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9534" w14:textId="77777777" w:rsidR="00F9271E" w:rsidRPr="004C124D" w:rsidRDefault="00F9271E" w:rsidP="00F9271E">
      <w:pPr>
        <w:spacing w:after="160" w:line="259" w:lineRule="auto"/>
        <w:jc w:val="left"/>
        <w:rPr>
          <w:rFonts w:cs="Arial"/>
          <w:b/>
          <w:sz w:val="20"/>
        </w:rPr>
      </w:pPr>
      <w:r w:rsidRPr="004C124D">
        <w:rPr>
          <w:rFonts w:cs="Arial"/>
          <w:b/>
          <w:sz w:val="20"/>
        </w:rPr>
        <w:t>Příloha č. 2 – Technická specifikace díla</w:t>
      </w:r>
    </w:p>
    <w:p w14:paraId="0171CE80" w14:textId="77777777" w:rsidR="00F9271E" w:rsidRPr="004C124D" w:rsidRDefault="00F9271E" w:rsidP="00F9271E">
      <w:pPr>
        <w:pStyle w:val="Zkladntext"/>
        <w:ind w:left="348"/>
        <w:rPr>
          <w:rFonts w:cs="Arial"/>
          <w:sz w:val="20"/>
        </w:rPr>
      </w:pPr>
      <w:r w:rsidRPr="004C124D">
        <w:rPr>
          <w:rFonts w:cs="Arial"/>
          <w:sz w:val="20"/>
        </w:rPr>
        <w:t>Předmětem díla je zajištění procesů a technických informací pro jednání s vlastníky světelných signalizačních zařízení (</w:t>
      </w:r>
      <w:proofErr w:type="spellStart"/>
      <w:r w:rsidRPr="004C124D">
        <w:rPr>
          <w:rFonts w:cs="Arial"/>
          <w:sz w:val="20"/>
        </w:rPr>
        <w:t>SSZ</w:t>
      </w:r>
      <w:proofErr w:type="spellEnd"/>
      <w:r w:rsidRPr="004C124D">
        <w:rPr>
          <w:rFonts w:cs="Arial"/>
          <w:sz w:val="20"/>
        </w:rPr>
        <w:t xml:space="preserve">) v majetku cizích vlastníků (odlišných od </w:t>
      </w:r>
      <w:proofErr w:type="spellStart"/>
      <w:r w:rsidRPr="004C124D">
        <w:rPr>
          <w:rFonts w:cs="Arial"/>
          <w:sz w:val="20"/>
        </w:rPr>
        <w:t>HMP</w:t>
      </w:r>
      <w:proofErr w:type="spellEnd"/>
      <w:r w:rsidRPr="004C124D">
        <w:rPr>
          <w:rFonts w:cs="Arial"/>
          <w:sz w:val="20"/>
        </w:rPr>
        <w:t xml:space="preserve">). Hlavní činností bude identifikace a oslovení jednotlivých vlastníků </w:t>
      </w:r>
      <w:proofErr w:type="spellStart"/>
      <w:r w:rsidRPr="004C124D">
        <w:rPr>
          <w:rFonts w:cs="Arial"/>
          <w:sz w:val="20"/>
        </w:rPr>
        <w:t>SSZ</w:t>
      </w:r>
      <w:proofErr w:type="spellEnd"/>
      <w:r w:rsidRPr="004C124D">
        <w:rPr>
          <w:rFonts w:cs="Arial"/>
          <w:sz w:val="20"/>
        </w:rPr>
        <w:t xml:space="preserve"> pro získání a ověření technických informací o </w:t>
      </w:r>
      <w:proofErr w:type="spellStart"/>
      <w:r w:rsidRPr="004C124D">
        <w:rPr>
          <w:rFonts w:cs="Arial"/>
          <w:sz w:val="20"/>
        </w:rPr>
        <w:t>SSZ</w:t>
      </w:r>
      <w:proofErr w:type="spellEnd"/>
      <w:r w:rsidRPr="004C124D">
        <w:rPr>
          <w:rFonts w:cs="Arial"/>
          <w:sz w:val="20"/>
        </w:rPr>
        <w:t xml:space="preserve">, kterou jsou předmětem zájmu TSK Praha pro jejich převod na </w:t>
      </w:r>
      <w:proofErr w:type="spellStart"/>
      <w:r w:rsidRPr="004C124D">
        <w:rPr>
          <w:rFonts w:cs="Arial"/>
          <w:sz w:val="20"/>
        </w:rPr>
        <w:t>HMP</w:t>
      </w:r>
      <w:proofErr w:type="spellEnd"/>
      <w:r w:rsidRPr="004C124D">
        <w:rPr>
          <w:rFonts w:cs="Arial"/>
          <w:sz w:val="20"/>
        </w:rPr>
        <w:t>.</w:t>
      </w:r>
    </w:p>
    <w:p w14:paraId="060BB97A" w14:textId="77777777" w:rsidR="00F9271E" w:rsidRPr="004C124D" w:rsidRDefault="00F9271E" w:rsidP="00F9271E">
      <w:pPr>
        <w:pStyle w:val="Zkladntext"/>
        <w:ind w:left="348"/>
        <w:rPr>
          <w:rFonts w:cs="Arial"/>
          <w:sz w:val="20"/>
        </w:rPr>
      </w:pPr>
      <w:r w:rsidRPr="004C124D">
        <w:rPr>
          <w:rFonts w:cs="Arial"/>
          <w:sz w:val="20"/>
        </w:rPr>
        <w:t xml:space="preserve">Specifikace </w:t>
      </w:r>
      <w:proofErr w:type="spellStart"/>
      <w:r w:rsidRPr="004C124D">
        <w:rPr>
          <w:rFonts w:cs="Arial"/>
          <w:sz w:val="20"/>
        </w:rPr>
        <w:t>SSZ</w:t>
      </w:r>
      <w:proofErr w:type="spellEnd"/>
      <w:r w:rsidRPr="004C124D">
        <w:rPr>
          <w:rFonts w:cs="Arial"/>
          <w:sz w:val="20"/>
        </w:rPr>
        <w:t>:</w:t>
      </w:r>
    </w:p>
    <w:p w14:paraId="0AD740E9" w14:textId="77777777" w:rsidR="00F9271E" w:rsidRPr="004C124D" w:rsidRDefault="00F9271E" w:rsidP="00F9271E">
      <w:pPr>
        <w:pStyle w:val="Zkladntext"/>
        <w:spacing w:before="60"/>
        <w:ind w:left="348"/>
        <w:rPr>
          <w:rFonts w:cs="Arial"/>
          <w:sz w:val="20"/>
        </w:rPr>
      </w:pPr>
      <w:r w:rsidRPr="004C124D">
        <w:rPr>
          <w:rFonts w:cs="Arial"/>
          <w:sz w:val="20"/>
        </w:rPr>
        <w:t xml:space="preserve">Bude se jednat o 11 </w:t>
      </w:r>
      <w:proofErr w:type="spellStart"/>
      <w:r w:rsidRPr="004C124D">
        <w:rPr>
          <w:rFonts w:cs="Arial"/>
          <w:sz w:val="20"/>
        </w:rPr>
        <w:t>SSZ</w:t>
      </w:r>
      <w:proofErr w:type="spellEnd"/>
      <w:r w:rsidRPr="004C124D">
        <w:rPr>
          <w:rFonts w:cs="Arial"/>
          <w:sz w:val="20"/>
        </w:rPr>
        <w:t xml:space="preserve"> (viz seznam níže), která jsou v současnosti zařazena v oblasti pro připravované nasazení kooperativních technologií v rámci projektu Rozvoj C-</w:t>
      </w:r>
      <w:proofErr w:type="spellStart"/>
      <w:r w:rsidRPr="004C124D">
        <w:rPr>
          <w:rFonts w:cs="Arial"/>
          <w:sz w:val="20"/>
        </w:rPr>
        <w:t>ITS</w:t>
      </w:r>
      <w:proofErr w:type="spellEnd"/>
      <w:r w:rsidRPr="004C124D">
        <w:rPr>
          <w:rFonts w:cs="Arial"/>
          <w:sz w:val="20"/>
        </w:rPr>
        <w:t xml:space="preserve"> v Praze. Aby nedošlo k investici do cizího majetku, je hlavním cílem TSK Praha získat souhlas současných vlastníků s převodem </w:t>
      </w:r>
      <w:proofErr w:type="spellStart"/>
      <w:r w:rsidRPr="004C124D">
        <w:rPr>
          <w:rFonts w:cs="Arial"/>
          <w:sz w:val="20"/>
        </w:rPr>
        <w:t>SSZ</w:t>
      </w:r>
      <w:proofErr w:type="spellEnd"/>
      <w:r w:rsidRPr="004C124D">
        <w:rPr>
          <w:rFonts w:cs="Arial"/>
          <w:sz w:val="20"/>
        </w:rPr>
        <w:t xml:space="preserve"> na </w:t>
      </w:r>
      <w:proofErr w:type="spellStart"/>
      <w:r w:rsidRPr="004C124D">
        <w:rPr>
          <w:rFonts w:cs="Arial"/>
          <w:sz w:val="20"/>
        </w:rPr>
        <w:t>HMP</w:t>
      </w:r>
      <w:proofErr w:type="spellEnd"/>
      <w:r w:rsidRPr="004C124D">
        <w:rPr>
          <w:rFonts w:cs="Arial"/>
          <w:sz w:val="20"/>
        </w:rPr>
        <w:t xml:space="preserve"> a stanovit věcné a technické podmínky pro organizaci převodu vlastnictví. Výstupem nabízených činností bude soubor informací pro rozhodnutí TSK Praha / </w:t>
      </w:r>
      <w:proofErr w:type="spellStart"/>
      <w:r w:rsidRPr="004C124D">
        <w:rPr>
          <w:rFonts w:cs="Arial"/>
          <w:sz w:val="20"/>
        </w:rPr>
        <w:t>HMP</w:t>
      </w:r>
      <w:proofErr w:type="spellEnd"/>
      <w:r w:rsidRPr="004C124D">
        <w:rPr>
          <w:rFonts w:cs="Arial"/>
          <w:sz w:val="20"/>
        </w:rPr>
        <w:t xml:space="preserve"> o realizaci převodu vlastnictví a poskytnutí podkladů pro navazující právní zajištění převodu vlastnictví (smlouvy) a schválení nabytí majetku orgány </w:t>
      </w:r>
      <w:proofErr w:type="spellStart"/>
      <w:r w:rsidRPr="004C124D">
        <w:rPr>
          <w:rFonts w:cs="Arial"/>
          <w:sz w:val="20"/>
        </w:rPr>
        <w:t>HMP</w:t>
      </w:r>
      <w:proofErr w:type="spellEnd"/>
      <w:r w:rsidRPr="004C124D">
        <w:rPr>
          <w:rFonts w:cs="Arial"/>
          <w:sz w:val="20"/>
        </w:rPr>
        <w:t>.</w:t>
      </w:r>
    </w:p>
    <w:p w14:paraId="7EE1E378" w14:textId="77777777" w:rsidR="00F9271E" w:rsidRPr="004C124D" w:rsidRDefault="00F9271E" w:rsidP="00F9271E">
      <w:pPr>
        <w:pStyle w:val="Zkladntext"/>
        <w:spacing w:before="60"/>
        <w:ind w:left="348"/>
        <w:rPr>
          <w:rFonts w:cs="Arial"/>
          <w:sz w:val="20"/>
        </w:rPr>
      </w:pPr>
      <w:r w:rsidRPr="004C124D">
        <w:rPr>
          <w:rFonts w:cs="Arial"/>
          <w:sz w:val="20"/>
        </w:rPr>
        <w:t>Formální stránka</w:t>
      </w:r>
    </w:p>
    <w:p w14:paraId="3AE075B3" w14:textId="77777777" w:rsidR="00F9271E" w:rsidRPr="004C124D" w:rsidRDefault="00F9271E" w:rsidP="00F9271E">
      <w:pPr>
        <w:pStyle w:val="Zkladntext"/>
        <w:widowControl w:val="0"/>
        <w:numPr>
          <w:ilvl w:val="0"/>
          <w:numId w:val="4"/>
        </w:numPr>
        <w:snapToGrid/>
        <w:spacing w:before="60"/>
        <w:rPr>
          <w:rFonts w:cs="Arial"/>
          <w:sz w:val="20"/>
        </w:rPr>
      </w:pPr>
      <w:r w:rsidRPr="004C124D">
        <w:rPr>
          <w:rFonts w:cs="Arial"/>
          <w:sz w:val="20"/>
        </w:rPr>
        <w:t xml:space="preserve">Identifikace vlastníka </w:t>
      </w:r>
      <w:proofErr w:type="spellStart"/>
      <w:r w:rsidRPr="004C124D">
        <w:rPr>
          <w:rFonts w:cs="Arial"/>
          <w:sz w:val="20"/>
        </w:rPr>
        <w:t>SSZ</w:t>
      </w:r>
      <w:proofErr w:type="spellEnd"/>
    </w:p>
    <w:p w14:paraId="501030DD" w14:textId="77777777" w:rsidR="00F9271E" w:rsidRPr="004C124D" w:rsidRDefault="00F9271E" w:rsidP="00F9271E">
      <w:pPr>
        <w:pStyle w:val="Zkladntext"/>
        <w:widowControl w:val="0"/>
        <w:numPr>
          <w:ilvl w:val="0"/>
          <w:numId w:val="4"/>
        </w:numPr>
        <w:snapToGrid/>
        <w:spacing w:before="60"/>
        <w:rPr>
          <w:rFonts w:cs="Arial"/>
          <w:sz w:val="20"/>
        </w:rPr>
      </w:pPr>
      <w:r w:rsidRPr="004C124D">
        <w:rPr>
          <w:rFonts w:cs="Arial"/>
          <w:sz w:val="20"/>
        </w:rPr>
        <w:t xml:space="preserve">Identifikace dodavatele </w:t>
      </w:r>
      <w:proofErr w:type="spellStart"/>
      <w:r w:rsidRPr="004C124D">
        <w:rPr>
          <w:rFonts w:cs="Arial"/>
          <w:sz w:val="20"/>
        </w:rPr>
        <w:t>SSZ</w:t>
      </w:r>
      <w:proofErr w:type="spellEnd"/>
    </w:p>
    <w:p w14:paraId="182F6A26" w14:textId="77777777" w:rsidR="00F9271E" w:rsidRPr="004C124D" w:rsidRDefault="00F9271E" w:rsidP="00F9271E">
      <w:pPr>
        <w:pStyle w:val="Zkladntext"/>
        <w:widowControl w:val="0"/>
        <w:numPr>
          <w:ilvl w:val="0"/>
          <w:numId w:val="4"/>
        </w:numPr>
        <w:snapToGrid/>
        <w:spacing w:before="60"/>
        <w:rPr>
          <w:rFonts w:cs="Arial"/>
          <w:sz w:val="20"/>
        </w:rPr>
      </w:pPr>
      <w:r w:rsidRPr="004C124D">
        <w:rPr>
          <w:rFonts w:cs="Arial"/>
          <w:sz w:val="20"/>
        </w:rPr>
        <w:t>Identifikace servisního partnera</w:t>
      </w:r>
    </w:p>
    <w:p w14:paraId="6E0801CD" w14:textId="77777777" w:rsidR="00F9271E" w:rsidRPr="004C124D" w:rsidRDefault="00F9271E" w:rsidP="00F9271E">
      <w:pPr>
        <w:pStyle w:val="Zkladntext"/>
        <w:widowControl w:val="0"/>
        <w:numPr>
          <w:ilvl w:val="0"/>
          <w:numId w:val="4"/>
        </w:numPr>
        <w:snapToGrid/>
        <w:spacing w:before="60"/>
        <w:rPr>
          <w:rFonts w:cs="Arial"/>
          <w:sz w:val="20"/>
        </w:rPr>
      </w:pPr>
      <w:r w:rsidRPr="004C124D">
        <w:rPr>
          <w:rFonts w:cs="Arial"/>
          <w:sz w:val="20"/>
        </w:rPr>
        <w:t xml:space="preserve">Návrh a stanovení podmínek pasportizace </w:t>
      </w:r>
      <w:proofErr w:type="spellStart"/>
      <w:r w:rsidRPr="004C124D">
        <w:rPr>
          <w:rFonts w:cs="Arial"/>
          <w:sz w:val="20"/>
        </w:rPr>
        <w:t>SSZ</w:t>
      </w:r>
      <w:proofErr w:type="spellEnd"/>
    </w:p>
    <w:p w14:paraId="443A190C" w14:textId="77777777" w:rsidR="00F9271E" w:rsidRPr="004C124D" w:rsidRDefault="00F9271E" w:rsidP="00F9271E">
      <w:pPr>
        <w:pStyle w:val="Zkladntext"/>
        <w:spacing w:after="120"/>
        <w:ind w:left="348"/>
        <w:rPr>
          <w:rFonts w:cs="Arial"/>
          <w:sz w:val="20"/>
        </w:rPr>
      </w:pPr>
      <w:r w:rsidRPr="004C124D">
        <w:rPr>
          <w:rFonts w:cs="Arial"/>
          <w:sz w:val="20"/>
        </w:rPr>
        <w:t>Technická stránka</w:t>
      </w:r>
    </w:p>
    <w:p w14:paraId="03DFB9B4" w14:textId="77777777" w:rsidR="00F9271E" w:rsidRPr="004C124D" w:rsidRDefault="00F9271E" w:rsidP="00F9271E">
      <w:pPr>
        <w:pStyle w:val="Zkladntext"/>
        <w:widowControl w:val="0"/>
        <w:numPr>
          <w:ilvl w:val="0"/>
          <w:numId w:val="4"/>
        </w:numPr>
        <w:snapToGrid/>
        <w:spacing w:before="60"/>
        <w:rPr>
          <w:rFonts w:cs="Arial"/>
          <w:sz w:val="20"/>
        </w:rPr>
      </w:pPr>
      <w:r w:rsidRPr="004C124D">
        <w:rPr>
          <w:rFonts w:cs="Arial"/>
          <w:sz w:val="20"/>
        </w:rPr>
        <w:t xml:space="preserve">Popis </w:t>
      </w:r>
      <w:proofErr w:type="spellStart"/>
      <w:r w:rsidRPr="004C124D">
        <w:rPr>
          <w:rFonts w:cs="Arial"/>
          <w:sz w:val="20"/>
        </w:rPr>
        <w:t>SSZ</w:t>
      </w:r>
      <w:proofErr w:type="spellEnd"/>
      <w:r w:rsidRPr="004C124D">
        <w:rPr>
          <w:rFonts w:cs="Arial"/>
          <w:sz w:val="20"/>
        </w:rPr>
        <w:t xml:space="preserve"> ve struktuře pro majetkovou evidenci </w:t>
      </w:r>
      <w:proofErr w:type="spellStart"/>
      <w:r w:rsidRPr="004C124D">
        <w:rPr>
          <w:rFonts w:cs="Arial"/>
          <w:sz w:val="20"/>
        </w:rPr>
        <w:t>HMP</w:t>
      </w:r>
      <w:proofErr w:type="spellEnd"/>
    </w:p>
    <w:p w14:paraId="38E3E7C9" w14:textId="77777777" w:rsidR="00F9271E" w:rsidRPr="004C124D" w:rsidRDefault="00F9271E" w:rsidP="00F9271E">
      <w:pPr>
        <w:pStyle w:val="Zkladntext"/>
        <w:widowControl w:val="0"/>
        <w:numPr>
          <w:ilvl w:val="0"/>
          <w:numId w:val="4"/>
        </w:numPr>
        <w:snapToGrid/>
        <w:spacing w:before="60"/>
        <w:rPr>
          <w:rFonts w:cs="Arial"/>
          <w:sz w:val="20"/>
        </w:rPr>
      </w:pPr>
      <w:r w:rsidRPr="004C124D">
        <w:rPr>
          <w:rFonts w:cs="Arial"/>
          <w:sz w:val="20"/>
        </w:rPr>
        <w:t xml:space="preserve">Pasportizace </w:t>
      </w:r>
      <w:proofErr w:type="spellStart"/>
      <w:r w:rsidRPr="004C124D">
        <w:rPr>
          <w:rFonts w:cs="Arial"/>
          <w:sz w:val="20"/>
        </w:rPr>
        <w:t>SSZ</w:t>
      </w:r>
      <w:proofErr w:type="spellEnd"/>
    </w:p>
    <w:p w14:paraId="1A3FE91B" w14:textId="77777777" w:rsidR="00F9271E" w:rsidRPr="004C124D" w:rsidRDefault="00F9271E" w:rsidP="00F9271E">
      <w:pPr>
        <w:pStyle w:val="Zkladntext"/>
        <w:widowControl w:val="0"/>
        <w:numPr>
          <w:ilvl w:val="0"/>
          <w:numId w:val="4"/>
        </w:numPr>
        <w:snapToGrid/>
        <w:spacing w:before="60"/>
        <w:rPr>
          <w:rFonts w:cs="Arial"/>
          <w:sz w:val="20"/>
        </w:rPr>
      </w:pPr>
      <w:r w:rsidRPr="004C124D">
        <w:rPr>
          <w:rFonts w:cs="Arial"/>
          <w:sz w:val="20"/>
        </w:rPr>
        <w:t xml:space="preserve">Posouzení technické dokumentace </w:t>
      </w:r>
      <w:proofErr w:type="spellStart"/>
      <w:r w:rsidRPr="004C124D">
        <w:rPr>
          <w:rFonts w:cs="Arial"/>
          <w:sz w:val="20"/>
        </w:rPr>
        <w:t>SSZ</w:t>
      </w:r>
      <w:proofErr w:type="spellEnd"/>
      <w:r w:rsidRPr="004C124D">
        <w:rPr>
          <w:rFonts w:cs="Arial"/>
          <w:sz w:val="20"/>
        </w:rPr>
        <w:t xml:space="preserve"> (z pohledu její existence a úplnosti)</w:t>
      </w:r>
    </w:p>
    <w:p w14:paraId="20DE778B" w14:textId="77777777" w:rsidR="00F9271E" w:rsidRPr="004C124D" w:rsidRDefault="00F9271E" w:rsidP="00F9271E">
      <w:pPr>
        <w:pStyle w:val="Zkladntext"/>
        <w:widowControl w:val="0"/>
        <w:numPr>
          <w:ilvl w:val="0"/>
          <w:numId w:val="4"/>
        </w:numPr>
        <w:snapToGrid/>
        <w:spacing w:before="60"/>
        <w:rPr>
          <w:rFonts w:cs="Arial"/>
          <w:sz w:val="20"/>
        </w:rPr>
      </w:pPr>
      <w:r w:rsidRPr="004C124D">
        <w:rPr>
          <w:rFonts w:cs="Arial"/>
          <w:sz w:val="20"/>
        </w:rPr>
        <w:t xml:space="preserve">Posouzení dopravního řešení </w:t>
      </w:r>
      <w:proofErr w:type="spellStart"/>
      <w:r w:rsidRPr="004C124D">
        <w:rPr>
          <w:rFonts w:cs="Arial"/>
          <w:sz w:val="20"/>
        </w:rPr>
        <w:t>SSZ</w:t>
      </w:r>
      <w:proofErr w:type="spellEnd"/>
      <w:r w:rsidRPr="004C124D">
        <w:rPr>
          <w:rFonts w:cs="Arial"/>
          <w:sz w:val="20"/>
        </w:rPr>
        <w:t xml:space="preserve"> (verze, stav, umístění dokumentace)</w:t>
      </w:r>
    </w:p>
    <w:p w14:paraId="119CD4F5" w14:textId="77777777" w:rsidR="00F9271E" w:rsidRPr="004C124D" w:rsidRDefault="00F9271E" w:rsidP="00F9271E">
      <w:pPr>
        <w:pStyle w:val="Zkladntext"/>
        <w:widowControl w:val="0"/>
        <w:numPr>
          <w:ilvl w:val="0"/>
          <w:numId w:val="4"/>
        </w:numPr>
        <w:snapToGrid/>
        <w:spacing w:before="60"/>
        <w:rPr>
          <w:rFonts w:cs="Arial"/>
          <w:sz w:val="20"/>
        </w:rPr>
      </w:pPr>
      <w:r w:rsidRPr="004C124D">
        <w:rPr>
          <w:rFonts w:cs="Arial"/>
          <w:sz w:val="20"/>
        </w:rPr>
        <w:t xml:space="preserve">Fotodokumentace </w:t>
      </w:r>
      <w:proofErr w:type="spellStart"/>
      <w:r w:rsidRPr="004C124D">
        <w:rPr>
          <w:rFonts w:cs="Arial"/>
          <w:sz w:val="20"/>
        </w:rPr>
        <w:t>SSZ</w:t>
      </w:r>
      <w:proofErr w:type="spellEnd"/>
    </w:p>
    <w:p w14:paraId="48A27D17" w14:textId="77777777" w:rsidR="00F9271E" w:rsidRPr="004C124D" w:rsidRDefault="00F9271E" w:rsidP="00F9271E">
      <w:pPr>
        <w:pStyle w:val="Zkladntext"/>
        <w:spacing w:before="60"/>
        <w:ind w:left="348"/>
        <w:rPr>
          <w:rFonts w:cs="Arial"/>
          <w:sz w:val="20"/>
        </w:rPr>
      </w:pPr>
      <w:r w:rsidRPr="004C124D">
        <w:rPr>
          <w:rFonts w:cs="Arial"/>
          <w:sz w:val="20"/>
        </w:rPr>
        <w:t>Projednání změny vlastnictví</w:t>
      </w:r>
    </w:p>
    <w:p w14:paraId="1CA5BD24" w14:textId="77777777" w:rsidR="00F9271E" w:rsidRPr="004C124D" w:rsidRDefault="00F9271E" w:rsidP="00F9271E">
      <w:pPr>
        <w:pStyle w:val="Zkladntext"/>
        <w:spacing w:before="60"/>
        <w:ind w:left="348"/>
        <w:rPr>
          <w:rFonts w:cs="Arial"/>
          <w:sz w:val="20"/>
        </w:rPr>
      </w:pPr>
      <w:r w:rsidRPr="004C124D">
        <w:rPr>
          <w:rFonts w:cs="Arial"/>
          <w:sz w:val="20"/>
        </w:rPr>
        <w:t>Stanovení podmínek změny vlastnictví:</w:t>
      </w:r>
    </w:p>
    <w:p w14:paraId="1D55C321" w14:textId="77777777" w:rsidR="00F9271E" w:rsidRPr="004C124D" w:rsidRDefault="00F9271E" w:rsidP="00F9271E">
      <w:pPr>
        <w:pStyle w:val="Zkladntext"/>
        <w:widowControl w:val="0"/>
        <w:numPr>
          <w:ilvl w:val="0"/>
          <w:numId w:val="4"/>
        </w:numPr>
        <w:snapToGrid/>
        <w:spacing w:before="60"/>
        <w:rPr>
          <w:rFonts w:cs="Arial"/>
          <w:sz w:val="20"/>
        </w:rPr>
      </w:pPr>
      <w:r w:rsidRPr="004C124D">
        <w:rPr>
          <w:rFonts w:cs="Arial"/>
          <w:sz w:val="20"/>
        </w:rPr>
        <w:t>Stanovení obchodního modelu (koupě, dar, výpůjčka apod.) – nutná právní podpora není součástí zakázky</w:t>
      </w:r>
    </w:p>
    <w:p w14:paraId="7E2B938A" w14:textId="77777777" w:rsidR="00F9271E" w:rsidRPr="004C124D" w:rsidRDefault="00F9271E" w:rsidP="00F9271E">
      <w:pPr>
        <w:pStyle w:val="Zkladntext"/>
        <w:widowControl w:val="0"/>
        <w:numPr>
          <w:ilvl w:val="0"/>
          <w:numId w:val="4"/>
        </w:numPr>
        <w:snapToGrid/>
        <w:spacing w:before="60"/>
        <w:rPr>
          <w:rFonts w:cs="Arial"/>
          <w:sz w:val="20"/>
        </w:rPr>
      </w:pPr>
      <w:r w:rsidRPr="004C124D">
        <w:rPr>
          <w:rFonts w:cs="Arial"/>
          <w:sz w:val="20"/>
        </w:rPr>
        <w:t>Procesní postup</w:t>
      </w:r>
    </w:p>
    <w:p w14:paraId="68C80B11" w14:textId="77777777" w:rsidR="00F9271E" w:rsidRPr="004C124D" w:rsidRDefault="00F9271E" w:rsidP="00F9271E">
      <w:pPr>
        <w:pStyle w:val="Zkladntext"/>
        <w:widowControl w:val="0"/>
        <w:numPr>
          <w:ilvl w:val="0"/>
          <w:numId w:val="4"/>
        </w:numPr>
        <w:snapToGrid/>
        <w:spacing w:before="60"/>
        <w:rPr>
          <w:rFonts w:cs="Arial"/>
          <w:sz w:val="20"/>
        </w:rPr>
      </w:pPr>
      <w:r w:rsidRPr="004C124D">
        <w:rPr>
          <w:rFonts w:cs="Arial"/>
          <w:sz w:val="20"/>
        </w:rPr>
        <w:t>Technické náležitosti</w:t>
      </w:r>
    </w:p>
    <w:p w14:paraId="5D5D87C8" w14:textId="77777777" w:rsidR="00F9271E" w:rsidRPr="004C124D" w:rsidRDefault="00F9271E" w:rsidP="00F9271E">
      <w:pPr>
        <w:pStyle w:val="Zkladntext"/>
        <w:widowControl w:val="0"/>
        <w:numPr>
          <w:ilvl w:val="0"/>
          <w:numId w:val="4"/>
        </w:numPr>
        <w:snapToGrid/>
        <w:spacing w:before="60"/>
        <w:rPr>
          <w:rFonts w:cs="Arial"/>
          <w:sz w:val="20"/>
        </w:rPr>
      </w:pPr>
      <w:r w:rsidRPr="004C124D">
        <w:rPr>
          <w:rFonts w:cs="Arial"/>
          <w:sz w:val="20"/>
        </w:rPr>
        <w:t>Dokumentace</w:t>
      </w:r>
    </w:p>
    <w:p w14:paraId="682EE01E" w14:textId="77777777" w:rsidR="00F9271E" w:rsidRPr="004C124D" w:rsidRDefault="00F9271E" w:rsidP="00F9271E">
      <w:pPr>
        <w:pStyle w:val="Zkladntext"/>
        <w:widowControl w:val="0"/>
        <w:numPr>
          <w:ilvl w:val="0"/>
          <w:numId w:val="4"/>
        </w:numPr>
        <w:snapToGrid/>
        <w:spacing w:before="60"/>
        <w:rPr>
          <w:rFonts w:cs="Arial"/>
          <w:sz w:val="20"/>
        </w:rPr>
      </w:pPr>
      <w:r w:rsidRPr="004C124D">
        <w:rPr>
          <w:rFonts w:cs="Arial"/>
          <w:sz w:val="20"/>
        </w:rPr>
        <w:t xml:space="preserve">Stanovení ceny ve spolupráce s </w:t>
      </w:r>
      <w:proofErr w:type="spellStart"/>
      <w:r w:rsidRPr="004C124D">
        <w:rPr>
          <w:rFonts w:cs="Arial"/>
          <w:sz w:val="20"/>
        </w:rPr>
        <w:t>HMP</w:t>
      </w:r>
      <w:proofErr w:type="spellEnd"/>
      <w:r w:rsidRPr="004C124D">
        <w:rPr>
          <w:rFonts w:cs="Arial"/>
          <w:sz w:val="20"/>
        </w:rPr>
        <w:t>/TSK Praha</w:t>
      </w:r>
    </w:p>
    <w:p w14:paraId="6958BE48" w14:textId="77777777" w:rsidR="00F9271E" w:rsidRPr="004C124D" w:rsidRDefault="00F9271E" w:rsidP="00F9271E">
      <w:pPr>
        <w:pStyle w:val="Zkladntext"/>
        <w:widowControl w:val="0"/>
        <w:numPr>
          <w:ilvl w:val="0"/>
          <w:numId w:val="4"/>
        </w:numPr>
        <w:snapToGrid/>
        <w:spacing w:before="60"/>
        <w:rPr>
          <w:rFonts w:cs="Arial"/>
          <w:sz w:val="20"/>
        </w:rPr>
      </w:pPr>
      <w:r w:rsidRPr="004C124D">
        <w:rPr>
          <w:rFonts w:cs="Arial"/>
          <w:sz w:val="20"/>
        </w:rPr>
        <w:t>Stanovení dalších podmínek – nutná právní podpora není součástí zakázky</w:t>
      </w:r>
    </w:p>
    <w:p w14:paraId="0C88B2C4" w14:textId="77777777" w:rsidR="00F9271E" w:rsidRPr="004C124D" w:rsidRDefault="00F9271E" w:rsidP="00F9271E">
      <w:pPr>
        <w:pStyle w:val="Zkladntext"/>
        <w:spacing w:before="60"/>
        <w:rPr>
          <w:rFonts w:cs="Arial"/>
          <w:sz w:val="20"/>
        </w:rPr>
      </w:pPr>
      <w:r w:rsidRPr="004C124D">
        <w:rPr>
          <w:rFonts w:cs="Arial"/>
          <w:sz w:val="20"/>
        </w:rPr>
        <w:t xml:space="preserve">Seznam </w:t>
      </w:r>
      <w:proofErr w:type="spellStart"/>
      <w:r w:rsidRPr="004C124D">
        <w:rPr>
          <w:rFonts w:cs="Arial"/>
          <w:sz w:val="20"/>
        </w:rPr>
        <w:t>SSZ</w:t>
      </w:r>
      <w:proofErr w:type="spellEnd"/>
      <w:r w:rsidRPr="004C124D">
        <w:rPr>
          <w:rFonts w:cs="Arial"/>
          <w:sz w:val="20"/>
        </w:rPr>
        <w:t>: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778"/>
        <w:gridCol w:w="2373"/>
        <w:gridCol w:w="1739"/>
        <w:gridCol w:w="1626"/>
        <w:gridCol w:w="1276"/>
        <w:gridCol w:w="1984"/>
      </w:tblGrid>
      <w:tr w:rsidR="00F9271E" w:rsidRPr="004C124D" w14:paraId="1C145AD9" w14:textId="77777777" w:rsidTr="0019459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3EBE2D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 xml:space="preserve">ID </w:t>
            </w:r>
            <w:proofErr w:type="spellStart"/>
            <w:r w:rsidRPr="004C124D">
              <w:rPr>
                <w:rFonts w:cs="Arial"/>
                <w:sz w:val="20"/>
              </w:rPr>
              <w:t>SSZ</w:t>
            </w:r>
            <w:proofErr w:type="spellEnd"/>
            <w:r w:rsidRPr="004C124D">
              <w:rPr>
                <w:rFonts w:cs="Arial"/>
                <w:sz w:val="20"/>
              </w:rPr>
              <w:t xml:space="preserve"> /</w:t>
            </w:r>
            <w:proofErr w:type="spellStart"/>
            <w:r w:rsidRPr="004C124D">
              <w:rPr>
                <w:rFonts w:cs="Arial"/>
                <w:sz w:val="20"/>
              </w:rPr>
              <w:t>RSU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12AE4C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ULIČNÍ ÚSEK 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B56D74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ULIČNÍ ÚSEK 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34DECD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VÝROBCE ŘADIČE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540211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TYP ŘADIČE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E0045E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 xml:space="preserve">Vlastník </w:t>
            </w:r>
            <w:proofErr w:type="spellStart"/>
            <w:r w:rsidRPr="004C124D">
              <w:rPr>
                <w:rFonts w:cs="Arial"/>
                <w:sz w:val="20"/>
              </w:rPr>
              <w:t>SSZ</w:t>
            </w:r>
            <w:proofErr w:type="spellEnd"/>
          </w:p>
        </w:tc>
      </w:tr>
      <w:tr w:rsidR="00F9271E" w:rsidRPr="004C124D" w14:paraId="3717ABF3" w14:textId="77777777" w:rsidTr="0019459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025C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8.274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60DB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ČIMICKÁ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9ECF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SLUŽSKÁ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1861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proofErr w:type="spellStart"/>
            <w:r w:rsidRPr="004C124D">
              <w:rPr>
                <w:rFonts w:cs="Arial"/>
                <w:sz w:val="20"/>
              </w:rPr>
              <w:t>SWARCO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2F63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proofErr w:type="spellStart"/>
            <w:r w:rsidRPr="004C124D">
              <w:rPr>
                <w:rFonts w:cs="Arial"/>
                <w:sz w:val="20"/>
              </w:rPr>
              <w:t>MTC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9CE4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proofErr w:type="spellStart"/>
            <w:r w:rsidRPr="004C124D">
              <w:rPr>
                <w:rFonts w:cs="Arial"/>
                <w:sz w:val="20"/>
              </w:rPr>
              <w:t>DP</w:t>
            </w:r>
            <w:proofErr w:type="spellEnd"/>
            <w:r w:rsidRPr="004C124D">
              <w:rPr>
                <w:rFonts w:cs="Arial"/>
                <w:sz w:val="20"/>
              </w:rPr>
              <w:t xml:space="preserve"> Praha </w:t>
            </w:r>
          </w:p>
        </w:tc>
      </w:tr>
      <w:tr w:rsidR="00F9271E" w:rsidRPr="004C124D" w14:paraId="6E0DC239" w14:textId="77777777" w:rsidTr="0019459D">
        <w:trPr>
          <w:trHeight w:val="3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49F1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8.276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7307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ČIMICKÁ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8A2B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PÍSEČNÁ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570E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proofErr w:type="spellStart"/>
            <w:r w:rsidRPr="004C124D">
              <w:rPr>
                <w:rFonts w:cs="Arial"/>
                <w:sz w:val="20"/>
              </w:rPr>
              <w:t>SWARCO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A034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proofErr w:type="spellStart"/>
            <w:r w:rsidRPr="004C124D">
              <w:rPr>
                <w:rFonts w:cs="Arial"/>
                <w:sz w:val="20"/>
              </w:rPr>
              <w:t>MTC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EF4B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</w:p>
        </w:tc>
      </w:tr>
      <w:tr w:rsidR="00F9271E" w:rsidRPr="004C124D" w14:paraId="4669603B" w14:textId="77777777" w:rsidTr="0019459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E478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8.952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8876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ÚSTECKÁ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11E5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K LÁDVÍ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884A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proofErr w:type="spellStart"/>
            <w:r w:rsidRPr="004C124D">
              <w:rPr>
                <w:rFonts w:cs="Arial"/>
                <w:sz w:val="20"/>
              </w:rPr>
              <w:t>SWARCO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295E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proofErr w:type="spellStart"/>
            <w:r w:rsidRPr="004C124D">
              <w:rPr>
                <w:rFonts w:cs="Arial"/>
                <w:sz w:val="20"/>
              </w:rPr>
              <w:t>ACTROS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D49E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 xml:space="preserve">Neznámý/ </w:t>
            </w:r>
            <w:proofErr w:type="spellStart"/>
            <w:r w:rsidRPr="004C124D">
              <w:rPr>
                <w:rFonts w:cs="Arial"/>
                <w:sz w:val="20"/>
              </w:rPr>
              <w:t>SWARCO</w:t>
            </w:r>
            <w:proofErr w:type="spellEnd"/>
          </w:p>
        </w:tc>
      </w:tr>
      <w:tr w:rsidR="00F9271E" w:rsidRPr="004C124D" w14:paraId="0E08AF3D" w14:textId="77777777" w:rsidTr="0019459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7F11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4.427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86FE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VYSKOČILOVA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939D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rampy 5. května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E9F7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proofErr w:type="spellStart"/>
            <w:r w:rsidRPr="004C124D">
              <w:rPr>
                <w:rFonts w:cs="Arial"/>
                <w:sz w:val="20"/>
              </w:rPr>
              <w:t>SWARCO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9334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proofErr w:type="spellStart"/>
            <w:r w:rsidRPr="004C124D">
              <w:rPr>
                <w:rFonts w:cs="Arial"/>
                <w:sz w:val="20"/>
              </w:rPr>
              <w:t>ACTROS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1000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BB CENTRUM</w:t>
            </w:r>
          </w:p>
        </w:tc>
      </w:tr>
      <w:tr w:rsidR="00F9271E" w:rsidRPr="004C124D" w14:paraId="2A98EEE0" w14:textId="77777777" w:rsidTr="0019459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6576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4.434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69D0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VYSKOČILOVA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1379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ŽELETAVSKÁ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EAAA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proofErr w:type="spellStart"/>
            <w:r w:rsidRPr="004C124D">
              <w:rPr>
                <w:rFonts w:cs="Arial"/>
                <w:sz w:val="20"/>
              </w:rPr>
              <w:t>SWARCO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5035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proofErr w:type="spellStart"/>
            <w:r w:rsidRPr="004C124D">
              <w:rPr>
                <w:rFonts w:cs="Arial"/>
                <w:sz w:val="20"/>
              </w:rPr>
              <w:t>ACTROS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A991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BB CENTRUM</w:t>
            </w:r>
          </w:p>
        </w:tc>
      </w:tr>
      <w:tr w:rsidR="00F9271E" w:rsidRPr="004C124D" w14:paraId="50CA7627" w14:textId="77777777" w:rsidTr="0019459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E0FD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4.490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2D0A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LIBUŠSKÁ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BE63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DURYCHOVA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A912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proofErr w:type="spellStart"/>
            <w:r w:rsidRPr="004C124D">
              <w:rPr>
                <w:rFonts w:cs="Arial"/>
                <w:sz w:val="20"/>
              </w:rPr>
              <w:t>SWARCO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C77F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proofErr w:type="spellStart"/>
            <w:r w:rsidRPr="004C124D">
              <w:rPr>
                <w:rFonts w:cs="Arial"/>
                <w:sz w:val="20"/>
              </w:rPr>
              <w:t>MTC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1034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LIDL</w:t>
            </w:r>
          </w:p>
        </w:tc>
      </w:tr>
      <w:tr w:rsidR="00F9271E" w:rsidRPr="004C124D" w14:paraId="4BBF7989" w14:textId="77777777" w:rsidTr="0019459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9927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4.663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1E9F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OPATOVSKÁ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8F1B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KULHAVÉHO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EB62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proofErr w:type="spellStart"/>
            <w:r w:rsidRPr="004C124D">
              <w:rPr>
                <w:rFonts w:cs="Arial"/>
                <w:sz w:val="20"/>
              </w:rPr>
              <w:t>SWARCO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C9A6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proofErr w:type="spellStart"/>
            <w:r w:rsidRPr="004C124D">
              <w:rPr>
                <w:rFonts w:cs="Arial"/>
                <w:sz w:val="20"/>
              </w:rPr>
              <w:t>MTC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9DE1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proofErr w:type="spellStart"/>
            <w:r w:rsidRPr="004C124D">
              <w:rPr>
                <w:rFonts w:cs="Arial"/>
                <w:sz w:val="20"/>
              </w:rPr>
              <w:t>AŽD</w:t>
            </w:r>
            <w:proofErr w:type="spellEnd"/>
          </w:p>
        </w:tc>
      </w:tr>
      <w:tr w:rsidR="00F9271E" w:rsidRPr="004C124D" w14:paraId="615AA475" w14:textId="77777777" w:rsidTr="0019459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4A79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6.118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C54C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EVROPSKÁ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B713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HOROMĚŘICKÁ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0BCD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SIEMENS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7E48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C900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5C94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proofErr w:type="spellStart"/>
            <w:r w:rsidRPr="004C124D">
              <w:rPr>
                <w:rFonts w:cs="Arial"/>
                <w:sz w:val="20"/>
              </w:rPr>
              <w:t>DP</w:t>
            </w:r>
            <w:proofErr w:type="spellEnd"/>
            <w:r w:rsidRPr="004C124D">
              <w:rPr>
                <w:rFonts w:cs="Arial"/>
                <w:sz w:val="20"/>
              </w:rPr>
              <w:t xml:space="preserve"> Praha</w:t>
            </w:r>
          </w:p>
        </w:tc>
      </w:tr>
      <w:tr w:rsidR="00F9271E" w:rsidRPr="004C124D" w14:paraId="14CB56E1" w14:textId="77777777" w:rsidTr="0019459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FEBC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9.216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5128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FREYOVA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43DF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 xml:space="preserve">BUDOVY </w:t>
            </w:r>
            <w:proofErr w:type="spellStart"/>
            <w:proofErr w:type="gramStart"/>
            <w:r w:rsidRPr="004C124D">
              <w:rPr>
                <w:rFonts w:cs="Arial"/>
                <w:sz w:val="20"/>
              </w:rPr>
              <w:t>A,C</w:t>
            </w:r>
            <w:proofErr w:type="spellEnd"/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A1C6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proofErr w:type="spellStart"/>
            <w:r w:rsidRPr="004C124D">
              <w:rPr>
                <w:rFonts w:cs="Arial"/>
                <w:sz w:val="20"/>
              </w:rPr>
              <w:t>SWARCO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E1A7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proofErr w:type="spellStart"/>
            <w:r w:rsidRPr="004C124D">
              <w:rPr>
                <w:rFonts w:cs="Arial"/>
                <w:sz w:val="20"/>
              </w:rPr>
              <w:t>MTC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8A67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 xml:space="preserve">Best </w:t>
            </w:r>
            <w:proofErr w:type="spellStart"/>
            <w:r w:rsidRPr="004C124D">
              <w:rPr>
                <w:rFonts w:cs="Arial"/>
                <w:sz w:val="20"/>
              </w:rPr>
              <w:t>Properties</w:t>
            </w:r>
            <w:proofErr w:type="spellEnd"/>
            <w:r w:rsidRPr="004C124D">
              <w:rPr>
                <w:rFonts w:cs="Arial"/>
                <w:sz w:val="20"/>
              </w:rPr>
              <w:t xml:space="preserve"> </w:t>
            </w:r>
            <w:proofErr w:type="spellStart"/>
            <w:r w:rsidRPr="004C124D">
              <w:rPr>
                <w:rFonts w:cs="Arial"/>
                <w:sz w:val="20"/>
              </w:rPr>
              <w:t>South</w:t>
            </w:r>
            <w:proofErr w:type="spellEnd"/>
          </w:p>
        </w:tc>
      </w:tr>
      <w:tr w:rsidR="00F9271E" w:rsidRPr="004C124D" w14:paraId="47119CBC" w14:textId="77777777" w:rsidTr="0019459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B7D3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9.229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FB6E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MLADOBOLESLAVSKÁ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ACBD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POLANECKÉHO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9937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proofErr w:type="spellStart"/>
            <w:r w:rsidRPr="004C124D">
              <w:rPr>
                <w:rFonts w:cs="Arial"/>
                <w:sz w:val="20"/>
              </w:rPr>
              <w:t>SWARCO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A28E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proofErr w:type="spellStart"/>
            <w:r w:rsidRPr="004C124D">
              <w:rPr>
                <w:rFonts w:cs="Arial"/>
                <w:sz w:val="20"/>
              </w:rPr>
              <w:t>ACTROS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F7AF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proofErr w:type="spellStart"/>
            <w:r w:rsidRPr="004C124D">
              <w:rPr>
                <w:rFonts w:cs="Arial"/>
                <w:sz w:val="20"/>
              </w:rPr>
              <w:t>Geosan</w:t>
            </w:r>
            <w:proofErr w:type="spellEnd"/>
            <w:r w:rsidRPr="004C124D">
              <w:rPr>
                <w:rFonts w:cs="Arial"/>
                <w:sz w:val="20"/>
              </w:rPr>
              <w:t xml:space="preserve"> Group</w:t>
            </w:r>
          </w:p>
        </w:tc>
      </w:tr>
      <w:tr w:rsidR="00F9271E" w:rsidRPr="004C124D" w14:paraId="767FFA3B" w14:textId="77777777" w:rsidTr="0019459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BFED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8.700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A297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 xml:space="preserve">ROHANSKÉ </w:t>
            </w:r>
            <w:proofErr w:type="spellStart"/>
            <w:r w:rsidRPr="004C124D">
              <w:rPr>
                <w:rFonts w:cs="Arial"/>
                <w:sz w:val="20"/>
              </w:rPr>
              <w:t>NÁB</w:t>
            </w:r>
            <w:proofErr w:type="spellEnd"/>
            <w:r w:rsidRPr="004C124D">
              <w:rPr>
                <w:rFonts w:cs="Arial"/>
                <w:sz w:val="20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5D3D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r w:rsidRPr="004C124D">
              <w:rPr>
                <w:rFonts w:cs="Arial"/>
                <w:sz w:val="20"/>
              </w:rPr>
              <w:t>THÁMOVA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B398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proofErr w:type="spellStart"/>
            <w:r w:rsidRPr="004C124D">
              <w:rPr>
                <w:rFonts w:cs="Arial"/>
                <w:sz w:val="20"/>
              </w:rPr>
              <w:t>SWARCO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9E2A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proofErr w:type="spellStart"/>
            <w:r w:rsidRPr="004C124D">
              <w:rPr>
                <w:rFonts w:cs="Arial"/>
                <w:sz w:val="20"/>
              </w:rPr>
              <w:t>MTC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AA32" w14:textId="77777777" w:rsidR="00F9271E" w:rsidRPr="004C124D" w:rsidRDefault="00F9271E" w:rsidP="0019459D">
            <w:pPr>
              <w:pStyle w:val="Zkladntext"/>
              <w:spacing w:before="60"/>
              <w:rPr>
                <w:rFonts w:cs="Arial"/>
                <w:sz w:val="20"/>
              </w:rPr>
            </w:pPr>
            <w:proofErr w:type="spellStart"/>
            <w:r w:rsidRPr="004C124D">
              <w:rPr>
                <w:rFonts w:cs="Arial"/>
                <w:sz w:val="20"/>
              </w:rPr>
              <w:t>Slavel</w:t>
            </w:r>
            <w:proofErr w:type="spellEnd"/>
            <w:r w:rsidRPr="004C124D">
              <w:rPr>
                <w:rFonts w:cs="Arial"/>
                <w:sz w:val="20"/>
              </w:rPr>
              <w:t xml:space="preserve"> s.r.o.</w:t>
            </w:r>
          </w:p>
        </w:tc>
      </w:tr>
    </w:tbl>
    <w:p w14:paraId="2FB192D3" w14:textId="7329FBC9" w:rsidR="00282E2F" w:rsidRPr="008B1FA2" w:rsidRDefault="00282E2F" w:rsidP="008B1FA2"/>
    <w:sectPr w:rsidR="00282E2F" w:rsidRPr="008B1FA2" w:rsidSect="00215E7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114A" w14:textId="77777777" w:rsidR="00681E8A" w:rsidRDefault="00681E8A" w:rsidP="00972F11">
      <w:r>
        <w:separator/>
      </w:r>
    </w:p>
  </w:endnote>
  <w:endnote w:type="continuationSeparator" w:id="0">
    <w:p w14:paraId="35022068" w14:textId="77777777" w:rsidR="00681E8A" w:rsidRDefault="00681E8A" w:rsidP="00972F11">
      <w:r>
        <w:continuationSeparator/>
      </w:r>
    </w:p>
  </w:endnote>
  <w:endnote w:type="continuationNotice" w:id="1">
    <w:p w14:paraId="3E9708EA" w14:textId="77777777" w:rsidR="00681E8A" w:rsidRDefault="00681E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DF08" w14:textId="77777777" w:rsidR="00804554" w:rsidRDefault="008730E5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1126" w14:textId="77777777" w:rsidR="00681E8A" w:rsidRDefault="00681E8A" w:rsidP="00972F11">
      <w:r>
        <w:separator/>
      </w:r>
    </w:p>
  </w:footnote>
  <w:footnote w:type="continuationSeparator" w:id="0">
    <w:p w14:paraId="429B4CDA" w14:textId="77777777" w:rsidR="00681E8A" w:rsidRDefault="00681E8A" w:rsidP="00972F11">
      <w:r>
        <w:continuationSeparator/>
      </w:r>
    </w:p>
  </w:footnote>
  <w:footnote w:type="continuationNotice" w:id="1">
    <w:p w14:paraId="63D8E282" w14:textId="77777777" w:rsidR="00681E8A" w:rsidRDefault="00681E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414C"/>
    <w:multiLevelType w:val="hybridMultilevel"/>
    <w:tmpl w:val="A4E8EE98"/>
    <w:lvl w:ilvl="0" w:tplc="A9EA0A5C">
      <w:numFmt w:val="bullet"/>
      <w:lvlText w:val="•"/>
      <w:lvlJc w:val="left"/>
      <w:pPr>
        <w:ind w:left="70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C90FF2"/>
    <w:multiLevelType w:val="hybridMultilevel"/>
    <w:tmpl w:val="B5DAF4D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430195717">
    <w:abstractNumId w:val="1"/>
  </w:num>
  <w:num w:numId="2" w16cid:durableId="111824492">
    <w:abstractNumId w:val="2"/>
  </w:num>
  <w:num w:numId="3" w16cid:durableId="1369524847">
    <w:abstractNumId w:val="3"/>
  </w:num>
  <w:num w:numId="4" w16cid:durableId="1903253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74"/>
    <w:rsid w:val="00076286"/>
    <w:rsid w:val="00086BB8"/>
    <w:rsid w:val="00126872"/>
    <w:rsid w:val="001A2E89"/>
    <w:rsid w:val="001B033D"/>
    <w:rsid w:val="001B1080"/>
    <w:rsid w:val="001F5FF1"/>
    <w:rsid w:val="00214056"/>
    <w:rsid w:val="00220FA3"/>
    <w:rsid w:val="00282E2F"/>
    <w:rsid w:val="00286671"/>
    <w:rsid w:val="003A7694"/>
    <w:rsid w:val="003B3BBD"/>
    <w:rsid w:val="0047392E"/>
    <w:rsid w:val="004776DF"/>
    <w:rsid w:val="004E0AE1"/>
    <w:rsid w:val="00506F2A"/>
    <w:rsid w:val="005A31F1"/>
    <w:rsid w:val="005C3ADE"/>
    <w:rsid w:val="00656F62"/>
    <w:rsid w:val="00663B81"/>
    <w:rsid w:val="00681E8A"/>
    <w:rsid w:val="00740F76"/>
    <w:rsid w:val="00781826"/>
    <w:rsid w:val="007F237C"/>
    <w:rsid w:val="00804554"/>
    <w:rsid w:val="00831FFD"/>
    <w:rsid w:val="00841E14"/>
    <w:rsid w:val="008730E5"/>
    <w:rsid w:val="008B1FA2"/>
    <w:rsid w:val="008E5866"/>
    <w:rsid w:val="009325C0"/>
    <w:rsid w:val="0096521E"/>
    <w:rsid w:val="00972F11"/>
    <w:rsid w:val="00A5383D"/>
    <w:rsid w:val="00A9104E"/>
    <w:rsid w:val="00A9163A"/>
    <w:rsid w:val="00AD7C4A"/>
    <w:rsid w:val="00AE302E"/>
    <w:rsid w:val="00AF4DC0"/>
    <w:rsid w:val="00AF7358"/>
    <w:rsid w:val="00B30380"/>
    <w:rsid w:val="00B73C82"/>
    <w:rsid w:val="00B939A1"/>
    <w:rsid w:val="00CB1186"/>
    <w:rsid w:val="00CD3CA2"/>
    <w:rsid w:val="00D17A5F"/>
    <w:rsid w:val="00D21747"/>
    <w:rsid w:val="00D46062"/>
    <w:rsid w:val="00D51574"/>
    <w:rsid w:val="00D9710D"/>
    <w:rsid w:val="00DC6B88"/>
    <w:rsid w:val="00E1663D"/>
    <w:rsid w:val="00E24358"/>
    <w:rsid w:val="00E4207F"/>
    <w:rsid w:val="00EE406C"/>
    <w:rsid w:val="00F770E1"/>
    <w:rsid w:val="00F9271E"/>
    <w:rsid w:val="00F96820"/>
    <w:rsid w:val="00FC4CA2"/>
    <w:rsid w:val="00FE3D35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A086"/>
  <w15:chartTrackingRefBased/>
  <w15:docId w15:val="{C27E59A9-D973-4538-A5B9-F60AAD26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86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4776D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F5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5FF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5F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5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5FF1"/>
    <w:rPr>
      <w:b/>
      <w:bCs/>
      <w:sz w:val="20"/>
      <w:szCs w:val="20"/>
    </w:rPr>
  </w:style>
  <w:style w:type="paragraph" w:styleId="Odstavecseseznamem">
    <w:name w:val="List Paragraph"/>
    <w:aliases w:val="Odrážky,Heading Bullet,Bullet Number,A-Odrážky1"/>
    <w:basedOn w:val="Normln"/>
    <w:link w:val="OdstavecseseznamemChar"/>
    <w:uiPriority w:val="34"/>
    <w:qFormat/>
    <w:rsid w:val="008E58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5866"/>
    <w:rPr>
      <w:rFonts w:ascii="Times New Roman" w:hAnsi="Times New Roman" w:cs="Times New Roman" w:hint="default"/>
      <w:color w:val="0000FF"/>
      <w:u w:val="single"/>
    </w:rPr>
  </w:style>
  <w:style w:type="character" w:customStyle="1" w:styleId="OdstavecseseznamemChar">
    <w:name w:val="Odstavec se seznamem Char"/>
    <w:aliases w:val="Odrážky Char,Heading Bullet Char,Bullet Number Char,A-Odrážky1 Char"/>
    <w:link w:val="Odstavecseseznamem"/>
    <w:uiPriority w:val="34"/>
    <w:locked/>
    <w:rsid w:val="008E5866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nhideWhenUsed/>
    <w:rsid w:val="00972F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2F11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2F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2F11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E24358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rsid w:val="00E24358"/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rsid w:val="00F9271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2069</Characters>
  <Application>Microsoft Office Word</Application>
  <DocSecurity>0</DocSecurity>
  <Lines>17</Lines>
  <Paragraphs>4</Paragraphs>
  <ScaleCrop>false</ScaleCrop>
  <Company>TSK Praha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Borovičková Blanka</dc:creator>
  <cp:keywords/>
  <dc:description/>
  <cp:lastModifiedBy>Borovičková Blanka</cp:lastModifiedBy>
  <cp:revision>2</cp:revision>
  <dcterms:created xsi:type="dcterms:W3CDTF">2023-10-20T11:47:00Z</dcterms:created>
  <dcterms:modified xsi:type="dcterms:W3CDTF">2023-10-20T11:47:00Z</dcterms:modified>
</cp:coreProperties>
</file>