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8DCE" w14:textId="639C044F" w:rsidR="00C04101" w:rsidRPr="008C4D0C" w:rsidRDefault="001806DE" w:rsidP="001E49EE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8C4D0C">
        <w:rPr>
          <w:rFonts w:cs="Arial"/>
          <w:b/>
          <w:sz w:val="28"/>
          <w:szCs w:val="28"/>
        </w:rPr>
        <w:t>KUPNÍ SMLOUVA</w:t>
      </w:r>
    </w:p>
    <w:p w14:paraId="68A88F8F" w14:textId="2598565D" w:rsidR="001806DE" w:rsidRPr="008C4D0C" w:rsidRDefault="001806DE" w:rsidP="00C04101">
      <w:pPr>
        <w:spacing w:line="276" w:lineRule="auto"/>
        <w:jc w:val="center"/>
        <w:rPr>
          <w:rFonts w:cs="Arial"/>
          <w:b/>
          <w:szCs w:val="20"/>
        </w:rPr>
      </w:pPr>
    </w:p>
    <w:p w14:paraId="3672315E" w14:textId="4509BC31" w:rsidR="008C4D0C" w:rsidRPr="00542B79" w:rsidRDefault="008C4D0C" w:rsidP="008C4D0C">
      <w:pPr>
        <w:rPr>
          <w:b/>
          <w:bCs/>
        </w:rPr>
      </w:pPr>
      <w:r>
        <w:rPr>
          <w:b/>
          <w:bCs/>
        </w:rPr>
        <w:t>Kupující</w:t>
      </w:r>
      <w:r w:rsidRPr="00542B79">
        <w:rPr>
          <w:b/>
          <w:bCs/>
        </w:rPr>
        <w:t>:</w:t>
      </w:r>
    </w:p>
    <w:p w14:paraId="55DCAE60" w14:textId="77777777" w:rsidR="008C4D0C" w:rsidRPr="00063B45" w:rsidRDefault="008C4D0C" w:rsidP="008C4D0C">
      <w:pPr>
        <w:tabs>
          <w:tab w:val="left" w:pos="1701"/>
        </w:tabs>
        <w:ind w:left="2127" w:hanging="2127"/>
        <w:rPr>
          <w:rFonts w:cs="Arial"/>
          <w:b/>
          <w:szCs w:val="20"/>
        </w:rPr>
      </w:pPr>
      <w:r w:rsidRPr="00C909EB">
        <w:rPr>
          <w:rFonts w:cs="Arial"/>
          <w:b/>
          <w:bCs/>
          <w:szCs w:val="20"/>
        </w:rPr>
        <w:t>Nemocnice Jablonec nad Nisou, p.o.</w:t>
      </w:r>
    </w:p>
    <w:p w14:paraId="0E1A80CE" w14:textId="77777777" w:rsidR="008C4D0C" w:rsidRPr="00063B45" w:rsidRDefault="008C4D0C" w:rsidP="008C4D0C">
      <w:pPr>
        <w:tabs>
          <w:tab w:val="left" w:pos="1701"/>
        </w:tabs>
        <w:ind w:left="2127" w:hanging="2127"/>
        <w:rPr>
          <w:rFonts w:cs="Arial"/>
          <w:szCs w:val="20"/>
        </w:rPr>
      </w:pPr>
      <w:r w:rsidRPr="00063B45">
        <w:rPr>
          <w:rFonts w:cs="Arial"/>
          <w:szCs w:val="20"/>
        </w:rPr>
        <w:t>se sídlem: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 w:rsidRPr="0000524B">
        <w:rPr>
          <w:szCs w:val="20"/>
        </w:rPr>
        <w:t>Nemocniční 4446/15, 466 01 Jablonec nad Nisou</w:t>
      </w:r>
    </w:p>
    <w:p w14:paraId="6FABB2AA" w14:textId="59FFD83E" w:rsidR="00903CA4" w:rsidRDefault="008C4D0C" w:rsidP="008C4D0C">
      <w:pPr>
        <w:keepNext/>
        <w:keepLines/>
        <w:tabs>
          <w:tab w:val="left" w:pos="0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IČO</w:t>
      </w:r>
      <w:r w:rsidR="00903CA4">
        <w:rPr>
          <w:rFonts w:cs="Arial"/>
          <w:szCs w:val="20"/>
        </w:rPr>
        <w:t>:</w:t>
      </w:r>
      <w:r w:rsidR="00903CA4" w:rsidRPr="00903CA4">
        <w:rPr>
          <w:szCs w:val="20"/>
        </w:rPr>
        <w:t xml:space="preserve"> </w:t>
      </w:r>
      <w:r w:rsidR="00903CA4">
        <w:rPr>
          <w:szCs w:val="20"/>
        </w:rPr>
        <w:tab/>
      </w:r>
      <w:r w:rsidR="00903CA4">
        <w:rPr>
          <w:szCs w:val="20"/>
        </w:rPr>
        <w:tab/>
      </w:r>
      <w:r w:rsidR="00903CA4">
        <w:rPr>
          <w:szCs w:val="20"/>
        </w:rPr>
        <w:tab/>
      </w:r>
      <w:r w:rsidR="00903CA4" w:rsidRPr="0000524B">
        <w:rPr>
          <w:szCs w:val="20"/>
        </w:rPr>
        <w:t>00829838</w:t>
      </w:r>
    </w:p>
    <w:p w14:paraId="29CC0FD7" w14:textId="1D150DFB" w:rsidR="008C4D0C" w:rsidRDefault="008C4D0C" w:rsidP="008C4D0C">
      <w:pPr>
        <w:keepNext/>
        <w:keepLines/>
        <w:tabs>
          <w:tab w:val="left" w:pos="0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DIČ</w:t>
      </w:r>
      <w:r w:rsidRPr="00063B45">
        <w:rPr>
          <w:rFonts w:cs="Arial"/>
          <w:szCs w:val="20"/>
        </w:rPr>
        <w:t>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bookmarkStart w:id="0" w:name="_Hlk132926428"/>
      <w:r w:rsidR="00903CA4">
        <w:rPr>
          <w:szCs w:val="20"/>
        </w:rPr>
        <w:tab/>
      </w:r>
      <w:r w:rsidRPr="00696153">
        <w:rPr>
          <w:szCs w:val="20"/>
        </w:rPr>
        <w:t>CZ</w:t>
      </w:r>
      <w:bookmarkEnd w:id="0"/>
      <w:r w:rsidRPr="0000524B">
        <w:rPr>
          <w:szCs w:val="20"/>
        </w:rPr>
        <w:t>00829838</w:t>
      </w:r>
    </w:p>
    <w:p w14:paraId="14887D01" w14:textId="5EDB8FE4" w:rsidR="008C4D0C" w:rsidRDefault="008C4D0C" w:rsidP="008C4D0C">
      <w:pPr>
        <w:keepNext/>
        <w:keepLines/>
        <w:rPr>
          <w:szCs w:val="20"/>
        </w:rPr>
      </w:pPr>
      <w:r w:rsidRPr="00063B45">
        <w:rPr>
          <w:rFonts w:cs="Arial"/>
          <w:bCs/>
          <w:szCs w:val="20"/>
        </w:rPr>
        <w:t xml:space="preserve">zastoupený: </w:t>
      </w:r>
      <w:r w:rsidRPr="00063B45">
        <w:rPr>
          <w:rFonts w:cs="Arial"/>
          <w:bCs/>
          <w:szCs w:val="20"/>
        </w:rPr>
        <w:tab/>
      </w:r>
      <w:r w:rsidRPr="00063B45">
        <w:rPr>
          <w:rFonts w:cs="Arial"/>
          <w:bCs/>
          <w:szCs w:val="20"/>
        </w:rPr>
        <w:tab/>
      </w:r>
      <w:bookmarkStart w:id="1" w:name="_Hlk132926606"/>
      <w:r>
        <w:rPr>
          <w:szCs w:val="20"/>
        </w:rPr>
        <w:t xml:space="preserve">MUDr. Vít Němeček, MBA, </w:t>
      </w:r>
      <w:bookmarkEnd w:id="1"/>
      <w:r>
        <w:rPr>
          <w:szCs w:val="20"/>
        </w:rPr>
        <w:t>ředitel</w:t>
      </w:r>
      <w:r w:rsidR="00903CA4">
        <w:rPr>
          <w:szCs w:val="20"/>
        </w:rPr>
        <w:t xml:space="preserve"> nemocnice</w:t>
      </w:r>
    </w:p>
    <w:p w14:paraId="10071300" w14:textId="280AD254" w:rsidR="00AA29AB" w:rsidRDefault="00AA29AB" w:rsidP="00F965A4">
      <w:pPr>
        <w:keepNext/>
        <w:keepLines/>
        <w:ind w:left="2160" w:hanging="2160"/>
        <w:rPr>
          <w:rFonts w:cs="Arial"/>
          <w:bCs/>
          <w:szCs w:val="20"/>
        </w:rPr>
      </w:pPr>
      <w:r>
        <w:rPr>
          <w:rFonts w:cs="Arial"/>
          <w:szCs w:val="20"/>
        </w:rPr>
        <w:t>zapsan</w:t>
      </w:r>
      <w:r w:rsidR="008E1B95">
        <w:rPr>
          <w:rFonts w:cs="Arial"/>
          <w:szCs w:val="20"/>
        </w:rPr>
        <w:t>ý/</w:t>
      </w:r>
      <w:r>
        <w:rPr>
          <w:rFonts w:cs="Arial"/>
          <w:szCs w:val="20"/>
        </w:rPr>
        <w:t>á:</w:t>
      </w:r>
      <w:r>
        <w:rPr>
          <w:rFonts w:cs="Arial"/>
          <w:szCs w:val="20"/>
        </w:rPr>
        <w:tab/>
      </w:r>
      <w:r w:rsidRPr="00B54923">
        <w:rPr>
          <w:rFonts w:cs="Arial"/>
          <w:szCs w:val="20"/>
        </w:rPr>
        <w:t>v obchodním rejstříku vedeném Krajským soudem v Ústí nad Labem, oddíl Pr, vložka 107</w:t>
      </w:r>
    </w:p>
    <w:p w14:paraId="530E62EC" w14:textId="77777777" w:rsidR="008E1B95" w:rsidRDefault="008E1B95" w:rsidP="008E1B95">
      <w:pPr>
        <w:keepNext/>
        <w:keepLines/>
        <w:tabs>
          <w:tab w:val="left" w:pos="1276"/>
          <w:tab w:val="left" w:pos="1418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ID datové schránky:</w:t>
      </w:r>
      <w:r>
        <w:rPr>
          <w:rFonts w:cs="Arial"/>
          <w:szCs w:val="20"/>
        </w:rPr>
        <w:tab/>
      </w:r>
      <w:r w:rsidRPr="00914BB0">
        <w:rPr>
          <w:rFonts w:cs="Arial"/>
        </w:rPr>
        <w:t>tzgk6j2</w:t>
      </w:r>
    </w:p>
    <w:p w14:paraId="5330574B" w14:textId="5D5BC677" w:rsidR="008C4D0C" w:rsidRPr="00063B45" w:rsidRDefault="008C4D0C" w:rsidP="008C4D0C">
      <w:pPr>
        <w:keepNext/>
        <w:keepLines/>
        <w:tabs>
          <w:tab w:val="left" w:pos="1276"/>
          <w:tab w:val="left" w:pos="1418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Pr="00063B45">
        <w:rPr>
          <w:rFonts w:cs="Arial"/>
          <w:szCs w:val="20"/>
        </w:rPr>
        <w:t xml:space="preserve">ankovní spojení: </w:t>
      </w:r>
      <w:r w:rsidRPr="00063B45">
        <w:rPr>
          <w:rFonts w:cs="Arial"/>
          <w:szCs w:val="20"/>
        </w:rPr>
        <w:tab/>
      </w:r>
      <w:r w:rsidR="00F31764">
        <w:rPr>
          <w:szCs w:val="20"/>
        </w:rPr>
        <w:t>xxxxxxxxxxxxxxxxxxx</w:t>
      </w:r>
    </w:p>
    <w:p w14:paraId="0DD31D30" w14:textId="7CAF0B2C" w:rsidR="00907ED1" w:rsidRDefault="00907ED1" w:rsidP="00907ED1">
      <w:pPr>
        <w:keepNext/>
        <w:keepLines/>
        <w:tabs>
          <w:tab w:val="left" w:pos="1276"/>
          <w:tab w:val="left" w:pos="1418"/>
        </w:tabs>
        <w:ind w:right="284"/>
        <w:rPr>
          <w:bCs/>
        </w:rPr>
      </w:pPr>
      <w:r>
        <w:rPr>
          <w:szCs w:val="20"/>
        </w:rPr>
        <w:t>osoba oprávněná jednat ve věcech technických:</w:t>
      </w:r>
      <w:r>
        <w:rPr>
          <w:szCs w:val="20"/>
        </w:rPr>
        <w:tab/>
      </w:r>
      <w:r w:rsidR="00F31764">
        <w:rPr>
          <w:bCs/>
        </w:rPr>
        <w:t>xxxxxxxxxxxxx</w:t>
      </w:r>
    </w:p>
    <w:p w14:paraId="2861BC3F" w14:textId="3618323D" w:rsidR="00B765D1" w:rsidRDefault="007174DE" w:rsidP="00907ED1">
      <w:pPr>
        <w:keepNext/>
        <w:keepLines/>
        <w:tabs>
          <w:tab w:val="left" w:pos="1276"/>
          <w:tab w:val="left" w:pos="1418"/>
        </w:tabs>
        <w:ind w:right="284"/>
        <w:rPr>
          <w:rFonts w:eastAsia="Times New Roman"/>
        </w:rPr>
      </w:pPr>
      <w:r w:rsidRPr="00063B45">
        <w:rPr>
          <w:rFonts w:cs="Arial"/>
          <w:szCs w:val="20"/>
        </w:rPr>
        <w:t>Tel.:</w:t>
      </w:r>
      <w:r>
        <w:rPr>
          <w:rFonts w:cs="Arial"/>
          <w:szCs w:val="20"/>
        </w:rPr>
        <w:t xml:space="preserve"> </w:t>
      </w:r>
      <w:r w:rsidR="00F31764">
        <w:rPr>
          <w:rFonts w:cs="Arial"/>
          <w:szCs w:val="20"/>
        </w:rPr>
        <w:t>xxxxxxxxxxxxxx</w:t>
      </w:r>
      <w:r>
        <w:rPr>
          <w:rFonts w:cs="Arial"/>
          <w:szCs w:val="20"/>
        </w:rPr>
        <w:t>, E-</w:t>
      </w:r>
      <w:r w:rsidRPr="00EF1ACC">
        <w:rPr>
          <w:rFonts w:cs="Arial"/>
          <w:szCs w:val="20"/>
        </w:rPr>
        <w:t>mail:</w:t>
      </w:r>
      <w:r>
        <w:rPr>
          <w:rFonts w:cs="Arial"/>
          <w:szCs w:val="20"/>
        </w:rPr>
        <w:t xml:space="preserve"> </w:t>
      </w:r>
      <w:r w:rsidR="00F31764">
        <w:rPr>
          <w:rFonts w:eastAsia="Times New Roman"/>
        </w:rPr>
        <w:t>xxxxxxxxxxxxxxxxx</w:t>
      </w:r>
    </w:p>
    <w:p w14:paraId="0091C07A" w14:textId="1AE3DAB9" w:rsidR="008C4D0C" w:rsidRPr="00514CEC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szCs w:val="20"/>
        </w:rPr>
      </w:pPr>
      <w:r w:rsidRPr="00514CEC">
        <w:rPr>
          <w:rFonts w:cs="Arial"/>
          <w:szCs w:val="20"/>
        </w:rPr>
        <w:t>(</w:t>
      </w:r>
      <w:r w:rsidRPr="00514CEC">
        <w:rPr>
          <w:rFonts w:cs="Arial"/>
          <w:i/>
          <w:iCs/>
          <w:szCs w:val="20"/>
        </w:rPr>
        <w:t>dále jen „</w:t>
      </w:r>
      <w:r>
        <w:rPr>
          <w:rFonts w:cs="Arial"/>
          <w:i/>
          <w:iCs/>
          <w:szCs w:val="20"/>
        </w:rPr>
        <w:t>Kupující</w:t>
      </w:r>
      <w:r w:rsidRPr="00514CEC">
        <w:rPr>
          <w:rFonts w:cs="Arial"/>
          <w:i/>
          <w:iCs/>
          <w:szCs w:val="20"/>
        </w:rPr>
        <w:t>“</w:t>
      </w:r>
      <w:r w:rsidRPr="00514CEC">
        <w:rPr>
          <w:rFonts w:cs="Arial"/>
          <w:szCs w:val="20"/>
        </w:rPr>
        <w:t>)</w:t>
      </w:r>
    </w:p>
    <w:p w14:paraId="7291AED5" w14:textId="77777777" w:rsidR="008C4D0C" w:rsidRPr="00255FA5" w:rsidRDefault="008C4D0C" w:rsidP="008C4D0C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cs="Arial"/>
          <w:bCs/>
          <w:szCs w:val="20"/>
        </w:rPr>
      </w:pPr>
    </w:p>
    <w:p w14:paraId="59ED0928" w14:textId="77777777" w:rsidR="008C4D0C" w:rsidRPr="00255FA5" w:rsidRDefault="008C4D0C" w:rsidP="008C4D0C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cs="Arial"/>
          <w:bCs/>
          <w:szCs w:val="20"/>
        </w:rPr>
      </w:pPr>
      <w:r w:rsidRPr="00255FA5">
        <w:rPr>
          <w:rFonts w:cs="Arial"/>
          <w:bCs/>
          <w:szCs w:val="20"/>
        </w:rPr>
        <w:t>a</w:t>
      </w:r>
    </w:p>
    <w:p w14:paraId="75851892" w14:textId="77777777" w:rsidR="008C4D0C" w:rsidRPr="00255FA5" w:rsidRDefault="008C4D0C" w:rsidP="008C4D0C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cs="Arial"/>
          <w:bCs/>
          <w:szCs w:val="20"/>
        </w:rPr>
      </w:pPr>
    </w:p>
    <w:p w14:paraId="0E0C9F77" w14:textId="6A80B986" w:rsidR="008C4D0C" w:rsidRPr="00063B45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b/>
          <w:szCs w:val="20"/>
        </w:rPr>
      </w:pPr>
      <w:r>
        <w:rPr>
          <w:rFonts w:cs="Arial"/>
          <w:b/>
          <w:szCs w:val="20"/>
        </w:rPr>
        <w:t>Prodávající</w:t>
      </w:r>
      <w:r w:rsidRPr="00063B45">
        <w:rPr>
          <w:rFonts w:cs="Arial"/>
          <w:b/>
          <w:szCs w:val="20"/>
        </w:rPr>
        <w:t>:</w:t>
      </w:r>
    </w:p>
    <w:p w14:paraId="154E469D" w14:textId="0F5E6492" w:rsidR="008C4D0C" w:rsidRPr="00302CDE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</w:t>
      </w:r>
      <w:r w:rsidRPr="00302CDE">
        <w:rPr>
          <w:rFonts w:cs="Arial"/>
          <w:b/>
          <w:bCs/>
          <w:szCs w:val="20"/>
        </w:rPr>
        <w:t>ázev:</w:t>
      </w:r>
      <w:r w:rsidRPr="00302CDE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B765D1">
        <w:rPr>
          <w:rFonts w:cs="Arial"/>
          <w:b/>
          <w:bCs/>
          <w:szCs w:val="20"/>
        </w:rPr>
        <w:tab/>
      </w:r>
      <w:r w:rsidR="00B755C5" w:rsidRPr="00A35A58">
        <w:rPr>
          <w:rFonts w:cs="Arial"/>
          <w:b/>
          <w:bCs/>
          <w:szCs w:val="20"/>
        </w:rPr>
        <w:t>3S.cz, s. r. o.</w:t>
      </w:r>
    </w:p>
    <w:p w14:paraId="76F7B938" w14:textId="0F511677" w:rsidR="008C4D0C" w:rsidRPr="00063B45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se sídlem: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 w:rsidR="00B765D1">
        <w:rPr>
          <w:rFonts w:cs="Arial"/>
          <w:szCs w:val="20"/>
        </w:rPr>
        <w:tab/>
      </w:r>
      <w:r w:rsidR="00A35A58" w:rsidRPr="00A35A58">
        <w:rPr>
          <w:rFonts w:cs="Arial"/>
          <w:szCs w:val="20"/>
        </w:rPr>
        <w:t>Eliášova 1055/25, 616 00 Brno</w:t>
      </w:r>
    </w:p>
    <w:p w14:paraId="18897E6D" w14:textId="47C33AFB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IČO: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 w:rsidR="00B765D1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35A58">
        <w:t>27683273</w:t>
      </w:r>
    </w:p>
    <w:p w14:paraId="6DC3D06B" w14:textId="04C3E628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DIČ: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B765D1">
        <w:rPr>
          <w:rFonts w:cs="Arial"/>
          <w:szCs w:val="20"/>
        </w:rPr>
        <w:tab/>
      </w:r>
      <w:r w:rsidR="00A35A58">
        <w:t>CZ27683273</w:t>
      </w:r>
    </w:p>
    <w:p w14:paraId="0C1F9B40" w14:textId="7FD3DFCA" w:rsidR="008C4D0C" w:rsidRDefault="008C4D0C" w:rsidP="00A35A58">
      <w:pPr>
        <w:spacing w:line="276" w:lineRule="auto"/>
        <w:jc w:val="left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z</w:t>
      </w:r>
      <w:r w:rsidRPr="00063B45">
        <w:rPr>
          <w:rFonts w:cs="Arial"/>
          <w:szCs w:val="20"/>
        </w:rPr>
        <w:t>astoupený</w:t>
      </w:r>
      <w:r>
        <w:rPr>
          <w:rFonts w:cs="Arial"/>
          <w:szCs w:val="20"/>
        </w:rPr>
        <w:t>:</w:t>
      </w:r>
      <w:r w:rsidR="00A35A58">
        <w:rPr>
          <w:rFonts w:cs="Arial"/>
          <w:szCs w:val="20"/>
        </w:rPr>
        <w:t xml:space="preserve"> </w:t>
      </w:r>
      <w:r w:rsidR="00A35A58">
        <w:rPr>
          <w:rFonts w:cs="Arial"/>
          <w:szCs w:val="20"/>
        </w:rPr>
        <w:tab/>
      </w:r>
      <w:r w:rsidR="00B765D1">
        <w:rPr>
          <w:rFonts w:cs="Arial"/>
          <w:szCs w:val="20"/>
        </w:rPr>
        <w:tab/>
      </w:r>
      <w:r w:rsidR="00A35A58" w:rsidRPr="00A35A58">
        <w:t>Ing. Jiří</w:t>
      </w:r>
      <w:r w:rsidR="00A35A58">
        <w:t>m</w:t>
      </w:r>
      <w:r w:rsidR="00A35A58" w:rsidRPr="00A35A58">
        <w:t xml:space="preserve"> Dražil</w:t>
      </w:r>
      <w:r w:rsidR="00A35A58">
        <w:t>em</w:t>
      </w:r>
      <w:r w:rsidR="00A35A58" w:rsidRPr="00A35A58">
        <w:t>, prokurist</w:t>
      </w:r>
      <w:r w:rsidR="00A35A58">
        <w:t>ou</w:t>
      </w:r>
    </w:p>
    <w:p w14:paraId="33939BD3" w14:textId="241D3A70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zapsaný:</w:t>
      </w:r>
      <w:r>
        <w:rPr>
          <w:rFonts w:cs="Arial"/>
          <w:szCs w:val="20"/>
        </w:rPr>
        <w:tab/>
      </w:r>
      <w:r w:rsidR="00B765D1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B765D1">
        <w:rPr>
          <w:rFonts w:cs="Arial"/>
          <w:szCs w:val="20"/>
        </w:rPr>
        <w:t xml:space="preserve">v obchodním rejstříku vedeném </w:t>
      </w:r>
      <w:r w:rsidR="00A35A58" w:rsidRPr="00A35A58">
        <w:t>u Krajského soudu v Brně, oddíl C,</w:t>
      </w:r>
      <w:r w:rsidR="00B765D1">
        <w:br/>
        <w:t xml:space="preserve">                                      </w:t>
      </w:r>
      <w:r w:rsidR="00A35A58" w:rsidRPr="00A35A58">
        <w:t xml:space="preserve"> vložka 51803</w:t>
      </w:r>
    </w:p>
    <w:p w14:paraId="7BB4CE88" w14:textId="133DC219" w:rsidR="008E1B95" w:rsidRPr="00A35A58" w:rsidRDefault="008E1B95" w:rsidP="00A35A58">
      <w:pPr>
        <w:spacing w:line="276" w:lineRule="auto"/>
        <w:jc w:val="left"/>
      </w:pPr>
      <w:r>
        <w:rPr>
          <w:rFonts w:cs="Arial"/>
          <w:szCs w:val="20"/>
        </w:rPr>
        <w:t>ID datové schránky:</w:t>
      </w:r>
      <w:r>
        <w:rPr>
          <w:rFonts w:cs="Arial"/>
          <w:szCs w:val="20"/>
        </w:rPr>
        <w:tab/>
      </w:r>
      <w:r w:rsidR="00A35A58" w:rsidRPr="00A35A58">
        <w:t>qwhdqm2</w:t>
      </w:r>
    </w:p>
    <w:p w14:paraId="40CDC29F" w14:textId="46437248" w:rsidR="008C4D0C" w:rsidRPr="00A35A58" w:rsidRDefault="008C4D0C" w:rsidP="00A35A58">
      <w:pPr>
        <w:spacing w:line="276" w:lineRule="auto"/>
        <w:jc w:val="left"/>
      </w:pPr>
      <w:r w:rsidRPr="00A35A58">
        <w:t>bankovní spojení:</w:t>
      </w:r>
      <w:r w:rsidRPr="00A35A58">
        <w:tab/>
      </w:r>
      <w:r w:rsidR="00F31764">
        <w:t>xxxxxxxxxxxxxxxxxxxx</w:t>
      </w:r>
    </w:p>
    <w:p w14:paraId="30B026DA" w14:textId="6309C09F" w:rsidR="008C4D0C" w:rsidRDefault="00907ED1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>
        <w:rPr>
          <w:szCs w:val="20"/>
        </w:rPr>
        <w:t>osoba oprávněná jednat ve věcech technických</w:t>
      </w:r>
      <w:r w:rsidR="008C4D0C">
        <w:rPr>
          <w:rFonts w:cs="Arial"/>
          <w:szCs w:val="20"/>
        </w:rPr>
        <w:t>:</w:t>
      </w:r>
      <w:r w:rsidR="008C4D0C">
        <w:rPr>
          <w:rFonts w:cs="Arial"/>
          <w:szCs w:val="20"/>
        </w:rPr>
        <w:tab/>
      </w:r>
      <w:r w:rsidR="00F31764">
        <w:rPr>
          <w:rFonts w:cs="Arial"/>
          <w:szCs w:val="20"/>
        </w:rPr>
        <w:t>xxxxxxxxxxxxxxx</w:t>
      </w:r>
    </w:p>
    <w:p w14:paraId="70CF51E8" w14:textId="535D3E34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Tel.:</w:t>
      </w:r>
      <w:r w:rsidRPr="00063B45">
        <w:rPr>
          <w:rFonts w:cs="Arial"/>
          <w:szCs w:val="20"/>
        </w:rPr>
        <w:tab/>
      </w:r>
      <w:r w:rsidR="00F31764">
        <w:rPr>
          <w:rFonts w:cs="Arial"/>
          <w:szCs w:val="20"/>
        </w:rPr>
        <w:t>xxxxxxxxxxxxxxxx</w:t>
      </w:r>
      <w:r>
        <w:rPr>
          <w:rFonts w:cs="Arial"/>
          <w:szCs w:val="20"/>
        </w:rPr>
        <w:t>, E-</w:t>
      </w:r>
      <w:r w:rsidRPr="00EF1ACC">
        <w:rPr>
          <w:rFonts w:cs="Arial"/>
          <w:szCs w:val="20"/>
        </w:rPr>
        <w:t>mail:</w:t>
      </w:r>
      <w:r w:rsidR="00A35A58">
        <w:rPr>
          <w:rFonts w:cs="Arial"/>
          <w:szCs w:val="20"/>
        </w:rPr>
        <w:t xml:space="preserve"> </w:t>
      </w:r>
      <w:r w:rsidR="00F31764">
        <w:rPr>
          <w:rFonts w:cs="Arial"/>
          <w:szCs w:val="20"/>
        </w:rPr>
        <w:t>xxxxxxxxxxxxxxxxxxx</w:t>
      </w:r>
      <w:r w:rsidR="00A35A58">
        <w:rPr>
          <w:rFonts w:cs="Arial"/>
          <w:szCs w:val="20"/>
        </w:rPr>
        <w:t xml:space="preserve"> </w:t>
      </w:r>
    </w:p>
    <w:p w14:paraId="5C8633E1" w14:textId="0DB755F1" w:rsidR="008C4D0C" w:rsidRPr="00514CEC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szCs w:val="20"/>
        </w:rPr>
      </w:pPr>
      <w:r w:rsidRPr="00514CEC">
        <w:rPr>
          <w:rFonts w:cs="Arial"/>
          <w:szCs w:val="20"/>
        </w:rPr>
        <w:t xml:space="preserve">(dále jen </w:t>
      </w:r>
      <w:r w:rsidRPr="00514CEC">
        <w:rPr>
          <w:rFonts w:cs="Arial"/>
          <w:i/>
          <w:iCs/>
          <w:szCs w:val="20"/>
        </w:rPr>
        <w:t>„</w:t>
      </w:r>
      <w:r>
        <w:rPr>
          <w:rFonts w:cs="Arial"/>
          <w:i/>
          <w:iCs/>
          <w:szCs w:val="20"/>
        </w:rPr>
        <w:t>Prodávající</w:t>
      </w:r>
      <w:r w:rsidRPr="00514CEC">
        <w:rPr>
          <w:rFonts w:cs="Arial"/>
          <w:i/>
          <w:iCs/>
          <w:szCs w:val="20"/>
        </w:rPr>
        <w:t>“</w:t>
      </w:r>
      <w:r w:rsidRPr="00514CEC">
        <w:rPr>
          <w:rFonts w:cs="Arial"/>
          <w:szCs w:val="20"/>
        </w:rPr>
        <w:t xml:space="preserve">) </w:t>
      </w:r>
      <w:r w:rsidRPr="00514CEC">
        <w:rPr>
          <w:rFonts w:cs="Arial"/>
          <w:szCs w:val="20"/>
        </w:rPr>
        <w:tab/>
      </w:r>
      <w:r w:rsidRPr="00514CEC">
        <w:rPr>
          <w:rFonts w:cs="Arial"/>
          <w:szCs w:val="20"/>
        </w:rPr>
        <w:tab/>
      </w:r>
    </w:p>
    <w:p w14:paraId="23812FA8" w14:textId="77777777" w:rsidR="008C4D0C" w:rsidRDefault="008C4D0C" w:rsidP="008C4D0C">
      <w:pPr>
        <w:rPr>
          <w:rFonts w:cs="Arial"/>
          <w:szCs w:val="20"/>
        </w:rPr>
      </w:pPr>
    </w:p>
    <w:p w14:paraId="2E0E0F9B" w14:textId="77777777" w:rsidR="008C4D0C" w:rsidRDefault="008C4D0C" w:rsidP="008C4D0C">
      <w:pPr>
        <w:rPr>
          <w:rFonts w:cs="Arial"/>
          <w:i/>
          <w:iCs/>
          <w:szCs w:val="20"/>
        </w:rPr>
      </w:pPr>
      <w:bookmarkStart w:id="2" w:name="_Hlk139137086"/>
      <w:r w:rsidRPr="00255FA5">
        <w:rPr>
          <w:rFonts w:cs="Arial"/>
          <w:i/>
          <w:iCs/>
          <w:szCs w:val="20"/>
        </w:rPr>
        <w:t>(společně také jako „Smluvní strany“</w:t>
      </w:r>
      <w:r>
        <w:rPr>
          <w:rFonts w:cs="Arial"/>
          <w:i/>
          <w:iCs/>
          <w:szCs w:val="20"/>
        </w:rPr>
        <w:t xml:space="preserve"> nebo samostatně jako „Smluvní strana“)</w:t>
      </w:r>
    </w:p>
    <w:bookmarkEnd w:id="2"/>
    <w:p w14:paraId="6C798366" w14:textId="77777777" w:rsidR="008C4D0C" w:rsidRPr="00255FA5" w:rsidRDefault="008C4D0C" w:rsidP="008C4D0C">
      <w:pPr>
        <w:rPr>
          <w:rFonts w:cs="Arial"/>
          <w:i/>
          <w:iCs/>
          <w:szCs w:val="20"/>
        </w:rPr>
      </w:pPr>
    </w:p>
    <w:p w14:paraId="2B1D928F" w14:textId="48BDA4BC" w:rsidR="001806DE" w:rsidRPr="008C4D0C" w:rsidRDefault="008C4D0C" w:rsidP="008C4D0C">
      <w:pPr>
        <w:jc w:val="center"/>
        <w:rPr>
          <w:rFonts w:cs="Arial"/>
          <w:szCs w:val="20"/>
        </w:rPr>
      </w:pPr>
      <w:bookmarkStart w:id="3" w:name="_Hlk139137100"/>
      <w:r w:rsidRPr="00255FA5">
        <w:rPr>
          <w:rFonts w:cs="Arial"/>
          <w:szCs w:val="20"/>
        </w:rPr>
        <w:t>uzavírají v souladu s ust. § 2079 a násl. a v souladu s ust. § 2358 a násl. zákona č. 89/2012 Sb. občanský zákoník, v platném znění (dále jen „ObčZ“) a na základě rozhodnutí o výběru nejvhodnější nabídky tuto kupní smlouvu s licenčním ujednáním</w:t>
      </w:r>
      <w:bookmarkEnd w:id="3"/>
    </w:p>
    <w:p w14:paraId="6AD42CA8" w14:textId="09CF6144" w:rsidR="001806DE" w:rsidRDefault="001806DE" w:rsidP="001806DE">
      <w:pPr>
        <w:rPr>
          <w:rFonts w:cs="Arial"/>
          <w:b/>
          <w:bCs/>
          <w:szCs w:val="20"/>
        </w:rPr>
      </w:pPr>
    </w:p>
    <w:p w14:paraId="73D33315" w14:textId="237D85EB" w:rsidR="00052538" w:rsidRDefault="00052538" w:rsidP="001806DE">
      <w:pPr>
        <w:rPr>
          <w:rFonts w:cs="Arial"/>
          <w:b/>
          <w:bCs/>
          <w:szCs w:val="20"/>
        </w:rPr>
      </w:pPr>
    </w:p>
    <w:p w14:paraId="21875B3E" w14:textId="77777777" w:rsidR="00052538" w:rsidRDefault="00052538" w:rsidP="001806DE">
      <w:pPr>
        <w:rPr>
          <w:rFonts w:cs="Arial"/>
          <w:b/>
          <w:bCs/>
          <w:szCs w:val="20"/>
        </w:rPr>
      </w:pPr>
    </w:p>
    <w:p w14:paraId="7BEE31F4" w14:textId="6B3B82CE" w:rsidR="001806DE" w:rsidRPr="008C4D0C" w:rsidRDefault="008C4D0C" w:rsidP="008C4D0C">
      <w:pPr>
        <w:pStyle w:val="Nadpis1"/>
      </w:pPr>
      <w:r>
        <w:lastRenderedPageBreak/>
        <w:t>PREAMBULE</w:t>
      </w:r>
    </w:p>
    <w:p w14:paraId="4D668350" w14:textId="173C476B" w:rsidR="001806DE" w:rsidRPr="008C4D0C" w:rsidRDefault="001806DE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bookmarkStart w:id="4" w:name="_Hlk139214536"/>
      <w:r w:rsidRPr="008C4D0C">
        <w:rPr>
          <w:rFonts w:cs="Arial"/>
          <w:szCs w:val="20"/>
        </w:rPr>
        <w:t xml:space="preserve">Tato smlouva se uzavírá na základě výsledků </w:t>
      </w:r>
      <w:r w:rsidR="008C4D0C">
        <w:rPr>
          <w:rFonts w:cs="Arial"/>
          <w:szCs w:val="20"/>
        </w:rPr>
        <w:t xml:space="preserve">zadávacího </w:t>
      </w:r>
      <w:r w:rsidRPr="008C4D0C">
        <w:rPr>
          <w:rFonts w:cs="Arial"/>
          <w:szCs w:val="20"/>
        </w:rPr>
        <w:t xml:space="preserve">řízení na </w:t>
      </w:r>
      <w:r w:rsidR="00292B8D" w:rsidRPr="008C4D0C">
        <w:rPr>
          <w:rFonts w:cs="Arial"/>
          <w:szCs w:val="20"/>
        </w:rPr>
        <w:t>dodávky</w:t>
      </w:r>
      <w:r w:rsidRPr="008C4D0C">
        <w:rPr>
          <w:rFonts w:cs="Arial"/>
          <w:szCs w:val="20"/>
        </w:rPr>
        <w:t xml:space="preserve">, vyhlášeného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m, jako zadavatelem, pod názvem „</w:t>
      </w:r>
      <w:r w:rsidR="008027F2" w:rsidRPr="008027F2">
        <w:rPr>
          <w:rFonts w:cs="Arial"/>
          <w:szCs w:val="20"/>
        </w:rPr>
        <w:t>Pořízení úložišť</w:t>
      </w:r>
      <w:r w:rsidRPr="008C4D0C">
        <w:rPr>
          <w:rFonts w:cs="Arial"/>
          <w:szCs w:val="20"/>
        </w:rPr>
        <w:t>“</w:t>
      </w:r>
      <w:r w:rsidR="00660B36">
        <w:rPr>
          <w:rFonts w:cs="Arial"/>
          <w:szCs w:val="20"/>
        </w:rPr>
        <w:t>, část 2: „NAS“</w:t>
      </w:r>
      <w:r w:rsidRPr="008C4D0C">
        <w:rPr>
          <w:rFonts w:cs="Arial"/>
          <w:szCs w:val="20"/>
        </w:rPr>
        <w:t xml:space="preserve"> </w:t>
      </w:r>
      <w:r w:rsidRPr="008C4D0C">
        <w:rPr>
          <w:rFonts w:cs="Arial"/>
          <w:i/>
          <w:iCs/>
          <w:szCs w:val="20"/>
        </w:rPr>
        <w:t xml:space="preserve">(dále jen „řízení“ nebo „zakázka“). </w:t>
      </w:r>
      <w:r w:rsidRPr="008C4D0C">
        <w:rPr>
          <w:rFonts w:cs="Arial"/>
          <w:szCs w:val="20"/>
        </w:rPr>
        <w:t xml:space="preserve">Účelem smlouvy je realizovat plnění poptávané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m, a to za podmínek definovaných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 jakožto zadavatelem v zadávací dokumentaci řízení a za podmínek nabídnutých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 jako účastníkem řízení.</w:t>
      </w:r>
      <w:bookmarkEnd w:id="4"/>
    </w:p>
    <w:p w14:paraId="4A4E456F" w14:textId="664A54B6" w:rsidR="001806DE" w:rsidRPr="008C4D0C" w:rsidRDefault="001806DE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bookmarkStart w:id="5" w:name="_Hlk139214594"/>
      <w:r w:rsidRPr="008C4D0C">
        <w:rPr>
          <w:rFonts w:cs="Arial"/>
          <w:szCs w:val="20"/>
        </w:rPr>
        <w:t xml:space="preserve">Smluvní strany tímto berou na vědomí, že podmínky stanovené v zadávací dokumentaci řízení a v nabídce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 podané v rámci shora uvedeného řízení jsou obchodními podmínkami ve smyslu § 1751 občanského zákoníku, přičemž smluvní strany prohlašují, že tyto podmínky jsou jim s ohledem na realizované řízení známy. Předmět smlouvy bude plněn v souladu s uvedenými podmínkami a v souladu s podmínkami upravenými touto smlouvou</w:t>
      </w:r>
      <w:r w:rsidR="003F4EBB" w:rsidRPr="008C4D0C">
        <w:rPr>
          <w:rFonts w:cs="Arial"/>
          <w:szCs w:val="20"/>
        </w:rPr>
        <w:t>.</w:t>
      </w:r>
      <w:bookmarkEnd w:id="5"/>
    </w:p>
    <w:p w14:paraId="193502B4" w14:textId="5007B425" w:rsidR="001806DE" w:rsidRPr="008C4D0C" w:rsidRDefault="001806DE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bookmarkStart w:id="6" w:name="_Hlk139214664"/>
      <w:r w:rsidRPr="008C4D0C">
        <w:rPr>
          <w:rFonts w:cs="Arial"/>
          <w:szCs w:val="20"/>
        </w:rPr>
        <w:t xml:space="preserve">Touto smlouvou se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zavazuje dodat a odevzdat za podmínek v ní sjednaných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zboží specifikované v čl. </w:t>
      </w:r>
      <w:r w:rsidRPr="008C4D0C">
        <w:rPr>
          <w:rFonts w:cs="Arial"/>
          <w:szCs w:val="20"/>
        </w:rPr>
        <w:fldChar w:fldCharType="begin"/>
      </w:r>
      <w:r w:rsidRPr="008C4D0C">
        <w:rPr>
          <w:rFonts w:cs="Arial"/>
          <w:szCs w:val="20"/>
        </w:rPr>
        <w:instrText xml:space="preserve"> REF _Ref43123257 \r \h </w:instrText>
      </w:r>
      <w:r w:rsidRPr="008C4D0C">
        <w:rPr>
          <w:rFonts w:cs="Arial"/>
          <w:szCs w:val="20"/>
        </w:rPr>
      </w:r>
      <w:r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</w:t>
      </w:r>
      <w:r w:rsidR="006036CD" w:rsidRPr="008C4D0C">
        <w:rPr>
          <w:rFonts w:cs="Arial"/>
          <w:szCs w:val="20"/>
        </w:rPr>
        <w:t xml:space="preserve">této smlouvy </w:t>
      </w:r>
      <w:r w:rsidR="001B1E7C" w:rsidRPr="008C4D0C">
        <w:rPr>
          <w:rFonts w:cs="Arial"/>
          <w:szCs w:val="20"/>
        </w:rPr>
        <w:t xml:space="preserve">v rozsahu dle </w:t>
      </w:r>
      <w:r w:rsidR="006036CD" w:rsidRPr="008C4D0C">
        <w:rPr>
          <w:rFonts w:cs="Arial"/>
          <w:szCs w:val="20"/>
        </w:rPr>
        <w:t>přílohy č. 1 této smlouvy a</w:t>
      </w:r>
      <w:r w:rsidR="008E1B95">
        <w:rPr>
          <w:rFonts w:cs="Arial"/>
          <w:szCs w:val="20"/>
        </w:rPr>
        <w:t> </w:t>
      </w:r>
      <w:r w:rsidR="001B1E7C" w:rsidRPr="008C4D0C">
        <w:rPr>
          <w:rFonts w:cs="Arial"/>
          <w:szCs w:val="20"/>
        </w:rPr>
        <w:t xml:space="preserve">specifikace </w:t>
      </w:r>
      <w:r w:rsidR="006036CD" w:rsidRPr="008C4D0C">
        <w:rPr>
          <w:rFonts w:cs="Arial"/>
          <w:szCs w:val="20"/>
        </w:rPr>
        <w:t xml:space="preserve">uvedené </w:t>
      </w:r>
      <w:r w:rsidR="00105942" w:rsidRPr="008C4D0C">
        <w:rPr>
          <w:rFonts w:cs="Arial"/>
          <w:szCs w:val="20"/>
        </w:rPr>
        <w:t xml:space="preserve">v příloze </w:t>
      </w:r>
      <w:r w:rsidR="001B1E7C" w:rsidRPr="008C4D0C">
        <w:rPr>
          <w:rFonts w:cs="Arial"/>
          <w:szCs w:val="20"/>
        </w:rPr>
        <w:t xml:space="preserve">č. 2 </w:t>
      </w:r>
      <w:r w:rsidRPr="008C4D0C">
        <w:rPr>
          <w:rFonts w:cs="Arial"/>
          <w:szCs w:val="20"/>
        </w:rPr>
        <w:t>této smlouvy a převést na něj vlastnické právo k tomuto zboží.</w:t>
      </w:r>
    </w:p>
    <w:p w14:paraId="068C5139" w14:textId="24E698ED" w:rsidR="001806DE" w:rsidRPr="008C4D0C" w:rsidRDefault="008C4D0C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se zavazuje řádně a včas dodané zboží převzít a zaplatit za něj sjednanou kupní cenu způsobem a v termínu stanoveném touto smlouvou.</w:t>
      </w:r>
    </w:p>
    <w:p w14:paraId="49E6CFDA" w14:textId="0E8E2059" w:rsidR="000C3F8E" w:rsidRPr="008C4D0C" w:rsidRDefault="000C3F8E" w:rsidP="000C3F8E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Zboží bude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 dodáno v</w:t>
      </w:r>
      <w:r w:rsidR="001B1E7C" w:rsidRPr="008C4D0C">
        <w:rPr>
          <w:rFonts w:cs="Arial"/>
          <w:szCs w:val="20"/>
        </w:rPr>
        <w:t xml:space="preserve"> množství </w:t>
      </w:r>
      <w:r w:rsidRPr="008C4D0C">
        <w:rPr>
          <w:rFonts w:cs="Arial"/>
          <w:szCs w:val="20"/>
        </w:rPr>
        <w:t>dle specifikace v příloze č. 1 této smlouvy.</w:t>
      </w:r>
    </w:p>
    <w:bookmarkEnd w:id="6"/>
    <w:p w14:paraId="461FE2EA" w14:textId="77777777" w:rsidR="001806DE" w:rsidRPr="008C4D0C" w:rsidRDefault="001806DE" w:rsidP="001806DE">
      <w:pPr>
        <w:rPr>
          <w:rFonts w:cs="Arial"/>
          <w:szCs w:val="20"/>
        </w:rPr>
      </w:pPr>
    </w:p>
    <w:p w14:paraId="5EA374FB" w14:textId="45F4279B" w:rsidR="001806DE" w:rsidRPr="008C4D0C" w:rsidRDefault="008C4D0C" w:rsidP="008C4D0C">
      <w:pPr>
        <w:pStyle w:val="Nadpis1"/>
      </w:pPr>
      <w:bookmarkStart w:id="7" w:name="_Ref43123257"/>
      <w:r w:rsidRPr="008C4D0C">
        <w:t>SPECIFIKACE PŘEDMĚTU PLNĚNÍ</w:t>
      </w:r>
      <w:bookmarkEnd w:id="7"/>
    </w:p>
    <w:p w14:paraId="03BD7554" w14:textId="1D731DFF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8" w:name="_Ref43123384"/>
      <w:r w:rsidRPr="008C4D0C">
        <w:rPr>
          <w:rFonts w:cs="Arial"/>
          <w:szCs w:val="20"/>
        </w:rPr>
        <w:t>Předmětem plnění této smlouvy je dodávka zboží v rámci řízení a s tím spojených služeb. Dodané zboží musí být nové.</w:t>
      </w:r>
      <w:bookmarkEnd w:id="8"/>
    </w:p>
    <w:p w14:paraId="31633F78" w14:textId="00ED9BB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9" w:name="_Hlk103716100"/>
      <w:r w:rsidRPr="008C4D0C">
        <w:rPr>
          <w:rFonts w:cs="Arial"/>
          <w:szCs w:val="20"/>
        </w:rPr>
        <w:t xml:space="preserve">Technická specifikace předmětu plnění </w:t>
      </w:r>
      <w:r w:rsidR="006672D1" w:rsidRPr="008C4D0C">
        <w:rPr>
          <w:rFonts w:cs="Arial"/>
          <w:szCs w:val="20"/>
        </w:rPr>
        <w:t xml:space="preserve">dle této smlouvy </w:t>
      </w:r>
      <w:r w:rsidRPr="008C4D0C">
        <w:rPr>
          <w:rFonts w:cs="Arial"/>
          <w:szCs w:val="20"/>
        </w:rPr>
        <w:t xml:space="preserve">je uvedena v příloze č. </w:t>
      </w:r>
      <w:r w:rsidR="001B1E7C" w:rsidRPr="008C4D0C">
        <w:rPr>
          <w:rFonts w:cs="Arial"/>
          <w:szCs w:val="20"/>
        </w:rPr>
        <w:t>2</w:t>
      </w:r>
      <w:r w:rsidRPr="008C4D0C">
        <w:rPr>
          <w:rFonts w:cs="Arial"/>
          <w:szCs w:val="20"/>
        </w:rPr>
        <w:t xml:space="preserve"> této smlouvy.</w:t>
      </w:r>
      <w:r w:rsidR="00175B85" w:rsidRPr="008C4D0C">
        <w:rPr>
          <w:rFonts w:cs="Arial"/>
          <w:szCs w:val="20"/>
        </w:rPr>
        <w:t xml:space="preserve"> Součástí plnění jsou i s</w:t>
      </w:r>
      <w:r w:rsidR="0003629F" w:rsidRPr="008C4D0C">
        <w:rPr>
          <w:rFonts w:cs="Arial"/>
          <w:szCs w:val="20"/>
        </w:rPr>
        <w:t>l</w:t>
      </w:r>
      <w:r w:rsidR="00175B85" w:rsidRPr="008C4D0C">
        <w:rPr>
          <w:rFonts w:cs="Arial"/>
          <w:szCs w:val="20"/>
        </w:rPr>
        <w:t>užby spojené s dodávkou, instalací a konfigurací, nastavením a</w:t>
      </w:r>
      <w:r w:rsidR="008E1B95">
        <w:rPr>
          <w:rFonts w:cs="Arial"/>
          <w:szCs w:val="20"/>
        </w:rPr>
        <w:t> </w:t>
      </w:r>
      <w:r w:rsidR="00175B85" w:rsidRPr="008C4D0C">
        <w:rPr>
          <w:rFonts w:cs="Arial"/>
          <w:szCs w:val="20"/>
        </w:rPr>
        <w:t xml:space="preserve">konsolidací pravidel a oprávnění spojených s předmětem dodávky a jeho budoucím provozem v technologickém prostředí </w:t>
      </w:r>
      <w:r w:rsidR="008C4D0C">
        <w:rPr>
          <w:rFonts w:cs="Arial"/>
          <w:szCs w:val="20"/>
        </w:rPr>
        <w:t>Kupující</w:t>
      </w:r>
      <w:r w:rsidR="00175B85" w:rsidRPr="008C4D0C">
        <w:rPr>
          <w:rFonts w:cs="Arial"/>
          <w:szCs w:val="20"/>
        </w:rPr>
        <w:t>ho</w:t>
      </w:r>
      <w:r w:rsidR="008027F2">
        <w:rPr>
          <w:rFonts w:cs="Arial"/>
          <w:szCs w:val="20"/>
        </w:rPr>
        <w:t xml:space="preserve"> vč. asistence při </w:t>
      </w:r>
      <w:r w:rsidR="00541F64">
        <w:rPr>
          <w:rFonts w:cs="Arial"/>
          <w:szCs w:val="20"/>
        </w:rPr>
        <w:t xml:space="preserve">migraci </w:t>
      </w:r>
      <w:r w:rsidR="008027F2">
        <w:rPr>
          <w:rFonts w:cs="Arial"/>
          <w:szCs w:val="20"/>
        </w:rPr>
        <w:t xml:space="preserve">dat ze stávajícího úložiště </w:t>
      </w:r>
      <w:r w:rsidR="008C4D0C">
        <w:rPr>
          <w:rFonts w:cs="Arial"/>
          <w:szCs w:val="20"/>
        </w:rPr>
        <w:t>Kupujícího</w:t>
      </w:r>
      <w:r w:rsidR="00175B85" w:rsidRPr="008C4D0C">
        <w:rPr>
          <w:rFonts w:cs="Arial"/>
          <w:szCs w:val="20"/>
        </w:rPr>
        <w:t>.</w:t>
      </w:r>
      <w:bookmarkEnd w:id="9"/>
    </w:p>
    <w:p w14:paraId="0BA5ED8B" w14:textId="5211FB06" w:rsidR="006672D1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Součástí předmětu plnění dle této smlouvy jsou i veškeré doklady potřebné k převzetí a užívání předmětu plnění.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prohlašuje, že předmět plnění splňuje veškeré podmínky stanovené právními předpisy k používání předmětu plnění, a že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předal veškeré doklady potřebné k provozování předmětu plnění, za což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 odpovídá</w:t>
      </w:r>
      <w:r w:rsidRPr="008C4D0C">
        <w:rPr>
          <w:rFonts w:cs="Arial"/>
          <w:color w:val="0070C1"/>
          <w:szCs w:val="20"/>
          <w:u w:color="0070C1"/>
        </w:rPr>
        <w:t xml:space="preserve">.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se zavazuje s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dodávkou zboží dle</w:t>
      </w:r>
      <w:r w:rsidR="006672D1" w:rsidRPr="008C4D0C">
        <w:rPr>
          <w:rFonts w:cs="Arial"/>
          <w:szCs w:val="20"/>
        </w:rPr>
        <w:t xml:space="preserve"> odst. </w:t>
      </w:r>
      <w:r w:rsidR="006672D1" w:rsidRPr="008C4D0C">
        <w:rPr>
          <w:rFonts w:cs="Arial"/>
          <w:szCs w:val="20"/>
        </w:rPr>
        <w:fldChar w:fldCharType="begin"/>
      </w:r>
      <w:r w:rsidR="006672D1" w:rsidRPr="008C4D0C">
        <w:rPr>
          <w:rFonts w:cs="Arial"/>
          <w:szCs w:val="20"/>
        </w:rPr>
        <w:instrText xml:space="preserve"> REF _Ref43123384 \r \h </w:instrText>
      </w:r>
      <w:r w:rsidR="006672D1" w:rsidRPr="008C4D0C">
        <w:rPr>
          <w:rFonts w:cs="Arial"/>
          <w:szCs w:val="20"/>
        </w:rPr>
      </w:r>
      <w:r w:rsidR="006672D1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2.1</w:t>
      </w:r>
      <w:r w:rsidR="006672D1"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této smlouvy dodat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 kompletní návod k</w:t>
      </w:r>
      <w:r w:rsidR="006672D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obsluze v českém jazyce, a to ve formě listinné, tak i elektronické</w:t>
      </w:r>
      <w:r w:rsidR="006672D1" w:rsidRPr="008C4D0C">
        <w:rPr>
          <w:rFonts w:cs="Arial"/>
          <w:szCs w:val="20"/>
        </w:rPr>
        <w:t>, např. </w:t>
      </w:r>
      <w:r w:rsidRPr="008C4D0C">
        <w:rPr>
          <w:rFonts w:cs="Arial"/>
          <w:szCs w:val="20"/>
        </w:rPr>
        <w:t>na</w:t>
      </w:r>
      <w:r w:rsidR="006672D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CD (návod k obsluze musí obsahovat zejména detailní popis dodaného zařízení včetně všech technických parametrů, podrobný návod k obsluze zařízení, podmínky pro provoz a použití zařízení</w:t>
      </w:r>
      <w:r w:rsidR="006672D1" w:rsidRPr="008C4D0C">
        <w:rPr>
          <w:rFonts w:cs="Arial"/>
          <w:szCs w:val="20"/>
        </w:rPr>
        <w:t xml:space="preserve"> a</w:t>
      </w:r>
      <w:r w:rsidRPr="008C4D0C">
        <w:rPr>
          <w:rFonts w:cs="Arial"/>
          <w:szCs w:val="20"/>
        </w:rPr>
        <w:t xml:space="preserve"> předpisy pro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bezpečnost a ochranu zdraví, které je nutno dodržovat při</w:t>
      </w:r>
      <w:r w:rsidR="006672D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obsluze zařízení).</w:t>
      </w:r>
    </w:p>
    <w:p w14:paraId="4D115A66" w14:textId="292EF402" w:rsidR="006672D1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Style w:val="Siln"/>
          <w:rFonts w:cs="Arial"/>
          <w:szCs w:val="20"/>
        </w:rPr>
      </w:pPr>
      <w:bookmarkStart w:id="10" w:name="_Hlk43124339"/>
      <w:r w:rsidRPr="008C4D0C">
        <w:rPr>
          <w:rFonts w:cs="Arial"/>
          <w:szCs w:val="20"/>
        </w:rPr>
        <w:t>Předmětem plnění dle této smlouvy je dále také doprava zboží do místa plnění vč. následné likvidace obalů, instalace, uvedení přístroje do provozu a vyzkoušení jeho plné funkčnosti</w:t>
      </w:r>
      <w:r w:rsidR="00E15BC9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>v místě plnění a v potřebném rozsahu, detailní seznámení s provozem a jeho podmínkami, v případě požadovaného SW potřebné licence a bezplatný servis po dobu celé záruční lhůty dle této smlouvy</w:t>
      </w:r>
      <w:r w:rsidR="005B4C0E" w:rsidRPr="008C4D0C">
        <w:rPr>
          <w:rFonts w:cs="Arial"/>
          <w:szCs w:val="20"/>
        </w:rPr>
        <w:t xml:space="preserve">, </w:t>
      </w:r>
      <w:r w:rsidR="005B4C0E" w:rsidRPr="008C4D0C">
        <w:rPr>
          <w:rStyle w:val="Siln"/>
        </w:rPr>
        <w:t>přičemž převod práva k užívání příslušné SW licence budou převedena jako nevýhradní a nepřenositelná</w:t>
      </w:r>
      <w:r w:rsidRPr="008C4D0C">
        <w:rPr>
          <w:rFonts w:cs="Arial"/>
          <w:szCs w:val="20"/>
        </w:rPr>
        <w:t xml:space="preserve">. </w:t>
      </w:r>
      <w:bookmarkEnd w:id="10"/>
      <w:r w:rsidR="005B4C0E" w:rsidRPr="008C4D0C">
        <w:rPr>
          <w:rStyle w:val="Siln"/>
        </w:rPr>
        <w:t>Součástí závazku Zhotovitele je rovněž doprava věcí sloužících k</w:t>
      </w:r>
      <w:r w:rsidR="008C4D0C">
        <w:rPr>
          <w:rStyle w:val="Siln"/>
        </w:rPr>
        <w:t xml:space="preserve"> úplné dodávce zboží </w:t>
      </w:r>
      <w:r w:rsidR="005B4C0E" w:rsidRPr="008C4D0C">
        <w:rPr>
          <w:rStyle w:val="Siln"/>
        </w:rPr>
        <w:t xml:space="preserve">a dalších plnění </w:t>
      </w:r>
      <w:r w:rsidR="008C4D0C">
        <w:rPr>
          <w:rStyle w:val="Siln"/>
        </w:rPr>
        <w:t xml:space="preserve">Kupujícímu </w:t>
      </w:r>
      <w:r w:rsidR="005B4C0E" w:rsidRPr="008C4D0C">
        <w:rPr>
          <w:rStyle w:val="Siln"/>
        </w:rPr>
        <w:t xml:space="preserve">do místa plnění, jeho instalace a zprovoznění, a dále provádění záručních oprav </w:t>
      </w:r>
      <w:r w:rsidR="008C4D0C">
        <w:rPr>
          <w:rStyle w:val="Siln"/>
        </w:rPr>
        <w:t>zboží</w:t>
      </w:r>
      <w:r w:rsidR="005B4C0E" w:rsidRPr="008C4D0C">
        <w:rPr>
          <w:rStyle w:val="Siln"/>
        </w:rPr>
        <w:t>.</w:t>
      </w:r>
    </w:p>
    <w:p w14:paraId="6E29E425" w14:textId="739AB443" w:rsidR="008C4D0C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Předmětem plnění dle této smlouvy je</w:t>
      </w:r>
      <w:r>
        <w:rPr>
          <w:rFonts w:cs="Arial"/>
          <w:szCs w:val="20"/>
        </w:rPr>
        <w:t xml:space="preserve"> také poskytování podpory Kupujícího ze strany Prodávajícího, a to po dobu 60 měsíců od akceptace předmětu plnění dle této smlouvy</w:t>
      </w:r>
      <w:r w:rsidR="0018172D">
        <w:rPr>
          <w:rFonts w:cs="Arial"/>
          <w:szCs w:val="20"/>
        </w:rPr>
        <w:t xml:space="preserve"> za</w:t>
      </w:r>
      <w:r w:rsidR="008E1B95">
        <w:rPr>
          <w:rFonts w:cs="Arial"/>
          <w:szCs w:val="20"/>
        </w:rPr>
        <w:t> </w:t>
      </w:r>
      <w:r w:rsidR="0018172D">
        <w:rPr>
          <w:rFonts w:cs="Arial"/>
          <w:szCs w:val="20"/>
        </w:rPr>
        <w:t>podmínek uvedených v příloze č. 2 této smlouvy</w:t>
      </w:r>
      <w:r w:rsidR="00660B36">
        <w:rPr>
          <w:rFonts w:cs="Arial"/>
          <w:szCs w:val="20"/>
        </w:rPr>
        <w:t xml:space="preserve"> a </w:t>
      </w:r>
      <w:r w:rsidR="00660B36">
        <w:t>poskytování konzultačních služeb ze strany Prodávajícího po celou dobu záruky (Objednatel není povinen tuto službu využít, a to ani částečně)</w:t>
      </w:r>
      <w:r>
        <w:rPr>
          <w:rFonts w:cs="Arial"/>
          <w:szCs w:val="20"/>
        </w:rPr>
        <w:t>.</w:t>
      </w:r>
    </w:p>
    <w:p w14:paraId="5C1CA6B9" w14:textId="2DC5E634" w:rsidR="001806DE" w:rsidRPr="008C4D0C" w:rsidRDefault="001806DE" w:rsidP="006672D1">
      <w:pPr>
        <w:pStyle w:val="Odstavecseseznamem"/>
        <w:ind w:left="567"/>
        <w:rPr>
          <w:rFonts w:cs="Arial"/>
          <w:szCs w:val="20"/>
        </w:rPr>
      </w:pPr>
      <w:r w:rsidRPr="008C4D0C">
        <w:rPr>
          <w:rFonts w:cs="Arial"/>
          <w:i/>
          <w:szCs w:val="20"/>
        </w:rPr>
        <w:t>(vše dále jen jako „předmět plnění“, „dodávka” či „zboží“)</w:t>
      </w:r>
    </w:p>
    <w:p w14:paraId="1355D97A" w14:textId="77777777" w:rsidR="00907ED1" w:rsidRPr="008C4D0C" w:rsidRDefault="00907ED1" w:rsidP="006672D1"/>
    <w:p w14:paraId="5785A928" w14:textId="2FA0217F" w:rsidR="001806DE" w:rsidRPr="008C4D0C" w:rsidRDefault="008C4D0C" w:rsidP="008C4D0C">
      <w:pPr>
        <w:pStyle w:val="Nadpis1"/>
      </w:pPr>
      <w:r w:rsidRPr="008C4D0C">
        <w:lastRenderedPageBreak/>
        <w:t>KUPNÍ CENA A PLATEBNÍ PODMÍNKY</w:t>
      </w:r>
    </w:p>
    <w:p w14:paraId="0947839A" w14:textId="30828F05" w:rsidR="001806DE" w:rsidRPr="008C4D0C" w:rsidRDefault="001806DE" w:rsidP="0092342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1" w:name="_Ref43124914"/>
      <w:r w:rsidRPr="008C4D0C">
        <w:rPr>
          <w:rFonts w:cs="Arial"/>
          <w:szCs w:val="20"/>
        </w:rPr>
        <w:t xml:space="preserve">Kupní cena zboží bez DPH je stanovena ve výši </w:t>
      </w:r>
      <w:r w:rsidR="00F02B21">
        <w:rPr>
          <w:rFonts w:cs="Arial"/>
          <w:szCs w:val="20"/>
        </w:rPr>
        <w:t>808 896,00</w:t>
      </w:r>
      <w:r w:rsidR="006672D1" w:rsidRPr="008C4D0C">
        <w:rPr>
          <w:rFonts w:cs="Arial"/>
          <w:szCs w:val="20"/>
        </w:rPr>
        <w:t xml:space="preserve"> K</w:t>
      </w:r>
      <w:r w:rsidRPr="008C4D0C">
        <w:rPr>
          <w:rFonts w:cs="Arial"/>
          <w:szCs w:val="20"/>
        </w:rPr>
        <w:t>č.</w:t>
      </w:r>
      <w:bookmarkEnd w:id="11"/>
      <w:r w:rsidR="00923421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DPH ve </w:t>
      </w:r>
      <w:r w:rsidRPr="00660B36">
        <w:rPr>
          <w:rFonts w:cs="Arial"/>
          <w:szCs w:val="20"/>
        </w:rPr>
        <w:t>výši 21 %</w:t>
      </w:r>
      <w:r w:rsidRPr="008C4D0C">
        <w:rPr>
          <w:rFonts w:cs="Arial"/>
          <w:szCs w:val="20"/>
        </w:rPr>
        <w:t xml:space="preserve"> činí </w:t>
      </w:r>
      <w:r w:rsidR="00F02B21">
        <w:rPr>
          <w:rFonts w:cs="Arial"/>
          <w:szCs w:val="20"/>
        </w:rPr>
        <w:t>169 868,16 </w:t>
      </w:r>
      <w:r w:rsidRPr="008C4D0C">
        <w:rPr>
          <w:rFonts w:cs="Arial"/>
          <w:szCs w:val="20"/>
        </w:rPr>
        <w:t>Kč.</w:t>
      </w:r>
      <w:r w:rsidR="00923421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Kupní cena zboží včetně DPH činí </w:t>
      </w:r>
      <w:r w:rsidR="00F02B21">
        <w:rPr>
          <w:rFonts w:cs="Arial"/>
          <w:szCs w:val="20"/>
        </w:rPr>
        <w:t xml:space="preserve">978 764,16 </w:t>
      </w:r>
      <w:r w:rsidRPr="008C4D0C">
        <w:rPr>
          <w:rFonts w:cs="Arial"/>
          <w:szCs w:val="20"/>
        </w:rPr>
        <w:t>Kč.</w:t>
      </w:r>
    </w:p>
    <w:p w14:paraId="27E352D0" w14:textId="5A8D3E45" w:rsidR="00923421" w:rsidRPr="008C4D0C" w:rsidRDefault="00923421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Podrobný položkový rozpočet zboží je uveden v příloze č. </w:t>
      </w:r>
      <w:r w:rsidR="001B1E7C" w:rsidRPr="008C4D0C">
        <w:rPr>
          <w:rFonts w:cs="Arial"/>
          <w:szCs w:val="20"/>
        </w:rPr>
        <w:t>1</w:t>
      </w:r>
      <w:r w:rsidRPr="008C4D0C">
        <w:rPr>
          <w:rFonts w:cs="Arial"/>
          <w:szCs w:val="20"/>
        </w:rPr>
        <w:t xml:space="preserve"> této smlouvy.</w:t>
      </w:r>
    </w:p>
    <w:p w14:paraId="730F2A0F" w14:textId="6554F6C2" w:rsidR="006672D1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Kupní cena je stanovena jako nejvýše přípustná a konečná a zahrnuje cely předmět plnění tak, jak je vymezen v čl. </w:t>
      </w:r>
      <w:r w:rsidR="006672D1" w:rsidRPr="008C4D0C">
        <w:rPr>
          <w:rFonts w:cs="Arial"/>
          <w:szCs w:val="20"/>
        </w:rPr>
        <w:fldChar w:fldCharType="begin"/>
      </w:r>
      <w:r w:rsidR="006672D1" w:rsidRPr="008C4D0C">
        <w:rPr>
          <w:rFonts w:cs="Arial"/>
          <w:szCs w:val="20"/>
        </w:rPr>
        <w:instrText xml:space="preserve"> REF _Ref43123257 \r \h </w:instrText>
      </w:r>
      <w:r w:rsidR="006672D1" w:rsidRPr="008C4D0C">
        <w:rPr>
          <w:rFonts w:cs="Arial"/>
          <w:szCs w:val="20"/>
        </w:rPr>
      </w:r>
      <w:r w:rsidR="006672D1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="006672D1" w:rsidRPr="008C4D0C">
        <w:rPr>
          <w:rFonts w:cs="Arial"/>
          <w:szCs w:val="20"/>
        </w:rPr>
        <w:fldChar w:fldCharType="end"/>
      </w:r>
      <w:r w:rsidR="006672D1" w:rsidRPr="008C4D0C">
        <w:rPr>
          <w:rFonts w:cs="Arial"/>
          <w:szCs w:val="20"/>
        </w:rPr>
        <w:t xml:space="preserve"> </w:t>
      </w:r>
      <w:r w:rsidR="001B1E7C" w:rsidRPr="008C4D0C">
        <w:rPr>
          <w:rFonts w:cs="Arial"/>
          <w:szCs w:val="20"/>
        </w:rPr>
        <w:t xml:space="preserve">a v příloze č. 2 </w:t>
      </w:r>
      <w:r w:rsidRPr="008C4D0C">
        <w:rPr>
          <w:rFonts w:cs="Arial"/>
          <w:szCs w:val="20"/>
        </w:rPr>
        <w:t>této smlouvy.</w:t>
      </w:r>
    </w:p>
    <w:p w14:paraId="1A8A61AD" w14:textId="3EBC6FF0" w:rsidR="006672D1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se zavazuje zaplatit kupní cenu na základě daňového dokladu </w:t>
      </w:r>
      <w:r w:rsidR="001A666A" w:rsidRPr="008C4D0C">
        <w:rPr>
          <w:rFonts w:cs="Arial"/>
          <w:szCs w:val="20"/>
        </w:rPr>
        <w:t xml:space="preserve">– </w:t>
      </w:r>
      <w:r w:rsidR="001806DE" w:rsidRPr="008C4D0C">
        <w:rPr>
          <w:rFonts w:cs="Arial"/>
          <w:szCs w:val="20"/>
        </w:rPr>
        <w:t xml:space="preserve">faktury.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je</w:t>
      </w:r>
      <w:r w:rsidR="008E1B95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oprávněn vystavit fakturu na 100 % z kupní ceny po dodání předmětu plnění bez vad a</w:t>
      </w:r>
      <w:r w:rsidR="008E1B95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nedodělků v souladu s</w:t>
      </w:r>
      <w:r w:rsidR="00E13D21" w:rsidRPr="008C4D0C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článkem</w:t>
      </w:r>
      <w:r w:rsidR="00E13D21" w:rsidRPr="008C4D0C">
        <w:rPr>
          <w:rFonts w:cs="Arial"/>
          <w:szCs w:val="20"/>
        </w:rPr>
        <w:t xml:space="preserve"> </w:t>
      </w:r>
      <w:r w:rsidR="00E13D21" w:rsidRPr="008C4D0C">
        <w:rPr>
          <w:rFonts w:cs="Arial"/>
          <w:szCs w:val="20"/>
        </w:rPr>
        <w:fldChar w:fldCharType="begin"/>
      </w:r>
      <w:r w:rsidR="00E13D21" w:rsidRPr="008C4D0C">
        <w:rPr>
          <w:rFonts w:cs="Arial"/>
          <w:szCs w:val="20"/>
        </w:rPr>
        <w:instrText xml:space="preserve"> REF _Ref43124776 \r \h  \* MERGEFORMAT </w:instrText>
      </w:r>
      <w:r w:rsidR="00E13D21" w:rsidRPr="008C4D0C">
        <w:rPr>
          <w:rFonts w:cs="Arial"/>
          <w:szCs w:val="20"/>
        </w:rPr>
      </w:r>
      <w:r w:rsidR="00E13D21" w:rsidRPr="008C4D0C">
        <w:rPr>
          <w:rFonts w:cs="Arial"/>
          <w:szCs w:val="20"/>
        </w:rPr>
        <w:fldChar w:fldCharType="separate"/>
      </w:r>
      <w:r w:rsidR="003B2497">
        <w:rPr>
          <w:rFonts w:cs="Arial"/>
          <w:szCs w:val="20"/>
        </w:rPr>
        <w:t>4.2</w:t>
      </w:r>
      <w:r w:rsidR="00E13D21" w:rsidRPr="008C4D0C">
        <w:rPr>
          <w:rFonts w:cs="Arial"/>
          <w:szCs w:val="20"/>
        </w:rPr>
        <w:fldChar w:fldCharType="end"/>
      </w:r>
      <w:r w:rsidR="001806DE" w:rsidRPr="008C4D0C">
        <w:rPr>
          <w:rFonts w:cs="Arial"/>
          <w:szCs w:val="20"/>
        </w:rPr>
        <w:t xml:space="preserve"> této smlouvy</w:t>
      </w:r>
      <w:r w:rsidR="00923421" w:rsidRPr="008C4D0C">
        <w:rPr>
          <w:rFonts w:cs="Arial"/>
          <w:szCs w:val="20"/>
        </w:rPr>
        <w:t>.</w:t>
      </w:r>
    </w:p>
    <w:p w14:paraId="63DF2D5E" w14:textId="56C688E0" w:rsidR="006672D1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Kupní cena </w:t>
      </w:r>
      <w:r w:rsidR="0018172D">
        <w:rPr>
          <w:rFonts w:cs="Arial"/>
          <w:szCs w:val="20"/>
        </w:rPr>
        <w:t xml:space="preserve">nebo její odpovídající část </w:t>
      </w:r>
      <w:r w:rsidRPr="008C4D0C">
        <w:rPr>
          <w:rFonts w:cs="Arial"/>
          <w:szCs w:val="20"/>
        </w:rPr>
        <w:t xml:space="preserve">se považuje za uhrazenou okamžikem připsání fakturované částky na účet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ho.</w:t>
      </w:r>
    </w:p>
    <w:p w14:paraId="4CE3CC12" w14:textId="5A657B9F" w:rsidR="00660B36" w:rsidRDefault="00660B36" w:rsidP="00660B36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8C4D0C">
        <w:rPr>
          <w:rFonts w:cs="Arial"/>
          <w:szCs w:val="20"/>
        </w:rPr>
        <w:t xml:space="preserve">ena </w:t>
      </w:r>
      <w:r>
        <w:rPr>
          <w:rFonts w:cs="Arial"/>
          <w:szCs w:val="20"/>
        </w:rPr>
        <w:t xml:space="preserve">za poskytnutí konzultační podpory </w:t>
      </w:r>
      <w:r w:rsidRPr="008C4D0C">
        <w:rPr>
          <w:rFonts w:cs="Arial"/>
          <w:szCs w:val="20"/>
        </w:rPr>
        <w:t xml:space="preserve">bez DPH </w:t>
      </w:r>
      <w:r>
        <w:rPr>
          <w:rFonts w:cs="Arial"/>
          <w:szCs w:val="20"/>
        </w:rPr>
        <w:t xml:space="preserve">činí za 1 hodinu konzultací </w:t>
      </w:r>
      <w:r w:rsidR="00F02B21">
        <w:rPr>
          <w:rFonts w:cs="Arial"/>
          <w:szCs w:val="20"/>
        </w:rPr>
        <w:t xml:space="preserve">600,00 </w:t>
      </w:r>
      <w:r>
        <w:rPr>
          <w:rFonts w:cs="Arial"/>
          <w:szCs w:val="20"/>
        </w:rPr>
        <w:t>K</w:t>
      </w:r>
      <w:r w:rsidRPr="008C4D0C">
        <w:rPr>
          <w:rFonts w:cs="Arial"/>
          <w:szCs w:val="20"/>
        </w:rPr>
        <w:t xml:space="preserve">č. DPH ve výši </w:t>
      </w:r>
      <w:r w:rsidRPr="00F27207">
        <w:rPr>
          <w:rFonts w:cs="Arial"/>
          <w:szCs w:val="20"/>
        </w:rPr>
        <w:t>21 %</w:t>
      </w:r>
      <w:r w:rsidRPr="008C4D0C">
        <w:rPr>
          <w:rFonts w:cs="Arial"/>
          <w:szCs w:val="20"/>
        </w:rPr>
        <w:t xml:space="preserve"> činí </w:t>
      </w:r>
      <w:r w:rsidR="00F02B21">
        <w:rPr>
          <w:rFonts w:cs="Arial"/>
          <w:szCs w:val="20"/>
        </w:rPr>
        <w:t xml:space="preserve">126,00 </w:t>
      </w:r>
      <w:r>
        <w:rPr>
          <w:rFonts w:cs="Arial"/>
          <w:szCs w:val="20"/>
        </w:rPr>
        <w:t>K</w:t>
      </w:r>
      <w:r w:rsidRPr="008C4D0C">
        <w:rPr>
          <w:rFonts w:cs="Arial"/>
          <w:szCs w:val="20"/>
        </w:rPr>
        <w:t xml:space="preserve">č. </w:t>
      </w:r>
      <w:r w:rsidR="00F02B21">
        <w:rPr>
          <w:rFonts w:cs="Arial"/>
          <w:szCs w:val="20"/>
        </w:rPr>
        <w:t>C</w:t>
      </w:r>
      <w:r w:rsidR="00F02B21" w:rsidRPr="008C4D0C">
        <w:rPr>
          <w:rFonts w:cs="Arial"/>
          <w:szCs w:val="20"/>
        </w:rPr>
        <w:t xml:space="preserve">ena </w:t>
      </w:r>
      <w:r w:rsidR="00F02B21">
        <w:rPr>
          <w:rFonts w:cs="Arial"/>
          <w:szCs w:val="20"/>
        </w:rPr>
        <w:t xml:space="preserve">za poskytnutí konzultační podpory </w:t>
      </w:r>
      <w:r w:rsidRPr="008C4D0C">
        <w:rPr>
          <w:rFonts w:cs="Arial"/>
          <w:szCs w:val="20"/>
        </w:rPr>
        <w:t xml:space="preserve">včetně DPH činí </w:t>
      </w:r>
      <w:r w:rsidR="00F02B21">
        <w:rPr>
          <w:rFonts w:cs="Arial"/>
          <w:szCs w:val="20"/>
        </w:rPr>
        <w:t xml:space="preserve">726,00 </w:t>
      </w:r>
      <w:r>
        <w:rPr>
          <w:rFonts w:cs="Arial"/>
          <w:szCs w:val="20"/>
        </w:rPr>
        <w:t>K</w:t>
      </w:r>
      <w:r w:rsidRPr="008C4D0C">
        <w:rPr>
          <w:rFonts w:cs="Arial"/>
          <w:szCs w:val="20"/>
        </w:rPr>
        <w:t>č.</w:t>
      </w:r>
      <w:r>
        <w:rPr>
          <w:rFonts w:cs="Arial"/>
          <w:szCs w:val="20"/>
        </w:rPr>
        <w:t xml:space="preserve"> Konzultační podpora bude Prodávajícím poskytnuta na</w:t>
      </w:r>
      <w:r w:rsidR="008E1B95">
        <w:rPr>
          <w:rFonts w:cs="Arial"/>
          <w:szCs w:val="20"/>
        </w:rPr>
        <w:t> </w:t>
      </w:r>
      <w:r>
        <w:rPr>
          <w:rFonts w:cs="Arial"/>
          <w:szCs w:val="20"/>
        </w:rPr>
        <w:t>vyžádání Kupujícího v rozsahu odsouhlaseném Kupujícím.</w:t>
      </w:r>
      <w:r w:rsidR="00907ED1">
        <w:rPr>
          <w:rFonts w:cs="Arial"/>
          <w:szCs w:val="20"/>
        </w:rPr>
        <w:t xml:space="preserve"> Rozsah konzultační podpory nepřesáhne 30 hodin konzultací.</w:t>
      </w:r>
    </w:p>
    <w:p w14:paraId="2677E15E" w14:textId="5A18A6BA" w:rsidR="00660B36" w:rsidRPr="008C4D0C" w:rsidRDefault="00660B36" w:rsidP="00660B36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se zavazuje zaplatit cenu </w:t>
      </w:r>
      <w:r>
        <w:rPr>
          <w:rFonts w:cs="Arial"/>
          <w:szCs w:val="20"/>
        </w:rPr>
        <w:t xml:space="preserve">za poskytnutí konzultační podpory </w:t>
      </w:r>
      <w:r w:rsidRPr="008C4D0C">
        <w:rPr>
          <w:rFonts w:cs="Arial"/>
          <w:szCs w:val="20"/>
        </w:rPr>
        <w:t xml:space="preserve">na základě daňového dokladu – faktury. </w:t>
      </w:r>
      <w:r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je oprávněn vystavit fakturu na </w:t>
      </w:r>
      <w:r>
        <w:rPr>
          <w:rFonts w:cs="Arial"/>
          <w:szCs w:val="20"/>
        </w:rPr>
        <w:t xml:space="preserve">poskytnutou konzultační podporu vždy zpětně </w:t>
      </w:r>
      <w:r w:rsidRPr="008C4D0C">
        <w:rPr>
          <w:rFonts w:cs="Arial"/>
          <w:szCs w:val="20"/>
        </w:rPr>
        <w:t xml:space="preserve">po </w:t>
      </w:r>
      <w:r>
        <w:rPr>
          <w:rFonts w:cs="Arial"/>
          <w:szCs w:val="20"/>
        </w:rPr>
        <w:t>jejím úplném poskytnutí na základě písemného souhlasu Kupujícího</w:t>
      </w:r>
      <w:r w:rsidRPr="008C4D0C">
        <w:rPr>
          <w:rFonts w:cs="Arial"/>
          <w:szCs w:val="20"/>
        </w:rPr>
        <w:t>.</w:t>
      </w:r>
    </w:p>
    <w:p w14:paraId="45403620" w14:textId="52D3514C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Faktura musí obsahovat potřebné náležitosti daňového dokladu ve smyslu platného zákona č.</w:t>
      </w:r>
      <w:r w:rsidR="001A666A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235/2004 Sb., o dani z přidané hodnoty, ve znění pozdějších předpisů a musí obsahovat:</w:t>
      </w:r>
    </w:p>
    <w:p w14:paraId="4B694FAD" w14:textId="052A2453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označení daňového dokladu a jeho pořadové číslo</w:t>
      </w:r>
      <w:r w:rsidR="00923421" w:rsidRPr="008C4D0C">
        <w:rPr>
          <w:rFonts w:cs="Arial"/>
          <w:szCs w:val="20"/>
        </w:rPr>
        <w:t>;</w:t>
      </w:r>
    </w:p>
    <w:p w14:paraId="222288D3" w14:textId="0DD7E480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identifikační údaje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</w:t>
      </w:r>
      <w:r w:rsidR="00923421" w:rsidRPr="008C4D0C">
        <w:rPr>
          <w:rFonts w:cs="Arial"/>
          <w:szCs w:val="20"/>
        </w:rPr>
        <w:t>;</w:t>
      </w:r>
    </w:p>
    <w:p w14:paraId="21E7CC7D" w14:textId="0FF6E49F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identifikační údaje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</w:t>
      </w:r>
      <w:r w:rsidR="00923421" w:rsidRPr="008C4D0C">
        <w:rPr>
          <w:rFonts w:cs="Arial"/>
          <w:szCs w:val="20"/>
        </w:rPr>
        <w:t>;</w:t>
      </w:r>
    </w:p>
    <w:p w14:paraId="549C95F9" w14:textId="1E031ACC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označení banky a číslo účtu, na který má být úhrada provedena</w:t>
      </w:r>
      <w:r w:rsidR="00923421" w:rsidRPr="008C4D0C">
        <w:rPr>
          <w:rFonts w:cs="Arial"/>
          <w:szCs w:val="20"/>
        </w:rPr>
        <w:t>;</w:t>
      </w:r>
    </w:p>
    <w:p w14:paraId="16326500" w14:textId="7827D81A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popis plnění</w:t>
      </w:r>
      <w:r w:rsidR="00923421" w:rsidRPr="008C4D0C">
        <w:rPr>
          <w:rFonts w:cs="Arial"/>
          <w:szCs w:val="20"/>
        </w:rPr>
        <w:t>;</w:t>
      </w:r>
    </w:p>
    <w:p w14:paraId="265967ED" w14:textId="2B9A4F0A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datum vystavení a odeslání faktury</w:t>
      </w:r>
      <w:r w:rsidR="00923421" w:rsidRPr="008C4D0C">
        <w:rPr>
          <w:rFonts w:cs="Arial"/>
          <w:szCs w:val="20"/>
        </w:rPr>
        <w:t>;</w:t>
      </w:r>
    </w:p>
    <w:p w14:paraId="4EF4A80B" w14:textId="59D6F432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datum uskutečnění zdanitelného plnění</w:t>
      </w:r>
      <w:r w:rsidR="00923421" w:rsidRPr="008C4D0C">
        <w:rPr>
          <w:rFonts w:cs="Arial"/>
          <w:szCs w:val="20"/>
        </w:rPr>
        <w:t>;</w:t>
      </w:r>
    </w:p>
    <w:p w14:paraId="1ADF89A3" w14:textId="2662F988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datum splatnosti</w:t>
      </w:r>
      <w:r w:rsidR="00923421" w:rsidRPr="008C4D0C">
        <w:rPr>
          <w:rFonts w:cs="Arial"/>
          <w:szCs w:val="20"/>
        </w:rPr>
        <w:t>;</w:t>
      </w:r>
    </w:p>
    <w:p w14:paraId="0CAFEB50" w14:textId="3EF998EE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výši částky bez DPH, výši DPH a částku celkem s</w:t>
      </w:r>
      <w:r w:rsidR="0092342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DPH</w:t>
      </w:r>
      <w:r w:rsidR="00923421" w:rsidRPr="008C4D0C">
        <w:rPr>
          <w:rFonts w:cs="Arial"/>
          <w:szCs w:val="20"/>
        </w:rPr>
        <w:t>;</w:t>
      </w:r>
    </w:p>
    <w:p w14:paraId="53E31F46" w14:textId="2CC1A8C6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podpis</w:t>
      </w:r>
      <w:r w:rsidR="006672D1" w:rsidRPr="008C4D0C">
        <w:rPr>
          <w:rFonts w:cs="Arial"/>
          <w:szCs w:val="20"/>
        </w:rPr>
        <w:t xml:space="preserve"> (</w:t>
      </w:r>
      <w:r w:rsidRPr="008C4D0C">
        <w:rPr>
          <w:rFonts w:cs="Arial"/>
          <w:szCs w:val="20"/>
        </w:rPr>
        <w:t>v případě elektronického odeslání jméno osoby, která fakturu vystavila</w:t>
      </w:r>
      <w:r w:rsidR="006672D1" w:rsidRPr="008C4D0C">
        <w:rPr>
          <w:rFonts w:cs="Arial"/>
          <w:szCs w:val="20"/>
        </w:rPr>
        <w:t>)</w:t>
      </w:r>
      <w:r w:rsidR="00C514C7" w:rsidRPr="008C4D0C">
        <w:rPr>
          <w:rFonts w:cs="Arial"/>
          <w:szCs w:val="20"/>
        </w:rPr>
        <w:t>.</w:t>
      </w:r>
    </w:p>
    <w:p w14:paraId="4072D2AF" w14:textId="20914699" w:rsidR="006D2D27" w:rsidRPr="008C4D0C" w:rsidRDefault="006D2D27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2" w:name="_Ref449456056"/>
      <w:r w:rsidRPr="00914BB0">
        <w:rPr>
          <w:rFonts w:cs="Arial"/>
          <w:szCs w:val="20"/>
        </w:rPr>
        <w:t xml:space="preserve">Faktura bude zaslána elektronicky </w:t>
      </w:r>
      <w:r w:rsidR="00AA29AB">
        <w:rPr>
          <w:szCs w:val="20"/>
        </w:rPr>
        <w:t xml:space="preserve">na e-mailovou adresu </w:t>
      </w:r>
      <w:r w:rsidR="00F31764">
        <w:rPr>
          <w:szCs w:val="20"/>
        </w:rPr>
        <w:t>xxxxxxxxxxxxxx</w:t>
      </w:r>
      <w:r w:rsidR="00AA29AB" w:rsidRPr="00914BB0">
        <w:rPr>
          <w:rFonts w:cs="Arial"/>
          <w:szCs w:val="20"/>
        </w:rPr>
        <w:t>.</w:t>
      </w:r>
      <w:r w:rsidRPr="00914BB0">
        <w:rPr>
          <w:rFonts w:cs="Arial"/>
          <w:szCs w:val="20"/>
        </w:rPr>
        <w:t xml:space="preserve"> Doba splatnosti</w:t>
      </w:r>
      <w:r w:rsidRPr="008C4D0C">
        <w:rPr>
          <w:rFonts w:cs="Arial"/>
          <w:szCs w:val="20"/>
        </w:rPr>
        <w:t xml:space="preserve"> daňového dokladu je stanovena na</w:t>
      </w:r>
      <w:r w:rsidR="00365BD6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30 kalendářních dnů ode dne doručení daňového dokladu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mu.</w:t>
      </w:r>
      <w:bookmarkEnd w:id="12"/>
    </w:p>
    <w:p w14:paraId="3926382B" w14:textId="5115E7DD" w:rsidR="006672D1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je oprávněn před uplynutím lhůty splatnosti faktury vrátit bez zaplacení fakturu, která neobsahuje náležitosti stanovené touto smlouvou nebo budou-li tyto údaje uvedeny chybně.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je povinen podle povahy nesprávnosti fakturu opravit nebo nově vyhotovit. V takovém případě není </w:t>
      </w: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v prodlení se zaplacením ceny zboží. Okamžikem doručení náležitě doplněné či opravené faktury začne běžet nová lhůta splatnosti faktury v délce 30 dnů.</w:t>
      </w:r>
    </w:p>
    <w:p w14:paraId="3F37E394" w14:textId="7CF8A163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V případě, že k datu uskutečnění zdanitelného plnění dojde u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k naplnění podmínek tzv. nespolehlivého plátce nebo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ve faktuře uvede jako bankovní spojení pro úhradu kupní ceny jiný účet, než je účet zdanitelného plnění, který je správcem daně pro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zveřejněn způsobem umožňujícím dálkový přístup, 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oprávněn uhradit část finančního závazku na uhrazení kupní ceny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mu ve výši vypočtené DPH přímo na účet příslušného správce daně. Postupem dle tohoto odstavce se finanční závazek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ho vůči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mu ve výši daně z přidané hodnoty odvedené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 považuje za zcela uspokojený.</w:t>
      </w:r>
    </w:p>
    <w:p w14:paraId="17BA826A" w14:textId="77777777" w:rsidR="00F02B21" w:rsidRDefault="00F02B21" w:rsidP="006672D1">
      <w:pPr>
        <w:rPr>
          <w:rFonts w:cs="Arial"/>
          <w:szCs w:val="20"/>
        </w:rPr>
      </w:pPr>
    </w:p>
    <w:p w14:paraId="5493ABBA" w14:textId="3A02BBE2" w:rsidR="001806DE" w:rsidRPr="008C4D0C" w:rsidRDefault="003B2497" w:rsidP="003B2497">
      <w:pPr>
        <w:pStyle w:val="Nadpis1"/>
      </w:pPr>
      <w:r w:rsidRPr="008C4D0C">
        <w:t>MÍSTO A DOBA PLNĚNÍ, DODACÍ PODMÍNKY</w:t>
      </w:r>
    </w:p>
    <w:p w14:paraId="0870F018" w14:textId="11D36FA8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Místem plnění je </w:t>
      </w:r>
      <w:r w:rsidR="002C04A9" w:rsidRPr="008C4D0C">
        <w:rPr>
          <w:rFonts w:cs="Arial"/>
          <w:szCs w:val="20"/>
        </w:rPr>
        <w:t xml:space="preserve">sídlo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 na adrese</w:t>
      </w:r>
      <w:r w:rsidR="0035775E" w:rsidRPr="008C4D0C">
        <w:rPr>
          <w:szCs w:val="20"/>
        </w:rPr>
        <w:t xml:space="preserve"> </w:t>
      </w:r>
      <w:r w:rsidR="003B2497" w:rsidRPr="0000524B">
        <w:rPr>
          <w:szCs w:val="20"/>
        </w:rPr>
        <w:t>Nemocniční 4446/15, 466 01 Jablonec nad Nisou</w:t>
      </w:r>
      <w:r w:rsidR="003B2497" w:rsidRPr="008F1FBE">
        <w:rPr>
          <w:rFonts w:cs="Arial"/>
          <w:bCs/>
          <w:color w:val="000000"/>
          <w:szCs w:val="20"/>
        </w:rPr>
        <w:t>.</w:t>
      </w:r>
    </w:p>
    <w:p w14:paraId="6CCE1FB7" w14:textId="2FE0E292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3" w:name="_Ref43124776"/>
      <w:r w:rsidRPr="008C4D0C">
        <w:rPr>
          <w:rFonts w:cs="Arial"/>
          <w:szCs w:val="20"/>
        </w:rPr>
        <w:lastRenderedPageBreak/>
        <w:t xml:space="preserve">Zboží uvedené v čl. </w:t>
      </w:r>
      <w:r w:rsidR="006672D1" w:rsidRPr="008C4D0C">
        <w:rPr>
          <w:rFonts w:cs="Arial"/>
          <w:szCs w:val="20"/>
        </w:rPr>
        <w:fldChar w:fldCharType="begin"/>
      </w:r>
      <w:r w:rsidR="006672D1" w:rsidRPr="008C4D0C">
        <w:rPr>
          <w:rFonts w:cs="Arial"/>
          <w:szCs w:val="20"/>
        </w:rPr>
        <w:instrText xml:space="preserve"> REF _Ref43123257 \r \h </w:instrText>
      </w:r>
      <w:r w:rsidR="001A666A" w:rsidRPr="008C4D0C">
        <w:rPr>
          <w:rFonts w:cs="Arial"/>
          <w:szCs w:val="20"/>
        </w:rPr>
        <w:instrText xml:space="preserve"> \* MERGEFORMAT </w:instrText>
      </w:r>
      <w:r w:rsidR="006672D1" w:rsidRPr="008C4D0C">
        <w:rPr>
          <w:rFonts w:cs="Arial"/>
          <w:szCs w:val="20"/>
        </w:rPr>
      </w:r>
      <w:r w:rsidR="006672D1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="006672D1" w:rsidRPr="008C4D0C">
        <w:rPr>
          <w:rFonts w:cs="Arial"/>
          <w:szCs w:val="20"/>
        </w:rPr>
        <w:fldChar w:fldCharType="end"/>
      </w:r>
      <w:r w:rsidR="006672D1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této smlouvy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dodá, nainstaluje, </w:t>
      </w:r>
      <w:r w:rsidR="00D86A1C" w:rsidRPr="008C4D0C">
        <w:rPr>
          <w:rFonts w:cs="Arial"/>
          <w:szCs w:val="20"/>
        </w:rPr>
        <w:t xml:space="preserve">nakonfiguruje, </w:t>
      </w:r>
      <w:r w:rsidRPr="008C4D0C">
        <w:rPr>
          <w:rFonts w:cs="Arial"/>
          <w:szCs w:val="20"/>
        </w:rPr>
        <w:t>uvede do provozu</w:t>
      </w:r>
      <w:r w:rsidR="00D86A1C" w:rsidRPr="008C4D0C">
        <w:rPr>
          <w:rFonts w:cs="Arial"/>
          <w:szCs w:val="20"/>
        </w:rPr>
        <w:t xml:space="preserve"> a </w:t>
      </w:r>
      <w:r w:rsidRPr="008C4D0C">
        <w:rPr>
          <w:rFonts w:cs="Arial"/>
          <w:szCs w:val="20"/>
        </w:rPr>
        <w:t xml:space="preserve">vyzkouší jeho plnou funkčnost v souladu s čl. </w:t>
      </w:r>
      <w:r w:rsidR="001A666A" w:rsidRPr="008C4D0C">
        <w:rPr>
          <w:rFonts w:cs="Arial"/>
          <w:szCs w:val="20"/>
        </w:rPr>
        <w:fldChar w:fldCharType="begin"/>
      </w:r>
      <w:r w:rsidR="001A666A" w:rsidRPr="008C4D0C">
        <w:rPr>
          <w:rFonts w:cs="Arial"/>
          <w:szCs w:val="20"/>
        </w:rPr>
        <w:instrText xml:space="preserve"> REF _Ref43123257 \r \h  \* MERGEFORMAT </w:instrText>
      </w:r>
      <w:r w:rsidR="001A666A" w:rsidRPr="008C4D0C">
        <w:rPr>
          <w:rFonts w:cs="Arial"/>
          <w:szCs w:val="20"/>
        </w:rPr>
      </w:r>
      <w:r w:rsidR="001A666A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="001A666A"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této smlouvy nejpozději do</w:t>
      </w:r>
      <w:r w:rsidR="008E1B95">
        <w:rPr>
          <w:rFonts w:cs="Arial"/>
          <w:szCs w:val="20"/>
        </w:rPr>
        <w:t> </w:t>
      </w:r>
      <w:r w:rsidR="005F3FFC">
        <w:rPr>
          <w:rFonts w:cs="Arial"/>
          <w:szCs w:val="20"/>
        </w:rPr>
        <w:t>5</w:t>
      </w:r>
      <w:r w:rsidR="008E1B95">
        <w:rPr>
          <w:rFonts w:cs="Arial"/>
          <w:szCs w:val="20"/>
        </w:rPr>
        <w:t> </w:t>
      </w:r>
      <w:r w:rsidR="008A0BE9" w:rsidRPr="008C4D0C">
        <w:rPr>
          <w:rFonts w:cs="Arial"/>
          <w:szCs w:val="20"/>
        </w:rPr>
        <w:t xml:space="preserve">kalendářních měsíců </w:t>
      </w:r>
      <w:r w:rsidR="002C04A9" w:rsidRPr="008C4D0C">
        <w:rPr>
          <w:rFonts w:cs="Arial"/>
          <w:szCs w:val="20"/>
        </w:rPr>
        <w:t xml:space="preserve">od </w:t>
      </w:r>
      <w:r w:rsidR="008A0BE9" w:rsidRPr="008C4D0C">
        <w:rPr>
          <w:rFonts w:cs="Arial"/>
          <w:szCs w:val="20"/>
        </w:rPr>
        <w:t xml:space="preserve">nabytí účinnosti této </w:t>
      </w:r>
      <w:r w:rsidR="002C04A9" w:rsidRPr="008C4D0C">
        <w:rPr>
          <w:rFonts w:cs="Arial"/>
          <w:szCs w:val="20"/>
        </w:rPr>
        <w:t>smlouvy</w:t>
      </w:r>
      <w:r w:rsidR="008027F2">
        <w:rPr>
          <w:rFonts w:cs="Arial"/>
          <w:szCs w:val="20"/>
        </w:rPr>
        <w:t xml:space="preserve">, přičemž vlastní fyzická dodávka zboží proběhne nejpozději do </w:t>
      </w:r>
      <w:r w:rsidR="00660B36">
        <w:rPr>
          <w:rFonts w:cs="Arial"/>
          <w:szCs w:val="20"/>
        </w:rPr>
        <w:t xml:space="preserve">3 </w:t>
      </w:r>
      <w:r w:rsidR="008027F2">
        <w:rPr>
          <w:rFonts w:cs="Arial"/>
          <w:szCs w:val="20"/>
        </w:rPr>
        <w:t>měsíců od nabytí účinnosti této smlouvy a implementace zboží do</w:t>
      </w:r>
      <w:r w:rsidR="008E1B95">
        <w:rPr>
          <w:rFonts w:cs="Arial"/>
          <w:szCs w:val="20"/>
        </w:rPr>
        <w:t> </w:t>
      </w:r>
      <w:r w:rsidR="008027F2">
        <w:rPr>
          <w:rFonts w:cs="Arial"/>
          <w:szCs w:val="20"/>
        </w:rPr>
        <w:t xml:space="preserve">infrastruktury Kupujícího bude provedena nejpozději </w:t>
      </w:r>
      <w:r w:rsidR="00D05820" w:rsidRPr="00303741">
        <w:t xml:space="preserve">do </w:t>
      </w:r>
      <w:r w:rsidR="00D05820">
        <w:t>6 týdnů od fyzické dodávky HW / SW a licencí</w:t>
      </w:r>
      <w:r w:rsidR="00914BB0">
        <w:rPr>
          <w:rFonts w:cs="Arial"/>
          <w:szCs w:val="20"/>
        </w:rPr>
        <w:t xml:space="preserve">. </w:t>
      </w:r>
      <w:bookmarkEnd w:id="13"/>
      <w:r w:rsidR="00914BB0">
        <w:t xml:space="preserve">Implementace </w:t>
      </w:r>
      <w:r w:rsidR="00914BB0" w:rsidRPr="00150C08">
        <w:t>bude ukončen</w:t>
      </w:r>
      <w:r w:rsidR="00914BB0">
        <w:t>a</w:t>
      </w:r>
      <w:r w:rsidR="00914BB0" w:rsidRPr="00150C08">
        <w:t xml:space="preserve"> </w:t>
      </w:r>
      <w:r w:rsidR="00914BB0">
        <w:t xml:space="preserve">testovacím provozem v délce </w:t>
      </w:r>
      <w:r w:rsidR="00660B36">
        <w:t xml:space="preserve">2 </w:t>
      </w:r>
      <w:r w:rsidR="00914BB0">
        <w:t>týdnů a úspěšným provedením akceptačních testů dodaného zboží</w:t>
      </w:r>
      <w:r w:rsidR="00D05820">
        <w:t>, přičemž testovací provoz je součástí implementace</w:t>
      </w:r>
      <w:r w:rsidR="00914BB0" w:rsidRPr="00150C08">
        <w:t>.</w:t>
      </w:r>
      <w:r w:rsidR="00541F64">
        <w:t xml:space="preserve"> Obsah a rozsah akceptačních testů navrhne Prodávající, přičemž schválení jejich obsahu a rozsahu přináleží Kupujícímu. Kupující je oprávněn změnit návrh Prodávajícího podle vlastních potřeb.</w:t>
      </w:r>
    </w:p>
    <w:p w14:paraId="17B539FE" w14:textId="428ACBE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Závazek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 dodat zboží se považuje dle této smlouvy za splněný, pokud zboží bylo:</w:t>
      </w:r>
    </w:p>
    <w:p w14:paraId="1E7E94B3" w14:textId="39315DF3" w:rsidR="001806DE" w:rsidRPr="008C4D0C" w:rsidRDefault="001806DE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řádně a včas předáno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mu, vč. příslušné dokumentace</w:t>
      </w:r>
      <w:r w:rsidR="00E13D21" w:rsidRPr="008C4D0C">
        <w:rPr>
          <w:rFonts w:cs="Arial"/>
          <w:szCs w:val="20"/>
        </w:rPr>
        <w:t>;</w:t>
      </w:r>
    </w:p>
    <w:p w14:paraId="791B5F2E" w14:textId="65C7EE0B" w:rsidR="001806DE" w:rsidRDefault="001806DE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řádně a včas instalováno, </w:t>
      </w:r>
      <w:r w:rsidR="003F4EBB" w:rsidRPr="008C4D0C">
        <w:rPr>
          <w:rFonts w:cs="Arial"/>
          <w:szCs w:val="20"/>
        </w:rPr>
        <w:t>nakonfigurováno</w:t>
      </w:r>
      <w:r w:rsidR="00E15BC9" w:rsidRPr="008C4D0C">
        <w:rPr>
          <w:rFonts w:cs="Arial"/>
          <w:szCs w:val="20"/>
        </w:rPr>
        <w:t xml:space="preserve">, </w:t>
      </w:r>
      <w:r w:rsidRPr="008C4D0C">
        <w:rPr>
          <w:rFonts w:cs="Arial"/>
          <w:szCs w:val="20"/>
        </w:rPr>
        <w:t>uvedeno do provozu a vyzkoušena jeho plná funkčnost</w:t>
      </w:r>
      <w:r w:rsidR="00E13D21" w:rsidRPr="008C4D0C">
        <w:rPr>
          <w:rFonts w:cs="Arial"/>
          <w:szCs w:val="20"/>
        </w:rPr>
        <w:t>;</w:t>
      </w:r>
    </w:p>
    <w:p w14:paraId="2500AD56" w14:textId="080D1B75" w:rsidR="003B2497" w:rsidRPr="008C4D0C" w:rsidRDefault="003B2497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>
        <w:rPr>
          <w:rFonts w:cs="Arial"/>
          <w:szCs w:val="20"/>
        </w:rPr>
        <w:t xml:space="preserve">zbaveno </w:t>
      </w:r>
      <w:r w:rsidRPr="00063B45">
        <w:rPr>
          <w:rFonts w:cs="Arial"/>
          <w:szCs w:val="20"/>
        </w:rPr>
        <w:t>všech chyb identifikovaných v průběhu testovacího provozu</w:t>
      </w:r>
      <w:r>
        <w:rPr>
          <w:rFonts w:cs="Arial"/>
          <w:szCs w:val="20"/>
        </w:rPr>
        <w:t>;</w:t>
      </w:r>
    </w:p>
    <w:p w14:paraId="116C7323" w14:textId="04EDB271" w:rsidR="001806DE" w:rsidRPr="008C4D0C" w:rsidRDefault="001806DE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řádně a včas protokolárně převzato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m.</w:t>
      </w:r>
    </w:p>
    <w:p w14:paraId="252B0EA4" w14:textId="5DAE4FD2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 splnění dodávky zboží </w:t>
      </w:r>
      <w:r w:rsidR="00F965A4">
        <w:rPr>
          <w:rFonts w:cs="Arial"/>
          <w:szCs w:val="20"/>
        </w:rPr>
        <w:t xml:space="preserve">Prodávající vyhotoví </w:t>
      </w:r>
      <w:r w:rsidRPr="008C4D0C">
        <w:rPr>
          <w:rFonts w:cs="Arial"/>
          <w:szCs w:val="20"/>
        </w:rPr>
        <w:t>předávací protokol o předání a převzetí předmětu plnění, který bude obsahovat:</w:t>
      </w:r>
    </w:p>
    <w:p w14:paraId="7FDD6D03" w14:textId="32214B34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název a sídlo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a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</w:t>
      </w:r>
      <w:r w:rsidR="00E13D21" w:rsidRPr="008C4D0C">
        <w:rPr>
          <w:rFonts w:cs="Arial"/>
          <w:szCs w:val="20"/>
        </w:rPr>
        <w:t>;</w:t>
      </w:r>
    </w:p>
    <w:p w14:paraId="6CABF835" w14:textId="315FC14B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označení kupní smlouvy</w:t>
      </w:r>
      <w:r w:rsidR="00E13D21" w:rsidRPr="008C4D0C">
        <w:rPr>
          <w:rFonts w:cs="Arial"/>
          <w:szCs w:val="20"/>
        </w:rPr>
        <w:t>;</w:t>
      </w:r>
    </w:p>
    <w:p w14:paraId="1C5E0DA8" w14:textId="7313C32A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označení dodaného předmětu plnění, vč. výrobní</w:t>
      </w:r>
      <w:r w:rsidR="00E13D21" w:rsidRPr="008C4D0C">
        <w:rPr>
          <w:rFonts w:cs="Arial"/>
          <w:szCs w:val="20"/>
        </w:rPr>
        <w:t>ch</w:t>
      </w:r>
      <w:r w:rsidRPr="008C4D0C">
        <w:rPr>
          <w:rFonts w:cs="Arial"/>
          <w:szCs w:val="20"/>
        </w:rPr>
        <w:t xml:space="preserve"> čís</w:t>
      </w:r>
      <w:r w:rsidR="00E13D21" w:rsidRPr="008C4D0C">
        <w:rPr>
          <w:rFonts w:cs="Arial"/>
          <w:szCs w:val="20"/>
        </w:rPr>
        <w:t>e</w:t>
      </w:r>
      <w:r w:rsidRPr="008C4D0C">
        <w:rPr>
          <w:rFonts w:cs="Arial"/>
          <w:szCs w:val="20"/>
        </w:rPr>
        <w:t>l</w:t>
      </w:r>
      <w:r w:rsidR="00E13D21" w:rsidRPr="008C4D0C">
        <w:rPr>
          <w:rFonts w:cs="Arial"/>
          <w:szCs w:val="20"/>
        </w:rPr>
        <w:t>;</w:t>
      </w:r>
    </w:p>
    <w:p w14:paraId="5F3E9802" w14:textId="794E346D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datum dodání, instalace a </w:t>
      </w:r>
      <w:r w:rsidR="003F4EBB" w:rsidRPr="008C4D0C">
        <w:rPr>
          <w:rFonts w:cs="Arial"/>
          <w:szCs w:val="20"/>
        </w:rPr>
        <w:t>konfigurace</w:t>
      </w:r>
      <w:r w:rsidR="00E13D21" w:rsidRPr="008C4D0C">
        <w:rPr>
          <w:rFonts w:cs="Arial"/>
          <w:szCs w:val="20"/>
        </w:rPr>
        <w:t>;</w:t>
      </w:r>
    </w:p>
    <w:p w14:paraId="7F5A647B" w14:textId="3B36EC34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stav předmětu plnění v době předání a převzetí</w:t>
      </w:r>
      <w:r w:rsidR="00E13D21" w:rsidRPr="008C4D0C">
        <w:rPr>
          <w:rFonts w:cs="Arial"/>
          <w:szCs w:val="20"/>
        </w:rPr>
        <w:t>;</w:t>
      </w:r>
    </w:p>
    <w:p w14:paraId="49CDC821" w14:textId="45105843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seznam předaných dokladů</w:t>
      </w:r>
      <w:r w:rsidR="00E13D21" w:rsidRPr="008C4D0C">
        <w:rPr>
          <w:rFonts w:cs="Arial"/>
          <w:szCs w:val="20"/>
        </w:rPr>
        <w:t>;</w:t>
      </w:r>
    </w:p>
    <w:p w14:paraId="2EE4FC53" w14:textId="3D1D7AB9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podpisy oprávněných zástupců </w:t>
      </w:r>
      <w:r w:rsidR="003B2497">
        <w:rPr>
          <w:rFonts w:cs="Arial"/>
          <w:szCs w:val="20"/>
        </w:rPr>
        <w:t>S</w:t>
      </w:r>
      <w:r w:rsidRPr="008C4D0C">
        <w:rPr>
          <w:rFonts w:cs="Arial"/>
          <w:szCs w:val="20"/>
        </w:rPr>
        <w:t>mluvních stran.</w:t>
      </w:r>
    </w:p>
    <w:p w14:paraId="13E0F30F" w14:textId="7BA3D327" w:rsidR="001806DE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Zjevné vady při dodání zboží 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povinen vytknout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mu při převzetí zboží, skryté vady 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povinen sdělit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mu bez zbytečného odkladu poté, co je zjistí.</w:t>
      </w:r>
    </w:p>
    <w:p w14:paraId="7D16008A" w14:textId="77777777" w:rsidR="00963AE3" w:rsidRPr="00963AE3" w:rsidRDefault="003B2497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4" w:name="_Ref139223860"/>
      <w:bookmarkStart w:id="15" w:name="_Ref139312440"/>
      <w:r>
        <w:rPr>
          <w:rFonts w:cs="Arial"/>
          <w:szCs w:val="20"/>
        </w:rPr>
        <w:t>Podpora</w:t>
      </w:r>
      <w:bookmarkEnd w:id="14"/>
      <w:r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>uveden</w:t>
      </w:r>
      <w:r w:rsidR="00FB17F6">
        <w:rPr>
          <w:rFonts w:cs="Arial"/>
          <w:szCs w:val="20"/>
        </w:rPr>
        <w:t>á</w:t>
      </w:r>
      <w:r w:rsidRPr="008C4D0C">
        <w:rPr>
          <w:rFonts w:cs="Arial"/>
          <w:szCs w:val="20"/>
        </w:rPr>
        <w:t xml:space="preserve"> v čl. </w:t>
      </w:r>
      <w:r w:rsidRPr="008C4D0C">
        <w:rPr>
          <w:rFonts w:cs="Arial"/>
          <w:szCs w:val="20"/>
        </w:rPr>
        <w:fldChar w:fldCharType="begin"/>
      </w:r>
      <w:r w:rsidRPr="008C4D0C">
        <w:rPr>
          <w:rFonts w:cs="Arial"/>
          <w:szCs w:val="20"/>
        </w:rPr>
        <w:instrText xml:space="preserve"> REF _Ref43123257 \r \h  \* MERGEFORMAT </w:instrText>
      </w:r>
      <w:r w:rsidRPr="008C4D0C">
        <w:rPr>
          <w:rFonts w:cs="Arial"/>
          <w:szCs w:val="20"/>
        </w:rPr>
      </w:r>
      <w:r w:rsidRPr="008C4D0C">
        <w:rPr>
          <w:rFonts w:cs="Arial"/>
          <w:szCs w:val="20"/>
        </w:rPr>
        <w:fldChar w:fldCharType="separate"/>
      </w:r>
      <w:r w:rsidRPr="008C4D0C">
        <w:rPr>
          <w:rFonts w:cs="Arial"/>
          <w:szCs w:val="20"/>
        </w:rPr>
        <w:t>2</w:t>
      </w:r>
      <w:r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této smlouvy </w:t>
      </w:r>
      <w:r w:rsidR="00FB17F6" w:rsidRPr="001D02E9">
        <w:rPr>
          <w:rFonts w:cs="Arial"/>
          <w:color w:val="000000"/>
          <w:szCs w:val="20"/>
        </w:rPr>
        <w:t xml:space="preserve">na </w:t>
      </w:r>
      <w:r w:rsidR="00FB17F6">
        <w:rPr>
          <w:rFonts w:cs="Arial"/>
          <w:color w:val="000000"/>
          <w:szCs w:val="20"/>
        </w:rPr>
        <w:t xml:space="preserve">dodané zboží </w:t>
      </w:r>
      <w:r w:rsidR="00963AE3">
        <w:rPr>
          <w:rFonts w:cs="Arial"/>
          <w:color w:val="000000"/>
          <w:szCs w:val="20"/>
        </w:rPr>
        <w:t>v rozsahu:</w:t>
      </w:r>
      <w:bookmarkEnd w:id="15"/>
    </w:p>
    <w:p w14:paraId="118F3C88" w14:textId="7DE0E02D" w:rsidR="00963AE3" w:rsidRPr="00963AE3" w:rsidRDefault="00914BB0" w:rsidP="00963AE3">
      <w:pPr>
        <w:pStyle w:val="Odstavecseseznamem"/>
        <w:numPr>
          <w:ilvl w:val="2"/>
          <w:numId w:val="7"/>
        </w:numPr>
        <w:rPr>
          <w:rFonts w:cs="Arial"/>
          <w:szCs w:val="20"/>
        </w:rPr>
      </w:pPr>
      <w:bookmarkStart w:id="16" w:name="_Ref141285151"/>
      <w:r>
        <w:rPr>
          <w:rFonts w:cs="Arial"/>
          <w:color w:val="000000"/>
          <w:szCs w:val="20"/>
        </w:rPr>
        <w:t xml:space="preserve">Podpora </w:t>
      </w:r>
      <w:r w:rsidR="00963AE3" w:rsidRPr="00963AE3">
        <w:rPr>
          <w:rFonts w:cs="Arial"/>
          <w:color w:val="000000"/>
          <w:szCs w:val="20"/>
        </w:rPr>
        <w:t>NAS je poskytována výrobcem zboží nebo Prodávajícím on-site support, s</w:t>
      </w:r>
      <w:r>
        <w:rPr>
          <w:rFonts w:cs="Arial"/>
          <w:color w:val="000000"/>
          <w:szCs w:val="20"/>
        </w:rPr>
        <w:t> </w:t>
      </w:r>
      <w:r w:rsidR="00963AE3" w:rsidRPr="00963AE3">
        <w:rPr>
          <w:rFonts w:cs="Arial"/>
          <w:color w:val="000000"/>
          <w:szCs w:val="20"/>
        </w:rPr>
        <w:t xml:space="preserve">parametry </w:t>
      </w:r>
      <w:r w:rsidR="00963AE3" w:rsidRPr="00A35A58">
        <w:rPr>
          <w:rFonts w:cs="Arial"/>
          <w:color w:val="000000"/>
          <w:szCs w:val="20"/>
        </w:rPr>
        <w:t>5 x 8 x NBD</w:t>
      </w:r>
      <w:r w:rsidR="00963AE3">
        <w:rPr>
          <w:rFonts w:cs="Arial"/>
          <w:color w:val="000000"/>
          <w:szCs w:val="20"/>
        </w:rPr>
        <w:t>.</w:t>
      </w:r>
      <w:bookmarkEnd w:id="16"/>
    </w:p>
    <w:p w14:paraId="60B9D883" w14:textId="77777777" w:rsidR="00963AE3" w:rsidRPr="00963AE3" w:rsidRDefault="00FB17F6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1D02E9">
        <w:rPr>
          <w:rFonts w:cs="Arial"/>
          <w:color w:val="000000"/>
          <w:szCs w:val="20"/>
        </w:rPr>
        <w:t>Podpora je poskytována</w:t>
      </w:r>
      <w:r>
        <w:rPr>
          <w:rFonts w:cs="Arial"/>
          <w:color w:val="000000"/>
          <w:szCs w:val="20"/>
        </w:rPr>
        <w:t>:</w:t>
      </w:r>
    </w:p>
    <w:p w14:paraId="150BD562" w14:textId="3DEBFEE1" w:rsidR="00963AE3" w:rsidRPr="00A35A58" w:rsidRDefault="00963AE3" w:rsidP="00963AE3">
      <w:pPr>
        <w:pStyle w:val="Odstavecseseznamem"/>
        <w:numPr>
          <w:ilvl w:val="2"/>
          <w:numId w:val="7"/>
        </w:num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Pro NAS:</w:t>
      </w:r>
      <w:r w:rsidR="00A35A58">
        <w:rPr>
          <w:rFonts w:cs="Arial"/>
          <w:color w:val="000000"/>
          <w:szCs w:val="20"/>
        </w:rPr>
        <w:t xml:space="preserve"> </w:t>
      </w:r>
      <w:r w:rsidR="00F31764">
        <w:rPr>
          <w:rFonts w:cs="Arial"/>
          <w:color w:val="000000"/>
          <w:szCs w:val="20"/>
        </w:rPr>
        <w:t>xxxxxxxxxxxxxxxxxx</w:t>
      </w:r>
      <w:bookmarkStart w:id="17" w:name="_GoBack"/>
      <w:bookmarkEnd w:id="17"/>
      <w:r w:rsidR="00A35A58">
        <w:rPr>
          <w:rFonts w:cs="Arial"/>
          <w:color w:val="000000"/>
          <w:szCs w:val="20"/>
        </w:rPr>
        <w:t xml:space="preserve">, </w:t>
      </w:r>
      <w:r w:rsidR="00914BB0" w:rsidRPr="00A35A58">
        <w:rPr>
          <w:rFonts w:cs="Arial"/>
          <w:color w:val="000000"/>
          <w:szCs w:val="20"/>
        </w:rPr>
        <w:t>e-mail</w:t>
      </w:r>
      <w:r w:rsidR="00A35A58">
        <w:rPr>
          <w:rFonts w:cs="Arial"/>
          <w:color w:val="000000"/>
          <w:szCs w:val="20"/>
        </w:rPr>
        <w:t xml:space="preserve">: </w:t>
      </w:r>
      <w:r w:rsidR="00F31764">
        <w:rPr>
          <w:rFonts w:cs="Arial"/>
          <w:szCs w:val="20"/>
        </w:rPr>
        <w:t>xxxxxxxxxxxxx</w:t>
      </w:r>
      <w:r w:rsidR="00A35A58">
        <w:rPr>
          <w:rFonts w:cs="Arial"/>
          <w:color w:val="000000"/>
          <w:szCs w:val="20"/>
        </w:rPr>
        <w:t xml:space="preserve"> ,tel.: </w:t>
      </w:r>
      <w:r w:rsidR="00F31764">
        <w:rPr>
          <w:rFonts w:cs="Arial"/>
          <w:color w:val="000000"/>
          <w:szCs w:val="20"/>
        </w:rPr>
        <w:t>xxxxxxxxxxx</w:t>
      </w:r>
    </w:p>
    <w:p w14:paraId="23A7395D" w14:textId="77777777" w:rsidR="00365BD6" w:rsidRPr="008C4D0C" w:rsidRDefault="00365BD6" w:rsidP="00365BD6">
      <w:pPr>
        <w:rPr>
          <w:rFonts w:cs="Arial"/>
          <w:szCs w:val="20"/>
        </w:rPr>
      </w:pPr>
    </w:p>
    <w:p w14:paraId="34D33FCD" w14:textId="0A6F6D40" w:rsidR="001806DE" w:rsidRPr="008C4D0C" w:rsidRDefault="003B2497" w:rsidP="003B2497">
      <w:pPr>
        <w:pStyle w:val="Nadpis1"/>
      </w:pPr>
      <w:r w:rsidRPr="008C4D0C">
        <w:t>VLASTNICKÉ PRÁVO KE ZBOŽÍ A NEBEZPEČÍ ŠKODY NA ZBOŽÍ</w:t>
      </w:r>
    </w:p>
    <w:p w14:paraId="5EC51497" w14:textId="2C9E262C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nabývá vlastnické právo ke zboží </w:t>
      </w:r>
      <w:r w:rsidR="002C04A9" w:rsidRPr="008C4D0C">
        <w:rPr>
          <w:rFonts w:cs="Arial"/>
          <w:szCs w:val="20"/>
        </w:rPr>
        <w:t xml:space="preserve">nebo jeho části </w:t>
      </w:r>
      <w:r w:rsidR="001806DE" w:rsidRPr="008C4D0C">
        <w:rPr>
          <w:rFonts w:cs="Arial"/>
          <w:szCs w:val="20"/>
        </w:rPr>
        <w:t>okamžikem úplného uhrazení kupní ceny</w:t>
      </w:r>
      <w:r w:rsidR="002C04A9" w:rsidRPr="008C4D0C">
        <w:rPr>
          <w:rFonts w:cs="Arial"/>
          <w:szCs w:val="20"/>
        </w:rPr>
        <w:t xml:space="preserve"> nebo její odpovídající části</w:t>
      </w:r>
      <w:r w:rsidR="001806DE" w:rsidRPr="008C4D0C">
        <w:rPr>
          <w:rFonts w:cs="Arial"/>
          <w:szCs w:val="20"/>
        </w:rPr>
        <w:t>.</w:t>
      </w:r>
    </w:p>
    <w:p w14:paraId="131FBC61" w14:textId="2F1240C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Nebezpečí škody na zboží přechází na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ho okamžikem protokolárního předání a převzetí zboží od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ho.</w:t>
      </w:r>
    </w:p>
    <w:p w14:paraId="7D309109" w14:textId="77777777" w:rsidR="001806DE" w:rsidRPr="008C4D0C" w:rsidRDefault="001806DE" w:rsidP="001806DE">
      <w:pPr>
        <w:rPr>
          <w:rFonts w:cs="Arial"/>
          <w:b/>
          <w:bCs/>
          <w:szCs w:val="20"/>
        </w:rPr>
      </w:pPr>
    </w:p>
    <w:p w14:paraId="63D7376E" w14:textId="25060A90" w:rsidR="001806DE" w:rsidRPr="008C4D0C" w:rsidRDefault="003B2497" w:rsidP="003B2497">
      <w:pPr>
        <w:pStyle w:val="Nadpis1"/>
      </w:pPr>
      <w:r w:rsidRPr="008C4D0C">
        <w:t>ODPOVĚDNOST ZA VADY, ZÁRUKA ZA JAKOST, ZÁRUČNÍ SERVIS</w:t>
      </w:r>
    </w:p>
    <w:p w14:paraId="2145ABCB" w14:textId="58671E8C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se zavazuje, že předmět plnění bude mít vlastnosti stanovené ve specifikaci předmětu plnění dle přílohy č. </w:t>
      </w:r>
      <w:r w:rsidR="002C04A9" w:rsidRPr="008C4D0C">
        <w:rPr>
          <w:rFonts w:cs="Arial"/>
          <w:szCs w:val="20"/>
        </w:rPr>
        <w:t>2</w:t>
      </w:r>
      <w:r w:rsidR="001806DE" w:rsidRPr="008C4D0C">
        <w:rPr>
          <w:rFonts w:cs="Arial"/>
          <w:szCs w:val="20"/>
        </w:rPr>
        <w:t xml:space="preserve"> této smlouvy a dle nabídky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ho podané v rámci </w:t>
      </w:r>
      <w:r w:rsidR="00E13D21" w:rsidRPr="008C4D0C">
        <w:rPr>
          <w:rFonts w:cs="Arial"/>
          <w:szCs w:val="20"/>
        </w:rPr>
        <w:t xml:space="preserve">řízení </w:t>
      </w:r>
      <w:r w:rsidR="001806DE" w:rsidRPr="008C4D0C">
        <w:rPr>
          <w:rFonts w:cs="Arial"/>
          <w:szCs w:val="20"/>
        </w:rPr>
        <w:t>za splnění požadavků definovaných v zadávacích podmínkách</w:t>
      </w:r>
      <w:r w:rsidR="00E13D21" w:rsidRPr="008C4D0C">
        <w:rPr>
          <w:rFonts w:cs="Arial"/>
          <w:szCs w:val="20"/>
        </w:rPr>
        <w:t xml:space="preserve"> řízení</w:t>
      </w:r>
      <w:r w:rsidR="001806DE" w:rsidRPr="008C4D0C">
        <w:rPr>
          <w:rFonts w:cs="Arial"/>
          <w:szCs w:val="20"/>
        </w:rPr>
        <w:t>.</w:t>
      </w:r>
    </w:p>
    <w:p w14:paraId="08DC40B3" w14:textId="54B83EB2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poskytuje záruku za jakost na každou dílčí část předmětu koupě </w:t>
      </w:r>
      <w:r w:rsidR="00914BB0">
        <w:rPr>
          <w:rFonts w:cs="Arial"/>
          <w:szCs w:val="20"/>
        </w:rPr>
        <w:t xml:space="preserve">(HW) </w:t>
      </w:r>
      <w:r w:rsidR="001806DE" w:rsidRPr="008C4D0C">
        <w:rPr>
          <w:rFonts w:cs="Arial"/>
          <w:szCs w:val="20"/>
        </w:rPr>
        <w:t xml:space="preserve">v délce </w:t>
      </w:r>
      <w:r w:rsidR="00FB17F6" w:rsidRPr="000A3AD6">
        <w:rPr>
          <w:rFonts w:cs="Arial"/>
          <w:color w:val="000000"/>
          <w:szCs w:val="20"/>
        </w:rPr>
        <w:t>60</w:t>
      </w:r>
      <w:r w:rsidR="008E1B95" w:rsidRPr="000A3AD6">
        <w:rPr>
          <w:rFonts w:cs="Arial"/>
          <w:color w:val="000000"/>
          <w:szCs w:val="20"/>
        </w:rPr>
        <w:t> </w:t>
      </w:r>
      <w:r w:rsidR="00FB17F6" w:rsidRPr="000A3AD6">
        <w:rPr>
          <w:rFonts w:cs="Arial"/>
          <w:color w:val="000000"/>
          <w:szCs w:val="20"/>
        </w:rPr>
        <w:t>měsíců</w:t>
      </w:r>
      <w:r w:rsidR="000A3AD6" w:rsidRPr="000A3AD6">
        <w:rPr>
          <w:rFonts w:cs="Arial"/>
          <w:color w:val="000000"/>
          <w:szCs w:val="20"/>
        </w:rPr>
        <w:t xml:space="preserve"> </w:t>
      </w:r>
      <w:r w:rsidR="00FB17F6" w:rsidRPr="001D02E9">
        <w:rPr>
          <w:rFonts w:cs="Arial"/>
          <w:color w:val="000000"/>
          <w:szCs w:val="20"/>
        </w:rPr>
        <w:t xml:space="preserve">od data </w:t>
      </w:r>
      <w:r w:rsidR="00FB17F6">
        <w:rPr>
          <w:rFonts w:cs="Arial"/>
          <w:color w:val="000000"/>
          <w:szCs w:val="20"/>
        </w:rPr>
        <w:t>protokolárního převzetí zboží s</w:t>
      </w:r>
      <w:r w:rsidR="00FB17F6" w:rsidRPr="001D02E9">
        <w:rPr>
          <w:rFonts w:cs="Arial"/>
          <w:color w:val="000000"/>
          <w:szCs w:val="20"/>
        </w:rPr>
        <w:t xml:space="preserve"> řešení</w:t>
      </w:r>
      <w:r w:rsidR="00FB17F6">
        <w:rPr>
          <w:rFonts w:cs="Arial"/>
          <w:color w:val="000000"/>
          <w:szCs w:val="20"/>
        </w:rPr>
        <w:t>m</w:t>
      </w:r>
      <w:r w:rsidR="00FB17F6" w:rsidRPr="001D02E9">
        <w:rPr>
          <w:rFonts w:cs="Arial"/>
          <w:color w:val="000000"/>
          <w:szCs w:val="20"/>
        </w:rPr>
        <w:t xml:space="preserve"> </w:t>
      </w:r>
      <w:r w:rsidR="00914BB0">
        <w:rPr>
          <w:rFonts w:cs="Arial"/>
          <w:color w:val="000000"/>
          <w:szCs w:val="20"/>
        </w:rPr>
        <w:t xml:space="preserve">za podmínek dle odst. </w:t>
      </w:r>
      <w:r w:rsidR="00914BB0">
        <w:rPr>
          <w:rFonts w:cs="Arial"/>
          <w:color w:val="000000"/>
          <w:szCs w:val="20"/>
        </w:rPr>
        <w:fldChar w:fldCharType="begin"/>
      </w:r>
      <w:r w:rsidR="00914BB0">
        <w:rPr>
          <w:rFonts w:cs="Arial"/>
          <w:color w:val="000000"/>
          <w:szCs w:val="20"/>
        </w:rPr>
        <w:instrText xml:space="preserve"> REF _Ref139312440 \r \h </w:instrText>
      </w:r>
      <w:r w:rsidR="00914BB0">
        <w:rPr>
          <w:rFonts w:cs="Arial"/>
          <w:color w:val="000000"/>
          <w:szCs w:val="20"/>
        </w:rPr>
      </w:r>
      <w:r w:rsidR="00914BB0">
        <w:rPr>
          <w:rFonts w:cs="Arial"/>
          <w:color w:val="000000"/>
          <w:szCs w:val="20"/>
        </w:rPr>
        <w:fldChar w:fldCharType="separate"/>
      </w:r>
      <w:r w:rsidR="00914BB0">
        <w:rPr>
          <w:rFonts w:cs="Arial"/>
          <w:color w:val="000000"/>
          <w:szCs w:val="20"/>
        </w:rPr>
        <w:t>4.6</w:t>
      </w:r>
      <w:r w:rsidR="00914BB0">
        <w:rPr>
          <w:rFonts w:cs="Arial"/>
          <w:color w:val="000000"/>
          <w:szCs w:val="20"/>
        </w:rPr>
        <w:fldChar w:fldCharType="end"/>
      </w:r>
      <w:r w:rsidR="00914BB0">
        <w:rPr>
          <w:rFonts w:cs="Arial"/>
          <w:color w:val="000000"/>
          <w:szCs w:val="20"/>
        </w:rPr>
        <w:t xml:space="preserve"> této smlouvy</w:t>
      </w:r>
      <w:r w:rsidR="001806DE" w:rsidRPr="008C4D0C">
        <w:rPr>
          <w:rFonts w:cs="Arial"/>
          <w:szCs w:val="20"/>
        </w:rPr>
        <w:t xml:space="preserve">. Záruční doba běží ode dne řádného protokolárního převzetí zboží </w:t>
      </w: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>m.</w:t>
      </w:r>
    </w:p>
    <w:p w14:paraId="254C2306" w14:textId="3AB100BD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lastRenderedPageBreak/>
        <w:t xml:space="preserve">Záručním servisem se rozumí činnost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ho, jejímž účelem je předcházení vzniku vad předmětu plnění a jejich odstraňování, a která slouží především k uchování vlastností předmětu plnění v souladu s touto smlouvou, a dále v souladu s právními předpisy a technickými normami, jež se na předmět plnění vztahují. Součástí záručního servisu je též provádění servisních prohlídek, revizí, kontrolních měření apod., pokud jsou tyto činnosti podmínkou řádného užívání předmětu plnění v souladu s příslušnými právními předpisy.  </w:t>
      </w:r>
    </w:p>
    <w:p w14:paraId="74E85167" w14:textId="5CFEC789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se zavazuje po dobu trvání záruky za jakost poskytovat </w:t>
      </w: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mu záruční servis v souladu s podmínkami uvedenými v nabídce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>ho, resp. v zadávací dokumentaci k zakázce. Cena této služby je zahrnuta v Kupní ceně dle odst.</w:t>
      </w:r>
      <w:r w:rsidR="00E13D21" w:rsidRPr="008C4D0C">
        <w:rPr>
          <w:rFonts w:cs="Arial"/>
          <w:szCs w:val="20"/>
        </w:rPr>
        <w:t xml:space="preserve"> </w:t>
      </w:r>
      <w:r w:rsidR="00E13D21" w:rsidRPr="008C4D0C">
        <w:rPr>
          <w:rFonts w:cs="Arial"/>
          <w:szCs w:val="20"/>
        </w:rPr>
        <w:fldChar w:fldCharType="begin"/>
      </w:r>
      <w:r w:rsidR="00E13D21" w:rsidRPr="008C4D0C">
        <w:rPr>
          <w:rFonts w:cs="Arial"/>
          <w:szCs w:val="20"/>
        </w:rPr>
        <w:instrText xml:space="preserve"> REF _Ref43124914 \r \h </w:instrText>
      </w:r>
      <w:r w:rsidR="00B968CB" w:rsidRPr="008C4D0C">
        <w:rPr>
          <w:rFonts w:cs="Arial"/>
          <w:szCs w:val="20"/>
        </w:rPr>
        <w:instrText xml:space="preserve"> \* MERGEFORMAT </w:instrText>
      </w:r>
      <w:r w:rsidR="00E13D21" w:rsidRPr="008C4D0C">
        <w:rPr>
          <w:rFonts w:cs="Arial"/>
          <w:szCs w:val="20"/>
        </w:rPr>
      </w:r>
      <w:r w:rsidR="00E13D21" w:rsidRPr="008C4D0C">
        <w:rPr>
          <w:rFonts w:cs="Arial"/>
          <w:szCs w:val="20"/>
        </w:rPr>
        <w:fldChar w:fldCharType="separate"/>
      </w:r>
      <w:r w:rsidR="00C06E69">
        <w:rPr>
          <w:rFonts w:cs="Arial"/>
          <w:szCs w:val="20"/>
        </w:rPr>
        <w:t>3.1</w:t>
      </w:r>
      <w:r w:rsidR="00E13D21" w:rsidRPr="008C4D0C">
        <w:rPr>
          <w:rFonts w:cs="Arial"/>
          <w:szCs w:val="20"/>
        </w:rPr>
        <w:fldChar w:fldCharType="end"/>
      </w:r>
      <w:r w:rsidR="001806DE" w:rsidRPr="008C4D0C">
        <w:rPr>
          <w:rFonts w:cs="Arial"/>
          <w:szCs w:val="20"/>
        </w:rPr>
        <w:t xml:space="preserve"> této smlouvy.</w:t>
      </w:r>
    </w:p>
    <w:p w14:paraId="01D89D9B" w14:textId="4EBB8221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se zavazuje garantovat servisní odpovědnost na veškeré součásti předmětu plnění po dobu alespoň 5 let. </w:t>
      </w:r>
    </w:p>
    <w:p w14:paraId="3B489F55" w14:textId="2A06D7A9" w:rsidR="001806DE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8" w:name="_Ref43125038"/>
      <w:r w:rsidRPr="008C4D0C">
        <w:rPr>
          <w:rFonts w:cs="Arial"/>
          <w:szCs w:val="20"/>
        </w:rPr>
        <w:t xml:space="preserve">Oznamování záručních vad a potřeby záručního servisu bude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mu oznamovat na těchto kontaktních spojeních</w:t>
      </w:r>
      <w:bookmarkEnd w:id="18"/>
      <w:r w:rsidR="000A3AD6">
        <w:rPr>
          <w:rFonts w:cs="Arial"/>
          <w:szCs w:val="20"/>
        </w:rPr>
        <w:t>:</w:t>
      </w:r>
    </w:p>
    <w:p w14:paraId="638C435D" w14:textId="28BF89E7" w:rsidR="000A3AD6" w:rsidRPr="008C4D0C" w:rsidRDefault="00F31764" w:rsidP="000A3AD6">
      <w:pPr>
        <w:pStyle w:val="Odstavecseseznamem"/>
        <w:ind w:left="567"/>
        <w:rPr>
          <w:rFonts w:cs="Arial"/>
          <w:szCs w:val="20"/>
        </w:rPr>
      </w:pPr>
      <w:r>
        <w:rPr>
          <w:rFonts w:cs="Arial"/>
          <w:color w:val="000000"/>
          <w:szCs w:val="20"/>
        </w:rPr>
        <w:t>xxxxxxxxxxxxxxxxx</w:t>
      </w:r>
      <w:r w:rsidR="000A3AD6">
        <w:rPr>
          <w:rFonts w:cs="Arial"/>
          <w:color w:val="000000"/>
          <w:szCs w:val="20"/>
        </w:rPr>
        <w:t xml:space="preserve">, </w:t>
      </w:r>
      <w:r w:rsidR="000A3AD6" w:rsidRPr="00A35A58">
        <w:rPr>
          <w:rFonts w:cs="Arial"/>
          <w:color w:val="000000"/>
          <w:szCs w:val="20"/>
        </w:rPr>
        <w:t>e-mail</w:t>
      </w:r>
      <w:r w:rsidR="000A3AD6">
        <w:rPr>
          <w:rFonts w:cs="Arial"/>
          <w:color w:val="000000"/>
          <w:szCs w:val="20"/>
        </w:rPr>
        <w:t xml:space="preserve">: </w:t>
      </w:r>
      <w:r>
        <w:rPr>
          <w:rFonts w:cs="Arial"/>
          <w:szCs w:val="20"/>
        </w:rPr>
        <w:t>xxxxxxxxxxxxxx</w:t>
      </w:r>
      <w:r w:rsidR="000A3AD6">
        <w:rPr>
          <w:rFonts w:cs="Arial"/>
          <w:color w:val="000000"/>
          <w:szCs w:val="20"/>
        </w:rPr>
        <w:t xml:space="preserve"> ,tel.: </w:t>
      </w:r>
      <w:r>
        <w:rPr>
          <w:rFonts w:cs="Arial"/>
          <w:color w:val="000000"/>
          <w:szCs w:val="20"/>
        </w:rPr>
        <w:t>xxxxxxxxxxxx</w:t>
      </w:r>
    </w:p>
    <w:p w14:paraId="329A8EF6" w14:textId="28855139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V případě oznámení reklamace se za den uplatnění reklamačního nároku (tj. nároku z poskytnuté záruky za jakost) považuje den prokazatelného odeslání </w:t>
      </w:r>
      <w:r w:rsidR="00C06E69">
        <w:rPr>
          <w:rFonts w:cs="Arial"/>
          <w:szCs w:val="20"/>
        </w:rPr>
        <w:t>nebo nahlášení takového oznámení</w:t>
      </w:r>
      <w:r w:rsidRPr="008C4D0C">
        <w:rPr>
          <w:rFonts w:cs="Arial"/>
          <w:szCs w:val="20"/>
        </w:rPr>
        <w:t xml:space="preserve">. </w:t>
      </w:r>
    </w:p>
    <w:p w14:paraId="228F7DAF" w14:textId="63B89858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Pokud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nepřistoupí k vyřízení reklamačního nároku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 podle této smlouvy, je</w:t>
      </w:r>
      <w:r w:rsidR="008E1B95">
        <w:rPr>
          <w:rFonts w:cs="Arial"/>
          <w:szCs w:val="20"/>
        </w:rPr>
        <w:t> 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oprávněn k odstranění reklamované vady třetí odbornou osobou, přičemž náklady spojené s takovou opravou jdou plně k tíži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a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se zavazuje takové náklady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uhradit na písemnou výzvu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ho doručenou do sídla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ho.</w:t>
      </w:r>
    </w:p>
    <w:p w14:paraId="75D55719" w14:textId="77777777" w:rsidR="001806DE" w:rsidRPr="008C4D0C" w:rsidRDefault="001806DE" w:rsidP="001806DE">
      <w:pPr>
        <w:pStyle w:val="Odstavecseseznamem"/>
        <w:rPr>
          <w:rFonts w:cs="Arial"/>
          <w:szCs w:val="20"/>
        </w:rPr>
      </w:pPr>
    </w:p>
    <w:p w14:paraId="5769808D" w14:textId="3CF8D477" w:rsidR="001806DE" w:rsidRPr="008C4D0C" w:rsidRDefault="00C06E69" w:rsidP="00C06E69">
      <w:pPr>
        <w:pStyle w:val="Nadpis1"/>
      </w:pPr>
      <w:r w:rsidRPr="008C4D0C">
        <w:t>SMLUVNÍ POKUTA A ÚROK Z PRODLENÍ</w:t>
      </w:r>
    </w:p>
    <w:p w14:paraId="060A917B" w14:textId="52AD53DB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V případě, že bude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v prodlení s úhradou kupní ceny, je povinen zaplatit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mu za každý, byť i započatý kalendářní den prodlení s úhradou dle této smlouvy, smluvní pokutu ve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výši 0,0</w:t>
      </w:r>
      <w:r w:rsidR="00C06E69">
        <w:rPr>
          <w:rFonts w:cs="Arial"/>
          <w:szCs w:val="20"/>
        </w:rPr>
        <w:t>5</w:t>
      </w:r>
      <w:r w:rsidRPr="008C4D0C">
        <w:rPr>
          <w:rFonts w:cs="Arial"/>
          <w:szCs w:val="20"/>
        </w:rPr>
        <w:t xml:space="preserve"> % z </w:t>
      </w:r>
      <w:r w:rsidR="00907ED1">
        <w:rPr>
          <w:rFonts w:cs="Arial"/>
          <w:szCs w:val="20"/>
        </w:rPr>
        <w:t xml:space="preserve">dlužné částky </w:t>
      </w:r>
      <w:r w:rsidR="00AA29AB">
        <w:rPr>
          <w:rFonts w:cs="Arial"/>
          <w:szCs w:val="20"/>
        </w:rPr>
        <w:t>s DPH</w:t>
      </w:r>
      <w:r w:rsidRPr="008C4D0C">
        <w:rPr>
          <w:rFonts w:cs="Arial"/>
          <w:szCs w:val="20"/>
        </w:rPr>
        <w:t>.</w:t>
      </w:r>
    </w:p>
    <w:p w14:paraId="4F7681AD" w14:textId="7F8B9590" w:rsidR="001806DE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Bude-li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v prodlení s plněním dle této smlouvy, je povinen zaplatit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 smluvní pokutu za každý, byť i započatý kalendářní den prodlení se splněním dodávky dle této smlouvy, smluvní pokutu ve výši 0,0</w:t>
      </w:r>
      <w:r w:rsidR="00C06E69">
        <w:rPr>
          <w:rFonts w:cs="Arial"/>
          <w:szCs w:val="20"/>
        </w:rPr>
        <w:t>5</w:t>
      </w:r>
      <w:r w:rsidRPr="008C4D0C">
        <w:rPr>
          <w:rFonts w:cs="Arial"/>
          <w:szCs w:val="20"/>
        </w:rPr>
        <w:t xml:space="preserve"> % z celkové kupní ceny</w:t>
      </w:r>
      <w:r w:rsidR="00AA29AB">
        <w:rPr>
          <w:rFonts w:cs="Arial"/>
          <w:szCs w:val="20"/>
        </w:rPr>
        <w:t xml:space="preserve"> s DPH</w:t>
      </w:r>
      <w:r w:rsidR="003F4EBB" w:rsidRPr="008C4D0C">
        <w:rPr>
          <w:rFonts w:cs="Arial"/>
          <w:szCs w:val="20"/>
        </w:rPr>
        <w:t>.</w:t>
      </w:r>
    </w:p>
    <w:p w14:paraId="067E7B37" w14:textId="0E615104" w:rsidR="00907ED1" w:rsidRDefault="00907ED1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 xml:space="preserve">V případě nedodržení termínů a lhůt pro opravy při poskytování záruční podpory dle odst. </w:t>
      </w: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REF _Ref141285151 \r \h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4.6.1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této Smlouvy,</w:t>
      </w:r>
      <w:r w:rsidRPr="00EC68ED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>Kupující oprávněn uplatnit vůči Prodávajícímu</w:t>
      </w:r>
      <w:r w:rsidRPr="008C4D0C">
        <w:rPr>
          <w:rFonts w:cs="Arial"/>
          <w:szCs w:val="20"/>
        </w:rPr>
        <w:t xml:space="preserve"> smluvní pokutu</w:t>
      </w:r>
      <w:r>
        <w:rPr>
          <w:rFonts w:cs="Arial"/>
          <w:szCs w:val="20"/>
        </w:rPr>
        <w:t xml:space="preserve"> ve výši 500 Kč za</w:t>
      </w:r>
      <w:r w:rsidR="008E1B95">
        <w:rPr>
          <w:rFonts w:cs="Arial"/>
          <w:szCs w:val="20"/>
        </w:rPr>
        <w:t> </w:t>
      </w:r>
      <w:r>
        <w:rPr>
          <w:rFonts w:cs="Arial"/>
          <w:szCs w:val="20"/>
        </w:rPr>
        <w:t>každou, byť započatou, hodinu prodlení pro lhůty definované v hodinách a 1 000 Kč za každý, byť započatý, den prodlení pro lhůty definované ve dnech.</w:t>
      </w:r>
    </w:p>
    <w:p w14:paraId="07333E77" w14:textId="7B9F4454" w:rsidR="00660B36" w:rsidRDefault="00907ED1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t>Prodávající nesmí bez předchozího souhlasu Kupujícího provádět žádné změny v seznamu zaměstnanců a jiných osob Prodávajícího určených k poskytování plnění (tzv. členů realizačního týmu) oproti seznamu, který byl uveden v nabídce předložené v zadávacím řízení. Pokud je</w:t>
      </w:r>
      <w:r w:rsidR="008E1B95">
        <w:t> </w:t>
      </w:r>
      <w:r>
        <w:t xml:space="preserve">zapotřebí člena realizačního týmu nahradit, musí mít náhradní člen minimálně kvalifikaci a zkušenosti požadované Kupujícím jako veřejným zadavatelem v řízení. V případě porušení této povinnosti </w:t>
      </w:r>
      <w:r w:rsidRPr="00D745B0">
        <w:t xml:space="preserve">se </w:t>
      </w:r>
      <w:r>
        <w:t>P</w:t>
      </w:r>
      <w:r w:rsidRPr="00D745B0">
        <w:t xml:space="preserve">rodávající zavazuje uhradit </w:t>
      </w:r>
      <w:r>
        <w:t>K</w:t>
      </w:r>
      <w:r w:rsidRPr="00D745B0">
        <w:t>upujícímu smluvní pokutu ve výši</w:t>
      </w:r>
      <w:r>
        <w:t xml:space="preserve"> 50 000 Kč za každé takové porušení.</w:t>
      </w:r>
    </w:p>
    <w:p w14:paraId="318D6F8F" w14:textId="33384D6A" w:rsidR="00907ED1" w:rsidRPr="008C4D0C" w:rsidRDefault="00907ED1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9" w:name="_Hlk141260843"/>
      <w:r>
        <w:rPr>
          <w:rFonts w:cs="Arial"/>
          <w:szCs w:val="20"/>
        </w:rPr>
        <w:t xml:space="preserve">Poruší-li některá Smluvní strana povinnost mlčenlivosti podle čl. </w:t>
      </w: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REF _Ref141260892 \r \h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9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této Smlouvy, </w:t>
      </w:r>
      <w:r w:rsidRPr="008C4D0C">
        <w:rPr>
          <w:rFonts w:cs="Arial"/>
          <w:szCs w:val="20"/>
        </w:rPr>
        <w:t>zaplat</w:t>
      </w:r>
      <w:r>
        <w:rPr>
          <w:rFonts w:cs="Arial"/>
          <w:szCs w:val="20"/>
        </w:rPr>
        <w:t xml:space="preserve">í druhé smluvní straně </w:t>
      </w:r>
      <w:r w:rsidRPr="008C4D0C">
        <w:rPr>
          <w:rFonts w:cs="Arial"/>
          <w:szCs w:val="20"/>
        </w:rPr>
        <w:t xml:space="preserve">smluvní pokutu </w:t>
      </w:r>
      <w:r>
        <w:rPr>
          <w:rFonts w:cs="Arial"/>
          <w:szCs w:val="20"/>
        </w:rPr>
        <w:t xml:space="preserve">ve výši 50 000 Kč </w:t>
      </w:r>
      <w:r w:rsidRPr="008C4D0C">
        <w:rPr>
          <w:rFonts w:cs="Arial"/>
          <w:szCs w:val="20"/>
        </w:rPr>
        <w:t>za každ</w:t>
      </w:r>
      <w:r>
        <w:rPr>
          <w:rFonts w:cs="Arial"/>
          <w:szCs w:val="20"/>
        </w:rPr>
        <w:t>é takové porušení.</w:t>
      </w:r>
      <w:bookmarkEnd w:id="19"/>
    </w:p>
    <w:p w14:paraId="5C6A6BC5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Smluvní strana, která poruší povinnosti vyplývající z této smlouvy, je povinna zaplatit druhé smluvní straně sjednanou smluvní pokutu ve výši dle tohoto článku za každé porušení její povinnosti, a to do 15 dnů ode dne doručení písemné výzvy strany oprávněné zaslané na adresu strany povinné, uvedenou v záhlaví této smlouvy, anebo na její poslední známou adresu. Právo na náhradu vzniklé škody není zaplacením smluvní pokuty dle tohoto článku dotčeno.</w:t>
      </w:r>
    </w:p>
    <w:p w14:paraId="3958CB41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Zaplacení smluvní pokuty nezbavuje povinnou stranu povinnosti splnit svůj závazek smluvní pokutou utvrzený.</w:t>
      </w:r>
    </w:p>
    <w:p w14:paraId="5744E6F3" w14:textId="3A4A296C" w:rsidR="001806DE" w:rsidRDefault="001806DE" w:rsidP="001806DE">
      <w:pPr>
        <w:pBdr>
          <w:top w:val="nil"/>
          <w:left w:val="nil"/>
          <w:bottom w:val="nil"/>
          <w:right w:val="nil"/>
          <w:between w:val="nil"/>
          <w:bar w:val="nil"/>
        </w:pBdr>
        <w:ind w:left="280"/>
        <w:rPr>
          <w:rFonts w:cs="Arial"/>
          <w:szCs w:val="20"/>
        </w:rPr>
      </w:pPr>
    </w:p>
    <w:p w14:paraId="4A23DB7E" w14:textId="77777777" w:rsidR="00052538" w:rsidRPr="008C4D0C" w:rsidRDefault="00052538" w:rsidP="001806DE">
      <w:pPr>
        <w:pBdr>
          <w:top w:val="nil"/>
          <w:left w:val="nil"/>
          <w:bottom w:val="nil"/>
          <w:right w:val="nil"/>
          <w:between w:val="nil"/>
          <w:bar w:val="nil"/>
        </w:pBdr>
        <w:ind w:left="280"/>
        <w:rPr>
          <w:rFonts w:cs="Arial"/>
          <w:szCs w:val="20"/>
        </w:rPr>
      </w:pPr>
    </w:p>
    <w:p w14:paraId="48C1DCE6" w14:textId="77221719" w:rsidR="001806DE" w:rsidRPr="008C4D0C" w:rsidRDefault="00C06E69" w:rsidP="00C06E69">
      <w:pPr>
        <w:pStyle w:val="Nadpis1"/>
      </w:pPr>
      <w:r w:rsidRPr="008C4D0C">
        <w:lastRenderedPageBreak/>
        <w:t>DOBA TRVÁNÍ TÉTO SMLOUVY</w:t>
      </w:r>
    </w:p>
    <w:p w14:paraId="64812289" w14:textId="4108C781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Tato smlouva </w:t>
      </w:r>
      <w:r w:rsidR="003F4EBB" w:rsidRPr="008C4D0C">
        <w:rPr>
          <w:rFonts w:cs="Arial"/>
          <w:szCs w:val="20"/>
        </w:rPr>
        <w:t xml:space="preserve">se </w:t>
      </w:r>
      <w:r w:rsidRPr="008C4D0C">
        <w:rPr>
          <w:rFonts w:cs="Arial"/>
          <w:szCs w:val="20"/>
        </w:rPr>
        <w:t xml:space="preserve">uzavírá na dobu určitou, a to </w:t>
      </w:r>
      <w:r w:rsidR="00E909C1" w:rsidRPr="008C4D0C">
        <w:rPr>
          <w:rFonts w:cs="Arial"/>
          <w:szCs w:val="20"/>
        </w:rPr>
        <w:t xml:space="preserve">na dobu </w:t>
      </w:r>
      <w:r w:rsidR="00660B36">
        <w:rPr>
          <w:rFonts w:cs="Arial"/>
          <w:szCs w:val="20"/>
        </w:rPr>
        <w:t>5</w:t>
      </w:r>
      <w:r w:rsidR="00541F64">
        <w:rPr>
          <w:rFonts w:cs="Arial"/>
          <w:szCs w:val="20"/>
        </w:rPr>
        <w:t xml:space="preserve"> </w:t>
      </w:r>
      <w:r w:rsidR="00E909C1" w:rsidRPr="008C4D0C">
        <w:rPr>
          <w:rFonts w:cs="Arial"/>
          <w:szCs w:val="20"/>
        </w:rPr>
        <w:t xml:space="preserve">měsíců od nabytí účinnosti této smlouvy </w:t>
      </w:r>
      <w:r w:rsidR="00A54BFC" w:rsidRPr="008C4D0C">
        <w:rPr>
          <w:rFonts w:cs="Arial"/>
          <w:szCs w:val="20"/>
        </w:rPr>
        <w:t xml:space="preserve">nebo do </w:t>
      </w:r>
      <w:r w:rsidRPr="008C4D0C">
        <w:rPr>
          <w:rFonts w:cs="Arial"/>
          <w:szCs w:val="20"/>
        </w:rPr>
        <w:t>řádného splnění předmětu plnění</w:t>
      </w:r>
      <w:r w:rsidR="006036CD" w:rsidRPr="008C4D0C">
        <w:rPr>
          <w:rFonts w:cs="Arial"/>
          <w:szCs w:val="20"/>
        </w:rPr>
        <w:t xml:space="preserve"> podle </w:t>
      </w:r>
      <w:r w:rsidR="006036CD" w:rsidRPr="008C4D0C">
        <w:t>toho, která z těchto skutečností nastane dříve</w:t>
      </w:r>
      <w:r w:rsidRPr="008C4D0C">
        <w:rPr>
          <w:rFonts w:cs="Arial"/>
          <w:szCs w:val="20"/>
        </w:rPr>
        <w:t>.</w:t>
      </w:r>
      <w:r w:rsidR="00660B36">
        <w:rPr>
          <w:rFonts w:cs="Arial"/>
          <w:szCs w:val="20"/>
        </w:rPr>
        <w:t xml:space="preserve"> Povinnost poskytovat standardní záruční servis a konzultační podporu trvá po dobu 60 měsíců od řádného splnění a protokolárního převzetí </w:t>
      </w:r>
      <w:r w:rsidR="00660B36" w:rsidRPr="008C4D0C">
        <w:rPr>
          <w:rFonts w:cs="Arial"/>
          <w:szCs w:val="20"/>
        </w:rPr>
        <w:t>předmětu plnění</w:t>
      </w:r>
      <w:r w:rsidR="00660B36">
        <w:rPr>
          <w:rFonts w:cs="Arial"/>
          <w:szCs w:val="20"/>
        </w:rPr>
        <w:t xml:space="preserve"> dle této smlouvy.</w:t>
      </w:r>
    </w:p>
    <w:p w14:paraId="09CBCE77" w14:textId="1D40D153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Od této smlouvy může smluvní strana dotčená porušením povinnosti jednostranně odstoupit pro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podstatné porušení této smlouvy, přičemž za podstatné porušení této smlouvy se zejména považuje:</w:t>
      </w:r>
    </w:p>
    <w:p w14:paraId="6ABC6A65" w14:textId="72CBBE13" w:rsidR="001806DE" w:rsidRPr="008C4D0C" w:rsidRDefault="001806DE" w:rsidP="006C2B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na straně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 nezaplacení kupní ceny podle této smlouvy ve lhůtě delší 30 dní po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dni splatnosti příslušné faktury;</w:t>
      </w:r>
    </w:p>
    <w:p w14:paraId="594A8340" w14:textId="09D88AF5" w:rsidR="001806DE" w:rsidRPr="008C4D0C" w:rsidRDefault="001806DE" w:rsidP="006C2B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na straně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ho, jestliže nedodá řádně a včas předmět této smlouvy ve lhůtě delší 30 dní po smluvené době plnění.</w:t>
      </w:r>
    </w:p>
    <w:p w14:paraId="23885CC5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Smluvní strana porušením povinnosti dotčená je povinna odstoupení od smlouvy písemně oznámit druhé smluvní straně na adresu uvedenou v záhlaví této smlouvy, anebo na její poslední známou adresu.</w:t>
      </w:r>
    </w:p>
    <w:p w14:paraId="75A353F9" w14:textId="77777777" w:rsidR="001806DE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Odstoupením od smlouvy není dotčeno právo oprávněné strany na smluvní pokutu, ani právo oprávněné strany na náhradu škody.</w:t>
      </w:r>
    </w:p>
    <w:p w14:paraId="5BB7C2AB" w14:textId="03D180F5" w:rsidR="00C06E69" w:rsidRPr="008C4D0C" w:rsidRDefault="00C06E69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Povinnosti vyplývající z té to smlouvy, např. povinnost poskytovat podporu v rozsahu a</w:t>
      </w:r>
      <w:r w:rsidR="008E1B95">
        <w:rPr>
          <w:rFonts w:cs="Arial"/>
          <w:szCs w:val="20"/>
        </w:rPr>
        <w:t> </w:t>
      </w:r>
      <w:r>
        <w:rPr>
          <w:rFonts w:cs="Arial"/>
          <w:szCs w:val="20"/>
        </w:rPr>
        <w:t>za</w:t>
      </w:r>
      <w:r w:rsidR="008E1B95">
        <w:rPr>
          <w:rFonts w:cs="Arial"/>
          <w:szCs w:val="20"/>
        </w:rPr>
        <w:t> </w:t>
      </w:r>
      <w:r>
        <w:rPr>
          <w:rFonts w:cs="Arial"/>
          <w:szCs w:val="20"/>
        </w:rPr>
        <w:t>podmínek dle této smlouvy, platí i po ukončení platnosti této smlouvy.</w:t>
      </w:r>
    </w:p>
    <w:p w14:paraId="15D97005" w14:textId="77777777" w:rsidR="001806DE" w:rsidRDefault="001806DE" w:rsidP="001806DE">
      <w:pPr>
        <w:rPr>
          <w:rFonts w:cs="Arial"/>
          <w:szCs w:val="20"/>
        </w:rPr>
      </w:pPr>
    </w:p>
    <w:p w14:paraId="4468DAF6" w14:textId="77777777" w:rsidR="00907ED1" w:rsidRPr="00D83542" w:rsidRDefault="00907ED1" w:rsidP="00907ED1">
      <w:pPr>
        <w:pStyle w:val="Nadpis1"/>
      </w:pPr>
      <w:bookmarkStart w:id="20" w:name="_Ref141260892"/>
      <w:bookmarkStart w:id="21" w:name="_Hlk141100529"/>
      <w:r w:rsidRPr="00D83542">
        <w:t>MLČENLIVOST</w:t>
      </w:r>
      <w:bookmarkEnd w:id="20"/>
    </w:p>
    <w:p w14:paraId="05A4F2E0" w14:textId="77777777" w:rsidR="00907ED1" w:rsidRPr="00D02C58" w:rsidRDefault="00907ED1" w:rsidP="00907ED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2" w:name="_Ref505066411"/>
      <w:r>
        <w:rPr>
          <w:rFonts w:cs="Arial"/>
          <w:szCs w:val="20"/>
        </w:rPr>
        <w:t>Smluvní s</w:t>
      </w:r>
      <w:r w:rsidRPr="00D02C58">
        <w:rPr>
          <w:rFonts w:cs="Arial"/>
          <w:szCs w:val="20"/>
        </w:rPr>
        <w:t>trany jsou si vědomy toho, že v rámci plnění závazků z této smlouvy:</w:t>
      </w:r>
      <w:bookmarkEnd w:id="22"/>
    </w:p>
    <w:p w14:paraId="2406373F" w14:textId="77777777" w:rsidR="00907ED1" w:rsidRDefault="00907ED1" w:rsidP="00907ED1">
      <w:pPr>
        <w:pStyle w:val="Psmenoodstavce"/>
        <w:numPr>
          <w:ilvl w:val="0"/>
          <w:numId w:val="27"/>
        </w:numPr>
        <w:ind w:left="1134" w:hanging="357"/>
        <w:rPr>
          <w:bCs/>
        </w:rPr>
      </w:pPr>
      <w:r w:rsidRPr="00D83542">
        <w:t xml:space="preserve">si mohou vzájemně vědomě nebo opomenutím poskytnout informace, které </w:t>
      </w:r>
      <w:r w:rsidRPr="00D83542">
        <w:rPr>
          <w:bCs/>
        </w:rPr>
        <w:t>budou poskytující stranou považovány za důvěrné (dále jen „</w:t>
      </w:r>
      <w:r w:rsidRPr="00D83542">
        <w:rPr>
          <w:b/>
          <w:bCs/>
        </w:rPr>
        <w:t>Důvěrné informace</w:t>
      </w:r>
      <w:r w:rsidRPr="00D83542">
        <w:rPr>
          <w:bCs/>
        </w:rPr>
        <w:t>“);</w:t>
      </w:r>
    </w:p>
    <w:p w14:paraId="1D822463" w14:textId="77777777" w:rsidR="00907ED1" w:rsidRPr="00E239AE" w:rsidRDefault="00907ED1" w:rsidP="00907ED1">
      <w:pPr>
        <w:pStyle w:val="Psmenoodstavce"/>
        <w:numPr>
          <w:ilvl w:val="0"/>
          <w:numId w:val="27"/>
        </w:numPr>
        <w:ind w:left="1134" w:hanging="357"/>
        <w:rPr>
          <w:bCs/>
        </w:rPr>
      </w:pPr>
      <w:r w:rsidRPr="00E239AE">
        <w:rPr>
          <w:bCs/>
        </w:rPr>
        <w:t>mohou jejich zaměstnanci a osoby v obdobném postavení, zejména osoby jednající z jejich pověření, získat při plnění této smlouvy, vědomou činností druhé strany nebo i jejím opomenutím přístup k Důvěrným informacím druhé strany.</w:t>
      </w:r>
    </w:p>
    <w:p w14:paraId="24BA9BCB" w14:textId="77777777" w:rsidR="00907ED1" w:rsidRPr="00D02C58" w:rsidRDefault="00907ED1" w:rsidP="00907ED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3" w:name="_Ref497484371"/>
      <w:r w:rsidRPr="00D02C58">
        <w:rPr>
          <w:rFonts w:cs="Arial"/>
          <w:szCs w:val="20"/>
        </w:rPr>
        <w:t>Za Důvěrné informace se vždy považují:</w:t>
      </w:r>
    </w:p>
    <w:p w14:paraId="25F78C92" w14:textId="77777777" w:rsidR="00907ED1" w:rsidRDefault="00907ED1" w:rsidP="00907ED1">
      <w:pPr>
        <w:pStyle w:val="Psmenoodstavce"/>
        <w:numPr>
          <w:ilvl w:val="0"/>
          <w:numId w:val="27"/>
        </w:numPr>
        <w:ind w:left="1134" w:hanging="357"/>
      </w:pPr>
      <w:r w:rsidRPr="00D83542">
        <w:t>veškeré osobní údaje</w:t>
      </w:r>
      <w:r w:rsidRPr="00D83542">
        <w:rPr>
          <w:color w:val="000000"/>
        </w:rPr>
        <w:t>, k nimž má Prodávající při plnění této smlouvy faktický přístup, a</w:t>
      </w:r>
      <w:r>
        <w:rPr>
          <w:color w:val="000000"/>
        </w:rPr>
        <w:t> </w:t>
      </w:r>
      <w:r w:rsidRPr="00D83542">
        <w:rPr>
          <w:color w:val="000000"/>
        </w:rPr>
        <w:t>jejichž správcem nebo zpracovatelem je Kupující (dále jen „</w:t>
      </w:r>
      <w:r w:rsidRPr="00D83542">
        <w:rPr>
          <w:b/>
          <w:color w:val="000000"/>
        </w:rPr>
        <w:t>Osobní údaje</w:t>
      </w:r>
      <w:r w:rsidRPr="00D83542">
        <w:rPr>
          <w:color w:val="000000"/>
        </w:rPr>
        <w:t>“)</w:t>
      </w:r>
      <w:r w:rsidRPr="00D83542">
        <w:t>;</w:t>
      </w:r>
    </w:p>
    <w:p w14:paraId="24D87E01" w14:textId="77777777" w:rsidR="00907ED1" w:rsidRPr="00D83542" w:rsidRDefault="00907ED1" w:rsidP="00907ED1">
      <w:pPr>
        <w:pStyle w:val="Psmenoodstavce"/>
        <w:numPr>
          <w:ilvl w:val="0"/>
          <w:numId w:val="27"/>
        </w:numPr>
        <w:ind w:left="1134" w:hanging="357"/>
      </w:pPr>
      <w:r w:rsidRPr="00D83542">
        <w:t>veškeré informace, které souvisí se zabezpečením Osobních údajů a ostatních dat v</w:t>
      </w:r>
      <w:r>
        <w:t> </w:t>
      </w:r>
      <w:r w:rsidRPr="00D83542">
        <w:t>Software, jakož i Software samotného.</w:t>
      </w:r>
    </w:p>
    <w:p w14:paraId="2066B259" w14:textId="77777777" w:rsidR="00907ED1" w:rsidRPr="00D02C58" w:rsidRDefault="00907ED1" w:rsidP="00907ED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S</w:t>
      </w:r>
      <w:r>
        <w:rPr>
          <w:rFonts w:cs="Arial"/>
          <w:szCs w:val="20"/>
        </w:rPr>
        <w:t>mluvní s</w:t>
      </w:r>
      <w:r w:rsidRPr="00D02C58">
        <w:rPr>
          <w:rFonts w:cs="Arial"/>
          <w:szCs w:val="20"/>
        </w:rPr>
        <w:t xml:space="preserve">trana této smlouvy, která přijala Důvěrné informace nebo které byly Důvěrné informace z jakéhokoli důvodu zpřístupněny, je povinna s odbornou péčí zachovávat jejich důvěrnost a k ochraně jejich důvěrnosti vyvíjet alespoň takové úsilí, jako by se jednalo o její vlastní důvěrné informace. </w:t>
      </w:r>
    </w:p>
    <w:bookmarkEnd w:id="23"/>
    <w:p w14:paraId="1ED4CCD6" w14:textId="22BBE415" w:rsidR="00907ED1" w:rsidRPr="00D02C58" w:rsidRDefault="00907ED1" w:rsidP="00907ED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S</w:t>
      </w:r>
      <w:r>
        <w:rPr>
          <w:rFonts w:cs="Arial"/>
          <w:szCs w:val="20"/>
        </w:rPr>
        <w:t>mluvní s</w:t>
      </w:r>
      <w:r w:rsidRPr="00D02C58">
        <w:rPr>
          <w:rFonts w:cs="Arial"/>
          <w:szCs w:val="20"/>
        </w:rPr>
        <w:t xml:space="preserve">trany </w:t>
      </w:r>
      <w:r>
        <w:rPr>
          <w:rFonts w:cs="Arial"/>
          <w:szCs w:val="20"/>
        </w:rPr>
        <w:t xml:space="preserve">se </w:t>
      </w:r>
      <w:r w:rsidRPr="00D02C58">
        <w:rPr>
          <w:rFonts w:cs="Arial"/>
          <w:szCs w:val="20"/>
        </w:rPr>
        <w:t xml:space="preserve">zavazují, že žádná z nich nezpřístupní třetí osobě Důvěrné informace, které při plnění </w:t>
      </w:r>
      <w:r>
        <w:rPr>
          <w:rFonts w:cs="Arial"/>
          <w:szCs w:val="20"/>
        </w:rPr>
        <w:t xml:space="preserve">této smlouvy </w:t>
      </w:r>
      <w:r w:rsidRPr="00D02C58">
        <w:rPr>
          <w:rFonts w:cs="Arial"/>
          <w:szCs w:val="20"/>
        </w:rPr>
        <w:t xml:space="preserve">získala od druhé </w:t>
      </w:r>
      <w:r>
        <w:rPr>
          <w:rFonts w:cs="Arial"/>
          <w:szCs w:val="20"/>
        </w:rPr>
        <w:t xml:space="preserve">Smluvní </w:t>
      </w:r>
      <w:r w:rsidRPr="00D02C58">
        <w:rPr>
          <w:rFonts w:cs="Arial"/>
          <w:szCs w:val="20"/>
        </w:rPr>
        <w:t>strany a neužije Důvěrné informace v rozporu s</w:t>
      </w:r>
      <w:r w:rsidR="008E1B95">
        <w:rPr>
          <w:rFonts w:cs="Arial"/>
          <w:szCs w:val="20"/>
        </w:rPr>
        <w:t> </w:t>
      </w:r>
      <w:r w:rsidRPr="00D02C58">
        <w:rPr>
          <w:rFonts w:cs="Arial"/>
          <w:szCs w:val="20"/>
        </w:rPr>
        <w:t>účelem této smlouvy, a to ani pro svůj vlastní prospěch. Za třetí osoby podle věty první se</w:t>
      </w:r>
      <w:r w:rsidR="008E1B95">
        <w:rPr>
          <w:rFonts w:cs="Arial"/>
          <w:szCs w:val="20"/>
        </w:rPr>
        <w:t> </w:t>
      </w:r>
      <w:r w:rsidRPr="00D02C58">
        <w:rPr>
          <w:rFonts w:cs="Arial"/>
          <w:szCs w:val="20"/>
        </w:rPr>
        <w:t xml:space="preserve">nepovažují zaměstnanci Kupujícího. Za třetí osoby se dále nepovažují zaměstnanci </w:t>
      </w:r>
      <w:r>
        <w:rPr>
          <w:rFonts w:cs="Arial"/>
          <w:szCs w:val="20"/>
        </w:rPr>
        <w:t xml:space="preserve">Prodávajícího </w:t>
      </w:r>
      <w:r w:rsidRPr="00D02C58">
        <w:rPr>
          <w:rFonts w:cs="Arial"/>
          <w:szCs w:val="20"/>
        </w:rPr>
        <w:t xml:space="preserve">ani další osoby na straně </w:t>
      </w:r>
      <w:r>
        <w:rPr>
          <w:rFonts w:cs="Arial"/>
          <w:szCs w:val="20"/>
        </w:rPr>
        <w:t>Prodávajícího oznámené Prodávajícím Kupujícímu.</w:t>
      </w:r>
    </w:p>
    <w:p w14:paraId="64C2F2AD" w14:textId="77777777" w:rsidR="00907ED1" w:rsidRPr="00D02C58" w:rsidRDefault="00907ED1" w:rsidP="00907ED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S</w:t>
      </w:r>
      <w:r>
        <w:rPr>
          <w:rFonts w:cs="Arial"/>
          <w:szCs w:val="20"/>
        </w:rPr>
        <w:t>mluvní s</w:t>
      </w:r>
      <w:r w:rsidRPr="00D02C58">
        <w:rPr>
          <w:rFonts w:cs="Arial"/>
          <w:szCs w:val="20"/>
        </w:rPr>
        <w:t xml:space="preserve">trany se zavazují ve vztahu k této smlouvě poučit veškeré osoby, které se na jejich straně podílejí nebo budou podílet na plnění této smlouvy, o povinnosti zachovávat mlčenlivost a chránit Důvěrné informace podle této dohody a právních předpisů. </w:t>
      </w:r>
    </w:p>
    <w:p w14:paraId="25E4B4E2" w14:textId="77777777" w:rsidR="00907ED1" w:rsidRPr="00D02C58" w:rsidRDefault="00907ED1" w:rsidP="00907ED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Žádným ustanovením této smlouvy nejsou dotčeny povinnosti Kupujícího vyplývající z právních předpisů, zejména ze zákona č. 106/1999 Sb., o svobodném přístupu k informacím, ve znění pozdějších předpisů.</w:t>
      </w:r>
    </w:p>
    <w:bookmarkEnd w:id="21"/>
    <w:p w14:paraId="6990F919" w14:textId="0CD1CACB" w:rsidR="00907ED1" w:rsidRDefault="00907ED1" w:rsidP="001806DE">
      <w:pPr>
        <w:rPr>
          <w:rFonts w:cs="Arial"/>
          <w:szCs w:val="20"/>
        </w:rPr>
      </w:pPr>
    </w:p>
    <w:p w14:paraId="675D87E3" w14:textId="77777777" w:rsidR="00052538" w:rsidRPr="008C4D0C" w:rsidRDefault="00052538" w:rsidP="001806DE">
      <w:pPr>
        <w:rPr>
          <w:rFonts w:cs="Arial"/>
          <w:szCs w:val="20"/>
        </w:rPr>
      </w:pPr>
    </w:p>
    <w:p w14:paraId="2EF6F497" w14:textId="39DBA010" w:rsidR="001806DE" w:rsidRPr="008C4D0C" w:rsidRDefault="00C06E69" w:rsidP="00C06E69">
      <w:pPr>
        <w:pStyle w:val="Nadpis1"/>
      </w:pPr>
      <w:r w:rsidRPr="008C4D0C">
        <w:t>OSTATNÍ UJEDNÁNÍ</w:t>
      </w:r>
    </w:p>
    <w:p w14:paraId="76DA7F3C" w14:textId="635E50EB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se zavazuje umožnit přístup určeným pracovníkům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>ho do prostoru svého objektu za účelem splnění této smlouvy a provedení montáže předmětu plnění a dále pak za</w:t>
      </w:r>
      <w:r w:rsidR="008E1B95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účelem následných oprav a servisních prací.</w:t>
      </w:r>
    </w:p>
    <w:p w14:paraId="06BCC99F" w14:textId="14E424A4" w:rsidR="006D42FA" w:rsidRPr="008C4D0C" w:rsidRDefault="008C4D0C" w:rsidP="006D42FA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4" w:name="_Hlk96714355"/>
      <w:r>
        <w:rPr>
          <w:rFonts w:cs="Arial"/>
          <w:szCs w:val="20"/>
        </w:rPr>
        <w:t>Prodávající</w:t>
      </w:r>
      <w:r w:rsidR="006D42FA" w:rsidRPr="008C4D0C">
        <w:rPr>
          <w:rFonts w:cs="Arial"/>
          <w:szCs w:val="20"/>
        </w:rPr>
        <w:t xml:space="preserve"> je povinen zajistit po celou dobu trvání této smlouvy:</w:t>
      </w:r>
    </w:p>
    <w:p w14:paraId="138F9575" w14:textId="77777777" w:rsidR="006D42FA" w:rsidRPr="008C4D0C" w:rsidRDefault="006D42FA" w:rsidP="006D42FA">
      <w:pPr>
        <w:pStyle w:val="Odstavecseseznamem"/>
        <w:numPr>
          <w:ilvl w:val="0"/>
          <w:numId w:val="26"/>
        </w:numPr>
        <w:ind w:left="1134" w:hanging="357"/>
      </w:pPr>
      <w:r w:rsidRPr="008C4D0C">
        <w:t>Důstojné pracovní podmínky, plnění povinností vyplývající z právních předpisů České republiky, zejména pak z předpisů pracovněprávních, předpisů z oblasti zaměstnanosti a bezpečnosti ochrany zdraví při práci, a to vůči všem osobám, které se na plnění této smlouvy budou podílet.</w:t>
      </w:r>
    </w:p>
    <w:p w14:paraId="066561EE" w14:textId="345EBCA9" w:rsidR="006D42FA" w:rsidRPr="008C4D0C" w:rsidRDefault="006D42FA" w:rsidP="006D42FA">
      <w:pPr>
        <w:pStyle w:val="Odstavecseseznamem"/>
        <w:numPr>
          <w:ilvl w:val="0"/>
          <w:numId w:val="26"/>
        </w:numPr>
        <w:ind w:left="1134" w:hanging="357"/>
      </w:pPr>
      <w:r w:rsidRPr="008C4D0C">
        <w:t xml:space="preserve">Plnění výše uvedených podmínek zajistí </w:t>
      </w:r>
      <w:r w:rsidR="008C4D0C">
        <w:t>Prodávající</w:t>
      </w:r>
      <w:r w:rsidRPr="008C4D0C">
        <w:t xml:space="preserve"> i u svých poddodavatelů, včetně řádného a včasného plnění finančních závazků svým poddodavatelům za podmínek vycházejících z této smlouvy.</w:t>
      </w:r>
    </w:p>
    <w:p w14:paraId="7A6A9251" w14:textId="77777777" w:rsidR="006D42FA" w:rsidRPr="008C4D0C" w:rsidRDefault="006D42FA" w:rsidP="006D42FA">
      <w:pPr>
        <w:pStyle w:val="Odstavecseseznamem"/>
        <w:numPr>
          <w:ilvl w:val="0"/>
          <w:numId w:val="26"/>
        </w:numPr>
        <w:ind w:left="1134" w:hanging="357"/>
      </w:pPr>
      <w:r w:rsidRPr="008C4D0C">
        <w:t>Eliminaci dopadu na životní prostředí ve snaze o udržitelný rozvoj.</w:t>
      </w:r>
    </w:p>
    <w:bookmarkEnd w:id="24"/>
    <w:p w14:paraId="1437BAFB" w14:textId="764D2DD8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Právní vztahy touto smlouvou neupravené, jakož i právní poměry z ní vznikající a vyplývající, se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řídí příslušnými ustanoveními občanského zákoníku a dalšími platnými právními předpisy České republiky.</w:t>
      </w:r>
    </w:p>
    <w:p w14:paraId="3DD92525" w14:textId="0B5B6972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Ujednává se, že případné spory vzniklé z této smlouvy budou její účastníci řešit především vzájemnou dohodou, smírnou cestou. Pro řízení o případných sporných nárocích se ujednává příslušnost obecných soudů</w:t>
      </w:r>
      <w:r w:rsidR="00C06E69">
        <w:rPr>
          <w:rFonts w:cs="Arial"/>
          <w:szCs w:val="20"/>
        </w:rPr>
        <w:t xml:space="preserve"> místně příslušných sídlu Kupujícího</w:t>
      </w:r>
      <w:r w:rsidRPr="008C4D0C">
        <w:rPr>
          <w:rFonts w:cs="Arial"/>
          <w:szCs w:val="20"/>
        </w:rPr>
        <w:t>. Rozhodným právem je právo České republiky.</w:t>
      </w:r>
    </w:p>
    <w:p w14:paraId="26C9F75F" w14:textId="75F956E9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je oprávněn kontrolovat plnění předmětu této smlouvy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>m.</w:t>
      </w:r>
    </w:p>
    <w:p w14:paraId="51D59EDC" w14:textId="788DF366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si je vědom, že ve smyslu ust.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14:paraId="2EFD55F1" w14:textId="77777777" w:rsidR="001806DE" w:rsidRPr="008C4D0C" w:rsidRDefault="001806DE" w:rsidP="00C06E69">
      <w:pPr>
        <w:ind w:left="66"/>
        <w:rPr>
          <w:rFonts w:cs="Arial"/>
          <w:b/>
          <w:bCs/>
          <w:szCs w:val="20"/>
        </w:rPr>
      </w:pPr>
    </w:p>
    <w:p w14:paraId="14FC6B40" w14:textId="305C96A9" w:rsidR="001806DE" w:rsidRPr="008C4D0C" w:rsidRDefault="00C06E69" w:rsidP="00C06E69">
      <w:pPr>
        <w:pStyle w:val="Nadpis1"/>
      </w:pPr>
      <w:r w:rsidRPr="008C4D0C">
        <w:t>ZÁVĚREČNÁ USTANOVENÍ</w:t>
      </w:r>
    </w:p>
    <w:p w14:paraId="6AF332A8" w14:textId="060811FA" w:rsidR="006D42FA" w:rsidRPr="008C4D0C" w:rsidRDefault="006D42FA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t>Smlouva nabývá platnosti podpisem smluvních stran</w:t>
      </w:r>
      <w:r w:rsidR="003F4EBB" w:rsidRPr="008C4D0C">
        <w:t xml:space="preserve"> a účinnosti okamžikem zveřejnění v registru smluv v souladu se zákonem č. 340/2015 Sb</w:t>
      </w:r>
      <w:r w:rsidR="002902A4" w:rsidRPr="008C4D0C">
        <w:t>.</w:t>
      </w:r>
    </w:p>
    <w:p w14:paraId="1B35C1F8" w14:textId="637CCCB5" w:rsidR="005B4C0E" w:rsidRPr="008C4D0C" w:rsidRDefault="005B4C0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bCs/>
        </w:rPr>
        <w:t xml:space="preserve">Smluvní strany jsou povinny znepřístupnit třetím osobám informace ze smlouvy, které smluvní strany považují za obchodní tajemství podle ustanovení § 504 ObčZ. </w:t>
      </w:r>
    </w:p>
    <w:p w14:paraId="6AFF5B27" w14:textId="011A59C9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Tuto smlouvu lze měnit nebo doplňovat pouze písemnou dohodou smluvních stran, a to formou číslovaného dodatku.</w:t>
      </w:r>
    </w:p>
    <w:p w14:paraId="2B18749B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Práva vzniklá z této smlouvy nesmí být postoupena bez předchozího písemného souhlasu druhé strany. Za písemnou formu bude pro tento účel považována výměna e-mailových či jiných elektronických zpráv.</w:t>
      </w:r>
    </w:p>
    <w:p w14:paraId="3DFAA9A5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5D282BF4" w14:textId="380AD0DD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Strany si nepřejí, aby nad rámec výslovných ustanovení této smlouvy byla jakákoliv práva a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povinnosti dovozovány z dosavadní či budoucí praxe zavedené mezi stranami či zvyklostí zachovávaných obecně či v odvětví týkajícím se předmětu plnění této smlouvy, ledaže je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ve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smlouvě výslovně sjednáno jinak. Vedle shora uvedeného si strany potvrzují, že si nejsou vědomy žádných dosud mezi nimi zavedených obchodních zvyklostí či praxe.</w:t>
      </w:r>
    </w:p>
    <w:p w14:paraId="356A8A96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Smluvní strany prohlašují, že si tuto smlouvu přečetly, s jejím obsahem souhlasí, a že byla ujednána po vzájemném projednání podle jejich svobodné vůle, určitě, vážně a srozumitelně, </w:t>
      </w:r>
      <w:r w:rsidRPr="008C4D0C">
        <w:rPr>
          <w:rFonts w:cs="Arial"/>
          <w:szCs w:val="20"/>
        </w:rPr>
        <w:lastRenderedPageBreak/>
        <w:t>nikoliv v tísni za nápadně nevýhodných podmínek. Na důkaz toho připojují smluvní strany své podpisy.</w:t>
      </w:r>
    </w:p>
    <w:p w14:paraId="42825CFA" w14:textId="2417DAB4" w:rsidR="001806DE" w:rsidRPr="008C4D0C" w:rsidRDefault="00F77B62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Tato Smlouva je vyhotovená v elektronické nebo listinné podobě, přičemž preferovaná je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 xml:space="preserve">elektronická podoba Smlouvy. Smlouva vyhotovená v elektronické podobě je opatřená kvalifikovanými </w:t>
      </w:r>
      <w:r w:rsidR="007311EA" w:rsidRPr="008C4D0C">
        <w:rPr>
          <w:rFonts w:cs="Arial"/>
          <w:szCs w:val="20"/>
        </w:rPr>
        <w:t xml:space="preserve">a/nebo zaručenými </w:t>
      </w:r>
      <w:r w:rsidRPr="008C4D0C">
        <w:rPr>
          <w:rFonts w:cs="Arial"/>
          <w:szCs w:val="20"/>
        </w:rPr>
        <w:t>elektronickými podpisy zástupců smluvních stran. Smlouva v</w:t>
      </w:r>
      <w:r w:rsidR="008E1B95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listinné podobě je vyhotovená ve dvou provedeních, z nichž každé má platnost originálu, přičemž obě smluvní strany obdrží jedno vyhotovení.</w:t>
      </w:r>
    </w:p>
    <w:p w14:paraId="2749EDAD" w14:textId="7680A8A9" w:rsidR="006C0B71" w:rsidRPr="008C4D0C" w:rsidRDefault="006C0B71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t>Smluvní strana, která je povinným subjektem pro zveřejňování v registru smluv dle § 2 zákona č.</w:t>
      </w:r>
      <w:r w:rsidR="00C06E69">
        <w:t> </w:t>
      </w:r>
      <w:r w:rsidRPr="008C4D0C">
        <w:t xml:space="preserve">340/2015 Sb., se tímto zavazuje druhé smluvní straně k neprodlenému zveřejnění této </w:t>
      </w:r>
      <w:r w:rsidR="003F4EBB" w:rsidRPr="008C4D0C">
        <w:t xml:space="preserve">smlouvy </w:t>
      </w:r>
      <w:r w:rsidRPr="008C4D0C">
        <w:t>a jejích případných kompletních příloh v registru smluv v souladu s ustanovením § 5 zákona č.</w:t>
      </w:r>
      <w:r w:rsidR="008E1B95">
        <w:t> </w:t>
      </w:r>
      <w:r w:rsidRPr="008C4D0C">
        <w:t xml:space="preserve">340/2015 Sb. </w:t>
      </w:r>
    </w:p>
    <w:p w14:paraId="0AAC5F11" w14:textId="77777777" w:rsidR="00AC5E9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Nedílnou součástí této smlouvy jsou její přílohy:</w:t>
      </w:r>
    </w:p>
    <w:p w14:paraId="09B99DEA" w14:textId="517AB954" w:rsidR="00105942" w:rsidRPr="008C4D0C" w:rsidRDefault="00105942" w:rsidP="006C2B3B">
      <w:pPr>
        <w:pStyle w:val="Odstavecseseznamem"/>
        <w:numPr>
          <w:ilvl w:val="0"/>
          <w:numId w:val="9"/>
        </w:numPr>
        <w:ind w:left="993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Příloha č. 1: Dílčí specifikace </w:t>
      </w:r>
      <w:r w:rsidR="00907ED1">
        <w:rPr>
          <w:rFonts w:cs="Arial"/>
          <w:szCs w:val="20"/>
        </w:rPr>
        <w:t xml:space="preserve">kupní </w:t>
      </w:r>
      <w:r w:rsidRPr="008C4D0C">
        <w:rPr>
          <w:rFonts w:cs="Arial"/>
          <w:szCs w:val="20"/>
        </w:rPr>
        <w:t>ceny</w:t>
      </w:r>
    </w:p>
    <w:p w14:paraId="0EB70F32" w14:textId="131540E3" w:rsidR="00105942" w:rsidRPr="008C4D0C" w:rsidRDefault="00105942" w:rsidP="006C2B3B">
      <w:pPr>
        <w:pStyle w:val="Odstavecseseznamem"/>
        <w:numPr>
          <w:ilvl w:val="0"/>
          <w:numId w:val="9"/>
        </w:numPr>
        <w:ind w:left="993"/>
        <w:rPr>
          <w:rFonts w:cs="Arial"/>
          <w:szCs w:val="20"/>
        </w:rPr>
      </w:pPr>
      <w:r w:rsidRPr="008C4D0C">
        <w:rPr>
          <w:rFonts w:cs="Arial"/>
          <w:szCs w:val="20"/>
        </w:rPr>
        <w:t>Příloha č. 2: Specifikace zboží</w:t>
      </w:r>
    </w:p>
    <w:p w14:paraId="632E7B2B" w14:textId="77777777" w:rsidR="00AC5E9E" w:rsidRPr="008C4D0C" w:rsidRDefault="00AC5E9E" w:rsidP="001806DE">
      <w:pPr>
        <w:rPr>
          <w:rFonts w:cs="Arial"/>
          <w:szCs w:val="20"/>
        </w:rPr>
      </w:pPr>
    </w:p>
    <w:p w14:paraId="647E23CD" w14:textId="2D747D9E" w:rsidR="001806DE" w:rsidRPr="009572A7" w:rsidRDefault="001806DE" w:rsidP="001806DE">
      <w:pPr>
        <w:rPr>
          <w:rFonts w:cs="Arial"/>
          <w:szCs w:val="20"/>
        </w:rPr>
      </w:pPr>
      <w:r w:rsidRPr="009572A7">
        <w:rPr>
          <w:rFonts w:cs="Arial"/>
          <w:szCs w:val="20"/>
        </w:rPr>
        <w:t>V</w:t>
      </w:r>
      <w:r w:rsidR="00C06E69" w:rsidRPr="009572A7">
        <w:rPr>
          <w:rFonts w:cs="Arial"/>
          <w:szCs w:val="20"/>
        </w:rPr>
        <w:t> Jablonci nad Nisou</w:t>
      </w:r>
      <w:r w:rsidRPr="009572A7">
        <w:rPr>
          <w:rFonts w:cs="Arial"/>
          <w:szCs w:val="20"/>
        </w:rPr>
        <w:t xml:space="preserve"> dne</w:t>
      </w:r>
      <w:r w:rsidR="009572A7" w:rsidRPr="009572A7">
        <w:rPr>
          <w:rFonts w:cs="Arial"/>
          <w:szCs w:val="20"/>
        </w:rPr>
        <w:t xml:space="preserve"> dle el. podpisu</w:t>
      </w:r>
      <w:r w:rsidR="009572A7" w:rsidRPr="009572A7">
        <w:rPr>
          <w:rFonts w:cs="Arial"/>
          <w:szCs w:val="20"/>
        </w:rPr>
        <w:tab/>
      </w:r>
      <w:r w:rsidR="009572A7" w:rsidRPr="009572A7">
        <w:rPr>
          <w:rFonts w:cs="Arial"/>
          <w:szCs w:val="20"/>
        </w:rPr>
        <w:tab/>
      </w:r>
      <w:r w:rsidRPr="009572A7">
        <w:rPr>
          <w:rFonts w:cs="Arial"/>
          <w:szCs w:val="20"/>
        </w:rPr>
        <w:t>V</w:t>
      </w:r>
      <w:r w:rsidR="009572A7" w:rsidRPr="009572A7">
        <w:rPr>
          <w:rFonts w:cs="Arial"/>
          <w:szCs w:val="20"/>
        </w:rPr>
        <w:t> Brně dne</w:t>
      </w:r>
      <w:r w:rsidR="009572A7">
        <w:rPr>
          <w:rFonts w:cs="Arial"/>
          <w:szCs w:val="20"/>
        </w:rPr>
        <w:t xml:space="preserve"> </w:t>
      </w:r>
      <w:r w:rsidR="009572A7" w:rsidRPr="009572A7">
        <w:rPr>
          <w:rFonts w:cs="Arial"/>
          <w:szCs w:val="20"/>
        </w:rPr>
        <w:t>dle el. podpisu</w:t>
      </w:r>
      <w:r w:rsidR="00AC5E9E" w:rsidRPr="009572A7">
        <w:rPr>
          <w:rFonts w:cs="Arial"/>
          <w:szCs w:val="20"/>
        </w:rPr>
        <w:t xml:space="preserve"> </w:t>
      </w:r>
    </w:p>
    <w:p w14:paraId="42F08E09" w14:textId="20BD8A0C" w:rsidR="00AC5E9E" w:rsidRPr="009572A7" w:rsidRDefault="00AC5E9E" w:rsidP="00AC5E9E">
      <w:pPr>
        <w:rPr>
          <w:rFonts w:cs="Arial"/>
          <w:szCs w:val="20"/>
        </w:rPr>
      </w:pPr>
    </w:p>
    <w:p w14:paraId="2265C487" w14:textId="77777777" w:rsidR="005B4C0E" w:rsidRPr="009572A7" w:rsidRDefault="005B4C0E" w:rsidP="00AC5E9E">
      <w:pPr>
        <w:rPr>
          <w:rFonts w:cs="Arial"/>
          <w:szCs w:val="20"/>
        </w:rPr>
      </w:pPr>
    </w:p>
    <w:p w14:paraId="4576F150" w14:textId="77777777" w:rsidR="00A3480C" w:rsidRPr="009572A7" w:rsidRDefault="00A3480C" w:rsidP="00AC5E9E">
      <w:pPr>
        <w:rPr>
          <w:rFonts w:cs="Arial"/>
          <w:szCs w:val="20"/>
        </w:rPr>
      </w:pPr>
    </w:p>
    <w:p w14:paraId="3B54866B" w14:textId="6FAE2143" w:rsidR="00A3480C" w:rsidRPr="009572A7" w:rsidRDefault="001806DE" w:rsidP="00AC5E9E">
      <w:pPr>
        <w:rPr>
          <w:rFonts w:cs="Arial"/>
          <w:szCs w:val="20"/>
        </w:rPr>
      </w:pPr>
      <w:r w:rsidRPr="009572A7">
        <w:rPr>
          <w:rFonts w:cs="Arial"/>
          <w:szCs w:val="20"/>
        </w:rPr>
        <w:t>…………………………………</w:t>
      </w:r>
      <w:r w:rsidR="00AC5E9E" w:rsidRPr="009572A7">
        <w:rPr>
          <w:rFonts w:cs="Arial"/>
          <w:szCs w:val="20"/>
        </w:rPr>
        <w:t>…………</w:t>
      </w:r>
      <w:r w:rsidR="00AC5E9E" w:rsidRPr="009572A7">
        <w:rPr>
          <w:rFonts w:cs="Arial"/>
          <w:szCs w:val="20"/>
        </w:rPr>
        <w:tab/>
      </w:r>
      <w:r w:rsidR="00AC5E9E" w:rsidRPr="009572A7">
        <w:rPr>
          <w:rFonts w:cs="Arial"/>
          <w:szCs w:val="20"/>
        </w:rPr>
        <w:tab/>
      </w:r>
      <w:r w:rsidR="00EB249C" w:rsidRPr="009572A7">
        <w:rPr>
          <w:rFonts w:cs="Arial"/>
          <w:szCs w:val="20"/>
        </w:rPr>
        <w:tab/>
      </w:r>
      <w:r w:rsidRPr="009572A7">
        <w:rPr>
          <w:rFonts w:cs="Arial"/>
          <w:szCs w:val="20"/>
        </w:rPr>
        <w:t xml:space="preserve">………………………………… </w:t>
      </w:r>
      <w:r w:rsidRPr="009572A7">
        <w:rPr>
          <w:rFonts w:cs="Arial"/>
          <w:szCs w:val="20"/>
        </w:rPr>
        <w:tab/>
        <w:t xml:space="preserve">                                                                        </w:t>
      </w:r>
    </w:p>
    <w:p w14:paraId="35A65B53" w14:textId="6CE233D3" w:rsidR="00A3480C" w:rsidRPr="009572A7" w:rsidRDefault="00C06E69" w:rsidP="00AC5E9E">
      <w:pPr>
        <w:rPr>
          <w:rFonts w:cs="Arial"/>
          <w:szCs w:val="20"/>
        </w:rPr>
      </w:pPr>
      <w:r w:rsidRPr="009572A7">
        <w:rPr>
          <w:szCs w:val="20"/>
        </w:rPr>
        <w:t>MUDr. Vít Němeček, MBA</w:t>
      </w:r>
      <w:r w:rsidR="00A3480C" w:rsidRPr="009572A7">
        <w:rPr>
          <w:szCs w:val="20"/>
        </w:rPr>
        <w:tab/>
      </w:r>
      <w:r w:rsidR="00A3480C" w:rsidRPr="009572A7">
        <w:rPr>
          <w:szCs w:val="20"/>
        </w:rPr>
        <w:tab/>
      </w:r>
      <w:r w:rsidR="00EB249C" w:rsidRPr="009572A7">
        <w:rPr>
          <w:szCs w:val="20"/>
        </w:rPr>
        <w:tab/>
      </w:r>
      <w:r w:rsidR="00EB249C" w:rsidRPr="009572A7">
        <w:rPr>
          <w:szCs w:val="20"/>
        </w:rPr>
        <w:tab/>
      </w:r>
      <w:r w:rsidR="009572A7">
        <w:rPr>
          <w:szCs w:val="20"/>
        </w:rPr>
        <w:t>Ing. Jiří Dražil, prokurista</w:t>
      </w:r>
    </w:p>
    <w:p w14:paraId="6035F976" w14:textId="7E27CC03" w:rsidR="001806DE" w:rsidRPr="008C4D0C" w:rsidRDefault="008C4D0C" w:rsidP="00AC5E9E">
      <w:pPr>
        <w:rPr>
          <w:rFonts w:cs="Arial"/>
          <w:szCs w:val="20"/>
        </w:rPr>
      </w:pPr>
      <w:r w:rsidRPr="009572A7">
        <w:rPr>
          <w:rFonts w:cs="Arial"/>
          <w:szCs w:val="20"/>
        </w:rPr>
        <w:t>Kupující</w:t>
      </w:r>
      <w:r w:rsidR="00AC5E9E" w:rsidRPr="009572A7">
        <w:rPr>
          <w:rFonts w:cs="Arial"/>
          <w:szCs w:val="20"/>
        </w:rPr>
        <w:tab/>
      </w:r>
      <w:r w:rsidR="00AC5E9E" w:rsidRPr="009572A7">
        <w:rPr>
          <w:rFonts w:cs="Arial"/>
          <w:szCs w:val="20"/>
        </w:rPr>
        <w:tab/>
      </w:r>
      <w:r w:rsidR="00AC5E9E" w:rsidRPr="009572A7">
        <w:rPr>
          <w:rFonts w:cs="Arial"/>
          <w:szCs w:val="20"/>
        </w:rPr>
        <w:tab/>
      </w:r>
      <w:r w:rsidR="00AC5E9E" w:rsidRPr="009572A7">
        <w:rPr>
          <w:rFonts w:cs="Arial"/>
          <w:szCs w:val="20"/>
        </w:rPr>
        <w:tab/>
      </w:r>
      <w:r w:rsidR="00A3480C" w:rsidRPr="009572A7">
        <w:rPr>
          <w:rFonts w:cs="Arial"/>
          <w:szCs w:val="20"/>
        </w:rPr>
        <w:tab/>
      </w:r>
      <w:r w:rsidR="00EB249C" w:rsidRPr="009572A7">
        <w:rPr>
          <w:rFonts w:cs="Arial"/>
          <w:szCs w:val="20"/>
        </w:rPr>
        <w:tab/>
      </w:r>
      <w:r w:rsidRPr="009572A7">
        <w:rPr>
          <w:rFonts w:cs="Arial"/>
          <w:szCs w:val="20"/>
        </w:rPr>
        <w:t>Prodávající</w:t>
      </w:r>
    </w:p>
    <w:p w14:paraId="4A55F31A" w14:textId="644BB388" w:rsidR="00A3480C" w:rsidRPr="008C4D0C" w:rsidRDefault="00A3480C" w:rsidP="00A3480C">
      <w:pPr>
        <w:rPr>
          <w:rFonts w:cs="Arial"/>
          <w:szCs w:val="20"/>
        </w:rPr>
      </w:pPr>
    </w:p>
    <w:p w14:paraId="4733573A" w14:textId="12455DE2" w:rsidR="00C20160" w:rsidRPr="008C4D0C" w:rsidRDefault="00C20160" w:rsidP="00A3480C">
      <w:pPr>
        <w:rPr>
          <w:rFonts w:cs="Arial"/>
          <w:szCs w:val="20"/>
        </w:rPr>
      </w:pPr>
    </w:p>
    <w:p w14:paraId="04C31053" w14:textId="77777777" w:rsidR="00A3480C" w:rsidRPr="008C4D0C" w:rsidRDefault="00A3480C" w:rsidP="00AC5E9E">
      <w:pPr>
        <w:rPr>
          <w:rFonts w:cs="Arial"/>
          <w:szCs w:val="20"/>
        </w:rPr>
      </w:pPr>
    </w:p>
    <w:p w14:paraId="400597C9" w14:textId="4554F49D" w:rsidR="007D2EB6" w:rsidRPr="008C4D0C" w:rsidRDefault="007D2EB6">
      <w:pPr>
        <w:spacing w:before="0" w:after="0"/>
        <w:jc w:val="left"/>
        <w:rPr>
          <w:rFonts w:cs="Arial"/>
          <w:szCs w:val="20"/>
        </w:rPr>
      </w:pPr>
    </w:p>
    <w:p w14:paraId="053E1E28" w14:textId="77777777" w:rsidR="00A3480C" w:rsidRPr="008C4D0C" w:rsidRDefault="00A3480C">
      <w:pPr>
        <w:spacing w:before="0" w:after="0"/>
        <w:jc w:val="left"/>
        <w:rPr>
          <w:rFonts w:cs="Arial"/>
          <w:b/>
          <w:sz w:val="32"/>
          <w:szCs w:val="32"/>
        </w:rPr>
      </w:pPr>
      <w:r w:rsidRPr="008C4D0C">
        <w:rPr>
          <w:rFonts w:cs="Arial"/>
          <w:b/>
          <w:sz w:val="32"/>
          <w:szCs w:val="32"/>
        </w:rPr>
        <w:br w:type="page"/>
      </w:r>
    </w:p>
    <w:p w14:paraId="7FD46F56" w14:textId="23B47AC0" w:rsidR="007D2EB6" w:rsidRPr="008C4D0C" w:rsidRDefault="00A3480C" w:rsidP="007D2EB6">
      <w:pPr>
        <w:spacing w:line="276" w:lineRule="auto"/>
        <w:jc w:val="center"/>
        <w:rPr>
          <w:rFonts w:cs="Arial"/>
          <w:b/>
          <w:sz w:val="32"/>
          <w:szCs w:val="32"/>
        </w:rPr>
      </w:pPr>
      <w:r w:rsidRPr="008C4D0C">
        <w:rPr>
          <w:rFonts w:cs="Arial"/>
          <w:b/>
          <w:sz w:val="32"/>
          <w:szCs w:val="32"/>
        </w:rPr>
        <w:lastRenderedPageBreak/>
        <w:t xml:space="preserve">PŘÍLOHA Č. 1: DÍLČÍ SPECIFIKACE </w:t>
      </w:r>
      <w:r w:rsidR="00907ED1">
        <w:rPr>
          <w:rFonts w:cs="Arial"/>
          <w:b/>
          <w:sz w:val="32"/>
          <w:szCs w:val="32"/>
        </w:rPr>
        <w:t xml:space="preserve">KUPNÍ </w:t>
      </w:r>
      <w:r w:rsidRPr="008C4D0C">
        <w:rPr>
          <w:rFonts w:cs="Arial"/>
          <w:b/>
          <w:sz w:val="32"/>
          <w:szCs w:val="32"/>
        </w:rPr>
        <w:t>CENY</w:t>
      </w:r>
    </w:p>
    <w:p w14:paraId="15C2B9A5" w14:textId="3D809D2D" w:rsidR="007D2EB6" w:rsidRPr="008C4D0C" w:rsidRDefault="007D2EB6" w:rsidP="007D2EB6">
      <w:pPr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"/>
        <w:gridCol w:w="2489"/>
        <w:gridCol w:w="848"/>
        <w:gridCol w:w="1958"/>
        <w:gridCol w:w="1094"/>
        <w:gridCol w:w="2084"/>
      </w:tblGrid>
      <w:tr w:rsidR="00546107" w:rsidRPr="008C4D0C" w14:paraId="2C7474AA" w14:textId="77777777" w:rsidTr="00540DFF">
        <w:tc>
          <w:tcPr>
            <w:tcW w:w="583" w:type="dxa"/>
            <w:shd w:val="clear" w:color="auto" w:fill="BFBFBF" w:themeFill="background1" w:themeFillShade="BF"/>
          </w:tcPr>
          <w:p w14:paraId="03F21D8D" w14:textId="640E193E" w:rsidR="00546107" w:rsidRPr="008C4D0C" w:rsidRDefault="00546107" w:rsidP="007D2EB6">
            <w:pPr>
              <w:rPr>
                <w:rFonts w:cs="Arial"/>
                <w:b/>
                <w:bCs/>
              </w:rPr>
            </w:pPr>
            <w:bookmarkStart w:id="25" w:name="_Hlk96726963"/>
            <w:r w:rsidRPr="008C4D0C">
              <w:rPr>
                <w:rFonts w:cs="Arial"/>
                <w:b/>
                <w:bCs/>
              </w:rPr>
              <w:t>Pol. č.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7A6459A6" w14:textId="7E599400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Název pol.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14:paraId="76D034AE" w14:textId="3F22AD5D" w:rsidR="00546107" w:rsidRPr="008C4D0C" w:rsidRDefault="00546107" w:rsidP="00365BD6">
            <w:pPr>
              <w:jc w:val="center"/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Počet ks</w:t>
            </w:r>
          </w:p>
        </w:tc>
        <w:tc>
          <w:tcPr>
            <w:tcW w:w="1958" w:type="dxa"/>
            <w:shd w:val="clear" w:color="auto" w:fill="BFBFBF" w:themeFill="background1" w:themeFillShade="BF"/>
          </w:tcPr>
          <w:p w14:paraId="2C81EF53" w14:textId="6CEB42A3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Cena v Kč bez DPH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0FC6FD3A" w14:textId="0782DEDB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DPH</w:t>
            </w:r>
          </w:p>
        </w:tc>
        <w:tc>
          <w:tcPr>
            <w:tcW w:w="2084" w:type="dxa"/>
            <w:shd w:val="clear" w:color="auto" w:fill="BFBFBF" w:themeFill="background1" w:themeFillShade="BF"/>
          </w:tcPr>
          <w:p w14:paraId="5FED44C7" w14:textId="702BC249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Cena v Kč vč. DPH</w:t>
            </w:r>
          </w:p>
        </w:tc>
      </w:tr>
      <w:tr w:rsidR="00C06E69" w:rsidRPr="008C4D0C" w14:paraId="6B4297F3" w14:textId="77777777" w:rsidTr="00540DFF">
        <w:tc>
          <w:tcPr>
            <w:tcW w:w="583" w:type="dxa"/>
          </w:tcPr>
          <w:p w14:paraId="769B2CD9" w14:textId="22D6073D" w:rsidR="00C06E69" w:rsidRPr="008C4D0C" w:rsidRDefault="00660B36" w:rsidP="005C65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489" w:type="dxa"/>
          </w:tcPr>
          <w:p w14:paraId="3A147F3D" w14:textId="30F8E42D" w:rsidR="00C06E69" w:rsidRPr="008C4D0C" w:rsidRDefault="00914BB0" w:rsidP="005C65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NAS – NAS </w:t>
            </w:r>
            <w:r w:rsidR="00660B36">
              <w:rPr>
                <w:rFonts w:cs="Arial"/>
              </w:rPr>
              <w:t>(HW)</w:t>
            </w:r>
          </w:p>
        </w:tc>
        <w:tc>
          <w:tcPr>
            <w:tcW w:w="848" w:type="dxa"/>
          </w:tcPr>
          <w:p w14:paraId="3F620B1F" w14:textId="77777777" w:rsidR="00C06E69" w:rsidRPr="008C4D0C" w:rsidRDefault="00C06E69" w:rsidP="005C654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58" w:type="dxa"/>
          </w:tcPr>
          <w:p w14:paraId="2F517470" w14:textId="04D4ADD8" w:rsidR="00C06E69" w:rsidRPr="008C4D0C" w:rsidRDefault="0053283A" w:rsidP="005C65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583 792,00</w:t>
            </w:r>
            <w:r w:rsidR="00C06E69" w:rsidRPr="008C4D0C">
              <w:rPr>
                <w:rFonts w:cs="Arial"/>
              </w:rPr>
              <w:t xml:space="preserve"> Kč</w:t>
            </w:r>
          </w:p>
        </w:tc>
        <w:tc>
          <w:tcPr>
            <w:tcW w:w="1094" w:type="dxa"/>
          </w:tcPr>
          <w:p w14:paraId="62ECADCC" w14:textId="55EAF43C" w:rsidR="00C06E69" w:rsidRPr="008C4D0C" w:rsidRDefault="0053283A" w:rsidP="005C65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C06E69" w:rsidRPr="008C4D0C">
              <w:rPr>
                <w:rFonts w:cs="Arial"/>
              </w:rPr>
              <w:t xml:space="preserve"> %</w:t>
            </w:r>
          </w:p>
        </w:tc>
        <w:tc>
          <w:tcPr>
            <w:tcW w:w="2084" w:type="dxa"/>
          </w:tcPr>
          <w:p w14:paraId="2CD46565" w14:textId="509287F2" w:rsidR="00C06E69" w:rsidRPr="008C4D0C" w:rsidRDefault="0053283A" w:rsidP="005C65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706 388,32</w:t>
            </w:r>
            <w:r w:rsidR="00C06E69" w:rsidRPr="008C4D0C">
              <w:rPr>
                <w:rFonts w:cs="Arial"/>
              </w:rPr>
              <w:t xml:space="preserve"> Kč</w:t>
            </w:r>
          </w:p>
        </w:tc>
      </w:tr>
      <w:tr w:rsidR="00546107" w:rsidRPr="008C4D0C" w14:paraId="31340D04" w14:textId="77777777" w:rsidTr="00540DFF">
        <w:tc>
          <w:tcPr>
            <w:tcW w:w="583" w:type="dxa"/>
          </w:tcPr>
          <w:p w14:paraId="0AAC6697" w14:textId="1A4F5FF7" w:rsidR="00546107" w:rsidRPr="008C4D0C" w:rsidRDefault="00660B36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489" w:type="dxa"/>
          </w:tcPr>
          <w:p w14:paraId="12E8779D" w14:textId="4D471A0D" w:rsidR="00546107" w:rsidRPr="008C4D0C" w:rsidRDefault="00914BB0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NAS</w:t>
            </w:r>
            <w:r w:rsidR="009B2C8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– </w:t>
            </w:r>
            <w:r w:rsidRPr="00914BB0">
              <w:rPr>
                <w:rFonts w:cs="Arial"/>
              </w:rPr>
              <w:t>Implementace</w:t>
            </w:r>
          </w:p>
        </w:tc>
        <w:tc>
          <w:tcPr>
            <w:tcW w:w="848" w:type="dxa"/>
          </w:tcPr>
          <w:p w14:paraId="7B4183D2" w14:textId="5A4BDD18" w:rsidR="00546107" w:rsidRPr="008C4D0C" w:rsidRDefault="00C06E69" w:rsidP="00C06E69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58" w:type="dxa"/>
          </w:tcPr>
          <w:p w14:paraId="1B6AFB90" w14:textId="0B9A91B1" w:rsidR="00546107" w:rsidRPr="008C4D0C" w:rsidRDefault="0053283A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15 600,00</w:t>
            </w:r>
            <w:r w:rsidR="00226BFF" w:rsidRPr="008C4D0C">
              <w:rPr>
                <w:rFonts w:cs="Arial"/>
              </w:rPr>
              <w:t xml:space="preserve"> Kč</w:t>
            </w:r>
          </w:p>
        </w:tc>
        <w:tc>
          <w:tcPr>
            <w:tcW w:w="1094" w:type="dxa"/>
          </w:tcPr>
          <w:p w14:paraId="724188EB" w14:textId="172CF3FB" w:rsidR="00546107" w:rsidRPr="008C4D0C" w:rsidRDefault="0053283A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226BFF" w:rsidRPr="008C4D0C">
              <w:rPr>
                <w:rFonts w:cs="Arial"/>
              </w:rPr>
              <w:t xml:space="preserve"> %</w:t>
            </w:r>
          </w:p>
        </w:tc>
        <w:tc>
          <w:tcPr>
            <w:tcW w:w="2084" w:type="dxa"/>
          </w:tcPr>
          <w:p w14:paraId="572E95C2" w14:textId="03FFD4FB" w:rsidR="00546107" w:rsidRPr="008C4D0C" w:rsidRDefault="0053283A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18 876,00 </w:t>
            </w:r>
            <w:r w:rsidR="00226BFF" w:rsidRPr="008C4D0C">
              <w:rPr>
                <w:rFonts w:cs="Arial"/>
              </w:rPr>
              <w:t>Kč</w:t>
            </w:r>
          </w:p>
        </w:tc>
      </w:tr>
      <w:bookmarkEnd w:id="25"/>
      <w:tr w:rsidR="00546107" w:rsidRPr="008C4D0C" w14:paraId="6892905B" w14:textId="77777777" w:rsidTr="00540DFF">
        <w:tc>
          <w:tcPr>
            <w:tcW w:w="583" w:type="dxa"/>
          </w:tcPr>
          <w:p w14:paraId="34E42E9E" w14:textId="395413C5" w:rsidR="00546107" w:rsidRPr="008C4D0C" w:rsidRDefault="00660B36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489" w:type="dxa"/>
          </w:tcPr>
          <w:p w14:paraId="30DD26E9" w14:textId="05099C71" w:rsidR="00546107" w:rsidRPr="008C4D0C" w:rsidRDefault="00914BB0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NAS – </w:t>
            </w:r>
            <w:r w:rsidR="00540DFF">
              <w:rPr>
                <w:rFonts w:cs="Arial"/>
              </w:rPr>
              <w:t>Licence a p</w:t>
            </w:r>
            <w:r w:rsidR="00540DFF" w:rsidRPr="00DA0C88">
              <w:rPr>
                <w:rFonts w:cs="Arial"/>
              </w:rPr>
              <w:t xml:space="preserve">odpora </w:t>
            </w:r>
            <w:r w:rsidRPr="00DA0C88">
              <w:rPr>
                <w:rFonts w:cs="Arial"/>
              </w:rPr>
              <w:t>na 60 měsíců</w:t>
            </w:r>
          </w:p>
        </w:tc>
        <w:tc>
          <w:tcPr>
            <w:tcW w:w="848" w:type="dxa"/>
          </w:tcPr>
          <w:p w14:paraId="2F2A855F" w14:textId="304DD026" w:rsidR="00546107" w:rsidRPr="008C4D0C" w:rsidRDefault="00914BB0" w:rsidP="00C06E69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58" w:type="dxa"/>
          </w:tcPr>
          <w:p w14:paraId="0D4B675B" w14:textId="030D163F" w:rsidR="00546107" w:rsidRPr="008C4D0C" w:rsidRDefault="0053283A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209 504,00 </w:t>
            </w:r>
            <w:r w:rsidR="00226BFF" w:rsidRPr="008C4D0C">
              <w:rPr>
                <w:rFonts w:cs="Arial"/>
              </w:rPr>
              <w:t>Kč</w:t>
            </w:r>
          </w:p>
        </w:tc>
        <w:tc>
          <w:tcPr>
            <w:tcW w:w="1094" w:type="dxa"/>
          </w:tcPr>
          <w:p w14:paraId="20C8B95F" w14:textId="1E3FA71F" w:rsidR="00546107" w:rsidRPr="008C4D0C" w:rsidRDefault="0053283A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226BFF" w:rsidRPr="008C4D0C">
              <w:rPr>
                <w:rFonts w:cs="Arial"/>
              </w:rPr>
              <w:t xml:space="preserve"> %</w:t>
            </w:r>
          </w:p>
        </w:tc>
        <w:tc>
          <w:tcPr>
            <w:tcW w:w="2084" w:type="dxa"/>
          </w:tcPr>
          <w:p w14:paraId="4F7C248A" w14:textId="7307BAC7" w:rsidR="00546107" w:rsidRPr="008C4D0C" w:rsidRDefault="0053283A" w:rsidP="00C06E6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253 499,84</w:t>
            </w:r>
            <w:r w:rsidR="00226BFF" w:rsidRPr="008C4D0C">
              <w:rPr>
                <w:rFonts w:cs="Arial"/>
              </w:rPr>
              <w:t xml:space="preserve"> Kč</w:t>
            </w:r>
          </w:p>
        </w:tc>
      </w:tr>
      <w:tr w:rsidR="00546107" w:rsidRPr="00DA0C88" w14:paraId="000E77DB" w14:textId="77777777" w:rsidTr="00540DFF">
        <w:tc>
          <w:tcPr>
            <w:tcW w:w="583" w:type="dxa"/>
          </w:tcPr>
          <w:p w14:paraId="698D29CB" w14:textId="5E1552BF" w:rsidR="00546107" w:rsidRPr="00DA0C88" w:rsidRDefault="00660B36" w:rsidP="007D2E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489" w:type="dxa"/>
          </w:tcPr>
          <w:p w14:paraId="67893A9E" w14:textId="5FBA1DD7" w:rsidR="00546107" w:rsidRPr="00DA0C88" w:rsidRDefault="00DA0C88" w:rsidP="007D2EB6">
            <w:pPr>
              <w:rPr>
                <w:rFonts w:cs="Arial"/>
                <w:b/>
                <w:bCs/>
              </w:rPr>
            </w:pPr>
            <w:r w:rsidRPr="00DA0C88">
              <w:rPr>
                <w:rFonts w:cs="Arial"/>
                <w:b/>
                <w:bCs/>
              </w:rPr>
              <w:t>CENA CELKEM</w:t>
            </w:r>
          </w:p>
        </w:tc>
        <w:tc>
          <w:tcPr>
            <w:tcW w:w="848" w:type="dxa"/>
          </w:tcPr>
          <w:p w14:paraId="169AB27E" w14:textId="357F7056" w:rsidR="00546107" w:rsidRPr="00DA0C88" w:rsidRDefault="00546107" w:rsidP="00365BD6">
            <w:pPr>
              <w:jc w:val="center"/>
              <w:rPr>
                <w:rFonts w:cs="Arial"/>
                <w:b/>
                <w:bCs/>
              </w:rPr>
            </w:pPr>
            <w:r w:rsidRPr="00DA0C88">
              <w:rPr>
                <w:rFonts w:cs="Arial"/>
                <w:b/>
                <w:bCs/>
              </w:rPr>
              <w:t>-</w:t>
            </w:r>
          </w:p>
        </w:tc>
        <w:tc>
          <w:tcPr>
            <w:tcW w:w="1958" w:type="dxa"/>
          </w:tcPr>
          <w:p w14:paraId="47BE3F40" w14:textId="786F55EB" w:rsidR="00546107" w:rsidRPr="00DA0C88" w:rsidRDefault="0053283A" w:rsidP="0053283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808 896,00 </w:t>
            </w:r>
            <w:r w:rsidR="00546107" w:rsidRPr="00DA0C88">
              <w:rPr>
                <w:rFonts w:cs="Arial"/>
                <w:b/>
                <w:bCs/>
              </w:rPr>
              <w:t>Kč</w:t>
            </w:r>
          </w:p>
        </w:tc>
        <w:tc>
          <w:tcPr>
            <w:tcW w:w="1094" w:type="dxa"/>
          </w:tcPr>
          <w:p w14:paraId="688D4BEB" w14:textId="49FB1BC5" w:rsidR="00546107" w:rsidRPr="00DA0C88" w:rsidRDefault="0053283A" w:rsidP="007D2E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  <w:r w:rsidR="00546107" w:rsidRPr="00DA0C88">
              <w:rPr>
                <w:rFonts w:cs="Arial"/>
                <w:b/>
                <w:bCs/>
              </w:rPr>
              <w:t xml:space="preserve"> </w:t>
            </w:r>
            <w:r w:rsidR="00226BFF" w:rsidRPr="00DA0C88">
              <w:rPr>
                <w:rFonts w:cs="Arial"/>
                <w:b/>
                <w:bCs/>
              </w:rPr>
              <w:t>%</w:t>
            </w:r>
          </w:p>
        </w:tc>
        <w:tc>
          <w:tcPr>
            <w:tcW w:w="2084" w:type="dxa"/>
          </w:tcPr>
          <w:p w14:paraId="0FA67621" w14:textId="59C37BEA" w:rsidR="00546107" w:rsidRPr="00DA0C88" w:rsidRDefault="0053283A" w:rsidP="007D2E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978 764,16</w:t>
            </w:r>
            <w:r w:rsidR="00546107" w:rsidRPr="00DA0C88">
              <w:rPr>
                <w:rFonts w:cs="Arial"/>
                <w:b/>
                <w:bCs/>
              </w:rPr>
              <w:t xml:space="preserve"> Kč</w:t>
            </w:r>
          </w:p>
        </w:tc>
      </w:tr>
    </w:tbl>
    <w:p w14:paraId="0A1A8EE8" w14:textId="77777777" w:rsidR="00A3480C" w:rsidRPr="008C4D0C" w:rsidRDefault="00A3480C" w:rsidP="007D2EB6">
      <w:pPr>
        <w:rPr>
          <w:rFonts w:cs="Arial"/>
          <w:szCs w:val="20"/>
        </w:rPr>
      </w:pPr>
    </w:p>
    <w:p w14:paraId="16467D7C" w14:textId="77777777" w:rsidR="007D2EB6" w:rsidRPr="008C4D0C" w:rsidRDefault="007D2EB6">
      <w:pPr>
        <w:spacing w:before="0" w:after="0"/>
        <w:jc w:val="left"/>
        <w:rPr>
          <w:rFonts w:cs="Arial"/>
          <w:b/>
          <w:sz w:val="32"/>
          <w:szCs w:val="32"/>
        </w:rPr>
      </w:pPr>
      <w:r w:rsidRPr="008C4D0C">
        <w:rPr>
          <w:rFonts w:cs="Arial"/>
          <w:b/>
          <w:sz w:val="32"/>
          <w:szCs w:val="32"/>
        </w:rPr>
        <w:br w:type="page"/>
      </w:r>
    </w:p>
    <w:p w14:paraId="13C03DB7" w14:textId="454484D0" w:rsidR="007D2EB6" w:rsidRPr="000E16C0" w:rsidRDefault="00A3480C" w:rsidP="003179C5">
      <w:pPr>
        <w:spacing w:line="276" w:lineRule="auto"/>
        <w:rPr>
          <w:rFonts w:cs="Arial"/>
          <w:b/>
          <w:bCs/>
          <w:color w:val="000000"/>
          <w:szCs w:val="20"/>
        </w:rPr>
      </w:pPr>
      <w:r w:rsidRPr="003179C5">
        <w:rPr>
          <w:rFonts w:cs="Arial"/>
          <w:b/>
          <w:szCs w:val="20"/>
        </w:rPr>
        <w:lastRenderedPageBreak/>
        <w:t>PŘÍLOHA Č. 2: SPECIFIKACE ZBOŽÍ</w:t>
      </w:r>
      <w:r w:rsidR="000E16C0">
        <w:rPr>
          <w:rFonts w:cs="Arial"/>
          <w:b/>
          <w:szCs w:val="20"/>
        </w:rPr>
        <w:t xml:space="preserve"> – </w:t>
      </w:r>
      <w:r w:rsidR="000E16C0">
        <w:rPr>
          <w:rFonts w:cs="Arial"/>
          <w:b/>
          <w:bCs/>
          <w:color w:val="000000"/>
          <w:szCs w:val="20"/>
        </w:rPr>
        <w:t xml:space="preserve">Synology </w:t>
      </w:r>
      <w:r w:rsidR="000E16C0" w:rsidRPr="000E16C0">
        <w:rPr>
          <w:rFonts w:cs="Arial"/>
          <w:b/>
          <w:bCs/>
          <w:color w:val="000000"/>
          <w:szCs w:val="20"/>
        </w:rPr>
        <w:t>SA3610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040033" w:rsidRPr="003179C5" w14:paraId="21A5094B" w14:textId="77777777" w:rsidTr="007174DE">
        <w:trPr>
          <w:trHeight w:val="58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2BCA346" w14:textId="77777777" w:rsidR="00040033" w:rsidRPr="003179C5" w:rsidRDefault="00040033" w:rsidP="005E3E91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3179C5">
              <w:rPr>
                <w:rFonts w:cs="Arial"/>
                <w:b/>
                <w:bCs/>
                <w:color w:val="000000"/>
                <w:szCs w:val="20"/>
              </w:rPr>
              <w:t>Parametry</w:t>
            </w:r>
          </w:p>
        </w:tc>
      </w:tr>
      <w:tr w:rsidR="00040033" w:rsidRPr="003179C5" w14:paraId="22C2799B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536235B9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Zařízení NAS o velikosti max. 2 U pro připojení nejméně 12 ks HDD 2,5" / 3,5" (šachty pro HDD), včetně lyžin pro montáž do 19" racku</w:t>
            </w:r>
          </w:p>
        </w:tc>
      </w:tr>
      <w:tr w:rsidR="00040033" w:rsidRPr="003179C5" w14:paraId="74359B1B" w14:textId="77777777" w:rsidTr="007174DE">
        <w:trPr>
          <w:trHeight w:val="864"/>
        </w:trPr>
        <w:tc>
          <w:tcPr>
            <w:tcW w:w="10207" w:type="dxa"/>
            <w:shd w:val="clear" w:color="auto" w:fill="auto"/>
            <w:vAlign w:val="center"/>
            <w:hideMark/>
          </w:tcPr>
          <w:p w14:paraId="19C002AB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Osazení v době dodání 12 HDD 7200 rpm, min. 512 MB cache, disků po min. 16 TB. Kompatibilita pro 2,5" i 3,5" HDD i SSD, střední doba mezi poruchami MTBF min. 2 mil. hod.</w:t>
            </w:r>
          </w:p>
        </w:tc>
      </w:tr>
      <w:tr w:rsidR="00040033" w:rsidRPr="003179C5" w14:paraId="5B9FF548" w14:textId="77777777" w:rsidTr="007174DE">
        <w:trPr>
          <w:trHeight w:val="569"/>
        </w:trPr>
        <w:tc>
          <w:tcPr>
            <w:tcW w:w="10207" w:type="dxa"/>
            <w:shd w:val="clear" w:color="auto" w:fill="auto"/>
            <w:vAlign w:val="center"/>
            <w:hideMark/>
          </w:tcPr>
          <w:p w14:paraId="478C589D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Osazení bude provedeno pomocí disků, které jsou podporované výrobcem NAS a s dodaným zařízením kompatibilní.</w:t>
            </w:r>
          </w:p>
        </w:tc>
      </w:tr>
      <w:tr w:rsidR="00040033" w:rsidRPr="003179C5" w14:paraId="5D1E6408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2291B8EE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rozšíření nejméně o 4 další police, nejméně 48 disků.</w:t>
            </w:r>
          </w:p>
        </w:tc>
      </w:tr>
      <w:tr w:rsidR="00040033" w:rsidRPr="003179C5" w14:paraId="57112DB0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</w:tcPr>
          <w:p w14:paraId="71F07E30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osadit min. M.2 NVMe a 2,5" SSD disky jako read/write cache pro HDD volumes (2 poz.) (hybridní úložiště).</w:t>
            </w:r>
          </w:p>
        </w:tc>
      </w:tr>
      <w:tr w:rsidR="00040033" w:rsidRPr="003179C5" w14:paraId="30AD1383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49129001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Osazení dvěma M.2 NVMe disky o kapacitě každého nejméně 800 GB jako read cache</w:t>
            </w:r>
          </w:p>
        </w:tc>
      </w:tr>
      <w:tr w:rsidR="00040033" w:rsidRPr="003179C5" w14:paraId="67617A32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7AD24FB2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Funkce polí RAID 1, 5, 6, 10 + spare disk, disky vyměnitelné za provozu, automatický rebuild pole.</w:t>
            </w:r>
          </w:p>
        </w:tc>
      </w:tr>
      <w:tr w:rsidR="00040033" w:rsidRPr="003179C5" w14:paraId="5B5908AB" w14:textId="77777777" w:rsidTr="007174DE">
        <w:trPr>
          <w:trHeight w:val="864"/>
        </w:trPr>
        <w:tc>
          <w:tcPr>
            <w:tcW w:w="10207" w:type="dxa"/>
            <w:shd w:val="clear" w:color="auto" w:fill="auto"/>
            <w:vAlign w:val="center"/>
            <w:hideMark/>
          </w:tcPr>
          <w:p w14:paraId="2199CFFE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Nejméně šestijádrový CPU serverové řady, 64b architektura, základní frekv. nejm. 2.1 GHz, min. 12 MB cache, výkon min. 10.400 bodů dle testu Average CPU Benchmark https://www.cpubenchmark.net/</w:t>
            </w:r>
          </w:p>
        </w:tc>
      </w:tr>
      <w:tr w:rsidR="00040033" w:rsidRPr="003179C5" w14:paraId="2B089F67" w14:textId="77777777" w:rsidTr="007174DE">
        <w:trPr>
          <w:trHeight w:val="288"/>
        </w:trPr>
        <w:tc>
          <w:tcPr>
            <w:tcW w:w="10207" w:type="dxa"/>
            <w:shd w:val="clear" w:color="auto" w:fill="auto"/>
            <w:noWrap/>
            <w:vAlign w:val="center"/>
            <w:hideMark/>
          </w:tcPr>
          <w:p w14:paraId="01AE755F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Nejméně 16 GB DDR4 ECC RDIMM, možnost rozšíření na 128 GB, 4 sloty.</w:t>
            </w:r>
          </w:p>
        </w:tc>
      </w:tr>
      <w:tr w:rsidR="00040033" w:rsidRPr="003179C5" w14:paraId="5FC84815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04D7FAF4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Dva redundantní zdroje, vyměnitelné ventilátory.</w:t>
            </w:r>
          </w:p>
        </w:tc>
      </w:tr>
      <w:tr w:rsidR="00040033" w:rsidRPr="003179C5" w14:paraId="654F2E21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21823AA7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zrcadlení dat nejméně 3 zařízení ve 3 lokalitách po 10 GbE a 25 GbE síti.</w:t>
            </w:r>
          </w:p>
        </w:tc>
      </w:tr>
      <w:tr w:rsidR="00040033" w:rsidRPr="003179C5" w14:paraId="320F53FA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29A98726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práce 2 zařízení v režimu active - passive s automatickým přepnutím při výpadku primární lokality.</w:t>
            </w:r>
          </w:p>
        </w:tc>
      </w:tr>
      <w:tr w:rsidR="00040033" w:rsidRPr="003179C5" w14:paraId="514EDD8E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111564C8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Propustnost nejméně 6000/2800 MB/s sekvenčního čtení/zápisu, při konfiguraci RAID-6 a 64kB blok, ověřitelné v dokumentaci výrobce.</w:t>
            </w:r>
          </w:p>
        </w:tc>
      </w:tr>
      <w:tr w:rsidR="00040033" w:rsidRPr="003179C5" w14:paraId="7763726A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599665EE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Nejméně 4 porty 1 GbE RJ-45 s podporou Link Aggregation a Failover.</w:t>
            </w:r>
          </w:p>
        </w:tc>
      </w:tr>
      <w:tr w:rsidR="00040033" w:rsidRPr="003179C5" w14:paraId="7C12E778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3D29436B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Nejméně 2 porty 10 GbE RJ-45 s podporou Link Aggregation a Failover, Jumbo frame.</w:t>
            </w:r>
          </w:p>
        </w:tc>
      </w:tr>
      <w:tr w:rsidR="00040033" w:rsidRPr="003179C5" w14:paraId="0CC8EECC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7C46E43F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Nejméně 2 porty 25 GbE SFP28 s podporou Link Aggregation a Failover, Jumbo frame, automatický down rychlosti na 10 Gb/s dle protistrany.</w:t>
            </w:r>
          </w:p>
        </w:tc>
      </w:tr>
      <w:tr w:rsidR="00040033" w:rsidRPr="003179C5" w14:paraId="0C666837" w14:textId="77777777" w:rsidTr="007174DE">
        <w:trPr>
          <w:trHeight w:val="864"/>
        </w:trPr>
        <w:tc>
          <w:tcPr>
            <w:tcW w:w="10207" w:type="dxa"/>
            <w:shd w:val="clear" w:color="auto" w:fill="auto"/>
            <w:vAlign w:val="center"/>
            <w:hideMark/>
          </w:tcPr>
          <w:p w14:paraId="137DB4B2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Port pro správu zařízení po síti 1 Gb, včetně možností vzdáleného vypnutí, resetu, zapnutí zařízení, a s ukládáním logů. Port musí být možné nastavit do jiné VLAN, než produkční.</w:t>
            </w:r>
          </w:p>
        </w:tc>
      </w:tr>
      <w:tr w:rsidR="00040033" w:rsidRPr="003179C5" w14:paraId="1CD8812F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4FB8BB7B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Nejméně 2x USB 3.2 Gen 1 porty.</w:t>
            </w:r>
          </w:p>
        </w:tc>
      </w:tr>
      <w:tr w:rsidR="00040033" w:rsidRPr="003179C5" w14:paraId="2E63EBA4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38E0A0CC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Systém souborů nejméně EXT4, EXT3, NTFS</w:t>
            </w:r>
          </w:p>
        </w:tc>
      </w:tr>
      <w:tr w:rsidR="00040033" w:rsidRPr="003179C5" w14:paraId="5C0EE9CD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4A53CDFE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Ven poskytované prostory – protokoly NFS 4.1, CIFS (SMBv3), iSCSI na 25 Gb rozhraní.</w:t>
            </w:r>
          </w:p>
        </w:tc>
      </w:tr>
      <w:tr w:rsidR="00040033" w:rsidRPr="003179C5" w14:paraId="174972E9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432C4519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Podpora SNMP v2 a novější.</w:t>
            </w:r>
          </w:p>
        </w:tc>
      </w:tr>
      <w:tr w:rsidR="00040033" w:rsidRPr="003179C5" w14:paraId="1C3E381B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77CA00D9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Certifikace datového úložiště pro VMware backup servery, VMware hosty, VMware® vSphere™, Microsoft® Hyper-V®.</w:t>
            </w:r>
          </w:p>
        </w:tc>
      </w:tr>
      <w:tr w:rsidR="00040033" w:rsidRPr="003179C5" w14:paraId="2CF2E69F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19FB33FC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Kompatibilita sdílených prostorů s VMware ESXi hypervisory v. 7.0 a novější.</w:t>
            </w:r>
          </w:p>
        </w:tc>
      </w:tr>
      <w:tr w:rsidR="00040033" w:rsidRPr="003179C5" w14:paraId="5145F567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7D8638C0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lastRenderedPageBreak/>
              <w:t>Možnost konfigurace snapshotů diskových prostorů v různé periodicitě a retenci, možnost replikace snapshotů na stejné zařízení v druhé lokalitě.</w:t>
            </w:r>
          </w:p>
        </w:tc>
      </w:tr>
      <w:tr w:rsidR="00040033" w:rsidRPr="003179C5" w14:paraId="5B0EB30E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03E44C23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zálohování dat ze systému do více vzdálených lokalit s deduplikací, kompresí a kontrolou integrity – SW v ceně, nebo jako doplněk zdarma.</w:t>
            </w:r>
          </w:p>
        </w:tc>
      </w:tr>
      <w:tr w:rsidR="00040033" w:rsidRPr="003179C5" w14:paraId="6CE252B8" w14:textId="77777777" w:rsidTr="007174DE">
        <w:trPr>
          <w:trHeight w:val="864"/>
        </w:trPr>
        <w:tc>
          <w:tcPr>
            <w:tcW w:w="10207" w:type="dxa"/>
            <w:shd w:val="clear" w:color="auto" w:fill="auto"/>
            <w:vAlign w:val="center"/>
            <w:hideMark/>
          </w:tcPr>
          <w:p w14:paraId="5DF7FB0C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na tento systém zálohovat Windows klienty a servery, Linuxové stroje, VMware a Hyper-V virtuální stroje pomocí SW, který je k dispozici v rámci dodávky nebo ke stažení v rámci poskytnutých licencí, bez dalších doplatků.</w:t>
            </w:r>
          </w:p>
        </w:tc>
      </w:tr>
      <w:tr w:rsidR="00040033" w:rsidRPr="003179C5" w14:paraId="5DB460BB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418C4D03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Systémový / ovládací SW / administrační rozhraní v českém jazyce, nevyžaduje se pro kartu hardwarové systémové správy.</w:t>
            </w:r>
          </w:p>
        </w:tc>
      </w:tr>
      <w:tr w:rsidR="00040033" w:rsidRPr="003179C5" w14:paraId="1A0ADB99" w14:textId="77777777" w:rsidTr="007174DE">
        <w:trPr>
          <w:trHeight w:val="1152"/>
        </w:trPr>
        <w:tc>
          <w:tcPr>
            <w:tcW w:w="10207" w:type="dxa"/>
            <w:shd w:val="clear" w:color="auto" w:fill="auto"/>
            <w:vAlign w:val="center"/>
            <w:hideMark/>
          </w:tcPr>
          <w:p w14:paraId="6BEFD281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Systém obsahuje vlastní firewall s možností konfigurace, možnost kryptování sdílených složek, rsync over SSH, automatické blokování loginu po jistém počtu neplatných pokusů, přístup přes HTTPS s možností instalace vlastního certifikátu.</w:t>
            </w:r>
          </w:p>
        </w:tc>
      </w:tr>
      <w:tr w:rsidR="00040033" w:rsidRPr="003179C5" w14:paraId="6BFFB668" w14:textId="77777777" w:rsidTr="007174DE">
        <w:trPr>
          <w:trHeight w:val="926"/>
        </w:trPr>
        <w:tc>
          <w:tcPr>
            <w:tcW w:w="10207" w:type="dxa"/>
            <w:shd w:val="clear" w:color="auto" w:fill="auto"/>
            <w:vAlign w:val="center"/>
            <w:hideMark/>
          </w:tcPr>
          <w:p w14:paraId="2D973DEC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 xml:space="preserve">Systém má nejméně tyto funkce: </w:t>
            </w:r>
          </w:p>
          <w:p w14:paraId="1E2F4933" w14:textId="77777777" w:rsidR="00040033" w:rsidRPr="003179C5" w:rsidRDefault="00040033" w:rsidP="003179C5">
            <w:pPr>
              <w:pStyle w:val="Odstavecseseznamem"/>
              <w:numPr>
                <w:ilvl w:val="0"/>
                <w:numId w:val="28"/>
              </w:numPr>
              <w:spacing w:before="60" w:after="60"/>
              <w:contextualSpacing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 xml:space="preserve">správa uživatelů a skupin a jejich oprávnění, </w:t>
            </w:r>
          </w:p>
          <w:p w14:paraId="1717E16D" w14:textId="77777777" w:rsidR="00040033" w:rsidRPr="003179C5" w:rsidRDefault="00040033" w:rsidP="003179C5">
            <w:pPr>
              <w:pStyle w:val="Odstavecseseznamem"/>
              <w:numPr>
                <w:ilvl w:val="0"/>
                <w:numId w:val="28"/>
              </w:numPr>
              <w:spacing w:before="60" w:after="60"/>
              <w:contextualSpacing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 xml:space="preserve">konfigurace sítí, diskových prostorů a RAID polí, </w:t>
            </w:r>
          </w:p>
          <w:p w14:paraId="0A2FD969" w14:textId="77777777" w:rsidR="00040033" w:rsidRPr="003179C5" w:rsidRDefault="00040033" w:rsidP="003179C5">
            <w:pPr>
              <w:pStyle w:val="Odstavecseseznamem"/>
              <w:numPr>
                <w:ilvl w:val="0"/>
                <w:numId w:val="28"/>
              </w:numPr>
              <w:spacing w:before="60" w:after="60"/>
              <w:contextualSpacing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zasílání upozornění, zálohování a replikací</w:t>
            </w:r>
          </w:p>
        </w:tc>
      </w:tr>
      <w:tr w:rsidR="00040033" w:rsidRPr="003179C5" w14:paraId="74A2669B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4C05B675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konfigurovat plánované vypnutí a zapnutí úložiště.</w:t>
            </w:r>
          </w:p>
        </w:tc>
      </w:tr>
      <w:tr w:rsidR="00040033" w:rsidRPr="003179C5" w14:paraId="273A829E" w14:textId="77777777" w:rsidTr="007174DE">
        <w:trPr>
          <w:trHeight w:val="576"/>
        </w:trPr>
        <w:tc>
          <w:tcPr>
            <w:tcW w:w="10207" w:type="dxa"/>
            <w:shd w:val="clear" w:color="auto" w:fill="auto"/>
            <w:vAlign w:val="center"/>
            <w:hideMark/>
          </w:tcPr>
          <w:p w14:paraId="15474538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Možnost ověřování pomocí Kerberos, možnost integrace do Microsoft Active Directory.</w:t>
            </w:r>
          </w:p>
        </w:tc>
      </w:tr>
      <w:tr w:rsidR="00040033" w:rsidRPr="003179C5" w14:paraId="7E714584" w14:textId="77777777" w:rsidTr="007174DE">
        <w:trPr>
          <w:trHeight w:val="864"/>
        </w:trPr>
        <w:tc>
          <w:tcPr>
            <w:tcW w:w="10207" w:type="dxa"/>
            <w:shd w:val="clear" w:color="auto" w:fill="auto"/>
            <w:vAlign w:val="center"/>
            <w:hideMark/>
          </w:tcPr>
          <w:p w14:paraId="0AB1A1C5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Podpora správy systému přes webové rozhraní běžnými browsery (nejméně jeden z Google Chrome, MS Edge, Firefox) a zároveň přístup do operačního systému protokolem SSH s administrátorským oprávněním.</w:t>
            </w:r>
          </w:p>
        </w:tc>
      </w:tr>
      <w:tr w:rsidR="00040033" w:rsidRPr="003179C5" w14:paraId="74021031" w14:textId="77777777" w:rsidTr="007174DE">
        <w:trPr>
          <w:trHeight w:val="288"/>
        </w:trPr>
        <w:tc>
          <w:tcPr>
            <w:tcW w:w="10207" w:type="dxa"/>
            <w:shd w:val="clear" w:color="auto" w:fill="auto"/>
            <w:vAlign w:val="center"/>
            <w:hideMark/>
          </w:tcPr>
          <w:p w14:paraId="5A84E1C5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Systém pro centrální správu a monitorování obou dodaných zařízení.</w:t>
            </w:r>
          </w:p>
        </w:tc>
      </w:tr>
      <w:tr w:rsidR="00040033" w:rsidRPr="003179C5" w14:paraId="2C672224" w14:textId="77777777" w:rsidTr="007174DE">
        <w:trPr>
          <w:trHeight w:val="864"/>
        </w:trPr>
        <w:tc>
          <w:tcPr>
            <w:tcW w:w="10207" w:type="dxa"/>
            <w:shd w:val="clear" w:color="auto" w:fill="auto"/>
            <w:vAlign w:val="center"/>
            <w:hideMark/>
          </w:tcPr>
          <w:p w14:paraId="0E341C05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Povolení nebo možnost povolit přístup do operačního systému přímo, na administrátorské úrovní, nejen přes GUI, pro vytváření vlastních skriptů a plánování jejich spouštění (typicky bash, cron).</w:t>
            </w:r>
          </w:p>
        </w:tc>
      </w:tr>
      <w:tr w:rsidR="00040033" w:rsidRPr="003179C5" w14:paraId="4B3716D8" w14:textId="77777777" w:rsidTr="007174DE">
        <w:trPr>
          <w:trHeight w:val="864"/>
        </w:trPr>
        <w:tc>
          <w:tcPr>
            <w:tcW w:w="10207" w:type="dxa"/>
            <w:shd w:val="clear" w:color="auto" w:fill="auto"/>
            <w:vAlign w:val="center"/>
            <w:hideMark/>
          </w:tcPr>
          <w:p w14:paraId="0B958750" w14:textId="77777777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179C5">
              <w:rPr>
                <w:rFonts w:cs="Arial"/>
                <w:color w:val="000000"/>
                <w:szCs w:val="20"/>
              </w:rPr>
              <w:t>Dodané technologie nesmí být v rozporu s doporučeními uvedenými v dokumentu NÚKIB: Metodika k varování ze dne 17.12.2018, verze 1.0 ze dne 4.1.2019</w:t>
            </w:r>
          </w:p>
        </w:tc>
      </w:tr>
      <w:tr w:rsidR="00040033" w:rsidRPr="003179C5" w14:paraId="2CCCE759" w14:textId="77777777" w:rsidTr="007174DE">
        <w:trPr>
          <w:trHeight w:val="58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B7427ED" w14:textId="77777777" w:rsidR="00040033" w:rsidRPr="003179C5" w:rsidRDefault="00040033" w:rsidP="005E3E91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3179C5">
              <w:rPr>
                <w:rFonts w:cs="Arial"/>
                <w:b/>
                <w:bCs/>
                <w:color w:val="000000"/>
                <w:szCs w:val="20"/>
              </w:rPr>
              <w:t>Záruky</w:t>
            </w:r>
          </w:p>
        </w:tc>
      </w:tr>
      <w:tr w:rsidR="00040033" w:rsidRPr="003179C5" w14:paraId="58E7660C" w14:textId="77777777" w:rsidTr="007174DE">
        <w:trPr>
          <w:trHeight w:val="347"/>
        </w:trPr>
        <w:tc>
          <w:tcPr>
            <w:tcW w:w="10207" w:type="dxa"/>
            <w:shd w:val="clear" w:color="auto" w:fill="auto"/>
            <w:vAlign w:val="center"/>
          </w:tcPr>
          <w:p w14:paraId="4BD4121B" w14:textId="66CEC7BB" w:rsidR="00040033" w:rsidRPr="003179C5" w:rsidRDefault="00040033" w:rsidP="005E3E91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bookmarkStart w:id="26" w:name="_Hlk139230297"/>
            <w:r w:rsidRPr="003179C5">
              <w:rPr>
                <w:rFonts w:cs="Arial"/>
                <w:color w:val="000000"/>
                <w:szCs w:val="20"/>
              </w:rPr>
              <w:t>Standardní záruka na 60 měsíců on-site support, nejméně s parametry 5 x 8 x NBD nebo lepší.</w:t>
            </w:r>
            <w:bookmarkEnd w:id="26"/>
          </w:p>
        </w:tc>
      </w:tr>
    </w:tbl>
    <w:p w14:paraId="514A47AD" w14:textId="22484797" w:rsidR="007D2EB6" w:rsidRPr="008C4D0C" w:rsidRDefault="007D2EB6">
      <w:pPr>
        <w:spacing w:before="0" w:after="0"/>
        <w:jc w:val="left"/>
        <w:rPr>
          <w:rFonts w:cs="Arial"/>
          <w:b/>
          <w:sz w:val="32"/>
          <w:szCs w:val="32"/>
        </w:rPr>
      </w:pPr>
    </w:p>
    <w:sectPr w:rsidR="007D2EB6" w:rsidRPr="008C4D0C" w:rsidSect="008C4D0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43" w:right="1417" w:bottom="1276" w:left="1417" w:header="426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7A7D0" w14:textId="77777777" w:rsidR="00E90D32" w:rsidRDefault="00E90D32" w:rsidP="00402BCF">
      <w:r>
        <w:separator/>
      </w:r>
    </w:p>
  </w:endnote>
  <w:endnote w:type="continuationSeparator" w:id="0">
    <w:p w14:paraId="5EA38C31" w14:textId="77777777" w:rsidR="00E90D32" w:rsidRDefault="00E90D32" w:rsidP="00402BCF">
      <w:r>
        <w:continuationSeparator/>
      </w:r>
    </w:p>
  </w:endnote>
  <w:endnote w:type="continuationNotice" w:id="1">
    <w:p w14:paraId="71FBF8F2" w14:textId="77777777" w:rsidR="00E90D32" w:rsidRDefault="00E90D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B4FA" w14:textId="77777777" w:rsidR="00B77559" w:rsidRDefault="00B77559" w:rsidP="0020665A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9FD999" w14:textId="77777777" w:rsidR="00B77559" w:rsidRDefault="00B77559" w:rsidP="007C605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16AA" w14:textId="044201BC" w:rsidR="00B77559" w:rsidRDefault="00B77559" w:rsidP="00AC5E9E">
    <w:pPr>
      <w:pStyle w:val="Zpat"/>
      <w:spacing w:before="0" w:after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F31764">
      <w:rPr>
        <w:noProof/>
      </w:rPr>
      <w:t>11</w:t>
    </w:r>
    <w:r>
      <w:fldChar w:fldCharType="end"/>
    </w:r>
    <w:r>
      <w:t xml:space="preserve"> / </w:t>
    </w:r>
    <w:r w:rsidR="00F31764">
      <w:fldChar w:fldCharType="begin"/>
    </w:r>
    <w:r w:rsidR="00F31764">
      <w:instrText xml:space="preserve"> NUMPAGES   \* MERGEFORMAT </w:instrText>
    </w:r>
    <w:r w:rsidR="00F31764">
      <w:fldChar w:fldCharType="separate"/>
    </w:r>
    <w:r w:rsidR="00F31764">
      <w:rPr>
        <w:noProof/>
      </w:rPr>
      <w:t>11</w:t>
    </w:r>
    <w:r w:rsidR="00F31764">
      <w:rPr>
        <w:noProof/>
      </w:rP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45B3" w14:textId="4A7AF92C" w:rsidR="00B77559" w:rsidRPr="00744278" w:rsidRDefault="00DB0AD6" w:rsidP="00BA398D">
    <w:pPr>
      <w:pStyle w:val="Zpat"/>
      <w:jc w:val="center"/>
      <w:rPr>
        <w:sz w:val="16"/>
        <w:szCs w:val="16"/>
      </w:rPr>
    </w:pPr>
    <w:r w:rsidRPr="00744278">
      <w:rPr>
        <w:sz w:val="16"/>
        <w:szCs w:val="16"/>
      </w:rPr>
      <w:t>Příloha č. 2a VZ „</w:t>
    </w:r>
    <w:bookmarkStart w:id="31" w:name="_Hlk45660236"/>
    <w:r w:rsidRPr="00744278">
      <w:rPr>
        <w:sz w:val="16"/>
        <w:szCs w:val="16"/>
      </w:rPr>
      <w:t>Výzkum a vývoj lékařských přístrojů nové generace</w:t>
    </w:r>
    <w:bookmarkEnd w:id="31"/>
    <w:r w:rsidRPr="00744278">
      <w:rPr>
        <w:sz w:val="16"/>
        <w:szCs w:val="16"/>
      </w:rPr>
      <w:t>“</w:t>
    </w:r>
    <w:r w:rsidRPr="00744278">
      <w:rPr>
        <w:sz w:val="16"/>
        <w:szCs w:val="16"/>
      </w:rPr>
      <w:tab/>
    </w:r>
    <w:r w:rsidR="00B77559" w:rsidRPr="00744278">
      <w:rPr>
        <w:sz w:val="16"/>
        <w:szCs w:val="16"/>
      </w:rPr>
      <w:t xml:space="preserve">- </w:t>
    </w:r>
    <w:r w:rsidR="00B77559" w:rsidRPr="00744278">
      <w:rPr>
        <w:sz w:val="16"/>
        <w:szCs w:val="16"/>
      </w:rPr>
      <w:fldChar w:fldCharType="begin"/>
    </w:r>
    <w:r w:rsidR="00B77559" w:rsidRPr="00744278">
      <w:rPr>
        <w:sz w:val="16"/>
        <w:szCs w:val="16"/>
      </w:rPr>
      <w:instrText xml:space="preserve"> PAGE   \* MERGEFORMAT </w:instrText>
    </w:r>
    <w:r w:rsidR="00B77559" w:rsidRPr="00744278">
      <w:rPr>
        <w:sz w:val="16"/>
        <w:szCs w:val="16"/>
      </w:rPr>
      <w:fldChar w:fldCharType="separate"/>
    </w:r>
    <w:r w:rsidR="00B77559" w:rsidRPr="00744278">
      <w:rPr>
        <w:sz w:val="16"/>
        <w:szCs w:val="16"/>
      </w:rPr>
      <w:t>2</w:t>
    </w:r>
    <w:r w:rsidR="00B77559" w:rsidRPr="00744278">
      <w:rPr>
        <w:sz w:val="16"/>
        <w:szCs w:val="16"/>
      </w:rPr>
      <w:fldChar w:fldCharType="end"/>
    </w:r>
    <w:r w:rsidR="00B77559" w:rsidRPr="00744278">
      <w:rPr>
        <w:sz w:val="16"/>
        <w:szCs w:val="16"/>
      </w:rPr>
      <w:t xml:space="preserve"> / </w:t>
    </w:r>
    <w:r w:rsidR="0062412A" w:rsidRPr="00744278">
      <w:rPr>
        <w:sz w:val="16"/>
        <w:szCs w:val="16"/>
      </w:rPr>
      <w:fldChar w:fldCharType="begin"/>
    </w:r>
    <w:r w:rsidR="0062412A" w:rsidRPr="00744278">
      <w:rPr>
        <w:sz w:val="16"/>
        <w:szCs w:val="16"/>
      </w:rPr>
      <w:instrText xml:space="preserve"> NUMPAGES   \* MERGEFORMAT </w:instrText>
    </w:r>
    <w:r w:rsidR="0062412A" w:rsidRPr="00744278">
      <w:rPr>
        <w:sz w:val="16"/>
        <w:szCs w:val="16"/>
      </w:rPr>
      <w:fldChar w:fldCharType="separate"/>
    </w:r>
    <w:r w:rsidR="00B77559" w:rsidRPr="00744278">
      <w:rPr>
        <w:sz w:val="16"/>
        <w:szCs w:val="16"/>
      </w:rPr>
      <w:t>6</w:t>
    </w:r>
    <w:r w:rsidR="0062412A" w:rsidRPr="00744278">
      <w:rPr>
        <w:sz w:val="16"/>
        <w:szCs w:val="16"/>
      </w:rPr>
      <w:fldChar w:fldCharType="end"/>
    </w:r>
    <w:r w:rsidR="00B77559" w:rsidRPr="00744278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62AAF" w14:textId="77777777" w:rsidR="00E90D32" w:rsidRDefault="00E90D32" w:rsidP="00402BCF">
      <w:r>
        <w:separator/>
      </w:r>
    </w:p>
  </w:footnote>
  <w:footnote w:type="continuationSeparator" w:id="0">
    <w:p w14:paraId="5CF3786A" w14:textId="77777777" w:rsidR="00E90D32" w:rsidRDefault="00E90D32" w:rsidP="00402BCF">
      <w:r>
        <w:continuationSeparator/>
      </w:r>
    </w:p>
  </w:footnote>
  <w:footnote w:type="continuationNotice" w:id="1">
    <w:p w14:paraId="7F8C19F4" w14:textId="77777777" w:rsidR="00E90D32" w:rsidRDefault="00E90D3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811B" w14:textId="6B3C327E" w:rsidR="006F0D21" w:rsidRPr="006F0D21" w:rsidRDefault="008C4D0C" w:rsidP="006F0D21">
    <w:pPr>
      <w:pStyle w:val="Zhlav"/>
      <w:spacing w:before="60" w:after="60"/>
      <w:ind w:left="-567"/>
      <w:jc w:val="left"/>
      <w:rPr>
        <w:noProof/>
      </w:rPr>
    </w:pPr>
    <w:bookmarkStart w:id="27" w:name="_Hlk81513152"/>
    <w:bookmarkStart w:id="28" w:name="_Hlk81513153"/>
    <w:bookmarkStart w:id="29" w:name="_Hlk90304015"/>
    <w:bookmarkStart w:id="30" w:name="_Hlk90304016"/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F69FCFD" wp14:editId="201B6CF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79445" cy="762000"/>
          <wp:effectExtent l="0" t="0" r="1905" b="0"/>
          <wp:wrapNone/>
          <wp:docPr id="1505124045" name="Obrázek 1505124045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4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27"/>
  <w:bookmarkEnd w:id="28"/>
  <w:bookmarkEnd w:id="29"/>
  <w:bookmarkEnd w:id="30"/>
  <w:p w14:paraId="0B5CFF94" w14:textId="77777777" w:rsidR="00B77559" w:rsidRPr="006F0D21" w:rsidRDefault="00B775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5017" w14:textId="77777777" w:rsidR="004D7F3D" w:rsidRPr="00EC4F7F" w:rsidRDefault="004D7F3D" w:rsidP="004D7F3D">
    <w:pPr>
      <w:pStyle w:val="Zhlav"/>
      <w:ind w:left="-567"/>
      <w:jc w:val="left"/>
    </w:pPr>
    <w:r>
      <w:rPr>
        <w:noProof/>
        <w:lang w:eastAsia="cs-CZ"/>
      </w:rPr>
      <w:drawing>
        <wp:inline distT="0" distB="0" distL="0" distR="0" wp14:anchorId="14024E43" wp14:editId="378113E4">
          <wp:extent cx="2581275" cy="466725"/>
          <wp:effectExtent l="0" t="0" r="9525" b="9525"/>
          <wp:docPr id="489939614" name="Obrázek 489939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2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C58C95" w14:textId="4084F35F" w:rsidR="00B77559" w:rsidRDefault="00B77559" w:rsidP="0092342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799"/>
    <w:multiLevelType w:val="multilevel"/>
    <w:tmpl w:val="E4762CFE"/>
    <w:styleLink w:val="List2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" w15:restartNumberingAfterBreak="0">
    <w:nsid w:val="05D140C1"/>
    <w:multiLevelType w:val="multilevel"/>
    <w:tmpl w:val="BCC08AFA"/>
    <w:styleLink w:val="List16"/>
    <w:lvl w:ilvl="0">
      <w:start w:val="3"/>
      <w:numFmt w:val="decimal"/>
      <w:lvlText w:val="%1."/>
      <w:lvlJc w:val="left"/>
      <w:pPr>
        <w:tabs>
          <w:tab w:val="num" w:pos="336"/>
        </w:tabs>
        <w:ind w:left="336" w:hanging="270"/>
      </w:pPr>
      <w:rPr>
        <w:color w:val="000000"/>
        <w:position w:val="0"/>
        <w:sz w:val="32"/>
        <w:szCs w:val="3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" w15:restartNumberingAfterBreak="0">
    <w:nsid w:val="0EC25C0F"/>
    <w:multiLevelType w:val="hybridMultilevel"/>
    <w:tmpl w:val="B80676C4"/>
    <w:lvl w:ilvl="0" w:tplc="E4506C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48E0"/>
    <w:multiLevelType w:val="hybridMultilevel"/>
    <w:tmpl w:val="F27AF97C"/>
    <w:lvl w:ilvl="0" w:tplc="25EC3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15CC2"/>
    <w:multiLevelType w:val="multilevel"/>
    <w:tmpl w:val="5E8485EC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5" w15:restartNumberingAfterBreak="0">
    <w:nsid w:val="257C42D0"/>
    <w:multiLevelType w:val="multilevel"/>
    <w:tmpl w:val="1A744384"/>
    <w:styleLink w:val="List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6" w15:restartNumberingAfterBreak="0">
    <w:nsid w:val="25E86FE7"/>
    <w:multiLevelType w:val="multilevel"/>
    <w:tmpl w:val="F9F8625A"/>
    <w:styleLink w:val="List6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7" w15:restartNumberingAfterBreak="0">
    <w:nsid w:val="2AF82179"/>
    <w:multiLevelType w:val="multilevel"/>
    <w:tmpl w:val="63DA1B1E"/>
    <w:styleLink w:val="Seznam5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8" w15:restartNumberingAfterBreak="0">
    <w:nsid w:val="39D85A2F"/>
    <w:multiLevelType w:val="multilevel"/>
    <w:tmpl w:val="4D947C1C"/>
    <w:styleLink w:val="Seznam2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9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170241"/>
    <w:multiLevelType w:val="multilevel"/>
    <w:tmpl w:val="2A9AD8F6"/>
    <w:styleLink w:val="List1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1" w15:restartNumberingAfterBreak="0">
    <w:nsid w:val="41E22BAC"/>
    <w:multiLevelType w:val="hybridMultilevel"/>
    <w:tmpl w:val="E9A897C4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42737AAB"/>
    <w:multiLevelType w:val="multilevel"/>
    <w:tmpl w:val="FEDAA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11351"/>
    <w:multiLevelType w:val="multilevel"/>
    <w:tmpl w:val="F028DBE4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5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6C667E"/>
    <w:multiLevelType w:val="multilevel"/>
    <w:tmpl w:val="AC68B46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60614D"/>
    <w:multiLevelType w:val="multilevel"/>
    <w:tmpl w:val="0E2AE3D8"/>
    <w:styleLink w:val="List2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8" w15:restartNumberingAfterBreak="0">
    <w:nsid w:val="604B6758"/>
    <w:multiLevelType w:val="hybridMultilevel"/>
    <w:tmpl w:val="B48026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C46C2"/>
    <w:multiLevelType w:val="multilevel"/>
    <w:tmpl w:val="E6EA646E"/>
    <w:styleLink w:val="List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0" w15:restartNumberingAfterBreak="0">
    <w:nsid w:val="62E23D16"/>
    <w:multiLevelType w:val="multilevel"/>
    <w:tmpl w:val="F20A2EA2"/>
    <w:styleLink w:val="List7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1" w15:restartNumberingAfterBreak="0">
    <w:nsid w:val="631C7E6F"/>
    <w:multiLevelType w:val="multilevel"/>
    <w:tmpl w:val="BB426DFA"/>
    <w:styleLink w:val="List1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2" w15:restartNumberingAfterBreak="0">
    <w:nsid w:val="77BC40CC"/>
    <w:multiLevelType w:val="multilevel"/>
    <w:tmpl w:val="6BFAF6D0"/>
    <w:styleLink w:val="List20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270"/>
      </w:pPr>
      <w:rPr>
        <w:color w:val="000000"/>
        <w:position w:val="0"/>
        <w:sz w:val="32"/>
        <w:szCs w:val="3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780"/>
        </w:tabs>
        <w:ind w:left="27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940"/>
        </w:tabs>
        <w:ind w:left="49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100"/>
        </w:tabs>
        <w:ind w:left="71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3" w15:restartNumberingAfterBreak="0">
    <w:nsid w:val="7EDB5F2A"/>
    <w:multiLevelType w:val="multilevel"/>
    <w:tmpl w:val="A2BC82A4"/>
    <w:styleLink w:val="Seznam3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num w:numId="1">
    <w:abstractNumId w:val="12"/>
  </w:num>
  <w:num w:numId="2">
    <w:abstractNumId w:val="12"/>
  </w:num>
  <w:num w:numId="3">
    <w:abstractNumId w:val="18"/>
  </w:num>
  <w:num w:numId="4">
    <w:abstractNumId w:val="23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18"/>
          <w:szCs w:val="18"/>
          <w:u w:color="000000"/>
        </w:rPr>
      </w:lvl>
    </w:lvlOverride>
  </w:num>
  <w:num w:numId="5">
    <w:abstractNumId w:val="7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18"/>
          <w:szCs w:val="18"/>
          <w:u w:color="000000"/>
        </w:rPr>
      </w:lvl>
    </w:lvlOverride>
  </w:num>
  <w:num w:numId="6">
    <w:abstractNumId w:val="6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18"/>
          <w:szCs w:val="18"/>
          <w:u w:color="000000"/>
        </w:rPr>
      </w:lvl>
    </w:lvlOverride>
  </w:num>
  <w:num w:numId="7">
    <w:abstractNumId w:val="16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4"/>
  </w:num>
  <w:num w:numId="18">
    <w:abstractNumId w:val="17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9"/>
  </w:num>
  <w:num w:numId="25">
    <w:abstractNumId w:val="15"/>
  </w:num>
  <w:num w:numId="26">
    <w:abstractNumId w:val="13"/>
  </w:num>
  <w:num w:numId="27">
    <w:abstractNumId w:val="11"/>
  </w:num>
  <w:num w:numId="28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sLAwMrcwNbY0MDFQ0lEKTi0uzszPAykwrAUA+5ggqiwAAAA="/>
  </w:docVars>
  <w:rsids>
    <w:rsidRoot w:val="00402BCF"/>
    <w:rsid w:val="00002EAF"/>
    <w:rsid w:val="00003723"/>
    <w:rsid w:val="00024F05"/>
    <w:rsid w:val="00026CA4"/>
    <w:rsid w:val="00030686"/>
    <w:rsid w:val="00031A07"/>
    <w:rsid w:val="0003629F"/>
    <w:rsid w:val="00037A1C"/>
    <w:rsid w:val="00040033"/>
    <w:rsid w:val="00042F5B"/>
    <w:rsid w:val="00052538"/>
    <w:rsid w:val="000A3AD6"/>
    <w:rsid w:val="000B441C"/>
    <w:rsid w:val="000B4553"/>
    <w:rsid w:val="000C3F8E"/>
    <w:rsid w:val="000E16C0"/>
    <w:rsid w:val="000F5468"/>
    <w:rsid w:val="00105942"/>
    <w:rsid w:val="00120975"/>
    <w:rsid w:val="00124382"/>
    <w:rsid w:val="00127B5C"/>
    <w:rsid w:val="00134BA1"/>
    <w:rsid w:val="00135BBA"/>
    <w:rsid w:val="0014362E"/>
    <w:rsid w:val="00150705"/>
    <w:rsid w:val="00163755"/>
    <w:rsid w:val="00171F06"/>
    <w:rsid w:val="001739EC"/>
    <w:rsid w:val="00175B85"/>
    <w:rsid w:val="001806DE"/>
    <w:rsid w:val="0018172D"/>
    <w:rsid w:val="001A666A"/>
    <w:rsid w:val="001B1E7C"/>
    <w:rsid w:val="001B7198"/>
    <w:rsid w:val="001C71D6"/>
    <w:rsid w:val="001D3493"/>
    <w:rsid w:val="001E1FC0"/>
    <w:rsid w:val="001E3883"/>
    <w:rsid w:val="001E49EE"/>
    <w:rsid w:val="002047B1"/>
    <w:rsid w:val="0020665A"/>
    <w:rsid w:val="00212909"/>
    <w:rsid w:val="00226BFF"/>
    <w:rsid w:val="00233F57"/>
    <w:rsid w:val="00237199"/>
    <w:rsid w:val="00242910"/>
    <w:rsid w:val="00254632"/>
    <w:rsid w:val="00255F41"/>
    <w:rsid w:val="00263D37"/>
    <w:rsid w:val="0026680B"/>
    <w:rsid w:val="0027557D"/>
    <w:rsid w:val="002902A4"/>
    <w:rsid w:val="00292B8D"/>
    <w:rsid w:val="002963C5"/>
    <w:rsid w:val="002A0576"/>
    <w:rsid w:val="002A7261"/>
    <w:rsid w:val="002B4CBB"/>
    <w:rsid w:val="002C04A9"/>
    <w:rsid w:val="002E5B06"/>
    <w:rsid w:val="00301B6B"/>
    <w:rsid w:val="00310A68"/>
    <w:rsid w:val="003179C5"/>
    <w:rsid w:val="00346324"/>
    <w:rsid w:val="003553B7"/>
    <w:rsid w:val="00356289"/>
    <w:rsid w:val="0035775E"/>
    <w:rsid w:val="00365BD6"/>
    <w:rsid w:val="00367E9F"/>
    <w:rsid w:val="003A439A"/>
    <w:rsid w:val="003B086C"/>
    <w:rsid w:val="003B12FA"/>
    <w:rsid w:val="003B2497"/>
    <w:rsid w:val="003D2188"/>
    <w:rsid w:val="003F4EBB"/>
    <w:rsid w:val="00400ADA"/>
    <w:rsid w:val="00402BCF"/>
    <w:rsid w:val="00425A72"/>
    <w:rsid w:val="00426392"/>
    <w:rsid w:val="00437FA0"/>
    <w:rsid w:val="004453CC"/>
    <w:rsid w:val="00454C09"/>
    <w:rsid w:val="004633A8"/>
    <w:rsid w:val="0046425E"/>
    <w:rsid w:val="0047141C"/>
    <w:rsid w:val="004D0AC5"/>
    <w:rsid w:val="004D7F3D"/>
    <w:rsid w:val="004F4E12"/>
    <w:rsid w:val="00507F94"/>
    <w:rsid w:val="00510C72"/>
    <w:rsid w:val="00527F84"/>
    <w:rsid w:val="0053283A"/>
    <w:rsid w:val="00540DFF"/>
    <w:rsid w:val="00541F64"/>
    <w:rsid w:val="00546107"/>
    <w:rsid w:val="0056038B"/>
    <w:rsid w:val="0056388C"/>
    <w:rsid w:val="005779C9"/>
    <w:rsid w:val="005940D9"/>
    <w:rsid w:val="005B4C0E"/>
    <w:rsid w:val="005B773F"/>
    <w:rsid w:val="005D77C8"/>
    <w:rsid w:val="005E4DD8"/>
    <w:rsid w:val="005E68F5"/>
    <w:rsid w:val="005F357B"/>
    <w:rsid w:val="005F3FFC"/>
    <w:rsid w:val="005F7B6E"/>
    <w:rsid w:val="00601EF9"/>
    <w:rsid w:val="006036CD"/>
    <w:rsid w:val="0060467F"/>
    <w:rsid w:val="006138AC"/>
    <w:rsid w:val="0062412A"/>
    <w:rsid w:val="0064584A"/>
    <w:rsid w:val="00660B36"/>
    <w:rsid w:val="006624A4"/>
    <w:rsid w:val="006672D1"/>
    <w:rsid w:val="006805D9"/>
    <w:rsid w:val="006816A6"/>
    <w:rsid w:val="006A255C"/>
    <w:rsid w:val="006B1270"/>
    <w:rsid w:val="006C0B71"/>
    <w:rsid w:val="006C2B3B"/>
    <w:rsid w:val="006C4651"/>
    <w:rsid w:val="006D2D27"/>
    <w:rsid w:val="006D42FA"/>
    <w:rsid w:val="006F0D21"/>
    <w:rsid w:val="007174DE"/>
    <w:rsid w:val="00720389"/>
    <w:rsid w:val="00730067"/>
    <w:rsid w:val="007311EA"/>
    <w:rsid w:val="00744278"/>
    <w:rsid w:val="007462D2"/>
    <w:rsid w:val="00780D79"/>
    <w:rsid w:val="007824EF"/>
    <w:rsid w:val="007840D8"/>
    <w:rsid w:val="007B1049"/>
    <w:rsid w:val="007C6059"/>
    <w:rsid w:val="007D1DEB"/>
    <w:rsid w:val="007D2EB6"/>
    <w:rsid w:val="008027F2"/>
    <w:rsid w:val="008229F2"/>
    <w:rsid w:val="00857E06"/>
    <w:rsid w:val="008701CE"/>
    <w:rsid w:val="00883F02"/>
    <w:rsid w:val="00897822"/>
    <w:rsid w:val="008A0BE9"/>
    <w:rsid w:val="008A4572"/>
    <w:rsid w:val="008C4D0C"/>
    <w:rsid w:val="008D223C"/>
    <w:rsid w:val="008E1B95"/>
    <w:rsid w:val="00903CA4"/>
    <w:rsid w:val="00906639"/>
    <w:rsid w:val="00907ED1"/>
    <w:rsid w:val="00914BB0"/>
    <w:rsid w:val="00923421"/>
    <w:rsid w:val="00925318"/>
    <w:rsid w:val="00927EA0"/>
    <w:rsid w:val="009572A7"/>
    <w:rsid w:val="00963AE3"/>
    <w:rsid w:val="00971845"/>
    <w:rsid w:val="009744C2"/>
    <w:rsid w:val="00987CA4"/>
    <w:rsid w:val="009B2C84"/>
    <w:rsid w:val="009C5CA2"/>
    <w:rsid w:val="009F3574"/>
    <w:rsid w:val="00A3480C"/>
    <w:rsid w:val="00A35A58"/>
    <w:rsid w:val="00A527A0"/>
    <w:rsid w:val="00A54BFC"/>
    <w:rsid w:val="00AA29AB"/>
    <w:rsid w:val="00AC3039"/>
    <w:rsid w:val="00AC5E9E"/>
    <w:rsid w:val="00AD1483"/>
    <w:rsid w:val="00B00CEE"/>
    <w:rsid w:val="00B10432"/>
    <w:rsid w:val="00B372AC"/>
    <w:rsid w:val="00B42315"/>
    <w:rsid w:val="00B62FE0"/>
    <w:rsid w:val="00B63884"/>
    <w:rsid w:val="00B755C5"/>
    <w:rsid w:val="00B765D1"/>
    <w:rsid w:val="00B77200"/>
    <w:rsid w:val="00B77559"/>
    <w:rsid w:val="00B968CB"/>
    <w:rsid w:val="00B974C6"/>
    <w:rsid w:val="00BA2194"/>
    <w:rsid w:val="00BA398D"/>
    <w:rsid w:val="00BB7F75"/>
    <w:rsid w:val="00BE13D9"/>
    <w:rsid w:val="00BE5008"/>
    <w:rsid w:val="00BE5257"/>
    <w:rsid w:val="00BF6D1B"/>
    <w:rsid w:val="00C04101"/>
    <w:rsid w:val="00C045BC"/>
    <w:rsid w:val="00C063FD"/>
    <w:rsid w:val="00C06E69"/>
    <w:rsid w:val="00C20160"/>
    <w:rsid w:val="00C405B2"/>
    <w:rsid w:val="00C423C6"/>
    <w:rsid w:val="00C514C7"/>
    <w:rsid w:val="00C5543A"/>
    <w:rsid w:val="00C573F0"/>
    <w:rsid w:val="00C85FB5"/>
    <w:rsid w:val="00C92729"/>
    <w:rsid w:val="00C9725F"/>
    <w:rsid w:val="00CD7C9E"/>
    <w:rsid w:val="00D00A9D"/>
    <w:rsid w:val="00D01420"/>
    <w:rsid w:val="00D05820"/>
    <w:rsid w:val="00D157C0"/>
    <w:rsid w:val="00D63157"/>
    <w:rsid w:val="00D746C3"/>
    <w:rsid w:val="00D75DAB"/>
    <w:rsid w:val="00D80046"/>
    <w:rsid w:val="00D84D14"/>
    <w:rsid w:val="00D86A1C"/>
    <w:rsid w:val="00DA0C88"/>
    <w:rsid w:val="00DB0AD6"/>
    <w:rsid w:val="00DD1D58"/>
    <w:rsid w:val="00DD2931"/>
    <w:rsid w:val="00DD4AC3"/>
    <w:rsid w:val="00DF4879"/>
    <w:rsid w:val="00E06C77"/>
    <w:rsid w:val="00E13BB7"/>
    <w:rsid w:val="00E13D21"/>
    <w:rsid w:val="00E15BC9"/>
    <w:rsid w:val="00E227B3"/>
    <w:rsid w:val="00E35351"/>
    <w:rsid w:val="00E44211"/>
    <w:rsid w:val="00E87252"/>
    <w:rsid w:val="00E90738"/>
    <w:rsid w:val="00E909C1"/>
    <w:rsid w:val="00E90D32"/>
    <w:rsid w:val="00E929B3"/>
    <w:rsid w:val="00EA20D4"/>
    <w:rsid w:val="00EA7A87"/>
    <w:rsid w:val="00EB249C"/>
    <w:rsid w:val="00EB2FDF"/>
    <w:rsid w:val="00EE25F7"/>
    <w:rsid w:val="00EF1C21"/>
    <w:rsid w:val="00EF763A"/>
    <w:rsid w:val="00F02B21"/>
    <w:rsid w:val="00F31764"/>
    <w:rsid w:val="00F63848"/>
    <w:rsid w:val="00F77B62"/>
    <w:rsid w:val="00F965A4"/>
    <w:rsid w:val="00FB15E9"/>
    <w:rsid w:val="00FB17F6"/>
    <w:rsid w:val="00FB798F"/>
    <w:rsid w:val="00FB7F5C"/>
    <w:rsid w:val="00FC778F"/>
    <w:rsid w:val="00FD3022"/>
    <w:rsid w:val="00FE338E"/>
    <w:rsid w:val="00FE7A70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5F1A"/>
  <w15:docId w15:val="{78CCF0D9-D439-4603-A863-86F7738C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D0C"/>
    <w:pPr>
      <w:spacing w:before="120" w:after="120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Odstavecseseznamem"/>
    <w:next w:val="Normln"/>
    <w:link w:val="Nadpis1Char"/>
    <w:qFormat/>
    <w:rsid w:val="008C4D0C"/>
    <w:pPr>
      <w:numPr>
        <w:numId w:val="7"/>
      </w:numPr>
      <w:jc w:val="left"/>
      <w:outlineLvl w:val="0"/>
    </w:pPr>
    <w:rPr>
      <w:rFonts w:cs="Arial"/>
      <w:b/>
      <w:bCs/>
      <w:szCs w:val="20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1"/>
    <w:next w:val="Normln"/>
    <w:link w:val="Nadpis2Char"/>
    <w:qFormat/>
    <w:rsid w:val="00E06C77"/>
    <w:pPr>
      <w:numPr>
        <w:ilvl w:val="1"/>
        <w:numId w:val="1"/>
      </w:numPr>
      <w:ind w:left="709" w:hanging="709"/>
      <w:outlineLvl w:val="1"/>
    </w:pPr>
    <w:rPr>
      <w:sz w:val="24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adpis2"/>
    <w:next w:val="Normln"/>
    <w:link w:val="Nadpis3Char"/>
    <w:unhideWhenUsed/>
    <w:qFormat/>
    <w:rsid w:val="00C04101"/>
    <w:pPr>
      <w:ind w:left="851" w:hanging="851"/>
      <w:outlineLvl w:val="2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B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BCF"/>
  </w:style>
  <w:style w:type="paragraph" w:styleId="Zpat">
    <w:name w:val="footer"/>
    <w:basedOn w:val="Normln"/>
    <w:link w:val="ZpatChar"/>
    <w:uiPriority w:val="99"/>
    <w:unhideWhenUsed/>
    <w:rsid w:val="00402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BCF"/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link w:val="Nadpis2"/>
    <w:rsid w:val="00E06C77"/>
    <w:rPr>
      <w:rFonts w:ascii="Arial" w:eastAsia="Times New Roman" w:hAnsi="Arial" w:cs="Times New Roman"/>
      <w:b/>
      <w:bCs/>
      <w:kern w:val="32"/>
      <w:szCs w:val="32"/>
      <w:lang w:val="cs-CZ" w:eastAsia="cs-CZ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rážky,List Paragraph,Odrážkový seznam,Odstavec,Odstavec se seznamem1,Nad1"/>
    <w:basedOn w:val="Normln"/>
    <w:link w:val="OdstavecseseznamemChar"/>
    <w:uiPriority w:val="34"/>
    <w:qFormat/>
    <w:rsid w:val="00E06C77"/>
    <w:pPr>
      <w:ind w:left="720"/>
    </w:pPr>
    <w:rPr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7C6059"/>
  </w:style>
  <w:style w:type="character" w:customStyle="1" w:styleId="Nadpis1Char">
    <w:name w:val="Nadpis 1 Char"/>
    <w:basedOn w:val="Standardnpsmoodstavce"/>
    <w:link w:val="Nadpis1"/>
    <w:rsid w:val="008C4D0C"/>
    <w:rPr>
      <w:rFonts w:ascii="Arial" w:hAnsi="Arial" w:cs="Arial"/>
      <w:b/>
      <w:bCs/>
      <w:sz w:val="20"/>
      <w:szCs w:val="20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042F5B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042F5B"/>
    <w:pPr>
      <w:ind w:left="240"/>
    </w:pPr>
    <w:rPr>
      <w:b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042F5B"/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042F5B"/>
    <w:pPr>
      <w:ind w:left="480"/>
    </w:pPr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042F5B"/>
    <w:pPr>
      <w:ind w:left="720"/>
    </w:pPr>
    <w:rPr>
      <w:szCs w:val="20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042F5B"/>
    <w:pPr>
      <w:ind w:left="960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042F5B"/>
    <w:pPr>
      <w:ind w:left="1200"/>
    </w:pPr>
    <w:rPr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042F5B"/>
    <w:pPr>
      <w:ind w:left="1440"/>
    </w:pPr>
    <w:rPr>
      <w:szCs w:val="20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042F5B"/>
    <w:pPr>
      <w:ind w:left="1680"/>
    </w:pPr>
    <w:rPr>
      <w:szCs w:val="20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42F5B"/>
    <w:pPr>
      <w:ind w:left="1920"/>
    </w:pPr>
    <w:rPr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60467F"/>
    <w:pPr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60467F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60467F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60467F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60467F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60467F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60467F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60467F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60467F"/>
    <w:pPr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60467F"/>
  </w:style>
  <w:style w:type="character" w:styleId="Hypertextovodkaz">
    <w:name w:val="Hyperlink"/>
    <w:basedOn w:val="Standardnpsmoodstavce"/>
    <w:uiPriority w:val="99"/>
    <w:unhideWhenUsed/>
    <w:rsid w:val="0060467F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CD7C9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D7C9E"/>
    <w:rPr>
      <w:rFonts w:ascii="Times New Roman" w:eastAsia="Times New Roman" w:hAnsi="Times New Roman" w:cs="Times New Roman"/>
      <w:sz w:val="22"/>
      <w:szCs w:val="20"/>
      <w:lang w:val="cs-CZ" w:eastAsia="cs-CZ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rsid w:val="00C04101"/>
    <w:rPr>
      <w:rFonts w:ascii="Arial" w:eastAsia="Times New Roman" w:hAnsi="Arial" w:cs="Times New Roman"/>
      <w:b/>
      <w:bCs/>
      <w:kern w:val="32"/>
      <w:sz w:val="22"/>
      <w:szCs w:val="32"/>
      <w:lang w:val="cs-CZ"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rážky Char,List Paragraph Char"/>
    <w:link w:val="Odstavecseseznamem"/>
    <w:uiPriority w:val="72"/>
    <w:qFormat/>
    <w:locked/>
    <w:rsid w:val="00E06C77"/>
    <w:rPr>
      <w:rFonts w:ascii="Arial" w:hAnsi="Arial"/>
      <w:sz w:val="20"/>
      <w:szCs w:val="22"/>
      <w:lang w:val="cs-CZ"/>
    </w:rPr>
  </w:style>
  <w:style w:type="paragraph" w:customStyle="1" w:styleId="Tabulka-normln">
    <w:name w:val="Tabulka - normální"/>
    <w:basedOn w:val="Normln"/>
    <w:uiPriority w:val="99"/>
    <w:qFormat/>
    <w:rsid w:val="00C04101"/>
    <w:pPr>
      <w:spacing w:before="60" w:after="60"/>
      <w:ind w:left="57" w:right="57"/>
    </w:pPr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1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06C7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06C77"/>
    <w:pPr>
      <w:widowControl w:val="0"/>
      <w:suppressAutoHyphens/>
      <w:spacing w:before="0" w:after="0"/>
      <w:jc w:val="left"/>
    </w:pPr>
    <w:rPr>
      <w:rFonts w:ascii="Times New Roman" w:eastAsia="Arial Unicode MS" w:hAnsi="Times New Roman" w:cs="Times New Roman"/>
      <w:kern w:val="1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6C77"/>
    <w:rPr>
      <w:rFonts w:ascii="Times New Roman" w:eastAsia="Arial Unicode MS" w:hAnsi="Times New Roman" w:cs="Times New Roman"/>
      <w:kern w:val="1"/>
      <w:sz w:val="20"/>
      <w:szCs w:val="20"/>
      <w:lang w:val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20665A"/>
    <w:rPr>
      <w:rFonts w:eastAsia="Calibri" w:cs="Arial"/>
      <w:sz w:val="24"/>
      <w:szCs w:val="22"/>
      <w:lang w:val="en-GB"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20665A"/>
    <w:rPr>
      <w:rFonts w:ascii="Arial" w:eastAsia="Calibri" w:hAnsi="Arial" w:cs="Arial"/>
      <w:szCs w:val="22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DEB"/>
    <w:pPr>
      <w:widowControl/>
      <w:suppressAutoHyphens w:val="0"/>
      <w:spacing w:before="120" w:after="120"/>
      <w:jc w:val="both"/>
    </w:pPr>
    <w:rPr>
      <w:rFonts w:ascii="Arial" w:eastAsiaTheme="minorHAnsi" w:hAnsi="Arial" w:cstheme="minorBidi"/>
      <w:b/>
      <w:bCs/>
      <w:kern w:val="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DEB"/>
    <w:rPr>
      <w:rFonts w:ascii="Arial" w:eastAsia="Arial Unicode MS" w:hAnsi="Arial" w:cs="Times New Roman"/>
      <w:b/>
      <w:bCs/>
      <w:kern w:val="1"/>
      <w:sz w:val="20"/>
      <w:szCs w:val="20"/>
      <w:lang w:val="cs-CZ"/>
    </w:rPr>
  </w:style>
  <w:style w:type="paragraph" w:customStyle="1" w:styleId="Default">
    <w:name w:val="Default"/>
    <w:rsid w:val="007D1DE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cs-CZ"/>
    </w:rPr>
  </w:style>
  <w:style w:type="paragraph" w:customStyle="1" w:styleId="l5">
    <w:name w:val="l5"/>
    <w:basedOn w:val="Normln"/>
    <w:rsid w:val="007D1D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6">
    <w:name w:val="l6"/>
    <w:basedOn w:val="Normln"/>
    <w:rsid w:val="007D1D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D1DEB"/>
    <w:rPr>
      <w:i/>
      <w:iCs/>
    </w:rPr>
  </w:style>
  <w:style w:type="paragraph" w:styleId="Nzev">
    <w:name w:val="Title"/>
    <w:basedOn w:val="Normln"/>
    <w:next w:val="Normln"/>
    <w:link w:val="NzevChar"/>
    <w:qFormat/>
    <w:rsid w:val="001E49EE"/>
    <w:pPr>
      <w:keepNext/>
      <w:spacing w:after="60"/>
      <w:jc w:val="center"/>
    </w:pPr>
    <w:rPr>
      <w:rFonts w:eastAsia="Times New Roman" w:cs="Arial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E49EE"/>
    <w:rPr>
      <w:rFonts w:ascii="Arial" w:eastAsia="Times New Roman" w:hAnsi="Arial" w:cs="Arial"/>
      <w:b/>
      <w:sz w:val="20"/>
      <w:szCs w:val="20"/>
      <w:lang w:val="cs-CZ" w:eastAsia="cs-CZ"/>
    </w:rPr>
  </w:style>
  <w:style w:type="paragraph" w:customStyle="1" w:styleId="Obsahtabulky">
    <w:name w:val="Obsah tabulky"/>
    <w:basedOn w:val="Normln"/>
    <w:uiPriority w:val="99"/>
    <w:rsid w:val="001E49EE"/>
    <w:pPr>
      <w:suppressLineNumbers/>
      <w:suppressAutoHyphens/>
      <w:spacing w:before="0" w:after="0"/>
      <w:jc w:val="left"/>
    </w:pPr>
    <w:rPr>
      <w:rFonts w:ascii="Times New Roman" w:eastAsia="Times New Roman" w:hAnsi="Times New Roman" w:cs="Times New Roman"/>
      <w:sz w:val="24"/>
      <w:lang w:eastAsia="ar-SA"/>
    </w:rPr>
  </w:style>
  <w:style w:type="numbering" w:customStyle="1" w:styleId="List0">
    <w:name w:val="List 0"/>
    <w:basedOn w:val="Bezseznamu"/>
    <w:rsid w:val="001806DE"/>
    <w:pPr>
      <w:numPr>
        <w:numId w:val="19"/>
      </w:numPr>
    </w:pPr>
  </w:style>
  <w:style w:type="numbering" w:customStyle="1" w:styleId="List1">
    <w:name w:val="List 1"/>
    <w:basedOn w:val="Bezseznamu"/>
    <w:rsid w:val="001806DE"/>
    <w:pPr>
      <w:numPr>
        <w:numId w:val="12"/>
      </w:numPr>
    </w:pPr>
  </w:style>
  <w:style w:type="numbering" w:customStyle="1" w:styleId="Seznam21">
    <w:name w:val="Seznam 21"/>
    <w:basedOn w:val="Bezseznamu"/>
    <w:rsid w:val="001806DE"/>
    <w:pPr>
      <w:numPr>
        <w:numId w:val="15"/>
      </w:numPr>
    </w:pPr>
  </w:style>
  <w:style w:type="numbering" w:customStyle="1" w:styleId="Seznam31">
    <w:name w:val="Seznam 31"/>
    <w:basedOn w:val="Bezseznamu"/>
    <w:rsid w:val="001806DE"/>
    <w:pPr>
      <w:numPr>
        <w:numId w:val="23"/>
      </w:numPr>
    </w:pPr>
  </w:style>
  <w:style w:type="numbering" w:customStyle="1" w:styleId="Seznam41">
    <w:name w:val="Seznam 41"/>
    <w:basedOn w:val="Bezseznamu"/>
    <w:rsid w:val="001806DE"/>
    <w:pPr>
      <w:numPr>
        <w:numId w:val="17"/>
      </w:numPr>
    </w:pPr>
  </w:style>
  <w:style w:type="numbering" w:customStyle="1" w:styleId="Seznam51">
    <w:name w:val="Seznam 51"/>
    <w:basedOn w:val="Bezseznamu"/>
    <w:rsid w:val="001806DE"/>
    <w:pPr>
      <w:numPr>
        <w:numId w:val="14"/>
      </w:numPr>
    </w:pPr>
  </w:style>
  <w:style w:type="numbering" w:customStyle="1" w:styleId="List6">
    <w:name w:val="List 6"/>
    <w:basedOn w:val="Bezseznamu"/>
    <w:rsid w:val="001806DE"/>
    <w:pPr>
      <w:numPr>
        <w:numId w:val="13"/>
      </w:numPr>
    </w:pPr>
  </w:style>
  <w:style w:type="numbering" w:customStyle="1" w:styleId="List7">
    <w:name w:val="List 7"/>
    <w:basedOn w:val="Bezseznamu"/>
    <w:rsid w:val="001806DE"/>
    <w:pPr>
      <w:numPr>
        <w:numId w:val="20"/>
      </w:numPr>
    </w:pPr>
  </w:style>
  <w:style w:type="numbering" w:customStyle="1" w:styleId="List14">
    <w:name w:val="List 14"/>
    <w:basedOn w:val="Bezseznamu"/>
    <w:rsid w:val="001806DE"/>
    <w:pPr>
      <w:numPr>
        <w:numId w:val="16"/>
      </w:numPr>
    </w:pPr>
  </w:style>
  <w:style w:type="numbering" w:customStyle="1" w:styleId="List16">
    <w:name w:val="List 16"/>
    <w:basedOn w:val="Bezseznamu"/>
    <w:rsid w:val="001806DE"/>
    <w:pPr>
      <w:numPr>
        <w:numId w:val="11"/>
      </w:numPr>
    </w:pPr>
  </w:style>
  <w:style w:type="numbering" w:customStyle="1" w:styleId="List18">
    <w:name w:val="List 18"/>
    <w:basedOn w:val="Bezseznamu"/>
    <w:rsid w:val="001806DE"/>
    <w:pPr>
      <w:numPr>
        <w:numId w:val="21"/>
      </w:numPr>
    </w:pPr>
  </w:style>
  <w:style w:type="numbering" w:customStyle="1" w:styleId="List20">
    <w:name w:val="List 20"/>
    <w:basedOn w:val="Bezseznamu"/>
    <w:rsid w:val="001806DE"/>
    <w:pPr>
      <w:numPr>
        <w:numId w:val="22"/>
      </w:numPr>
    </w:pPr>
  </w:style>
  <w:style w:type="numbering" w:customStyle="1" w:styleId="List21">
    <w:name w:val="List 21"/>
    <w:basedOn w:val="Bezseznamu"/>
    <w:rsid w:val="001806DE"/>
    <w:pPr>
      <w:numPr>
        <w:numId w:val="18"/>
      </w:numPr>
    </w:pPr>
  </w:style>
  <w:style w:type="numbering" w:customStyle="1" w:styleId="List24">
    <w:name w:val="List 24"/>
    <w:basedOn w:val="Bezseznamu"/>
    <w:rsid w:val="001806DE"/>
    <w:pPr>
      <w:numPr>
        <w:numId w:val="10"/>
      </w:numPr>
    </w:pPr>
  </w:style>
  <w:style w:type="character" w:customStyle="1" w:styleId="datalabel">
    <w:name w:val="datalabel"/>
    <w:rsid w:val="001806DE"/>
  </w:style>
  <w:style w:type="paragraph" w:styleId="Revize">
    <w:name w:val="Revision"/>
    <w:hidden/>
    <w:uiPriority w:val="99"/>
    <w:semiHidden/>
    <w:rsid w:val="005E68F5"/>
    <w:rPr>
      <w:rFonts w:ascii="Arial" w:hAnsi="Arial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68F5"/>
    <w:rPr>
      <w:vertAlign w:val="superscript"/>
    </w:rPr>
  </w:style>
  <w:style w:type="table" w:styleId="Mkatabulky">
    <w:name w:val="Table Grid"/>
    <w:basedOn w:val="Normlntabulka"/>
    <w:uiPriority w:val="59"/>
    <w:rsid w:val="00A3480C"/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5B4C0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BD6"/>
    <w:rPr>
      <w:color w:val="605E5C"/>
      <w:shd w:val="clear" w:color="auto" w:fill="E1DFDD"/>
    </w:rPr>
  </w:style>
  <w:style w:type="paragraph" w:customStyle="1" w:styleId="Normal1">
    <w:name w:val="Normal 1"/>
    <w:basedOn w:val="Normln"/>
    <w:link w:val="Normal1Char"/>
    <w:uiPriority w:val="99"/>
    <w:rsid w:val="008C4D0C"/>
    <w:pPr>
      <w:ind w:left="88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ormal1Char">
    <w:name w:val="Normal 1 Char"/>
    <w:link w:val="Normal1"/>
    <w:uiPriority w:val="99"/>
    <w:locked/>
    <w:rsid w:val="008C4D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Psmenoodstavce">
    <w:name w:val="Písmeno odstavce"/>
    <w:basedOn w:val="Normln"/>
    <w:link w:val="PsmenoodstavceChar"/>
    <w:qFormat/>
    <w:rsid w:val="00907ED1"/>
    <w:pPr>
      <w:numPr>
        <w:ilvl w:val="2"/>
      </w:numPr>
      <w:ind w:left="1134"/>
    </w:pPr>
    <w:rPr>
      <w:rFonts w:eastAsia="Times New Roman" w:cs="Arial"/>
      <w:szCs w:val="22"/>
      <w:lang w:eastAsia="cs-CZ"/>
    </w:rPr>
  </w:style>
  <w:style w:type="character" w:customStyle="1" w:styleId="PsmenoodstavceChar">
    <w:name w:val="Písmeno odstavce Char"/>
    <w:link w:val="Psmenoodstavce"/>
    <w:rsid w:val="00907ED1"/>
    <w:rPr>
      <w:rFonts w:ascii="Arial" w:eastAsia="Times New Roman" w:hAnsi="Arial" w:cs="Arial"/>
      <w:sz w:val="20"/>
      <w:szCs w:val="22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7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CA1FCF-B098-4092-9E11-9ABB8C88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4049</Words>
  <Characters>23891</Characters>
  <Application>Microsoft Office Word</Application>
  <DocSecurity>0</DocSecurity>
  <Lines>199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Adminio s.r.o.</dc:creator>
  <cp:lastModifiedBy>Radmila Labíková</cp:lastModifiedBy>
  <cp:revision>2</cp:revision>
  <cp:lastPrinted>2017-01-06T09:36:00Z</cp:lastPrinted>
  <dcterms:created xsi:type="dcterms:W3CDTF">2023-11-01T07:50:00Z</dcterms:created>
  <dcterms:modified xsi:type="dcterms:W3CDTF">2023-11-01T07:50:00Z</dcterms:modified>
</cp:coreProperties>
</file>