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46" w:rsidRPr="007B5546" w:rsidRDefault="007B5546" w:rsidP="007B5546">
      <w:pPr>
        <w:rPr>
          <w:rFonts w:ascii="Calibri" w:eastAsia="Calibri" w:hAnsi="Calibri" w:cs="Times New Roman"/>
          <w:sz w:val="32"/>
          <w:szCs w:val="32"/>
        </w:rPr>
      </w:pPr>
    </w:p>
    <w:p w:rsidR="007B5546" w:rsidRDefault="00C659AA" w:rsidP="007B5546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Dohoda o vypořádání závazků</w:t>
      </w:r>
    </w:p>
    <w:p w:rsidR="00C659AA" w:rsidRPr="00C659AA" w:rsidRDefault="00C659AA" w:rsidP="007B55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uzavřená dle § 1746 odst. 2 zákona č. 89/2012 Sb., občanský zákoník, ve znění pozdějších předpisů</w:t>
      </w:r>
    </w:p>
    <w:p w:rsidR="007B5546" w:rsidRPr="007B5546" w:rsidRDefault="007B5546" w:rsidP="007B5546">
      <w:pPr>
        <w:pStyle w:val="Nadpis1"/>
      </w:pPr>
      <w:r w:rsidRPr="007B5546">
        <w:t>I.</w:t>
      </w:r>
    </w:p>
    <w:p w:rsidR="007B5546" w:rsidRPr="007B5546" w:rsidRDefault="007B5546" w:rsidP="007B5546">
      <w:pPr>
        <w:pStyle w:val="Nadpis1"/>
      </w:pPr>
      <w:r w:rsidRPr="007B5546">
        <w:t>Smluvní strany</w:t>
      </w:r>
    </w:p>
    <w:p w:rsidR="007B5546" w:rsidRPr="007B5546" w:rsidRDefault="007B5546" w:rsidP="007B5546">
      <w:pPr>
        <w:rPr>
          <w:rFonts w:ascii="Calibri" w:eastAsia="Calibri" w:hAnsi="Calibri" w:cs="Times New Roman"/>
        </w:rPr>
      </w:pPr>
    </w:p>
    <w:p w:rsidR="007B5546" w:rsidRPr="007B5546" w:rsidRDefault="007B5546" w:rsidP="007B5546">
      <w:pPr>
        <w:tabs>
          <w:tab w:val="left" w:pos="1134"/>
        </w:tabs>
        <w:rPr>
          <w:rFonts w:ascii="Calibri" w:eastAsia="Calibri" w:hAnsi="Calibri" w:cs="Times New Roman"/>
          <w:b/>
        </w:rPr>
      </w:pPr>
      <w:r w:rsidRPr="007B5546">
        <w:rPr>
          <w:rFonts w:ascii="Calibri" w:eastAsia="Calibri" w:hAnsi="Calibri" w:cs="Times New Roman"/>
          <w:b/>
        </w:rPr>
        <w:t>1.</w:t>
      </w:r>
      <w:r w:rsidRPr="007B5546">
        <w:rPr>
          <w:rFonts w:ascii="Calibri" w:eastAsia="Calibri" w:hAnsi="Calibri" w:cs="Times New Roman"/>
          <w:b/>
        </w:rPr>
        <w:tab/>
      </w:r>
      <w:r w:rsidR="00DA1E83">
        <w:rPr>
          <w:rFonts w:ascii="Calibri" w:eastAsia="Calibri" w:hAnsi="Calibri" w:cs="Times New Roman"/>
          <w:b/>
        </w:rPr>
        <w:t>Středisko volného času</w:t>
      </w:r>
      <w:r w:rsidR="00B26148" w:rsidRPr="00B26148">
        <w:rPr>
          <w:rFonts w:ascii="Calibri" w:eastAsia="Calibri" w:hAnsi="Calibri" w:cs="Times New Roman"/>
          <w:b/>
        </w:rPr>
        <w:t xml:space="preserve"> Rýmařov, </w:t>
      </w:r>
      <w:r w:rsidR="00DA1E83">
        <w:rPr>
          <w:rFonts w:ascii="Calibri" w:eastAsia="Calibri" w:hAnsi="Calibri" w:cs="Times New Roman"/>
          <w:b/>
        </w:rPr>
        <w:t>okres Bruntál</w:t>
      </w:r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Se sídlem: </w:t>
      </w:r>
      <w:r w:rsidRPr="007B5546">
        <w:rPr>
          <w:rFonts w:ascii="Calibri" w:eastAsia="Calibri" w:hAnsi="Calibri" w:cs="Times New Roman"/>
        </w:rPr>
        <w:tab/>
      </w:r>
      <w:r w:rsidR="00DA1E83">
        <w:rPr>
          <w:rFonts w:ascii="Calibri" w:eastAsia="Calibri" w:hAnsi="Calibri" w:cs="Times New Roman"/>
        </w:rPr>
        <w:t>Okružní 1059</w:t>
      </w:r>
      <w:r w:rsidRPr="007B5546">
        <w:rPr>
          <w:rFonts w:ascii="Calibri" w:eastAsia="Calibri" w:hAnsi="Calibri" w:cs="Times New Roman"/>
        </w:rPr>
        <w:t>, 795 01 Rýmařov</w:t>
      </w:r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</w:t>
      </w:r>
      <w:r w:rsidR="00B26148">
        <w:rPr>
          <w:rFonts w:ascii="Calibri" w:eastAsia="Calibri" w:hAnsi="Calibri" w:cs="Times New Roman"/>
        </w:rPr>
        <w:t>a</w:t>
      </w:r>
      <w:r w:rsidRPr="007B5546">
        <w:rPr>
          <w:rFonts w:ascii="Calibri" w:eastAsia="Calibri" w:hAnsi="Calibri" w:cs="Times New Roman"/>
        </w:rPr>
        <w:t>:</w:t>
      </w:r>
      <w:r w:rsidRPr="007B5546">
        <w:rPr>
          <w:rFonts w:ascii="Calibri" w:eastAsia="Calibri" w:hAnsi="Calibri" w:cs="Times New Roman"/>
        </w:rPr>
        <w:tab/>
      </w:r>
      <w:r w:rsidR="00591BB6">
        <w:rPr>
          <w:rFonts w:ascii="Calibri" w:eastAsia="Calibri" w:hAnsi="Calibri" w:cs="Times New Roman"/>
        </w:rPr>
        <w:t xml:space="preserve">Bc. </w:t>
      </w:r>
      <w:r w:rsidR="00EC1BFB">
        <w:rPr>
          <w:rFonts w:ascii="Calibri" w:eastAsia="Calibri" w:hAnsi="Calibri" w:cs="Times New Roman"/>
        </w:rPr>
        <w:t>Marcel</w:t>
      </w:r>
      <w:r w:rsidR="00591BB6">
        <w:rPr>
          <w:rFonts w:ascii="Calibri" w:eastAsia="Calibri" w:hAnsi="Calibri" w:cs="Times New Roman"/>
        </w:rPr>
        <w:t xml:space="preserve">ou </w:t>
      </w:r>
      <w:r w:rsidR="00EC1BFB">
        <w:rPr>
          <w:rFonts w:ascii="Calibri" w:eastAsia="Calibri" w:hAnsi="Calibri" w:cs="Times New Roman"/>
        </w:rPr>
        <w:t>Pavlovou</w:t>
      </w:r>
      <w:r w:rsidR="00B26148" w:rsidRPr="00B26148">
        <w:rPr>
          <w:rFonts w:ascii="Calibri" w:eastAsia="Calibri" w:hAnsi="Calibri" w:cs="Times New Roman"/>
        </w:rPr>
        <w:t>, ředitel</w:t>
      </w:r>
      <w:r w:rsidR="00DD3E61">
        <w:rPr>
          <w:rFonts w:ascii="Calibri" w:eastAsia="Calibri" w:hAnsi="Calibri" w:cs="Times New Roman"/>
        </w:rPr>
        <w:t>kou</w:t>
      </w:r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r w:rsidR="00DA1E83">
        <w:rPr>
          <w:rFonts w:ascii="Calibri" w:eastAsia="Calibri" w:hAnsi="Calibri" w:cs="Times New Roman"/>
        </w:rPr>
        <w:t>65471385</w:t>
      </w:r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  <w:t>CZ</w:t>
      </w:r>
      <w:r w:rsidR="00DA1E83">
        <w:rPr>
          <w:rFonts w:ascii="Calibri" w:eastAsia="Calibri" w:hAnsi="Calibri" w:cs="Times New Roman"/>
        </w:rPr>
        <w:t>65471385</w:t>
      </w:r>
    </w:p>
    <w:p w:rsidR="007B5546" w:rsidRPr="003B32CB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  <w:r w:rsidRPr="003B32CB">
        <w:rPr>
          <w:rFonts w:ascii="Calibri" w:eastAsia="Calibri" w:hAnsi="Calibri" w:cs="Times New Roman"/>
        </w:rPr>
        <w:t xml:space="preserve">Bankovní spojení: </w:t>
      </w:r>
      <w:r w:rsidRPr="003B32CB">
        <w:rPr>
          <w:rFonts w:ascii="Calibri" w:eastAsia="Calibri" w:hAnsi="Calibri" w:cs="Times New Roman"/>
        </w:rPr>
        <w:tab/>
        <w:t xml:space="preserve">Komerční banka a.s., </w:t>
      </w:r>
    </w:p>
    <w:p w:rsidR="007B5546" w:rsidRPr="009E6B3E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3B32CB">
        <w:rPr>
          <w:rFonts w:ascii="Calibri" w:eastAsia="Calibri" w:hAnsi="Calibri" w:cs="Times New Roman"/>
        </w:rPr>
        <w:tab/>
        <w:t xml:space="preserve">Číslo účtu: </w:t>
      </w:r>
      <w:r w:rsidRPr="003B32CB">
        <w:rPr>
          <w:rFonts w:ascii="Calibri" w:eastAsia="Calibri" w:hAnsi="Calibri" w:cs="Times New Roman"/>
        </w:rPr>
        <w:tab/>
      </w:r>
      <w:r w:rsidR="00DA1E83">
        <w:rPr>
          <w:rFonts w:ascii="Calibri" w:eastAsia="Calibri" w:hAnsi="Calibri" w:cs="Times New Roman"/>
        </w:rPr>
        <w:t>19-7333290247</w:t>
      </w:r>
      <w:r w:rsidRPr="003B32CB">
        <w:rPr>
          <w:rFonts w:ascii="Calibri" w:eastAsia="Calibri" w:hAnsi="Calibri" w:cs="Times New Roman"/>
        </w:rPr>
        <w:t>/0100</w:t>
      </w:r>
    </w:p>
    <w:p w:rsidR="007B5546" w:rsidRPr="007B5546" w:rsidRDefault="007B5546" w:rsidP="00B26148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</w:rPr>
        <w:tab/>
      </w:r>
      <w:r w:rsidRPr="007B5546">
        <w:rPr>
          <w:rFonts w:ascii="Calibri" w:eastAsia="Calibri" w:hAnsi="Calibri" w:cs="Times New Roman"/>
          <w:i/>
        </w:rPr>
        <w:t>(dále jen „</w:t>
      </w:r>
      <w:r w:rsidR="000750F1">
        <w:rPr>
          <w:rFonts w:ascii="Calibri" w:eastAsia="Calibri" w:hAnsi="Calibri" w:cs="Times New Roman"/>
          <w:i/>
        </w:rPr>
        <w:t>Zákazník</w:t>
      </w:r>
      <w:r w:rsidRPr="007B5546">
        <w:rPr>
          <w:rFonts w:ascii="Calibri" w:eastAsia="Calibri" w:hAnsi="Calibri" w:cs="Times New Roman"/>
          <w:i/>
        </w:rPr>
        <w:t>“)</w:t>
      </w:r>
    </w:p>
    <w:p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:rsidR="007B5546" w:rsidRPr="000F2D58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b/>
          <w:bCs/>
        </w:rPr>
      </w:pPr>
      <w:r w:rsidRPr="007B5546">
        <w:rPr>
          <w:rFonts w:ascii="Calibri" w:eastAsia="Calibri" w:hAnsi="Calibri" w:cs="Times New Roman"/>
          <w:b/>
        </w:rPr>
        <w:t>2</w:t>
      </w:r>
      <w:r w:rsidRPr="007B5546">
        <w:rPr>
          <w:rFonts w:ascii="Calibri" w:eastAsia="Calibri" w:hAnsi="Calibri" w:cs="Times New Roman"/>
        </w:rPr>
        <w:t>.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  <w:b/>
            <w:bCs/>
          </w:rPr>
          <w:id w:val="1835798779"/>
          <w:placeholder>
            <w:docPart w:val="6A717DD983C648AF9E75EBBC2604E9E0"/>
          </w:placeholder>
        </w:sdtPr>
        <w:sdtContent>
          <w:r w:rsidR="004A31DA" w:rsidRPr="000F2D58">
            <w:rPr>
              <w:rFonts w:ascii="Calibri" w:eastAsia="Calibri" w:hAnsi="Calibri" w:cs="Times New Roman"/>
              <w:b/>
              <w:bCs/>
            </w:rPr>
            <w:t xml:space="preserve">ČEZ </w:t>
          </w:r>
          <w:r w:rsidR="000F2D58" w:rsidRPr="000F2D58">
            <w:rPr>
              <w:rFonts w:ascii="Calibri" w:eastAsia="Calibri" w:hAnsi="Calibri" w:cs="Times New Roman"/>
              <w:b/>
              <w:bCs/>
            </w:rPr>
            <w:t>ESCO, a.s.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Se sídlem: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6A717DD983C648AF9E75EBBC2604E9E0"/>
          </w:placeholder>
        </w:sdtPr>
        <w:sdtContent>
          <w:r w:rsidR="000F2D58">
            <w:rPr>
              <w:rFonts w:ascii="Calibri" w:eastAsia="Calibri" w:hAnsi="Calibri" w:cs="Times New Roman"/>
            </w:rPr>
            <w:t>Duhová 1444/2, 140 00 Praha</w:t>
          </w:r>
          <w:r w:rsidR="00943809">
            <w:rPr>
              <w:rFonts w:ascii="Calibri" w:eastAsia="Calibri" w:hAnsi="Calibri" w:cs="Times New Roman"/>
            </w:rPr>
            <w:t xml:space="preserve"> 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Zastoupena: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6A717DD983C648AF9E75EBBC2604E9E0"/>
          </w:placeholder>
        </w:sdtPr>
        <w:sdtContent>
          <w:r w:rsidR="009B6BC8">
            <w:rPr>
              <w:rFonts w:ascii="Calibri" w:eastAsia="Calibri" w:hAnsi="Calibri" w:cs="Times New Roman"/>
            </w:rPr>
            <w:t>XXXXXXXXXXXXXXXXXXXXXXXXX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6A717DD983C648AF9E75EBBC2604E9E0"/>
          </w:placeholder>
        </w:sdtPr>
        <w:sdtContent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6A717DD983C648AF9E75EBBC2604E9E0"/>
          </w:placeholder>
        </w:sdtPr>
        <w:sdtContent>
          <w:r w:rsidR="00943809">
            <w:rPr>
              <w:rFonts w:ascii="Calibri" w:eastAsia="Calibri" w:hAnsi="Calibri" w:cs="Times New Roman"/>
            </w:rPr>
            <w:t>CZ</w:t>
          </w:r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Bankovní spojení: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6A717DD983C648AF9E75EBBC2604E9E0"/>
          </w:placeholder>
        </w:sdtPr>
        <w:sdtContent>
          <w:r w:rsidR="000F2D58">
            <w:t>Komerční</w:t>
          </w:r>
          <w:r w:rsidR="00CA4564" w:rsidRPr="00CA4564">
            <w:rPr>
              <w:rFonts w:ascii="Calibri" w:eastAsia="Calibri" w:hAnsi="Calibri" w:cs="Times New Roman"/>
            </w:rPr>
            <w:t xml:space="preserve"> banka</w:t>
          </w:r>
        </w:sdtContent>
      </w:sdt>
    </w:p>
    <w:p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Číslo účtu:</w:t>
      </w:r>
      <w:r w:rsidRPr="007B5546">
        <w:rPr>
          <w:rFonts w:ascii="Calibri" w:eastAsia="Calibri" w:hAnsi="Calibri" w:cs="Times New Roman"/>
        </w:rPr>
        <w:tab/>
      </w:r>
      <w:r w:rsidR="000F2D58">
        <w:rPr>
          <w:rFonts w:ascii="Calibri" w:eastAsia="Calibri" w:hAnsi="Calibri" w:cs="Times New Roman"/>
        </w:rPr>
        <w:t>5550247/0100</w:t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6A717DD983C648AF9E75EBBC2604E9E0"/>
          </w:placeholder>
        </w:sdtPr>
        <w:sdtContent/>
      </w:sdt>
    </w:p>
    <w:p w:rsidR="000F2D58" w:rsidRDefault="007B5546" w:rsidP="00D371E4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Zapsána v obchodním rejstříku vedeném </w:t>
      </w:r>
      <w:r w:rsidR="000F2D58">
        <w:rPr>
          <w:rFonts w:ascii="Calibri" w:eastAsia="Calibri" w:hAnsi="Calibri" w:cs="Times New Roman"/>
        </w:rPr>
        <w:t>Městským</w:t>
      </w:r>
      <w:r w:rsidRPr="007B5546">
        <w:rPr>
          <w:rFonts w:ascii="Calibri" w:eastAsia="Calibri" w:hAnsi="Calibri" w:cs="Times New Roman"/>
        </w:rPr>
        <w:t xml:space="preserve"> soudem v</w:t>
      </w:r>
      <w:sdt>
        <w:sdtPr>
          <w:rPr>
            <w:rFonts w:ascii="Calibri" w:eastAsia="Calibri" w:hAnsi="Calibri" w:cs="Times New Roman"/>
          </w:rPr>
          <w:id w:val="-1990233820"/>
          <w:placeholder>
            <w:docPart w:val="DefaultPlaceholder_-1854013440"/>
          </w:placeholder>
        </w:sdtPr>
        <w:sdtContent>
          <w:r w:rsidR="000F2D58">
            <w:rPr>
              <w:rFonts w:ascii="Calibri" w:eastAsia="Calibri" w:hAnsi="Calibri" w:cs="Times New Roman"/>
            </w:rPr>
            <w:t xml:space="preserve"> Praze</w:t>
          </w:r>
        </w:sdtContent>
      </w:sdt>
      <w:r w:rsidRPr="007B5546">
        <w:rPr>
          <w:rFonts w:ascii="Calibri" w:eastAsia="Calibri" w:hAnsi="Calibri" w:cs="Times New Roman"/>
        </w:rPr>
        <w:t xml:space="preserve">, </w:t>
      </w:r>
      <w:r w:rsidR="000F2D58">
        <w:rPr>
          <w:rFonts w:ascii="Calibri" w:eastAsia="Calibri" w:hAnsi="Calibri" w:cs="Times New Roman"/>
        </w:rPr>
        <w:t>oddíl B, vložka 20240</w:t>
      </w:r>
    </w:p>
    <w:p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  <w:i/>
        </w:rPr>
        <w:tab/>
        <w:t>(dále jen „</w:t>
      </w:r>
      <w:r w:rsidR="000F2D58">
        <w:rPr>
          <w:rFonts w:ascii="Calibri" w:eastAsia="Calibri" w:hAnsi="Calibri" w:cs="Times New Roman"/>
          <w:i/>
        </w:rPr>
        <w:t>Obchodník</w:t>
      </w:r>
      <w:r w:rsidRPr="007B5546">
        <w:rPr>
          <w:rFonts w:ascii="Calibri" w:eastAsia="Calibri" w:hAnsi="Calibri" w:cs="Times New Roman"/>
          <w:i/>
        </w:rPr>
        <w:t>“)</w:t>
      </w:r>
    </w:p>
    <w:p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</w:p>
    <w:p w:rsidR="007B5546" w:rsidRPr="007B5546" w:rsidRDefault="007B5546" w:rsidP="007B5546">
      <w:pPr>
        <w:pStyle w:val="Nadpis1"/>
      </w:pPr>
      <w:r w:rsidRPr="007B5546">
        <w:t>II.</w:t>
      </w:r>
    </w:p>
    <w:p w:rsidR="007B5546" w:rsidRDefault="007B5546" w:rsidP="007B5546">
      <w:pPr>
        <w:pStyle w:val="Nadpis1"/>
      </w:pPr>
      <w:r w:rsidRPr="007B5546">
        <w:t>Základní ustanovení</w:t>
      </w:r>
    </w:p>
    <w:p w:rsidR="00C659AA" w:rsidRDefault="00C659AA" w:rsidP="00C659AA">
      <w:pPr>
        <w:pStyle w:val="Odstavecseseznamem"/>
        <w:numPr>
          <w:ilvl w:val="0"/>
          <w:numId w:val="35"/>
        </w:numPr>
      </w:pPr>
      <w:r>
        <w:t xml:space="preserve">Smluvní strany uzavřely dne </w:t>
      </w:r>
      <w:proofErr w:type="gramStart"/>
      <w:r w:rsidR="002B7457">
        <w:t>3</w:t>
      </w:r>
      <w:r>
        <w:t>0.</w:t>
      </w:r>
      <w:r w:rsidR="002B7457">
        <w:t>12</w:t>
      </w:r>
      <w:r>
        <w:t>.2022</w:t>
      </w:r>
      <w:proofErr w:type="gramEnd"/>
      <w:r>
        <w:t xml:space="preserve"> </w:t>
      </w:r>
      <w:r w:rsidR="0020460C">
        <w:t>S</w:t>
      </w:r>
      <w:r>
        <w:t xml:space="preserve">mlouvu o </w:t>
      </w:r>
      <w:r w:rsidR="002B7457">
        <w:t xml:space="preserve">sdružených službách dodávky elektřiny ze sítí </w:t>
      </w:r>
      <w:r w:rsidR="002B7457" w:rsidRPr="003B32CB">
        <w:t>nízkého napětí (NN) č. 1295533598-</w:t>
      </w:r>
      <w:r w:rsidR="00DA1E83">
        <w:t>18</w:t>
      </w:r>
      <w:r w:rsidR="0020460C">
        <w:t xml:space="preserve"> </w:t>
      </w:r>
      <w:r w:rsidR="001B0978">
        <w:t>(dále jen Smlouva)</w:t>
      </w:r>
      <w:r>
        <w:t>.</w:t>
      </w:r>
    </w:p>
    <w:p w:rsidR="00C659AA" w:rsidRDefault="002B7457" w:rsidP="00C659AA">
      <w:pPr>
        <w:pStyle w:val="Odstavecseseznamem"/>
        <w:numPr>
          <w:ilvl w:val="0"/>
          <w:numId w:val="35"/>
        </w:numPr>
      </w:pPr>
      <w:r>
        <w:t>Zákazník</w:t>
      </w:r>
      <w:r w:rsidR="001B0978">
        <w:t xml:space="preserve"> je povinným subjektem pro zveřejňování v registru smluv dle § 2 odst. 1</w:t>
      </w:r>
      <w:r w:rsidR="00011C27">
        <w:t xml:space="preserve"> písm. </w:t>
      </w:r>
      <w:r w:rsidR="009E6B3E">
        <w:t>g</w:t>
      </w:r>
      <w:r w:rsidR="00011C27">
        <w:t xml:space="preserve">) </w:t>
      </w:r>
      <w:r w:rsidR="001B0978">
        <w:t>zákona č.</w:t>
      </w:r>
      <w:r w:rsidR="00662B07">
        <w:t> </w:t>
      </w:r>
      <w:r w:rsidR="001B0978">
        <w:t>340/2015 Sb., o zvláštních podmínkách účinnosti některých smluv, uveřejňování těchto smluv a o registru smluv (zákon o registru smluv), ve znění pozdějších předpisů (dále jen „zákon o registru smluv“</w:t>
      </w:r>
      <w:r w:rsidR="007872FE">
        <w:t>).</w:t>
      </w:r>
    </w:p>
    <w:p w:rsidR="007872FE" w:rsidRDefault="007872FE" w:rsidP="00C659AA">
      <w:pPr>
        <w:pStyle w:val="Odstavecseseznamem"/>
        <w:numPr>
          <w:ilvl w:val="0"/>
          <w:numId w:val="35"/>
        </w:numPr>
      </w:pPr>
      <w:r>
        <w:t>Obě strany shodně konstatují, že do okamžiku sjednání této Dohody nedošlo k</w:t>
      </w:r>
      <w:r w:rsidR="00FE42F7">
        <w:t>e zveřejnění</w:t>
      </w:r>
      <w:r w:rsidR="002B7457">
        <w:t> Smlouvy</w:t>
      </w:r>
      <w:r w:rsidR="00FE42F7">
        <w:t xml:space="preserve"> v registru smluv</w:t>
      </w:r>
      <w:r w:rsidR="002B7457">
        <w:t xml:space="preserve"> </w:t>
      </w:r>
      <w:r>
        <w:t>a že jsou si vědomy právních následků s tím spojených.</w:t>
      </w:r>
    </w:p>
    <w:p w:rsidR="007872FE" w:rsidRDefault="007872FE" w:rsidP="00C659AA">
      <w:pPr>
        <w:pStyle w:val="Odstavecseseznamem"/>
        <w:numPr>
          <w:ilvl w:val="0"/>
          <w:numId w:val="35"/>
        </w:numPr>
      </w:pPr>
      <w:r>
        <w:t xml:space="preserve">V zájmu úpravy vzájemných práv a povinností vyplývajících </w:t>
      </w:r>
      <w:r w:rsidR="0020460C">
        <w:t>z</w:t>
      </w:r>
      <w:r>
        <w:t> původně sjednan</w:t>
      </w:r>
      <w:r w:rsidR="002B7457">
        <w:t>é Smlouvy</w:t>
      </w:r>
      <w:r>
        <w:t>, s ohledem na skutečnost, že obě strany jednaly s vědomím závaznosti uzavřen</w:t>
      </w:r>
      <w:r w:rsidR="002B7457">
        <w:t>é Smlouvy</w:t>
      </w:r>
      <w:r>
        <w:t xml:space="preserve"> a v souladu s jej</w:t>
      </w:r>
      <w:r w:rsidR="002B7457">
        <w:t>ím</w:t>
      </w:r>
      <w:r>
        <w:t xml:space="preserve"> obsahem plnily</w:t>
      </w:r>
      <w:r w:rsidR="002B7457">
        <w:t xml:space="preserve"> a dosud plní</w:t>
      </w:r>
      <w:r>
        <w:t xml:space="preserve">, co si vzájemně ujednaly, a ve snaze napravit </w:t>
      </w:r>
      <w:r>
        <w:lastRenderedPageBreak/>
        <w:t>záva</w:t>
      </w:r>
      <w:r w:rsidR="0020460C">
        <w:t>d</w:t>
      </w:r>
      <w:r>
        <w:t>ný stav vzniklý v důsledku neuveřejnění</w:t>
      </w:r>
      <w:r w:rsidR="00463131">
        <w:t xml:space="preserve"> </w:t>
      </w:r>
      <w:r w:rsidR="002B7457">
        <w:t>S</w:t>
      </w:r>
      <w:r w:rsidR="00463131">
        <w:t xml:space="preserve">mlouvy v registru smluv, sjednávají smluvní strany tuto </w:t>
      </w:r>
      <w:r w:rsidR="00FE42F7">
        <w:t>D</w:t>
      </w:r>
      <w:r w:rsidR="00463131">
        <w:t>ohodu ve znění, jak je dále uvedeno.</w:t>
      </w:r>
    </w:p>
    <w:p w:rsidR="00463131" w:rsidRDefault="00463131" w:rsidP="00463131">
      <w:pPr>
        <w:pStyle w:val="Nadpis1"/>
      </w:pPr>
      <w:r>
        <w:t>III.</w:t>
      </w:r>
    </w:p>
    <w:p w:rsidR="000E4951" w:rsidRPr="000E4951" w:rsidRDefault="000E4951" w:rsidP="000E4951">
      <w:pPr>
        <w:pStyle w:val="Nadpis1"/>
      </w:pPr>
      <w:r>
        <w:t>Práva a závazky smluvních stran</w:t>
      </w:r>
    </w:p>
    <w:p w:rsidR="00463131" w:rsidRDefault="00463131" w:rsidP="00463131">
      <w:pPr>
        <w:pStyle w:val="Odstavecseseznamem"/>
        <w:numPr>
          <w:ilvl w:val="0"/>
          <w:numId w:val="37"/>
        </w:numPr>
      </w:pPr>
      <w:r>
        <w:t>Smluvní strany si tímto ujednáním vzájemně stvrzují</w:t>
      </w:r>
      <w:r w:rsidR="0020460C">
        <w:t>,</w:t>
      </w:r>
      <w:r>
        <w:t xml:space="preserve"> </w:t>
      </w:r>
      <w:r w:rsidR="0020460C">
        <w:t>ž</w:t>
      </w:r>
      <w:r>
        <w:t xml:space="preserve">e obsah vzájemných práv a povinností, který touto </w:t>
      </w:r>
      <w:r w:rsidR="00FE42F7">
        <w:t>D</w:t>
      </w:r>
      <w:r>
        <w:t>ohodou nově sjednávají, je zcela a beze zbytku vyjádřen textem původně sjednané</w:t>
      </w:r>
      <w:r w:rsidR="002B7457">
        <w:t xml:space="preserve"> Smlouvy</w:t>
      </w:r>
      <w:r>
        <w:t xml:space="preserve">, </w:t>
      </w:r>
      <w:r w:rsidR="002B7457">
        <w:t>která</w:t>
      </w:r>
      <w:r>
        <w:t xml:space="preserve"> tvoří pro tyto účely přílohu této Dohody.</w:t>
      </w:r>
    </w:p>
    <w:p w:rsidR="000E4951" w:rsidRDefault="00463131" w:rsidP="00463131">
      <w:pPr>
        <w:pStyle w:val="Odstavecseseznamem"/>
        <w:numPr>
          <w:ilvl w:val="0"/>
          <w:numId w:val="37"/>
        </w:numPr>
      </w:pPr>
      <w:r>
        <w:t>Smluvní strany prohlašují, že veškerá vzájemně poskytnutá plnění na základě původně sjednan</w:t>
      </w:r>
      <w:r w:rsidR="002B7457">
        <w:t>é Smlouvy</w:t>
      </w:r>
      <w:r>
        <w:t xml:space="preserve"> považují za plnění dle této Dohody a že v souvislosti se vzájemně poskytnutým plněním nebudou vzájemně vznášet vůči druhé straně nároky z titulu bezdůvodného obohacení. </w:t>
      </w:r>
    </w:p>
    <w:p w:rsidR="00463131" w:rsidRDefault="000E4951" w:rsidP="00463131">
      <w:pPr>
        <w:pStyle w:val="Odstavecseseznamem"/>
        <w:numPr>
          <w:ilvl w:val="0"/>
          <w:numId w:val="37"/>
        </w:numPr>
      </w:pPr>
      <w:r>
        <w:t>Smluvní strany prohlašují, že veškerá budoucí plnění z</w:t>
      </w:r>
      <w:r w:rsidR="002B7457">
        <w:t>e Smlouvy</w:t>
      </w:r>
      <w:r>
        <w:t>, kter</w:t>
      </w:r>
      <w:r w:rsidR="002B7457">
        <w:t>á</w:t>
      </w:r>
      <w:r>
        <w:t xml:space="preserve"> mají být od okamžiku jej</w:t>
      </w:r>
      <w:r w:rsidR="002B7457">
        <w:t>ího</w:t>
      </w:r>
      <w:r>
        <w:t xml:space="preserve"> uveřejnění v registru smluv plněny v souladu s obsahem vzájemných závazků vyjádřených v příloze této </w:t>
      </w:r>
      <w:r w:rsidR="002B7457">
        <w:t>Dohody</w:t>
      </w:r>
      <w:r>
        <w:t xml:space="preserve">, budou splněna podle sjednaných podmínek. </w:t>
      </w:r>
      <w:r w:rsidR="00463131">
        <w:t xml:space="preserve"> </w:t>
      </w:r>
    </w:p>
    <w:p w:rsidR="000E4951" w:rsidRDefault="002B7457" w:rsidP="00463131">
      <w:pPr>
        <w:pStyle w:val="Odstavecseseznamem"/>
        <w:numPr>
          <w:ilvl w:val="0"/>
          <w:numId w:val="37"/>
        </w:numPr>
      </w:pPr>
      <w:r>
        <w:t>Zákazník</w:t>
      </w:r>
      <w:r w:rsidR="000E4951">
        <w:t xml:space="preserve"> se tímto zavazuje </w:t>
      </w:r>
      <w:r>
        <w:t>Obchodníkovi</w:t>
      </w:r>
      <w:r w:rsidR="00CE0BBF">
        <w:t>, že</w:t>
      </w:r>
      <w:r w:rsidR="000E4951">
        <w:t xml:space="preserve"> Dohod</w:t>
      </w:r>
      <w:r w:rsidR="00CE0BBF">
        <w:t>u</w:t>
      </w:r>
      <w:r w:rsidR="000E4951">
        <w:t xml:space="preserve"> a jej</w:t>
      </w:r>
      <w:r>
        <w:t>í</w:t>
      </w:r>
      <w:r w:rsidR="000E4951">
        <w:t xml:space="preserve"> kompletní</w:t>
      </w:r>
      <w:r>
        <w:t xml:space="preserve"> </w:t>
      </w:r>
      <w:r w:rsidR="000E4951">
        <w:t>příloh</w:t>
      </w:r>
      <w:r w:rsidR="00CE0BBF">
        <w:t>u</w:t>
      </w:r>
      <w:r w:rsidR="000E4951">
        <w:t xml:space="preserve"> </w:t>
      </w:r>
      <w:r w:rsidR="00CE0BBF">
        <w:t xml:space="preserve">zveřejní </w:t>
      </w:r>
      <w:r w:rsidR="000E4951">
        <w:t>v registru smluv v souladu s ustanovením § 5 zákona o registru smluv</w:t>
      </w:r>
      <w:r w:rsidR="00CE0BBF">
        <w:t xml:space="preserve">, s přihlédnutím k obchodnímu tajemství Obchodníka, a to bez zbytečného odkladu po jejím </w:t>
      </w:r>
      <w:r w:rsidR="009E6B3E">
        <w:t>podpisu oběma smluvními stranami</w:t>
      </w:r>
      <w:r w:rsidR="000E4951">
        <w:t xml:space="preserve">. </w:t>
      </w:r>
    </w:p>
    <w:p w:rsidR="000E4951" w:rsidRDefault="000E4951" w:rsidP="000E4951">
      <w:pPr>
        <w:pStyle w:val="Nadpis1"/>
      </w:pPr>
      <w:r>
        <w:t>IV.</w:t>
      </w:r>
    </w:p>
    <w:p w:rsidR="000E4951" w:rsidRDefault="000E4951" w:rsidP="000E4951">
      <w:pPr>
        <w:pStyle w:val="Nadpis1"/>
      </w:pPr>
      <w:r>
        <w:t>Závěrečná ustanovení</w:t>
      </w:r>
    </w:p>
    <w:p w:rsidR="000E4951" w:rsidRDefault="000E4951" w:rsidP="000E4951">
      <w:pPr>
        <w:pStyle w:val="Odstavecseseznamem"/>
        <w:numPr>
          <w:ilvl w:val="0"/>
          <w:numId w:val="38"/>
        </w:numPr>
      </w:pPr>
      <w:r>
        <w:t>Tato Dohoda o vypořádání závazků nabývá platnosti dnem jejího podpisu oběma smluvními stranami a účinnosti dnem jejího uveřejnění v registru smluv.</w:t>
      </w:r>
    </w:p>
    <w:p w:rsidR="000E4951" w:rsidRDefault="000E4951" w:rsidP="00662B07">
      <w:pPr>
        <w:pStyle w:val="Odstavecseseznamem"/>
        <w:numPr>
          <w:ilvl w:val="0"/>
          <w:numId w:val="38"/>
        </w:numPr>
      </w:pPr>
      <w:r>
        <w:t xml:space="preserve">Tato Dohoda o vypořádání závazků je vyhotovena ve </w:t>
      </w:r>
      <w:r w:rsidR="002B7457">
        <w:t>dvou</w:t>
      </w:r>
      <w:r>
        <w:t xml:space="preserve"> stejnopisech, přičemž každá ze stran obdrží </w:t>
      </w:r>
      <w:r w:rsidR="002B7457">
        <w:t>po jednom vyhotovení</w:t>
      </w:r>
      <w:r>
        <w:t>.</w:t>
      </w:r>
    </w:p>
    <w:p w:rsidR="002B7457" w:rsidRDefault="000E4951" w:rsidP="002B7457">
      <w:pPr>
        <w:ind w:left="708" w:hanging="708"/>
      </w:pPr>
      <w:r>
        <w:t>Příloh</w:t>
      </w:r>
      <w:r w:rsidR="002B7457">
        <w:t>a</w:t>
      </w:r>
      <w:r>
        <w:t xml:space="preserve">: </w:t>
      </w:r>
    </w:p>
    <w:p w:rsidR="000E4951" w:rsidRDefault="002B7457" w:rsidP="002B7457">
      <w:pPr>
        <w:ind w:left="708" w:hanging="708"/>
      </w:pPr>
      <w:r>
        <w:t xml:space="preserve">Smlouva o sdružených službách dodávky elektřiny ze sítí </w:t>
      </w:r>
      <w:r w:rsidRPr="003B32CB">
        <w:t>nízkého napětí (NN) č. 1295533598-</w:t>
      </w:r>
      <w:r w:rsidR="00DA1E83">
        <w:t>18</w:t>
      </w:r>
      <w:r w:rsidR="000E4951">
        <w:tab/>
      </w:r>
    </w:p>
    <w:p w:rsidR="004271A6" w:rsidRDefault="004271A6" w:rsidP="002B7457">
      <w:pPr>
        <w:ind w:left="708" w:hanging="708"/>
      </w:pPr>
    </w:p>
    <w:tbl>
      <w:tblPr>
        <w:tblW w:w="0" w:type="auto"/>
        <w:tblLook w:val="04A0"/>
      </w:tblPr>
      <w:tblGrid>
        <w:gridCol w:w="3739"/>
        <w:gridCol w:w="1669"/>
        <w:gridCol w:w="3662"/>
      </w:tblGrid>
      <w:tr w:rsidR="007B5546" w:rsidRPr="007B5546" w:rsidTr="002B7457">
        <w:tc>
          <w:tcPr>
            <w:tcW w:w="3739" w:type="dxa"/>
          </w:tcPr>
          <w:p w:rsidR="007B5546" w:rsidRPr="007B5546" w:rsidRDefault="000E4951" w:rsidP="00887769">
            <w:pPr>
              <w:keepNext/>
              <w:rPr>
                <w:rFonts w:ascii="Calibri" w:eastAsia="Calibri" w:hAnsi="Calibri" w:cs="Times New Roman"/>
              </w:rPr>
            </w:pPr>
            <w:r>
              <w:tab/>
            </w:r>
            <w:r w:rsidR="007B5546" w:rsidRPr="007B5546">
              <w:rPr>
                <w:rFonts w:ascii="Calibri" w:eastAsia="Calibri" w:hAnsi="Calibri" w:cs="Times New Roman"/>
              </w:rPr>
              <w:t xml:space="preserve">V </w:t>
            </w:r>
            <w:proofErr w:type="spellStart"/>
            <w:r w:rsidR="007B5546" w:rsidRPr="007B5546">
              <w:rPr>
                <w:rFonts w:ascii="Calibri" w:eastAsia="Calibri" w:hAnsi="Calibri" w:cs="Times New Roman"/>
              </w:rPr>
              <w:t>Rýmařově</w:t>
            </w:r>
            <w:proofErr w:type="spellEnd"/>
            <w:r w:rsidR="007B5546" w:rsidRPr="007B5546">
              <w:rPr>
                <w:rFonts w:ascii="Calibri" w:eastAsia="Calibri" w:hAnsi="Calibri" w:cs="Times New Roman"/>
              </w:rPr>
              <w:t xml:space="preserve"> dne</w:t>
            </w:r>
            <w:r w:rsidR="00CF0292">
              <w:rPr>
                <w:rFonts w:ascii="Calibri" w:eastAsia="Calibri" w:hAnsi="Calibri" w:cs="Times New Roman"/>
              </w:rPr>
              <w:t xml:space="preserve"> </w:t>
            </w:r>
            <w:r w:rsidR="007B5546" w:rsidRPr="007B5546">
              <w:rPr>
                <w:rFonts w:ascii="Calibri" w:eastAsia="Calibri" w:hAnsi="Calibri" w:cs="Times New Roman"/>
              </w:rPr>
              <w:t xml:space="preserve"> </w:t>
            </w:r>
            <w:r w:rsidR="00CF0292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21098B">
              <w:rPr>
                <w:rFonts w:ascii="Calibri" w:eastAsia="Calibri" w:hAnsi="Calibri" w:cs="Times New Roman"/>
              </w:rPr>
              <w:t>31</w:t>
            </w:r>
            <w:r w:rsidR="00CF0292">
              <w:rPr>
                <w:rFonts w:ascii="Calibri" w:eastAsia="Calibri" w:hAnsi="Calibri" w:cs="Times New Roman"/>
              </w:rPr>
              <w:t>.10.2023</w:t>
            </w:r>
            <w:proofErr w:type="gramEnd"/>
          </w:p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</w:tcPr>
          <w:p w:rsidR="007B5546" w:rsidRPr="007B5546" w:rsidRDefault="007B5546" w:rsidP="0021098B">
            <w:pPr>
              <w:keepNext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V </w:t>
            </w:r>
            <w:sdt>
              <w:sdtPr>
                <w:rPr>
                  <w:rFonts w:ascii="Calibri" w:eastAsia="Calibri" w:hAnsi="Calibri" w:cs="Times New Roman"/>
                </w:rPr>
                <w:id w:val="-1899585263"/>
                <w:placeholder>
                  <w:docPart w:val="6A717DD983C648AF9E75EBBC2604E9E0"/>
                </w:placeholder>
              </w:sdtPr>
              <w:sdtContent>
                <w:r w:rsidR="002B7457">
                  <w:rPr>
                    <w:rFonts w:ascii="Calibri" w:eastAsia="Calibri" w:hAnsi="Calibri" w:cs="Times New Roman"/>
                  </w:rPr>
                  <w:t xml:space="preserve">    </w:t>
                </w:r>
                <w:r w:rsidR="0021098B">
                  <w:rPr>
                    <w:rFonts w:ascii="Calibri" w:eastAsia="Calibri" w:hAnsi="Calibri" w:cs="Times New Roman"/>
                  </w:rPr>
                  <w:t>Praze</w:t>
                </w:r>
                <w:r w:rsidR="002B7457">
                  <w:rPr>
                    <w:rFonts w:ascii="Calibri" w:eastAsia="Calibri" w:hAnsi="Calibri" w:cs="Times New Roman"/>
                  </w:rPr>
                  <w:t xml:space="preserve">               </w:t>
                </w:r>
              </w:sdtContent>
            </w:sdt>
            <w:r w:rsidRPr="007B5546">
              <w:rPr>
                <w:rFonts w:ascii="Calibri" w:eastAsia="Calibri" w:hAnsi="Calibri" w:cs="Times New Roman"/>
              </w:rPr>
              <w:t xml:space="preserve"> dne </w:t>
            </w:r>
            <w:sdt>
              <w:sdtPr>
                <w:rPr>
                  <w:rFonts w:ascii="Calibri" w:eastAsia="Calibri" w:hAnsi="Calibri" w:cs="Times New Roman"/>
                </w:rPr>
                <w:id w:val="-586306656"/>
                <w:placeholder>
                  <w:docPart w:val="6A717DD983C648AF9E75EBBC2604E9E0"/>
                </w:placeholder>
              </w:sdtPr>
              <w:sdtContent>
                <w:r w:rsidR="00943809">
                  <w:rPr>
                    <w:rFonts w:ascii="Calibri" w:eastAsia="Calibri" w:hAnsi="Calibri" w:cs="Times New Roman"/>
                  </w:rPr>
                  <w:t xml:space="preserve"> </w:t>
                </w:r>
                <w:r w:rsidR="0021098B">
                  <w:rPr>
                    <w:rFonts w:ascii="Calibri" w:eastAsia="Calibri" w:hAnsi="Calibri" w:cs="Times New Roman"/>
                  </w:rPr>
                  <w:t>31.10.2023</w:t>
                </w:r>
              </w:sdtContent>
            </w:sdt>
          </w:p>
        </w:tc>
      </w:tr>
      <w:tr w:rsidR="007B5546" w:rsidRPr="007B5546" w:rsidTr="002B7457">
        <w:tc>
          <w:tcPr>
            <w:tcW w:w="3739" w:type="dxa"/>
            <w:tcBorders>
              <w:bottom w:val="dashed" w:sz="4" w:space="0" w:color="auto"/>
            </w:tcBorders>
          </w:tcPr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bottom w:val="dashed" w:sz="4" w:space="0" w:color="auto"/>
            </w:tcBorders>
          </w:tcPr>
          <w:p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</w:tr>
      <w:tr w:rsidR="007B5546" w:rsidRPr="007B5546" w:rsidTr="002B7457">
        <w:tc>
          <w:tcPr>
            <w:tcW w:w="3739" w:type="dxa"/>
            <w:tcBorders>
              <w:top w:val="dashed" w:sz="4" w:space="0" w:color="auto"/>
            </w:tcBorders>
          </w:tcPr>
          <w:p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Zákazník</w:t>
            </w:r>
          </w:p>
          <w:p w:rsidR="007B5546" w:rsidRPr="007B5546" w:rsidRDefault="00DA1E83" w:rsidP="00D371E4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Marcela Pavlová</w:t>
            </w:r>
          </w:p>
          <w:p w:rsidR="007B5546" w:rsidRPr="007B5546" w:rsidRDefault="009E6B3E" w:rsidP="00887769">
            <w:pPr>
              <w:keepNext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ředitel</w:t>
            </w:r>
            <w:r w:rsidR="00DD3E61">
              <w:rPr>
                <w:rFonts w:ascii="Calibri" w:eastAsia="Calibri" w:hAnsi="Calibri" w:cs="Times New Roman"/>
              </w:rPr>
              <w:t>ka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69" w:type="dxa"/>
          </w:tcPr>
          <w:p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top w:val="dashed" w:sz="4" w:space="0" w:color="auto"/>
            </w:tcBorders>
          </w:tcPr>
          <w:p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Obchodník</w:t>
            </w:r>
          </w:p>
          <w:p w:rsidR="00662B07" w:rsidRPr="007B5546" w:rsidRDefault="00662B07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B5546" w:rsidRPr="007B5546" w:rsidRDefault="007B5546" w:rsidP="00887769">
      <w:pPr>
        <w:keepNext/>
        <w:spacing w:after="0"/>
        <w:jc w:val="left"/>
        <w:rPr>
          <w:rFonts w:ascii="Calibri" w:eastAsia="Calibri" w:hAnsi="Calibri" w:cs="Calibri"/>
        </w:rPr>
      </w:pPr>
    </w:p>
    <w:p w:rsidR="0047134A" w:rsidRPr="0047134A" w:rsidRDefault="0047134A" w:rsidP="00887769">
      <w:pPr>
        <w:keepNext/>
      </w:pP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BA" w:rsidRDefault="00995CBA" w:rsidP="008079D2">
      <w:pPr>
        <w:spacing w:after="0"/>
      </w:pPr>
      <w:r>
        <w:separator/>
      </w:r>
    </w:p>
  </w:endnote>
  <w:endnote w:type="continuationSeparator" w:id="0">
    <w:p w:rsidR="00995CBA" w:rsidRDefault="00995CBA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46" w:rsidRDefault="00EB3A81" w:rsidP="007B5546">
    <w:pPr>
      <w:pStyle w:val="zapati"/>
      <w:tabs>
        <w:tab w:val="clear" w:pos="9072"/>
        <w:tab w:val="left" w:pos="3615"/>
        <w:tab w:val="right" w:pos="9070"/>
      </w:tabs>
      <w:jc w:val="center"/>
    </w:pPr>
    <w:r w:rsidRPr="00EB3A81">
      <w:t xml:space="preserve">Dohoda o vypořádání závazků </w:t>
    </w:r>
    <w:r w:rsidR="00393536">
      <w:t>„</w:t>
    </w:r>
    <w:r w:rsidR="002B7457" w:rsidRPr="002B7457">
      <w:t>Smlouv</w:t>
    </w:r>
    <w:r w:rsidR="002B7457">
      <w:t>a</w:t>
    </w:r>
    <w:r w:rsidR="002B7457" w:rsidRPr="002B7457">
      <w:t xml:space="preserve"> o sdružených službách dodávky elektřiny ze sítí nízkého napětí (NN) č. 1295533598-</w:t>
    </w:r>
    <w:r w:rsidR="00DA1E83">
      <w:t>18</w:t>
    </w:r>
    <w:r w:rsidR="00393536">
      <w:t>“</w:t>
    </w:r>
  </w:p>
  <w:p w:rsidR="00C52FED" w:rsidRPr="00C52FED" w:rsidRDefault="00C52FED" w:rsidP="007B5546">
    <w:pPr>
      <w:pStyle w:val="zapati"/>
      <w:tabs>
        <w:tab w:val="clear" w:pos="9072"/>
        <w:tab w:val="left" w:pos="3615"/>
        <w:tab w:val="right" w:pos="9070"/>
      </w:tabs>
    </w:pPr>
    <w:r w:rsidRPr="00C52FED">
      <w:t xml:space="preserve">strana </w:t>
    </w:r>
    <w:r w:rsidR="00AC6587" w:rsidRPr="00C52FED">
      <w:fldChar w:fldCharType="begin"/>
    </w:r>
    <w:r w:rsidRPr="00C52FED">
      <w:instrText xml:space="preserve"> PAGE </w:instrText>
    </w:r>
    <w:r w:rsidR="00AC6587" w:rsidRPr="00C52FED">
      <w:fldChar w:fldCharType="separate"/>
    </w:r>
    <w:r w:rsidR="0052079D">
      <w:rPr>
        <w:noProof/>
      </w:rPr>
      <w:t>1</w:t>
    </w:r>
    <w:r w:rsidR="00AC6587" w:rsidRPr="00C52FED">
      <w:fldChar w:fldCharType="end"/>
    </w:r>
    <w:r w:rsidRPr="00C52FED">
      <w:t xml:space="preserve"> z </w:t>
    </w:r>
    <w:fldSimple w:instr=" NUMPAGES ">
      <w:r w:rsidR="0052079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BA" w:rsidRDefault="00995CBA" w:rsidP="008079D2">
      <w:pPr>
        <w:spacing w:after="0"/>
      </w:pPr>
      <w:r>
        <w:separator/>
      </w:r>
    </w:p>
  </w:footnote>
  <w:footnote w:type="continuationSeparator" w:id="0">
    <w:p w:rsidR="00995CBA" w:rsidRDefault="00995CBA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ED" w:rsidRDefault="00C52FED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F4F"/>
    <w:multiLevelType w:val="hybridMultilevel"/>
    <w:tmpl w:val="B8AC4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22E6"/>
    <w:multiLevelType w:val="hybridMultilevel"/>
    <w:tmpl w:val="BB4863BC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F3775"/>
    <w:multiLevelType w:val="hybridMultilevel"/>
    <w:tmpl w:val="9B3E49B6"/>
    <w:lvl w:ilvl="0" w:tplc="4B708E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68F4552"/>
    <w:multiLevelType w:val="hybridMultilevel"/>
    <w:tmpl w:val="371A53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09054602"/>
    <w:multiLevelType w:val="hybridMultilevel"/>
    <w:tmpl w:val="1D221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4159D"/>
    <w:multiLevelType w:val="hybridMultilevel"/>
    <w:tmpl w:val="6D5CEF56"/>
    <w:lvl w:ilvl="0" w:tplc="7E90D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65435"/>
    <w:multiLevelType w:val="hybridMultilevel"/>
    <w:tmpl w:val="50B6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5562"/>
    <w:multiLevelType w:val="hybridMultilevel"/>
    <w:tmpl w:val="BD9815EC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E1D9A"/>
    <w:multiLevelType w:val="hybridMultilevel"/>
    <w:tmpl w:val="740AFDBA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A6586"/>
    <w:multiLevelType w:val="hybridMultilevel"/>
    <w:tmpl w:val="9E825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A45812">
      <w:start w:val="1"/>
      <w:numFmt w:val="decimal"/>
      <w:lvlText w:val="%2."/>
      <w:lvlJc w:val="left"/>
      <w:pPr>
        <w:ind w:left="169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0671B"/>
    <w:multiLevelType w:val="hybridMultilevel"/>
    <w:tmpl w:val="6A6AE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F4088"/>
    <w:multiLevelType w:val="hybridMultilevel"/>
    <w:tmpl w:val="E87EDD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36D99"/>
    <w:multiLevelType w:val="hybridMultilevel"/>
    <w:tmpl w:val="B7F2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E2C5D"/>
    <w:multiLevelType w:val="hybridMultilevel"/>
    <w:tmpl w:val="6902EA8A"/>
    <w:lvl w:ilvl="0" w:tplc="17101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8C45056"/>
    <w:multiLevelType w:val="hybridMultilevel"/>
    <w:tmpl w:val="3DC05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7B475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B3214"/>
    <w:multiLevelType w:val="hybridMultilevel"/>
    <w:tmpl w:val="7ECE4C18"/>
    <w:lvl w:ilvl="0" w:tplc="5958145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62577"/>
    <w:multiLevelType w:val="hybridMultilevel"/>
    <w:tmpl w:val="FF949162"/>
    <w:lvl w:ilvl="0" w:tplc="5CD8659E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58C25937"/>
    <w:multiLevelType w:val="hybridMultilevel"/>
    <w:tmpl w:val="C36C82BC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37E08"/>
    <w:multiLevelType w:val="hybridMultilevel"/>
    <w:tmpl w:val="373A1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42802"/>
    <w:multiLevelType w:val="hybridMultilevel"/>
    <w:tmpl w:val="708A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6A610F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83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D4E5C"/>
    <w:multiLevelType w:val="hybridMultilevel"/>
    <w:tmpl w:val="BBAAF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E0ACE"/>
    <w:multiLevelType w:val="hybridMultilevel"/>
    <w:tmpl w:val="8C484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FA07F30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6B"/>
    <w:multiLevelType w:val="hybridMultilevel"/>
    <w:tmpl w:val="D3E24492"/>
    <w:lvl w:ilvl="0" w:tplc="B83A2068">
      <w:start w:val="1"/>
      <w:numFmt w:val="bullet"/>
      <w:lvlText w:val="•"/>
      <w:lvlJc w:val="left"/>
      <w:pPr>
        <w:ind w:left="1917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D94FB3"/>
    <w:multiLevelType w:val="hybridMultilevel"/>
    <w:tmpl w:val="9DCADB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86466"/>
    <w:multiLevelType w:val="hybridMultilevel"/>
    <w:tmpl w:val="1E3898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39AA34C">
      <w:start w:val="1"/>
      <w:numFmt w:val="decimal"/>
      <w:lvlText w:val="%2."/>
      <w:lvlJc w:val="left"/>
      <w:pPr>
        <w:ind w:left="2505" w:hanging="705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D95357"/>
    <w:multiLevelType w:val="hybridMultilevel"/>
    <w:tmpl w:val="CDACC8B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B537E"/>
    <w:multiLevelType w:val="hybridMultilevel"/>
    <w:tmpl w:val="1F960B28"/>
    <w:lvl w:ilvl="0" w:tplc="80B2C4C2">
      <w:start w:val="1"/>
      <w:numFmt w:val="decimal"/>
      <w:lvlText w:val="%1."/>
      <w:lvlJc w:val="left"/>
      <w:pPr>
        <w:ind w:left="705" w:hanging="705"/>
      </w:pPr>
      <w:rPr>
        <w:rFonts w:hint="default"/>
        <w:strike w:val="0"/>
      </w:rPr>
    </w:lvl>
    <w:lvl w:ilvl="1" w:tplc="7E2CBF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7220A"/>
    <w:multiLevelType w:val="hybridMultilevel"/>
    <w:tmpl w:val="62C6D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DE72C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6"/>
  </w:num>
  <w:num w:numId="4">
    <w:abstractNumId w:val="6"/>
  </w:num>
  <w:num w:numId="5">
    <w:abstractNumId w:val="1"/>
  </w:num>
  <w:num w:numId="6">
    <w:abstractNumId w:val="18"/>
  </w:num>
  <w:num w:numId="7">
    <w:abstractNumId w:val="10"/>
  </w:num>
  <w:num w:numId="8">
    <w:abstractNumId w:val="30"/>
  </w:num>
  <w:num w:numId="9">
    <w:abstractNumId w:val="12"/>
  </w:num>
  <w:num w:numId="10">
    <w:abstractNumId w:val="20"/>
  </w:num>
  <w:num w:numId="11">
    <w:abstractNumId w:val="8"/>
  </w:num>
  <w:num w:numId="12">
    <w:abstractNumId w:val="29"/>
  </w:num>
  <w:num w:numId="13">
    <w:abstractNumId w:val="35"/>
  </w:num>
  <w:num w:numId="14">
    <w:abstractNumId w:val="15"/>
  </w:num>
  <w:num w:numId="15">
    <w:abstractNumId w:val="7"/>
  </w:num>
  <w:num w:numId="16">
    <w:abstractNumId w:val="36"/>
  </w:num>
  <w:num w:numId="17">
    <w:abstractNumId w:val="33"/>
  </w:num>
  <w:num w:numId="18">
    <w:abstractNumId w:val="2"/>
  </w:num>
  <w:num w:numId="19">
    <w:abstractNumId w:val="25"/>
  </w:num>
  <w:num w:numId="20">
    <w:abstractNumId w:val="14"/>
  </w:num>
  <w:num w:numId="21">
    <w:abstractNumId w:val="21"/>
  </w:num>
  <w:num w:numId="22">
    <w:abstractNumId w:val="11"/>
  </w:num>
  <w:num w:numId="23">
    <w:abstractNumId w:val="23"/>
  </w:num>
  <w:num w:numId="24">
    <w:abstractNumId w:val="27"/>
  </w:num>
  <w:num w:numId="25">
    <w:abstractNumId w:val="22"/>
  </w:num>
  <w:num w:numId="26">
    <w:abstractNumId w:val="3"/>
  </w:num>
  <w:num w:numId="27">
    <w:abstractNumId w:val="19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4"/>
  </w:num>
  <w:num w:numId="31">
    <w:abstractNumId w:val="13"/>
  </w:num>
  <w:num w:numId="32">
    <w:abstractNumId w:val="4"/>
  </w:num>
  <w:num w:numId="33">
    <w:abstractNumId w:val="0"/>
  </w:num>
  <w:num w:numId="34">
    <w:abstractNumId w:val="24"/>
  </w:num>
  <w:num w:numId="35">
    <w:abstractNumId w:val="28"/>
  </w:num>
  <w:num w:numId="36">
    <w:abstractNumId w:val="32"/>
  </w:num>
  <w:num w:numId="37">
    <w:abstractNumId w:val="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B5546"/>
    <w:rsid w:val="00011C27"/>
    <w:rsid w:val="00015C7D"/>
    <w:rsid w:val="0004422F"/>
    <w:rsid w:val="00066BF6"/>
    <w:rsid w:val="00067AE0"/>
    <w:rsid w:val="000750F1"/>
    <w:rsid w:val="000D7684"/>
    <w:rsid w:val="000E4951"/>
    <w:rsid w:val="000F2D58"/>
    <w:rsid w:val="00101B13"/>
    <w:rsid w:val="001071D9"/>
    <w:rsid w:val="0012511B"/>
    <w:rsid w:val="00126E3C"/>
    <w:rsid w:val="00135B6A"/>
    <w:rsid w:val="00170EF5"/>
    <w:rsid w:val="00191634"/>
    <w:rsid w:val="001B0978"/>
    <w:rsid w:val="001F3806"/>
    <w:rsid w:val="0020460C"/>
    <w:rsid w:val="0021098B"/>
    <w:rsid w:val="00212DE7"/>
    <w:rsid w:val="0028073D"/>
    <w:rsid w:val="002813AC"/>
    <w:rsid w:val="002B7457"/>
    <w:rsid w:val="002C3CC6"/>
    <w:rsid w:val="002C3D64"/>
    <w:rsid w:val="002D3864"/>
    <w:rsid w:val="002E5B11"/>
    <w:rsid w:val="00303CE9"/>
    <w:rsid w:val="0032590E"/>
    <w:rsid w:val="003538CA"/>
    <w:rsid w:val="00354E94"/>
    <w:rsid w:val="00365EC4"/>
    <w:rsid w:val="00366647"/>
    <w:rsid w:val="00372E2A"/>
    <w:rsid w:val="00373B45"/>
    <w:rsid w:val="003917F4"/>
    <w:rsid w:val="00393536"/>
    <w:rsid w:val="003937A8"/>
    <w:rsid w:val="003B32CB"/>
    <w:rsid w:val="003B355A"/>
    <w:rsid w:val="003D006B"/>
    <w:rsid w:val="003F2A99"/>
    <w:rsid w:val="003F6F00"/>
    <w:rsid w:val="00410546"/>
    <w:rsid w:val="00422E41"/>
    <w:rsid w:val="004271A6"/>
    <w:rsid w:val="00454213"/>
    <w:rsid w:val="00463131"/>
    <w:rsid w:val="0047134A"/>
    <w:rsid w:val="004A2503"/>
    <w:rsid w:val="004A31DA"/>
    <w:rsid w:val="0052079D"/>
    <w:rsid w:val="005308DC"/>
    <w:rsid w:val="00530CA9"/>
    <w:rsid w:val="00531037"/>
    <w:rsid w:val="00555191"/>
    <w:rsid w:val="00570E52"/>
    <w:rsid w:val="00583267"/>
    <w:rsid w:val="0058769F"/>
    <w:rsid w:val="00591BB6"/>
    <w:rsid w:val="005F25A5"/>
    <w:rsid w:val="00613A68"/>
    <w:rsid w:val="00623BE8"/>
    <w:rsid w:val="00640539"/>
    <w:rsid w:val="006569A2"/>
    <w:rsid w:val="006601B9"/>
    <w:rsid w:val="00662B07"/>
    <w:rsid w:val="0068702B"/>
    <w:rsid w:val="00687707"/>
    <w:rsid w:val="006A3F31"/>
    <w:rsid w:val="006B4E4B"/>
    <w:rsid w:val="006D563D"/>
    <w:rsid w:val="006F7BA9"/>
    <w:rsid w:val="00702AA0"/>
    <w:rsid w:val="00705DFB"/>
    <w:rsid w:val="0073478C"/>
    <w:rsid w:val="00740A39"/>
    <w:rsid w:val="00744F28"/>
    <w:rsid w:val="00747BB6"/>
    <w:rsid w:val="007608FB"/>
    <w:rsid w:val="007872FE"/>
    <w:rsid w:val="00791EC9"/>
    <w:rsid w:val="007A2860"/>
    <w:rsid w:val="007B33BC"/>
    <w:rsid w:val="007B5546"/>
    <w:rsid w:val="007E60CA"/>
    <w:rsid w:val="008079D2"/>
    <w:rsid w:val="00822E03"/>
    <w:rsid w:val="00853302"/>
    <w:rsid w:val="00855BD8"/>
    <w:rsid w:val="0086086F"/>
    <w:rsid w:val="00873BBD"/>
    <w:rsid w:val="0087749D"/>
    <w:rsid w:val="00887769"/>
    <w:rsid w:val="008C4FAA"/>
    <w:rsid w:val="00900E39"/>
    <w:rsid w:val="00906130"/>
    <w:rsid w:val="00943809"/>
    <w:rsid w:val="009955BB"/>
    <w:rsid w:val="00995CBA"/>
    <w:rsid w:val="009B4878"/>
    <w:rsid w:val="009B6BC8"/>
    <w:rsid w:val="009C18A5"/>
    <w:rsid w:val="009D20D4"/>
    <w:rsid w:val="009D474D"/>
    <w:rsid w:val="009D560A"/>
    <w:rsid w:val="009E6B3E"/>
    <w:rsid w:val="009E78A3"/>
    <w:rsid w:val="00A2575E"/>
    <w:rsid w:val="00A65223"/>
    <w:rsid w:val="00A72698"/>
    <w:rsid w:val="00A82DA6"/>
    <w:rsid w:val="00A9433C"/>
    <w:rsid w:val="00AC6587"/>
    <w:rsid w:val="00AD7346"/>
    <w:rsid w:val="00B06176"/>
    <w:rsid w:val="00B26148"/>
    <w:rsid w:val="00B47EF7"/>
    <w:rsid w:val="00B570F0"/>
    <w:rsid w:val="00B64B17"/>
    <w:rsid w:val="00B868B4"/>
    <w:rsid w:val="00B93A3C"/>
    <w:rsid w:val="00C037C3"/>
    <w:rsid w:val="00C52FED"/>
    <w:rsid w:val="00C549A8"/>
    <w:rsid w:val="00C659AA"/>
    <w:rsid w:val="00C662D6"/>
    <w:rsid w:val="00C9692C"/>
    <w:rsid w:val="00CA4564"/>
    <w:rsid w:val="00CB1F1B"/>
    <w:rsid w:val="00CB25AD"/>
    <w:rsid w:val="00CB38D1"/>
    <w:rsid w:val="00CB7200"/>
    <w:rsid w:val="00CB7EC2"/>
    <w:rsid w:val="00CC2380"/>
    <w:rsid w:val="00CC5E23"/>
    <w:rsid w:val="00CE0BBF"/>
    <w:rsid w:val="00CF0292"/>
    <w:rsid w:val="00CF3718"/>
    <w:rsid w:val="00D371E4"/>
    <w:rsid w:val="00D50AFB"/>
    <w:rsid w:val="00D67301"/>
    <w:rsid w:val="00DA1E83"/>
    <w:rsid w:val="00DD3E61"/>
    <w:rsid w:val="00DE2702"/>
    <w:rsid w:val="00DF060B"/>
    <w:rsid w:val="00E069C7"/>
    <w:rsid w:val="00E07640"/>
    <w:rsid w:val="00E23124"/>
    <w:rsid w:val="00E26A9E"/>
    <w:rsid w:val="00E62EA5"/>
    <w:rsid w:val="00EA6335"/>
    <w:rsid w:val="00EB3A81"/>
    <w:rsid w:val="00EB7F46"/>
    <w:rsid w:val="00EC1BFB"/>
    <w:rsid w:val="00EF2877"/>
    <w:rsid w:val="00F54799"/>
    <w:rsid w:val="00F6648C"/>
    <w:rsid w:val="00F67249"/>
    <w:rsid w:val="00F81553"/>
    <w:rsid w:val="00F87BCE"/>
    <w:rsid w:val="00F87E1B"/>
    <w:rsid w:val="00F91647"/>
    <w:rsid w:val="00FB5CE2"/>
    <w:rsid w:val="00FB6071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7B5546"/>
    <w:pPr>
      <w:numPr>
        <w:ilvl w:val="0"/>
        <w:numId w:val="0"/>
      </w:numPr>
      <w:spacing w:before="200" w:after="200"/>
      <w:jc w:val="center"/>
      <w:outlineLvl w:val="0"/>
    </w:pPr>
    <w:rPr>
      <w:rFonts w:eastAsia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B5546"/>
    <w:rPr>
      <w:rFonts w:eastAsia="Times New Roman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353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35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07640"/>
    <w:rPr>
      <w:color w:val="808080"/>
    </w:rPr>
  </w:style>
  <w:style w:type="paragraph" w:styleId="Revize">
    <w:name w:val="Revision"/>
    <w:hidden/>
    <w:uiPriority w:val="99"/>
    <w:semiHidden/>
    <w:rsid w:val="003D00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3A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A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A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A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A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E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717DD983C648AF9E75EBBC2604E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7246-6028-47F2-8D9C-89DA6105F5BE}"/>
      </w:docPartPr>
      <w:docPartBody>
        <w:p w:rsidR="004A5F55" w:rsidRDefault="00F469C1" w:rsidP="00F469C1">
          <w:pPr>
            <w:pStyle w:val="6A717DD983C648AF9E75EBBC2604E9E0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D38B-17DD-44AA-988E-B1BE6AD4C6D3}"/>
      </w:docPartPr>
      <w:docPartBody>
        <w:p w:rsidR="002F17E4" w:rsidRDefault="0014294B">
          <w:r w:rsidRPr="0017165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69C1"/>
    <w:rsid w:val="00057CBF"/>
    <w:rsid w:val="00141760"/>
    <w:rsid w:val="0014294B"/>
    <w:rsid w:val="001639D6"/>
    <w:rsid w:val="002F17E4"/>
    <w:rsid w:val="00394766"/>
    <w:rsid w:val="003D3A16"/>
    <w:rsid w:val="00471EC2"/>
    <w:rsid w:val="004A5F55"/>
    <w:rsid w:val="004C46E6"/>
    <w:rsid w:val="00661033"/>
    <w:rsid w:val="006B4DFC"/>
    <w:rsid w:val="0073796C"/>
    <w:rsid w:val="007804BC"/>
    <w:rsid w:val="007A387B"/>
    <w:rsid w:val="008B016D"/>
    <w:rsid w:val="00CE1D23"/>
    <w:rsid w:val="00D91D7D"/>
    <w:rsid w:val="00DD0CF2"/>
    <w:rsid w:val="00F4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C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294B"/>
    <w:rPr>
      <w:color w:val="808080"/>
    </w:rPr>
  </w:style>
  <w:style w:type="paragraph" w:customStyle="1" w:styleId="6A717DD983C648AF9E75EBBC2604E9E0">
    <w:name w:val="6A717DD983C648AF9E75EBBC2604E9E0"/>
    <w:rsid w:val="00F469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1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Pešatová</dc:creator>
  <cp:lastModifiedBy>Marcela</cp:lastModifiedBy>
  <cp:revision>4</cp:revision>
  <cp:lastPrinted>2023-10-31T14:08:00Z</cp:lastPrinted>
  <dcterms:created xsi:type="dcterms:W3CDTF">2023-10-31T14:00:00Z</dcterms:created>
  <dcterms:modified xsi:type="dcterms:W3CDTF">2023-10-31T14:09:00Z</dcterms:modified>
</cp:coreProperties>
</file>