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BCF92" w14:textId="77777777" w:rsidR="00FE03BB" w:rsidRDefault="00FE03BB" w:rsidP="00FE03B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2A062060" w14:textId="4B79AC82" w:rsidR="00923AE4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Česká národní banka, Na Příkopě 28, 115 03 Praha 1, IČO 48136450</w:t>
      </w:r>
      <w:r w:rsidR="00BB4A49">
        <w:rPr>
          <w:rFonts w:ascii="Arial" w:hAnsi="Arial" w:cs="Arial"/>
          <w:sz w:val="22"/>
          <w:szCs w:val="22"/>
        </w:rPr>
        <w:t xml:space="preserve"> </w:t>
      </w:r>
      <w:r w:rsidR="00BB4A49" w:rsidRPr="00BB4A49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="00BB4A49" w:rsidRPr="00BB4A49">
        <w:rPr>
          <w:rFonts w:ascii="Arial" w:hAnsi="Arial" w:cs="Arial"/>
          <w:sz w:val="22"/>
          <w:szCs w:val="22"/>
        </w:rPr>
        <w:t>Szitásem</w:t>
      </w:r>
      <w:proofErr w:type="spellEnd"/>
      <w:r w:rsidR="00BB4A49" w:rsidRPr="00BB4A49">
        <w:rPr>
          <w:rFonts w:ascii="Arial" w:hAnsi="Arial" w:cs="Arial"/>
          <w:sz w:val="22"/>
          <w:szCs w:val="22"/>
        </w:rPr>
        <w:t xml:space="preserve"> a vedoucí referátu platebních služeb Lenkou Kubátovou</w:t>
      </w:r>
      <w:r w:rsidR="00BB4A49">
        <w:rPr>
          <w:rFonts w:ascii="Arial" w:hAnsi="Arial" w:cs="Arial"/>
          <w:sz w:val="22"/>
          <w:szCs w:val="22"/>
        </w:rPr>
        <w:br/>
      </w:r>
      <w:r w:rsidRPr="0044679C">
        <w:rPr>
          <w:rFonts w:ascii="Arial" w:hAnsi="Arial" w:cs="Arial"/>
          <w:sz w:val="22"/>
          <w:szCs w:val="22"/>
        </w:rPr>
        <w:t>(dále jen "ČNB")</w:t>
      </w:r>
    </w:p>
    <w:p w14:paraId="6DEE2122" w14:textId="0BBE3948"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5EA96927" w:rsidR="00104E55" w:rsidRDefault="00BB4A49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4ACBAE4" w14:textId="77777777" w:rsidR="00923AE4" w:rsidRDefault="00923AE4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CD17899" w14:textId="77777777" w:rsidR="00923AE4" w:rsidRPr="0044679C" w:rsidRDefault="00923AE4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B" w14:textId="32CD4484" w:rsidR="00104E55" w:rsidRPr="0044679C" w:rsidRDefault="00BB4A49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umělecká škola, České Budějovice, Piaristické náměstí 1, Piaristické náměstí 1, 370 01 České Budějovice, IČO 00581569, zastoupená </w:t>
      </w:r>
      <w:proofErr w:type="spellStart"/>
      <w:r>
        <w:rPr>
          <w:rFonts w:ascii="Arial" w:hAnsi="Arial" w:cs="Arial"/>
          <w:sz w:val="22"/>
          <w:szCs w:val="22"/>
        </w:rPr>
        <w:t>MgA</w:t>
      </w:r>
      <w:proofErr w:type="spellEnd"/>
      <w:r>
        <w:rPr>
          <w:rFonts w:ascii="Arial" w:hAnsi="Arial" w:cs="Arial"/>
          <w:sz w:val="22"/>
          <w:szCs w:val="22"/>
        </w:rPr>
        <w:t xml:space="preserve">. Emanuelem </w:t>
      </w:r>
      <w:proofErr w:type="spellStart"/>
      <w:r>
        <w:rPr>
          <w:rFonts w:ascii="Arial" w:hAnsi="Arial" w:cs="Arial"/>
          <w:sz w:val="22"/>
          <w:szCs w:val="22"/>
        </w:rPr>
        <w:t>Kümmlem</w:t>
      </w:r>
      <w:proofErr w:type="spellEnd"/>
      <w:r>
        <w:rPr>
          <w:rFonts w:ascii="Arial" w:hAnsi="Arial" w:cs="Arial"/>
          <w:sz w:val="22"/>
          <w:szCs w:val="22"/>
        </w:rPr>
        <w:br/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4FE22A6B" w:rsidR="00104E55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3282368B" w14:textId="77777777" w:rsidR="00923AE4" w:rsidRDefault="00923AE4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5BD4BD92" w14:textId="77777777" w:rsidR="00923AE4" w:rsidRPr="0044679C" w:rsidRDefault="00923AE4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255F7B9E" w:rsidR="00104E55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B162D2B" w14:textId="4C49674A" w:rsidR="00923AE4" w:rsidRDefault="00923AE4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70C4D69" w14:textId="77777777" w:rsidR="00923AE4" w:rsidRPr="0044679C" w:rsidRDefault="00923AE4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1229A490" w:rsidR="00104E55" w:rsidRPr="00923AE4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="00BB4A49" w:rsidRPr="00923AE4">
        <w:rPr>
          <w:rFonts w:ascii="Arial" w:hAnsi="Arial" w:cs="Arial"/>
          <w:b/>
          <w:sz w:val="26"/>
          <w:szCs w:val="26"/>
        </w:rPr>
        <w:t xml:space="preserve">účtu </w:t>
      </w:r>
    </w:p>
    <w:p w14:paraId="6DEE2130" w14:textId="09E811AE" w:rsidR="00104E55" w:rsidRPr="00923AE4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6FAE4ED" w14:textId="222F73AF" w:rsidR="00923AE4" w:rsidRPr="00923AE4" w:rsidRDefault="00923AE4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175B5B4" w14:textId="77777777" w:rsidR="00923AE4" w:rsidRPr="00923AE4" w:rsidRDefault="00923AE4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B5EFD1F" w:rsidR="00104E55" w:rsidRPr="00923AE4" w:rsidRDefault="00104E55" w:rsidP="00BB4A4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 xml:space="preserve">ČNB </w:t>
      </w:r>
      <w:r w:rsidR="00BB4A49" w:rsidRPr="00923AE4">
        <w:rPr>
          <w:rFonts w:ascii="Arial" w:hAnsi="Arial" w:cs="Arial"/>
          <w:sz w:val="22"/>
          <w:szCs w:val="22"/>
        </w:rPr>
        <w:t>vede</w:t>
      </w:r>
      <w:r w:rsidR="007F7375" w:rsidRPr="00923AE4">
        <w:rPr>
          <w:rFonts w:ascii="Arial" w:hAnsi="Arial" w:cs="Arial"/>
          <w:sz w:val="22"/>
          <w:szCs w:val="22"/>
        </w:rPr>
        <w:t xml:space="preserve"> </w:t>
      </w:r>
      <w:r w:rsidR="00BB4A49" w:rsidRPr="00923AE4">
        <w:rPr>
          <w:rFonts w:ascii="Arial" w:hAnsi="Arial" w:cs="Arial"/>
          <w:sz w:val="22"/>
          <w:szCs w:val="22"/>
        </w:rPr>
        <w:t xml:space="preserve">klientovi účet číslo </w:t>
      </w:r>
      <w:r w:rsidR="00877E1C">
        <w:rPr>
          <w:rFonts w:ascii="Arial" w:hAnsi="Arial" w:cs="Arial"/>
          <w:sz w:val="22"/>
          <w:szCs w:val="22"/>
        </w:rPr>
        <w:t>XXXXXXXXXX</w:t>
      </w:r>
      <w:r w:rsidR="005B4068" w:rsidRPr="00923AE4">
        <w:rPr>
          <w:rFonts w:ascii="Arial" w:hAnsi="Arial" w:cs="Arial"/>
          <w:sz w:val="22"/>
          <w:szCs w:val="22"/>
        </w:rPr>
        <w:t xml:space="preserve"> (</w:t>
      </w:r>
      <w:r w:rsidR="00877E1C">
        <w:rPr>
          <w:rFonts w:ascii="Arial" w:hAnsi="Arial" w:cs="Arial"/>
          <w:sz w:val="22"/>
          <w:szCs w:val="22"/>
        </w:rPr>
        <w:t>XXXXXXXXXXXXXXXXXXXXXXXXXX</w:t>
      </w:r>
      <w:bookmarkStart w:id="0" w:name="_GoBack"/>
      <w:bookmarkEnd w:id="0"/>
      <w:r w:rsidR="005B4068" w:rsidRPr="00923AE4">
        <w:rPr>
          <w:rFonts w:ascii="Arial" w:hAnsi="Arial" w:cs="Arial"/>
          <w:sz w:val="22"/>
          <w:szCs w:val="22"/>
        </w:rPr>
        <w:t>)</w:t>
      </w:r>
      <w:r w:rsidR="00BB4A49" w:rsidRPr="00923AE4">
        <w:rPr>
          <w:rFonts w:ascii="Arial" w:hAnsi="Arial" w:cs="Arial"/>
          <w:sz w:val="22"/>
          <w:szCs w:val="22"/>
        </w:rPr>
        <w:t xml:space="preserve"> </w:t>
      </w:r>
      <w:r w:rsidRPr="00923AE4">
        <w:rPr>
          <w:rFonts w:ascii="Arial" w:hAnsi="Arial" w:cs="Arial"/>
          <w:sz w:val="22"/>
          <w:szCs w:val="22"/>
        </w:rPr>
        <w:t>(dál</w:t>
      </w:r>
      <w:r w:rsidR="00BB4A49" w:rsidRPr="00923AE4">
        <w:rPr>
          <w:rFonts w:ascii="Arial" w:hAnsi="Arial" w:cs="Arial"/>
          <w:sz w:val="22"/>
          <w:szCs w:val="22"/>
        </w:rPr>
        <w:t>e jen „účet“)</w:t>
      </w:r>
      <w:r w:rsidRPr="00923AE4">
        <w:rPr>
          <w:rFonts w:ascii="Arial" w:hAnsi="Arial" w:cs="Arial"/>
          <w:sz w:val="22"/>
          <w:szCs w:val="22"/>
        </w:rPr>
        <w:t xml:space="preserve">. </w:t>
      </w:r>
      <w:r w:rsidR="00BB4A49" w:rsidRPr="00923AE4">
        <w:rPr>
          <w:rFonts w:ascii="Arial" w:hAnsi="Arial" w:cs="Arial"/>
          <w:sz w:val="22"/>
          <w:szCs w:val="22"/>
        </w:rPr>
        <w:t>Účet je veden</w:t>
      </w:r>
      <w:r w:rsidRPr="00923AE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C86948" w:rsidRPr="00923AE4">
        <w:rPr>
          <w:rFonts w:ascii="Arial" w:hAnsi="Arial" w:cs="Arial"/>
          <w:sz w:val="22"/>
          <w:szCs w:val="22"/>
        </w:rPr>
        <w:t>ě</w:t>
      </w:r>
      <w:r w:rsidR="00BB4A49" w:rsidRPr="00923AE4">
        <w:rPr>
          <w:rFonts w:ascii="Arial" w:hAnsi="Arial" w:cs="Arial"/>
          <w:sz w:val="22"/>
          <w:szCs w:val="22"/>
        </w:rPr>
        <w:t>.</w:t>
      </w:r>
      <w:r w:rsidRPr="00923AE4">
        <w:rPr>
          <w:rFonts w:ascii="Arial" w:hAnsi="Arial" w:cs="Arial"/>
          <w:sz w:val="22"/>
          <w:szCs w:val="22"/>
        </w:rPr>
        <w:t xml:space="preserve"> </w:t>
      </w:r>
    </w:p>
    <w:p w14:paraId="6DEE2132" w14:textId="746D89AF" w:rsidR="00104E55" w:rsidRPr="00923AE4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</w:t>
      </w:r>
      <w:r w:rsidR="00FE03BB">
        <w:rPr>
          <w:rFonts w:ascii="Arial" w:hAnsi="Arial" w:cs="Arial"/>
          <w:sz w:val="22"/>
          <w:szCs w:val="22"/>
        </w:rPr>
        <w:t>odmínky České národní banky pro </w:t>
      </w:r>
      <w:r w:rsidRPr="00923AE4">
        <w:rPr>
          <w:rFonts w:ascii="Arial" w:hAnsi="Arial" w:cs="Arial"/>
          <w:sz w:val="22"/>
          <w:szCs w:val="22"/>
        </w:rPr>
        <w:t>používání služby ABO-K in</w:t>
      </w:r>
      <w:r w:rsidR="00BB4A49" w:rsidRPr="00923AE4">
        <w:rPr>
          <w:rFonts w:ascii="Arial" w:hAnsi="Arial" w:cs="Arial"/>
          <w:sz w:val="22"/>
          <w:szCs w:val="22"/>
        </w:rPr>
        <w:t>ternetové bankovnictví</w:t>
      </w:r>
      <w:r w:rsidR="00805E74" w:rsidRPr="00923AE4">
        <w:rPr>
          <w:rFonts w:ascii="Arial" w:hAnsi="Arial" w:cs="Arial"/>
          <w:sz w:val="22"/>
          <w:szCs w:val="22"/>
        </w:rPr>
        <w:t xml:space="preserve">, Podmínky České národní banky pro </w:t>
      </w:r>
      <w:r w:rsidR="00102BC4" w:rsidRPr="00923AE4">
        <w:rPr>
          <w:rFonts w:ascii="Arial" w:hAnsi="Arial" w:cs="Arial"/>
          <w:sz w:val="22"/>
          <w:szCs w:val="22"/>
        </w:rPr>
        <w:t>poskytová</w:t>
      </w:r>
      <w:r w:rsidR="00805E74" w:rsidRPr="00923AE4">
        <w:rPr>
          <w:rFonts w:ascii="Arial" w:hAnsi="Arial" w:cs="Arial"/>
          <w:sz w:val="22"/>
          <w:szCs w:val="22"/>
        </w:rPr>
        <w:t xml:space="preserve">ní </w:t>
      </w:r>
      <w:r w:rsidR="00102BC4" w:rsidRPr="00923AE4">
        <w:rPr>
          <w:rFonts w:ascii="Arial" w:hAnsi="Arial" w:cs="Arial"/>
          <w:sz w:val="22"/>
          <w:szCs w:val="22"/>
        </w:rPr>
        <w:t>debet</w:t>
      </w:r>
      <w:r w:rsidR="00805E74" w:rsidRPr="00923AE4">
        <w:rPr>
          <w:rFonts w:ascii="Arial" w:hAnsi="Arial" w:cs="Arial"/>
          <w:sz w:val="22"/>
          <w:szCs w:val="22"/>
        </w:rPr>
        <w:t xml:space="preserve">ních karet právnickým osobám a jejich používání, Část I Ceníku peněžních a obchodních služeb České národní banky (dále jen „Ceník“) a Část XII Ceníku peněžních a obchodních služeb České národní banky (dále jen „Ceník </w:t>
      </w:r>
      <w:r w:rsidR="00A36704" w:rsidRPr="00923AE4">
        <w:rPr>
          <w:rFonts w:ascii="Arial" w:hAnsi="Arial" w:cs="Arial"/>
          <w:sz w:val="22"/>
          <w:szCs w:val="22"/>
        </w:rPr>
        <w:t>DK</w:t>
      </w:r>
      <w:r w:rsidR="00805E74" w:rsidRPr="00923AE4">
        <w:rPr>
          <w:rFonts w:ascii="Arial" w:hAnsi="Arial" w:cs="Arial"/>
          <w:sz w:val="22"/>
          <w:szCs w:val="22"/>
        </w:rPr>
        <w:t xml:space="preserve">“). </w:t>
      </w:r>
      <w:r w:rsidRPr="00923AE4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923AE4">
        <w:rPr>
          <w:rFonts w:ascii="Arial" w:hAnsi="Arial" w:cs="Arial"/>
          <w:sz w:val="22"/>
          <w:szCs w:val="22"/>
        </w:rPr>
        <w:t>é</w:t>
      </w:r>
      <w:r w:rsidRPr="00923AE4">
        <w:rPr>
          <w:rFonts w:ascii="Arial" w:hAnsi="Arial" w:cs="Arial"/>
          <w:sz w:val="22"/>
          <w:szCs w:val="22"/>
        </w:rPr>
        <w:t xml:space="preserve"> podmínk</w:t>
      </w:r>
      <w:r w:rsidR="00F46EDB" w:rsidRPr="00923AE4">
        <w:rPr>
          <w:rFonts w:ascii="Arial" w:hAnsi="Arial" w:cs="Arial"/>
          <w:sz w:val="22"/>
          <w:szCs w:val="22"/>
        </w:rPr>
        <w:t>y</w:t>
      </w:r>
      <w:r w:rsidR="00805E74" w:rsidRPr="00923AE4">
        <w:rPr>
          <w:rFonts w:ascii="Arial" w:hAnsi="Arial" w:cs="Arial"/>
          <w:sz w:val="22"/>
          <w:szCs w:val="22"/>
        </w:rPr>
        <w:t>, Ceník</w:t>
      </w:r>
      <w:r w:rsidR="00923AE4">
        <w:rPr>
          <w:rFonts w:ascii="Arial" w:hAnsi="Arial" w:cs="Arial"/>
          <w:sz w:val="22"/>
          <w:szCs w:val="22"/>
        </w:rPr>
        <w:br/>
      </w:r>
      <w:r w:rsidR="00805E74" w:rsidRPr="00923AE4">
        <w:rPr>
          <w:rFonts w:ascii="Arial" w:hAnsi="Arial" w:cs="Arial"/>
          <w:sz w:val="22"/>
          <w:szCs w:val="22"/>
        </w:rPr>
        <w:t xml:space="preserve">a Ceník </w:t>
      </w:r>
      <w:r w:rsidR="00A36704" w:rsidRPr="00923AE4">
        <w:rPr>
          <w:rFonts w:ascii="Arial" w:hAnsi="Arial" w:cs="Arial"/>
          <w:sz w:val="22"/>
          <w:szCs w:val="22"/>
        </w:rPr>
        <w:t>DK</w:t>
      </w:r>
      <w:r w:rsidR="00F46EDB" w:rsidRPr="00923AE4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923AE4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0AEA7C6D" w:rsidR="00104E55" w:rsidRPr="00923A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>C</w:t>
      </w:r>
      <w:r w:rsidR="00104E55" w:rsidRPr="00923AE4">
        <w:rPr>
          <w:rFonts w:ascii="Arial" w:hAnsi="Arial" w:cs="Arial"/>
          <w:sz w:val="22"/>
          <w:szCs w:val="22"/>
        </w:rPr>
        <w:t>eny</w:t>
      </w:r>
      <w:r w:rsidRPr="00923A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923AE4">
        <w:rPr>
          <w:rFonts w:ascii="Arial" w:hAnsi="Arial" w:cs="Arial"/>
          <w:sz w:val="22"/>
          <w:szCs w:val="22"/>
        </w:rPr>
        <w:t xml:space="preserve"> jsou odepisovány z</w:t>
      </w:r>
      <w:r w:rsidR="00327DE4" w:rsidRPr="00923AE4">
        <w:rPr>
          <w:rFonts w:ascii="Arial" w:hAnsi="Arial" w:cs="Arial"/>
          <w:sz w:val="22"/>
          <w:szCs w:val="22"/>
        </w:rPr>
        <w:t> </w:t>
      </w:r>
      <w:r w:rsidR="00BB4A49" w:rsidRPr="00923AE4">
        <w:rPr>
          <w:rFonts w:ascii="Arial" w:hAnsi="Arial" w:cs="Arial"/>
          <w:sz w:val="22"/>
          <w:szCs w:val="22"/>
        </w:rPr>
        <w:t>tohoto účtu</w:t>
      </w:r>
      <w:r w:rsidR="00104E55" w:rsidRPr="00923A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923AE4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2708C977" w:rsidR="00104E55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2594FA" w14:textId="6298EC2D" w:rsidR="00FE03BB" w:rsidRDefault="00FE03BB" w:rsidP="00FE03BB">
      <w:pPr>
        <w:pStyle w:val="Zkladntext"/>
        <w:rPr>
          <w:rFonts w:ascii="Arial" w:hAnsi="Arial" w:cs="Arial"/>
          <w:sz w:val="22"/>
          <w:szCs w:val="22"/>
        </w:rPr>
      </w:pPr>
    </w:p>
    <w:p w14:paraId="1FA963ED" w14:textId="77777777" w:rsidR="00FE03BB" w:rsidRPr="00923AE4" w:rsidRDefault="00FE03BB" w:rsidP="00FE03BB">
      <w:pPr>
        <w:pStyle w:val="Zkladntext"/>
        <w:rPr>
          <w:rFonts w:ascii="Arial" w:hAnsi="Arial" w:cs="Arial"/>
          <w:sz w:val="22"/>
          <w:szCs w:val="22"/>
        </w:rPr>
      </w:pPr>
    </w:p>
    <w:p w14:paraId="454A3D97" w14:textId="77777777" w:rsidR="00FE03BB" w:rsidRDefault="00FE03BB" w:rsidP="00FE03B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B72754D" w14:textId="455ABE7B" w:rsidR="00923AE4" w:rsidRPr="00923AE4" w:rsidRDefault="00104E55" w:rsidP="00923AE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>Touto smlouvou se ruší a nahrazuje</w:t>
      </w:r>
      <w:r w:rsidR="009E261B">
        <w:rPr>
          <w:rFonts w:ascii="Arial" w:hAnsi="Arial" w:cs="Arial"/>
          <w:sz w:val="22"/>
          <w:szCs w:val="22"/>
        </w:rPr>
        <w:t xml:space="preserve"> smlouva o účtu</w:t>
      </w:r>
      <w:r w:rsidRPr="00923AE4">
        <w:rPr>
          <w:rFonts w:ascii="Arial" w:hAnsi="Arial" w:cs="Arial"/>
          <w:sz w:val="22"/>
          <w:szCs w:val="22"/>
        </w:rPr>
        <w:t xml:space="preserve"> uzavřená mezi klientem a ČNB dne </w:t>
      </w:r>
      <w:r w:rsidR="00BB4A49" w:rsidRPr="00923AE4">
        <w:rPr>
          <w:rFonts w:ascii="Arial" w:hAnsi="Arial" w:cs="Arial"/>
          <w:sz w:val="22"/>
          <w:szCs w:val="22"/>
        </w:rPr>
        <w:t>6. 8. 2013</w:t>
      </w:r>
      <w:r w:rsidR="00923AE4" w:rsidRPr="00923AE4">
        <w:rPr>
          <w:rFonts w:ascii="Arial" w:hAnsi="Arial" w:cs="Arial"/>
          <w:sz w:val="22"/>
          <w:szCs w:val="22"/>
        </w:rPr>
        <w:t>.</w:t>
      </w:r>
    </w:p>
    <w:p w14:paraId="6DEE213A" w14:textId="5684A2AE" w:rsidR="00F66EBF" w:rsidRPr="00923AE4" w:rsidRDefault="00F66EBF" w:rsidP="00923AE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923AE4">
        <w:rPr>
          <w:rFonts w:ascii="Arial" w:hAnsi="Arial" w:cs="Arial"/>
          <w:sz w:val="22"/>
          <w:szCs w:val="22"/>
        </w:rPr>
        <w:br/>
      </w:r>
      <w:r w:rsidRPr="00923AE4">
        <w:rPr>
          <w:rFonts w:ascii="Arial" w:hAnsi="Arial" w:cs="Arial"/>
          <w:sz w:val="22"/>
          <w:szCs w:val="22"/>
        </w:rPr>
        <w:t>a o registru smluv, ve znění pozdějších předpisů</w:t>
      </w:r>
      <w:r w:rsidR="00FE03BB">
        <w:rPr>
          <w:rFonts w:ascii="Arial" w:hAnsi="Arial" w:cs="Arial"/>
          <w:sz w:val="22"/>
          <w:szCs w:val="22"/>
        </w:rPr>
        <w:t>. Smluvní strany se dohodly, že </w:t>
      </w:r>
      <w:r w:rsidRPr="00923AE4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6DEE213B" w14:textId="77777777" w:rsidR="00F66EBF" w:rsidRPr="00923AE4" w:rsidRDefault="00F66EBF" w:rsidP="00F66EBF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23AE4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1CBD8D9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923AE4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6DEE213F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22850509" w:rsidR="00104E55" w:rsidRPr="0044679C" w:rsidRDefault="00104E55" w:rsidP="00923AE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23AE4">
              <w:rPr>
                <w:rFonts w:ascii="Arial" w:hAnsi="Arial" w:cs="Arial"/>
                <w:sz w:val="22"/>
                <w:szCs w:val="22"/>
              </w:rPr>
              <w:t xml:space="preserve">Českých Budějovicích dne </w:t>
            </w:r>
            <w:r w:rsidRPr="0044679C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12D7879C" w:rsidR="00104E55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7A1CD2" w14:textId="39B29F2F" w:rsidR="00923AE4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919AA7" w14:textId="672184F0" w:rsidR="00923AE4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F5E121" w14:textId="77777777" w:rsidR="00FE03BB" w:rsidRDefault="00FE03BB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171EC60" w14:textId="0AD7ECE5" w:rsidR="00923AE4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A7CC49" w14:textId="77777777" w:rsidR="00923AE4" w:rsidRPr="0044679C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3762B805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923AE4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6B41F7D2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CCD2E3F" w14:textId="21683CAF" w:rsidR="00923AE4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ECCD0F" w14:textId="77777777" w:rsidR="00FE03BB" w:rsidRDefault="00FE03BB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A2251C" w14:textId="1317057C" w:rsidR="00923AE4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53A0EBB" w14:textId="64D64A2C" w:rsidR="00923AE4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86F53" w14:textId="77777777" w:rsidR="00923AE4" w:rsidRPr="0044679C" w:rsidRDefault="00923AE4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45A8C3D9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 w:rsidR="00923AE4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FE03BB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7DAB362B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77E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6EB0CBA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923AE4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</w:t>
    </w:r>
    <w:r w:rsidRPr="0044679C">
      <w:rPr>
        <w:rFonts w:ascii="Arial" w:hAnsi="Arial" w:cs="Arial"/>
        <w:sz w:val="22"/>
        <w:szCs w:val="22"/>
      </w:rPr>
      <w:t>Číslo smlouvy</w:t>
    </w:r>
    <w:r w:rsidR="00923AE4">
      <w:rPr>
        <w:rFonts w:ascii="Arial" w:hAnsi="Arial" w:cs="Arial"/>
        <w:sz w:val="22"/>
        <w:szCs w:val="22"/>
      </w:rPr>
      <w:t xml:space="preserve"> 118258</w:t>
    </w:r>
    <w:r w:rsidRPr="0044679C">
      <w:rPr>
        <w:rFonts w:ascii="Arial" w:hAnsi="Arial" w:cs="Arial"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38C1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F7375"/>
    <w:rsid w:val="00805E74"/>
    <w:rsid w:val="008113A5"/>
    <w:rsid w:val="008422F5"/>
    <w:rsid w:val="00877E1C"/>
    <w:rsid w:val="008E662F"/>
    <w:rsid w:val="008E67A6"/>
    <w:rsid w:val="008F2600"/>
    <w:rsid w:val="00900AE3"/>
    <w:rsid w:val="00923AE4"/>
    <w:rsid w:val="00923C79"/>
    <w:rsid w:val="009E261B"/>
    <w:rsid w:val="00A36704"/>
    <w:rsid w:val="00A52B04"/>
    <w:rsid w:val="00A5402C"/>
    <w:rsid w:val="00A63B9E"/>
    <w:rsid w:val="00AC2CD8"/>
    <w:rsid w:val="00B02829"/>
    <w:rsid w:val="00BB4A49"/>
    <w:rsid w:val="00BF6C4C"/>
    <w:rsid w:val="00C051E9"/>
    <w:rsid w:val="00C4095F"/>
    <w:rsid w:val="00C71EB8"/>
    <w:rsid w:val="00C86948"/>
    <w:rsid w:val="00CB0DE9"/>
    <w:rsid w:val="00CB0E75"/>
    <w:rsid w:val="00D05DC6"/>
    <w:rsid w:val="00DA0558"/>
    <w:rsid w:val="00DD162F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03BB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347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5</cp:revision>
  <cp:lastPrinted>2023-10-27T08:14:00Z</cp:lastPrinted>
  <dcterms:created xsi:type="dcterms:W3CDTF">2023-10-26T12:00:00Z</dcterms:created>
  <dcterms:modified xsi:type="dcterms:W3CDTF">2023-10-31T08:51:00Z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