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14D3623D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</w:t>
                    </w:r>
                    <w:r w:rsidR="0032679A">
                      <w:rPr>
                        <w:rFonts w:eastAsia="Arial Unicode MS"/>
                      </w:rPr>
                      <w:t>/341</w:t>
                    </w:r>
                    <w:r w:rsidR="00AF1172" w:rsidRPr="00597E0E">
                      <w:rPr>
                        <w:rFonts w:eastAsia="Arial Unicode MS"/>
                      </w:rPr>
                      <w:t>/2023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7528122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0-2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2679A">
                  <w:rPr>
                    <w:rFonts w:eastAsia="Arial Unicode MS"/>
                    <w:sz w:val="18"/>
                    <w:szCs w:val="18"/>
                  </w:rPr>
                  <w:t>2</w:t>
                </w:r>
                <w:r w:rsidR="00ED41FB">
                  <w:rPr>
                    <w:rFonts w:eastAsia="Arial Unicode MS"/>
                    <w:sz w:val="18"/>
                    <w:szCs w:val="18"/>
                  </w:rPr>
                  <w:t>9</w:t>
                </w:r>
                <w:r w:rsidR="0032679A">
                  <w:rPr>
                    <w:rFonts w:eastAsia="Arial Unicode MS"/>
                    <w:sz w:val="18"/>
                    <w:szCs w:val="18"/>
                  </w:rPr>
                  <w:t>.10.2023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2C8B33C4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32679A" w:rsidRPr="0032679A">
                  <w:rPr>
                    <w:bCs/>
                    <w:noProof/>
                    <w:sz w:val="18"/>
                    <w:szCs w:val="18"/>
                  </w:rPr>
                  <w:t>Zinako s.r.o.</w:t>
                </w:r>
              </w:sdtContent>
            </w:sdt>
          </w:p>
          <w:p w14:paraId="4188D478" w14:textId="569EBF00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32679A" w:rsidRPr="0032679A">
                  <w:rPr>
                    <w:bCs/>
                    <w:noProof/>
                    <w:sz w:val="18"/>
                    <w:szCs w:val="18"/>
                  </w:rPr>
                  <w:t>Juřinka 17, 757 01 Valašské Meziříčí</w:t>
                </w:r>
              </w:sdtContent>
            </w:sdt>
          </w:p>
          <w:p w14:paraId="36F81AD0" w14:textId="6AC2DC24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32679A" w:rsidRPr="0032679A">
                  <w:rPr>
                    <w:bCs/>
                    <w:noProof/>
                    <w:sz w:val="18"/>
                    <w:szCs w:val="18"/>
                  </w:rPr>
                  <w:t>26794616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6440625"/>
                    <w:placeholder>
                      <w:docPart w:val="9B07BC4A0E44455B808CDCD782650E37"/>
                    </w:placeholder>
                  </w:sdtPr>
                  <w:sdtEndPr/>
                  <w:sdtContent>
                    <w:r w:rsidR="0032679A">
                      <w:rPr>
                        <w:bCs/>
                        <w:noProof/>
                        <w:sz w:val="18"/>
                        <w:szCs w:val="18"/>
                      </w:rPr>
                      <w:t>CZ26794616</w:t>
                    </w:r>
                  </w:sdtContent>
                </w:sdt>
              </w:sdtContent>
            </w:sdt>
          </w:p>
          <w:p w14:paraId="73231020" w14:textId="1AF55302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6"/>
                      <w:szCs w:val="16"/>
                    </w:rPr>
                    <w:id w:val="-265534401"/>
                    <w:placeholder>
                      <w:docPart w:val="F24825BC2C094B0FB093E5C53E5EA60B"/>
                    </w:placeholder>
                  </w:sdtPr>
                  <w:sdtEndPr/>
                  <w:sdtContent>
                    <w:r w:rsidR="009D07B8">
                      <w:rPr>
                        <w:bCs/>
                        <w:noProof/>
                        <w:sz w:val="16"/>
                        <w:szCs w:val="16"/>
                      </w:rPr>
                      <w:t>xxx</w:t>
                    </w:r>
                    <w:r w:rsidR="00E40A16" w:rsidRPr="00E40A16">
                      <w:rPr>
                        <w:bCs/>
                        <w:noProof/>
                        <w:sz w:val="16"/>
                        <w:szCs w:val="16"/>
                      </w:rPr>
                      <w:t>,</w:t>
                    </w:r>
                    <w:r w:rsidR="009D07B8">
                      <w:rPr>
                        <w:bCs/>
                        <w:noProof/>
                        <w:sz w:val="16"/>
                        <w:szCs w:val="16"/>
                      </w:rPr>
                      <w:t xml:space="preserve"> xxx</w:t>
                    </w:r>
                  </w:sdtContent>
                </w:sdt>
                <w:r w:rsidR="00E40A16" w:rsidRPr="00E40A16">
                  <w:rPr>
                    <w:bCs/>
                    <w:noProof/>
                    <w:sz w:val="16"/>
                    <w:szCs w:val="16"/>
                  </w:rPr>
                  <w:t xml:space="preserve">, +420 </w:t>
                </w:r>
                <w:r w:rsidR="009D07B8">
                  <w:rPr>
                    <w:bCs/>
                    <w:noProof/>
                    <w:sz w:val="16"/>
                    <w:szCs w:val="16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D9BF306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E40A16">
              <w:rPr>
                <w:bCs/>
                <w:noProof/>
                <w:sz w:val="18"/>
                <w:szCs w:val="18"/>
              </w:rPr>
              <w:t xml:space="preserve">Klíčenky s motivem Petřínské rozhledny, </w:t>
            </w:r>
            <w:r w:rsidR="00ED0BB0">
              <w:rPr>
                <w:bCs/>
                <w:noProof/>
                <w:sz w:val="18"/>
                <w:szCs w:val="18"/>
              </w:rPr>
              <w:t>jezulátka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55D28267" w:rsidR="00C01D12" w:rsidRPr="00ED0BB0" w:rsidRDefault="00E40A16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ED0BB0">
                  <w:rPr>
                    <w:noProof/>
                    <w:sz w:val="18"/>
                    <w:szCs w:val="18"/>
                  </w:rPr>
                  <w:t xml:space="preserve">Tímto u vás objednáváme klíčenky s motivem Petřínské rozhledny, </w:t>
                </w:r>
                <w:r w:rsidR="00ED0BB0">
                  <w:rPr>
                    <w:noProof/>
                    <w:sz w:val="18"/>
                    <w:szCs w:val="18"/>
                  </w:rPr>
                  <w:t>jezulátka</w:t>
                </w:r>
                <w:r w:rsidRPr="00ED0BB0">
                  <w:rPr>
                    <w:noProof/>
                    <w:sz w:val="18"/>
                    <w:szCs w:val="18"/>
                  </w:rPr>
                  <w:t>:</w:t>
                </w:r>
              </w:p>
              <w:p w14:paraId="13E1BB50" w14:textId="77777777" w:rsidR="00E40A16" w:rsidRPr="00ED0BB0" w:rsidRDefault="00E40A16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5D5974FC" w14:textId="77777777" w:rsidR="00ED0BB0" w:rsidRPr="00ED0BB0" w:rsidRDefault="00925BDD" w:rsidP="00925BDD">
                <w:pPr>
                  <w:spacing w:after="0" w:line="240" w:lineRule="auto"/>
                  <w:rPr>
                    <w:rFonts w:eastAsia="Calibri" w:cs="Calibri"/>
                    <w:sz w:val="18"/>
                    <w:szCs w:val="18"/>
                    <w:lang w:eastAsia="cs-CZ"/>
                  </w:rPr>
                </w:pP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u w:val="single"/>
                    <w:lang w:eastAsia="cs-CZ"/>
                  </w:rPr>
                  <w:t xml:space="preserve">1) Petřínská rozhledna 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br/>
                  <w:t>odstředivě litý přívěsek ze zinku povrchová úprava: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nikl +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 xml:space="preserve"> vybarvení 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3x barva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 xml:space="preserve"> </w:t>
                </w:r>
              </w:p>
              <w:p w14:paraId="48159F80" w14:textId="2FD19192" w:rsidR="00925BDD" w:rsidRPr="00ED0BB0" w:rsidRDefault="00925BDD" w:rsidP="00925BDD">
                <w:pPr>
                  <w:spacing w:after="0" w:line="240" w:lineRule="auto"/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</w:pP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br/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výška </w:t>
                </w:r>
                <w:r w:rsidR="009922A8"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80 mm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: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 xml:space="preserve"> 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br/>
                  <w:t xml:space="preserve">1000 </w:t>
                </w:r>
                <w:r w:rsidR="009922A8"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>ks ....................</w:t>
                </w:r>
                <w:r w:rsidR="002F5C3F">
                  <w:rPr>
                    <w:rFonts w:eastAsia="Calibri" w:cs="Calibri"/>
                    <w:sz w:val="18"/>
                    <w:szCs w:val="18"/>
                    <w:lang w:eastAsia="cs-CZ"/>
                  </w:rPr>
                  <w:t>xxx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Kč / ks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 xml:space="preserve">  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br/>
                  <w:t xml:space="preserve">+ 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>řetízek a kulatý klíčový kroužek o průměru cca 25 mm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.................... </w:t>
                </w:r>
                <w:r w:rsidR="002F5C3F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xxx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Kč / ks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br/>
                  <w:t>+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 xml:space="preserve"> vložení do zip sáčku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> 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.................... </w:t>
                </w:r>
                <w:r w:rsidR="00ED0BB0"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0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,0</w:t>
                </w:r>
                <w:r w:rsidR="00ED0BB0"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0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Kč</w:t>
                </w:r>
              </w:p>
              <w:p w14:paraId="1B0FF636" w14:textId="261E20A2" w:rsidR="00D36988" w:rsidRPr="00ED0BB0" w:rsidRDefault="00D72B01" w:rsidP="00925BDD">
                <w:pPr>
                  <w:spacing w:after="0" w:line="240" w:lineRule="auto"/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</w:pP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Cena za 1 ks: </w:t>
                </w:r>
                <w:r w:rsidR="002F5C3F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xxx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Kč bez DPH</w:t>
                </w:r>
              </w:p>
              <w:p w14:paraId="58DFD32E" w14:textId="5709F9A7" w:rsidR="008D55E5" w:rsidRPr="00ED0BB0" w:rsidRDefault="00D72B01" w:rsidP="00925BDD">
                <w:pPr>
                  <w:spacing w:after="0" w:line="240" w:lineRule="auto"/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</w:pP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Cena c</w:t>
                </w:r>
                <w:r w:rsidR="008D55E5"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elkem: </w:t>
                </w:r>
                <w:r w:rsidR="002F5C3F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xxx</w:t>
                </w:r>
                <w:r w:rsidR="008D55E5"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Kč bez DPH</w:t>
                </w:r>
              </w:p>
              <w:p w14:paraId="1AE59677" w14:textId="77777777" w:rsidR="008D55E5" w:rsidRPr="00ED0BB0" w:rsidRDefault="008D55E5" w:rsidP="00925BDD">
                <w:pPr>
                  <w:spacing w:after="0" w:line="240" w:lineRule="auto"/>
                  <w:rPr>
                    <w:rFonts w:eastAsia="Calibri" w:cs="Calibri"/>
                    <w:sz w:val="18"/>
                    <w:szCs w:val="18"/>
                    <w:lang w:eastAsia="cs-CZ"/>
                  </w:rPr>
                </w:pPr>
              </w:p>
              <w:p w14:paraId="5F12E693" w14:textId="653EF9D2" w:rsidR="00ED0BB0" w:rsidRPr="00ED0BB0" w:rsidRDefault="00ED0BB0" w:rsidP="00ED0BB0">
                <w:pPr>
                  <w:pStyle w:val="Normlnweb"/>
                  <w:rPr>
                    <w:rFonts w:ascii="Crabath Text Light" w:hAnsi="Crabath Text Light"/>
                    <w:sz w:val="18"/>
                    <w:szCs w:val="18"/>
                  </w:rPr>
                </w:pPr>
                <w:r w:rsidRPr="00ED0BB0">
                  <w:rPr>
                    <w:rFonts w:ascii="Crabath Text Light" w:hAnsi="Crabath Text Light"/>
                    <w:b/>
                    <w:bCs/>
                    <w:sz w:val="18"/>
                    <w:szCs w:val="18"/>
                    <w:u w:val="single"/>
                  </w:rPr>
                  <w:t xml:space="preserve">2) Jezulátko </w:t>
                </w:r>
                <w:r w:rsidRPr="00ED0BB0">
                  <w:rPr>
                    <w:rFonts w:ascii="Crabath Text Light" w:hAnsi="Crabath Text Light"/>
                    <w:sz w:val="18"/>
                    <w:szCs w:val="18"/>
                  </w:rPr>
                  <w:br/>
                  <w:t>odstředivě litý přívěsek ze zinku povrchová úprava:</w:t>
                </w:r>
                <w:r w:rsidRPr="00ED0BB0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staromosaz s patinou +</w:t>
                </w:r>
                <w:r w:rsidRPr="00ED0BB0">
                  <w:rPr>
                    <w:rFonts w:ascii="Crabath Text Light" w:hAnsi="Crabath Text Light"/>
                    <w:sz w:val="18"/>
                    <w:szCs w:val="18"/>
                  </w:rPr>
                  <w:t xml:space="preserve"> vybarvení </w:t>
                </w:r>
                <w:r w:rsidRPr="00ED0BB0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2x barva </w:t>
                </w:r>
                <w:r w:rsidRPr="00ED0BB0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ED0BB0">
                  <w:rPr>
                    <w:rFonts w:ascii="Crabath Text Light" w:hAnsi="Crabath Text Light"/>
                    <w:sz w:val="18"/>
                    <w:szCs w:val="18"/>
                  </w:rPr>
                  <w:t xml:space="preserve">polyuretanový lak </w:t>
                </w:r>
              </w:p>
              <w:p w14:paraId="4AB11B0B" w14:textId="12B0FD05" w:rsidR="00ED0BB0" w:rsidRPr="00ED0BB0" w:rsidRDefault="00ED0BB0" w:rsidP="00ED0BB0">
                <w:pPr>
                  <w:spacing w:after="0" w:line="240" w:lineRule="auto"/>
                  <w:rPr>
                    <w:b/>
                    <w:bCs/>
                    <w:sz w:val="18"/>
                    <w:szCs w:val="18"/>
                  </w:rPr>
                </w:pPr>
                <w:r w:rsidRPr="00ED0BB0">
                  <w:rPr>
                    <w:b/>
                    <w:bCs/>
                    <w:sz w:val="18"/>
                    <w:szCs w:val="18"/>
                  </w:rPr>
                  <w:t>výška 59mm</w:t>
                </w:r>
                <w:r w:rsidRPr="00ED0BB0">
                  <w:rPr>
                    <w:b/>
                    <w:bCs/>
                    <w:sz w:val="18"/>
                    <w:szCs w:val="18"/>
                  </w:rPr>
                  <w:br/>
                  <w:t xml:space="preserve">1000 ks  .................. </w:t>
                </w:r>
                <w:r w:rsidR="002F5C3F">
                  <w:rPr>
                    <w:b/>
                    <w:bCs/>
                    <w:sz w:val="18"/>
                    <w:szCs w:val="18"/>
                  </w:rPr>
                  <w:t>xxx</w:t>
                </w:r>
                <w:r w:rsidRPr="00ED0BB0">
                  <w:rPr>
                    <w:b/>
                    <w:bCs/>
                    <w:sz w:val="18"/>
                    <w:szCs w:val="18"/>
                  </w:rPr>
                  <w:t xml:space="preserve"> Kč / ks  </w:t>
                </w:r>
                <w:r w:rsidRPr="00ED0BB0">
                  <w:rPr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ED0BB0">
                  <w:rPr>
                    <w:sz w:val="18"/>
                    <w:szCs w:val="18"/>
                  </w:rPr>
                  <w:t>řetízek a  kulatý klíčový kroužek o průměru 25 mm</w:t>
                </w:r>
                <w:r w:rsidRPr="00ED0BB0">
                  <w:rPr>
                    <w:b/>
                    <w:bCs/>
                    <w:sz w:val="18"/>
                    <w:szCs w:val="18"/>
                  </w:rPr>
                  <w:t xml:space="preserve"> .................... </w:t>
                </w:r>
                <w:r w:rsidR="002F5C3F">
                  <w:rPr>
                    <w:b/>
                    <w:bCs/>
                    <w:sz w:val="18"/>
                    <w:szCs w:val="18"/>
                  </w:rPr>
                  <w:t>xxx</w:t>
                </w:r>
                <w:r w:rsidRPr="00ED0BB0">
                  <w:rPr>
                    <w:b/>
                    <w:bCs/>
                    <w:sz w:val="18"/>
                    <w:szCs w:val="18"/>
                  </w:rPr>
                  <w:t xml:space="preserve"> Kč / ks</w:t>
                </w:r>
                <w:r w:rsidRPr="00ED0BB0">
                  <w:rPr>
                    <w:b/>
                    <w:bCs/>
                    <w:sz w:val="18"/>
                    <w:szCs w:val="18"/>
                  </w:rPr>
                  <w:br/>
                  <w:t>+ vložení do zip sáčku s papírkem  .................... 0,00 Kč / ks </w:t>
                </w:r>
              </w:p>
              <w:p w14:paraId="7DE3B802" w14:textId="77777777" w:rsidR="00ED0BB0" w:rsidRPr="00ED0BB0" w:rsidRDefault="00ED0BB0" w:rsidP="00ED0BB0">
                <w:pPr>
                  <w:spacing w:after="0" w:line="24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20942CB9" w14:textId="049AA173" w:rsidR="00ED0BB0" w:rsidRPr="00ED0BB0" w:rsidRDefault="00ED0BB0" w:rsidP="00ED0BB0">
                <w:pPr>
                  <w:spacing w:after="0" w:line="240" w:lineRule="auto"/>
                  <w:rPr>
                    <w:b/>
                    <w:bCs/>
                    <w:sz w:val="18"/>
                    <w:szCs w:val="18"/>
                  </w:rPr>
                </w:pPr>
                <w:r w:rsidRPr="00ED0BB0">
                  <w:rPr>
                    <w:b/>
                    <w:bCs/>
                    <w:sz w:val="18"/>
                    <w:szCs w:val="18"/>
                  </w:rPr>
                  <w:t xml:space="preserve">Cena za 1 ks </w:t>
                </w:r>
                <w:r w:rsidR="002F5C3F">
                  <w:rPr>
                    <w:b/>
                    <w:bCs/>
                    <w:sz w:val="18"/>
                    <w:szCs w:val="18"/>
                  </w:rPr>
                  <w:t>xxx</w:t>
                </w:r>
                <w:r w:rsidRPr="00ED0BB0">
                  <w:rPr>
                    <w:b/>
                    <w:bCs/>
                    <w:sz w:val="18"/>
                    <w:szCs w:val="18"/>
                  </w:rPr>
                  <w:t xml:space="preserve"> Kč bez DPH</w:t>
                </w:r>
              </w:p>
              <w:p w14:paraId="711950C9" w14:textId="32ED2C81" w:rsidR="00ED0BB0" w:rsidRDefault="00ED0BB0" w:rsidP="00ED0BB0">
                <w:pPr>
                  <w:spacing w:after="0" w:line="240" w:lineRule="auto"/>
                  <w:rPr>
                    <w:b/>
                    <w:bCs/>
                    <w:sz w:val="18"/>
                    <w:szCs w:val="18"/>
                    <w:lang w:eastAsia="cs-CZ"/>
                  </w:rPr>
                </w:pPr>
                <w:r w:rsidRPr="00ED0BB0">
                  <w:rPr>
                    <w:b/>
                    <w:bCs/>
                    <w:sz w:val="18"/>
                    <w:szCs w:val="18"/>
                    <w:lang w:eastAsia="cs-CZ"/>
                  </w:rPr>
                  <w:t xml:space="preserve">Cena celkem: </w:t>
                </w:r>
                <w:r w:rsidR="002F5C3F">
                  <w:rPr>
                    <w:b/>
                    <w:bCs/>
                    <w:sz w:val="18"/>
                    <w:szCs w:val="18"/>
                    <w:lang w:eastAsia="cs-CZ"/>
                  </w:rPr>
                  <w:t>xxx</w:t>
                </w:r>
                <w:r w:rsidRPr="00ED0BB0">
                  <w:rPr>
                    <w:b/>
                    <w:bCs/>
                    <w:sz w:val="18"/>
                    <w:szCs w:val="18"/>
                    <w:lang w:eastAsia="cs-CZ"/>
                  </w:rPr>
                  <w:t xml:space="preserve"> Kč bez DPH</w:t>
                </w:r>
              </w:p>
              <w:p w14:paraId="56B9F3D1" w14:textId="07E180DD" w:rsidR="00ED0BB0" w:rsidRPr="00ED0BB0" w:rsidRDefault="00925BDD" w:rsidP="00ED0BB0">
                <w:pPr>
                  <w:spacing w:after="0" w:line="240" w:lineRule="auto"/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</w:pP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br/>
                </w:r>
                <w:r w:rsidR="00BB4A6B"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P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ři objednávce 1000 ks </w:t>
                </w:r>
                <w:r w:rsidR="00BB4A6B"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doprava zdarma.</w:t>
                </w:r>
              </w:p>
              <w:p w14:paraId="2B2CBF68" w14:textId="241729BA" w:rsidR="00DF0759" w:rsidRPr="00ED0BB0" w:rsidRDefault="00925BDD" w:rsidP="00ED0BB0">
                <w:pPr>
                  <w:spacing w:after="0" w:line="240" w:lineRule="auto"/>
                  <w:rPr>
                    <w:rFonts w:eastAsia="Calibri" w:cs="Calibri"/>
                    <w:sz w:val="18"/>
                    <w:szCs w:val="18"/>
                    <w:lang w:eastAsia="cs-CZ"/>
                  </w:rPr>
                </w:pP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br/>
                  <w:t>+ DPH 21</w:t>
                </w:r>
                <w:r w:rsidR="00450143"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 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 xml:space="preserve">% 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 xml:space="preserve">ke všem položkám z nabídky 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br/>
                  <w:t xml:space="preserve">Platba: 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převodní příkaz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br/>
                  <w:t xml:space="preserve">Délka výroby: </w:t>
                </w:r>
                <w:r w:rsidRPr="00ED0BB0">
                  <w:rPr>
                    <w:rFonts w:eastAsia="Calibri" w:cs="Calibri"/>
                    <w:b/>
                    <w:bCs/>
                    <w:sz w:val="18"/>
                    <w:szCs w:val="18"/>
                    <w:lang w:eastAsia="cs-CZ"/>
                  </w:rPr>
                  <w:t>cca 6-8 týdnů</w:t>
                </w:r>
                <w:r w:rsidRPr="00ED0BB0">
                  <w:rPr>
                    <w:rFonts w:eastAsia="Calibri" w:cs="Calibri"/>
                    <w:sz w:val="18"/>
                    <w:szCs w:val="18"/>
                    <w:lang w:eastAsia="cs-CZ"/>
                  </w:rPr>
                  <w:t xml:space="preserve"> </w:t>
                </w:r>
              </w:p>
              <w:p w14:paraId="0269C84F" w14:textId="77777777" w:rsidR="00D235E1" w:rsidRPr="00450143" w:rsidRDefault="002F5C3F" w:rsidP="00450143">
                <w:pPr>
                  <w:spacing w:after="0" w:line="240" w:lineRule="auto"/>
                  <w:rPr>
                    <w:rFonts w:eastAsia="Calibri" w:cs="Calibri"/>
                    <w:sz w:val="18"/>
                    <w:szCs w:val="18"/>
                    <w:lang w:eastAsia="cs-CZ"/>
                  </w:rPr>
                </w:pPr>
              </w:p>
            </w:sdtContent>
          </w:sdt>
          <w:p w14:paraId="5C8E599E" w14:textId="0515FD7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ED0BB0">
                  <w:rPr>
                    <w:bCs/>
                    <w:noProof/>
                    <w:sz w:val="18"/>
                    <w:szCs w:val="18"/>
                  </w:rPr>
                  <w:t>162 470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65759834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ED0BB0">
                  <w:rPr>
                    <w:bCs/>
                    <w:noProof/>
                    <w:sz w:val="18"/>
                    <w:szCs w:val="18"/>
                  </w:rPr>
                  <w:t>196 588,7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lastRenderedPageBreak/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CAAF8B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9D07B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3418207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r w:rsidR="009D07B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12F09B93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9D07B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E0F0251" w14:textId="77777777" w:rsidR="009D07B8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</w:t>
            </w:r>
            <w:r w:rsidR="009D07B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e:</w:t>
            </w:r>
          </w:p>
          <w:p w14:paraId="26D8A7FC" w14:textId="77777777" w:rsidR="009D07B8" w:rsidRDefault="009D07B8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08645B7B" w14:textId="77777777" w:rsidR="009D07B8" w:rsidRDefault="009D07B8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24130A6F" w:rsidR="00181B17" w:rsidRPr="009D07B8" w:rsidRDefault="009D07B8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2B1E" w14:textId="77777777" w:rsidR="00B64B51" w:rsidRDefault="00B64B51" w:rsidP="009953D5">
      <w:r>
        <w:separator/>
      </w:r>
    </w:p>
    <w:p w14:paraId="3C28EF45" w14:textId="77777777" w:rsidR="00B64B51" w:rsidRDefault="00B64B51" w:rsidP="009953D5"/>
  </w:endnote>
  <w:endnote w:type="continuationSeparator" w:id="0">
    <w:p w14:paraId="2AD3DBA0" w14:textId="77777777" w:rsidR="00B64B51" w:rsidRDefault="00B64B51" w:rsidP="009953D5">
      <w:r>
        <w:continuationSeparator/>
      </w:r>
    </w:p>
    <w:p w14:paraId="1C9D5362" w14:textId="77777777" w:rsidR="00B64B51" w:rsidRDefault="00B64B51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522E" w14:textId="77777777" w:rsidR="00B64B51" w:rsidRDefault="00B64B51" w:rsidP="009953D5">
      <w:r>
        <w:separator/>
      </w:r>
    </w:p>
    <w:p w14:paraId="4F478CE5" w14:textId="77777777" w:rsidR="00B64B51" w:rsidRDefault="00B64B51" w:rsidP="009953D5"/>
  </w:footnote>
  <w:footnote w:type="continuationSeparator" w:id="0">
    <w:p w14:paraId="02F5DA3E" w14:textId="77777777" w:rsidR="00B64B51" w:rsidRDefault="00B64B51" w:rsidP="009953D5">
      <w:r>
        <w:continuationSeparator/>
      </w:r>
    </w:p>
    <w:p w14:paraId="2CC23A1E" w14:textId="77777777" w:rsidR="00B64B51" w:rsidRDefault="00B64B51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169"/>
    <w:rsid w:val="000056ED"/>
    <w:rsid w:val="00026C34"/>
    <w:rsid w:val="00034DC2"/>
    <w:rsid w:val="00054980"/>
    <w:rsid w:val="00067F6C"/>
    <w:rsid w:val="000800BD"/>
    <w:rsid w:val="00082AD8"/>
    <w:rsid w:val="000A3475"/>
    <w:rsid w:val="000C4677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F3EFB"/>
    <w:rsid w:val="00206F1B"/>
    <w:rsid w:val="002148FA"/>
    <w:rsid w:val="00242102"/>
    <w:rsid w:val="00287313"/>
    <w:rsid w:val="00295CA4"/>
    <w:rsid w:val="002A6253"/>
    <w:rsid w:val="002A6EF9"/>
    <w:rsid w:val="002B66C8"/>
    <w:rsid w:val="002E55A3"/>
    <w:rsid w:val="002F41AF"/>
    <w:rsid w:val="002F5C3F"/>
    <w:rsid w:val="00312941"/>
    <w:rsid w:val="00317869"/>
    <w:rsid w:val="0032679A"/>
    <w:rsid w:val="0033083E"/>
    <w:rsid w:val="003707C6"/>
    <w:rsid w:val="003743DD"/>
    <w:rsid w:val="00386E0F"/>
    <w:rsid w:val="003C7FF2"/>
    <w:rsid w:val="003D62D5"/>
    <w:rsid w:val="003E2580"/>
    <w:rsid w:val="00450143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779B1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D135B"/>
    <w:rsid w:val="008D55E5"/>
    <w:rsid w:val="008E4A92"/>
    <w:rsid w:val="00912182"/>
    <w:rsid w:val="00925BDD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22A8"/>
    <w:rsid w:val="009953D5"/>
    <w:rsid w:val="009A0116"/>
    <w:rsid w:val="009B1758"/>
    <w:rsid w:val="009B212D"/>
    <w:rsid w:val="009B4F78"/>
    <w:rsid w:val="009C238F"/>
    <w:rsid w:val="009C2B5E"/>
    <w:rsid w:val="009D07B8"/>
    <w:rsid w:val="00A06C8C"/>
    <w:rsid w:val="00A17617"/>
    <w:rsid w:val="00A25FB3"/>
    <w:rsid w:val="00A36EF4"/>
    <w:rsid w:val="00A373B9"/>
    <w:rsid w:val="00A6036B"/>
    <w:rsid w:val="00AC04B3"/>
    <w:rsid w:val="00AE26DC"/>
    <w:rsid w:val="00AE5DB1"/>
    <w:rsid w:val="00AF1172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47F76"/>
    <w:rsid w:val="00B64B51"/>
    <w:rsid w:val="00B65B00"/>
    <w:rsid w:val="00B718B0"/>
    <w:rsid w:val="00B818E1"/>
    <w:rsid w:val="00B81DC9"/>
    <w:rsid w:val="00B85717"/>
    <w:rsid w:val="00BB0CBB"/>
    <w:rsid w:val="00BB4A6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235E1"/>
    <w:rsid w:val="00D36988"/>
    <w:rsid w:val="00D47F27"/>
    <w:rsid w:val="00D50509"/>
    <w:rsid w:val="00D67E0B"/>
    <w:rsid w:val="00D72B01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2032D"/>
    <w:rsid w:val="00E27100"/>
    <w:rsid w:val="00E30F5B"/>
    <w:rsid w:val="00E40A16"/>
    <w:rsid w:val="00E42C64"/>
    <w:rsid w:val="00E61316"/>
    <w:rsid w:val="00E622CF"/>
    <w:rsid w:val="00EA161A"/>
    <w:rsid w:val="00EB448B"/>
    <w:rsid w:val="00EC0F1A"/>
    <w:rsid w:val="00EC3BB7"/>
    <w:rsid w:val="00EC42B4"/>
    <w:rsid w:val="00EC42F5"/>
    <w:rsid w:val="00ED03DE"/>
    <w:rsid w:val="00ED0BB0"/>
    <w:rsid w:val="00ED41FB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ED0BB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926459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926459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926459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926459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926459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926459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926459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07BC4A0E44455B808CDCD782650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8677A-381B-4758-B882-C00D174DFF43}"/>
      </w:docPartPr>
      <w:docPartBody>
        <w:p w:rsidR="00386DF8" w:rsidRDefault="00926459" w:rsidP="00926459">
          <w:pPr>
            <w:pStyle w:val="9B07BC4A0E44455B808CDCD782650E3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4825BC2C094B0FB093E5C53E5EA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44B89-A0AF-4E24-88F4-03809A3ECA46}"/>
      </w:docPartPr>
      <w:docPartBody>
        <w:p w:rsidR="00386DF8" w:rsidRDefault="00926459" w:rsidP="00926459">
          <w:pPr>
            <w:pStyle w:val="F24825BC2C094B0FB093E5C53E5EA60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1B04"/>
    <w:rsid w:val="001209EE"/>
    <w:rsid w:val="002057BD"/>
    <w:rsid w:val="00320C3C"/>
    <w:rsid w:val="00386DF8"/>
    <w:rsid w:val="004B0A6A"/>
    <w:rsid w:val="006415B1"/>
    <w:rsid w:val="006657D6"/>
    <w:rsid w:val="006A5FEF"/>
    <w:rsid w:val="006E35D9"/>
    <w:rsid w:val="00711EDF"/>
    <w:rsid w:val="007A363D"/>
    <w:rsid w:val="007C407D"/>
    <w:rsid w:val="00891C65"/>
    <w:rsid w:val="00926459"/>
    <w:rsid w:val="00930F8A"/>
    <w:rsid w:val="009721DA"/>
    <w:rsid w:val="00B41902"/>
    <w:rsid w:val="00B55AA1"/>
    <w:rsid w:val="00C84E47"/>
    <w:rsid w:val="00D37ED7"/>
    <w:rsid w:val="00D64E98"/>
    <w:rsid w:val="00E0214C"/>
    <w:rsid w:val="00E62BF6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2645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9B07BC4A0E44455B808CDCD782650E37">
    <w:name w:val="9B07BC4A0E44455B808CDCD782650E37"/>
    <w:rsid w:val="00926459"/>
    <w:rPr>
      <w:kern w:val="2"/>
      <w14:ligatures w14:val="standardContextual"/>
    </w:rPr>
  </w:style>
  <w:style w:type="paragraph" w:customStyle="1" w:styleId="F24825BC2C094B0FB093E5C53E5EA60B">
    <w:name w:val="F24825BC2C094B0FB093E5C53E5EA60B"/>
    <w:rsid w:val="0092645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433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2023-10-30T16:09:00Z</dcterms:created>
  <dcterms:modified xsi:type="dcterms:W3CDTF">2023-10-30T16:16:00Z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</Properties>
</file>