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BC27" w14:textId="77777777"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A54EF4">
        <w:t>1</w:t>
      </w:r>
      <w:r>
        <w:t xml:space="preserve"> </w:t>
      </w:r>
    </w:p>
    <w:p w14:paraId="6EED25A4" w14:textId="77777777"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14:paraId="1AC9FFFD" w14:textId="77777777"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14:paraId="526E46AE" w14:textId="77777777" w:rsidR="00B320B8" w:rsidRPr="003F2F6D" w:rsidRDefault="00680B09" w:rsidP="00B320B8">
      <w:pPr>
        <w:pStyle w:val="Nzevdohody"/>
      </w:pPr>
      <w:r w:rsidRPr="003F2F6D">
        <w:t xml:space="preserve">č. </w:t>
      </w:r>
      <w:r w:rsidR="00A54EF4">
        <w:t>TPA-SZ-21/2023</w:t>
      </w:r>
      <w:r w:rsidR="003D650D">
        <w:t xml:space="preserve"> ze dne </w:t>
      </w:r>
      <w:r w:rsidR="00A54EF4">
        <w:t>30.5.2023</w:t>
      </w:r>
    </w:p>
    <w:p w14:paraId="6B9A5CC5" w14:textId="77777777" w:rsidR="00B320B8" w:rsidRPr="003F2F6D" w:rsidRDefault="00B320B8" w:rsidP="00B320B8">
      <w:pPr>
        <w:rPr>
          <w:rFonts w:cs="Arial"/>
          <w:szCs w:val="20"/>
        </w:rPr>
      </w:pPr>
    </w:p>
    <w:p w14:paraId="1BE5F06C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14:paraId="5F4526A4" w14:textId="77777777" w:rsidR="00EA2E75" w:rsidRPr="003F2F6D" w:rsidRDefault="00EA2E75">
      <w:pPr>
        <w:rPr>
          <w:rFonts w:cs="Arial"/>
          <w:szCs w:val="20"/>
        </w:rPr>
      </w:pPr>
    </w:p>
    <w:p w14:paraId="7AE83F63" w14:textId="77777777"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14:paraId="3AD4A2B0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A54EF4" w:rsidRPr="00A54EF4">
        <w:rPr>
          <w:rFonts w:cs="Arial"/>
          <w:szCs w:val="20"/>
        </w:rPr>
        <w:t xml:space="preserve">Ing. </w:t>
      </w:r>
      <w:r w:rsidR="00A54EF4">
        <w:t>Martina Bečvářová</w:t>
      </w:r>
      <w:r w:rsidRPr="00A3020E">
        <w:rPr>
          <w:rFonts w:cs="Arial"/>
          <w:szCs w:val="20"/>
        </w:rPr>
        <w:t xml:space="preserve">, </w:t>
      </w:r>
      <w:r w:rsidR="00A54EF4" w:rsidRPr="00A54EF4">
        <w:rPr>
          <w:rFonts w:cs="Arial"/>
          <w:szCs w:val="20"/>
        </w:rPr>
        <w:t>ředitelka kontaktního</w:t>
      </w:r>
      <w:r w:rsidR="00A54EF4">
        <w:t xml:space="preserve"> pracoviště, KoP Teplice</w:t>
      </w:r>
    </w:p>
    <w:p w14:paraId="0A721F2B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A54EF4" w:rsidRPr="00A54EF4">
        <w:rPr>
          <w:rFonts w:cs="Arial"/>
          <w:szCs w:val="20"/>
        </w:rPr>
        <w:t>Dobrovského 1278</w:t>
      </w:r>
      <w:r w:rsidR="00A54EF4">
        <w:t>/25, 170 00 Praha 7</w:t>
      </w:r>
    </w:p>
    <w:p w14:paraId="5722774E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54EF4" w:rsidRPr="00A54EF4">
        <w:rPr>
          <w:rFonts w:cs="Arial"/>
          <w:szCs w:val="20"/>
        </w:rPr>
        <w:t>72496991</w:t>
      </w:r>
    </w:p>
    <w:p w14:paraId="6047DE80" w14:textId="77777777"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A54EF4" w:rsidRPr="00A54EF4">
        <w:rPr>
          <w:rFonts w:cs="Arial"/>
          <w:szCs w:val="20"/>
        </w:rPr>
        <w:t>Vrchlického 3175,</w:t>
      </w:r>
      <w:r w:rsidR="00A54EF4">
        <w:t xml:space="preserve"> 415 02 Teplice</w:t>
      </w:r>
    </w:p>
    <w:p w14:paraId="402FB54F" w14:textId="77777777"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14:paraId="014B6541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44782204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4FBDBE28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3D34ED82" w14:textId="77777777" w:rsidR="00A54EF4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A54EF4" w:rsidRPr="00A54EF4">
        <w:rPr>
          <w:rFonts w:cs="Arial"/>
          <w:szCs w:val="20"/>
        </w:rPr>
        <w:t>Forman comp</w:t>
      </w:r>
      <w:r w:rsidR="00A54EF4">
        <w:t xml:space="preserve"> s.r.o.</w:t>
      </w:r>
      <w:r w:rsidR="00A54EF4" w:rsidRPr="00A54EF4">
        <w:rPr>
          <w:rFonts w:cs="Arial"/>
          <w:vanish/>
          <w:szCs w:val="20"/>
        </w:rPr>
        <w:t>0</w:t>
      </w:r>
    </w:p>
    <w:p w14:paraId="32885A10" w14:textId="4D7473F3" w:rsidR="00336059" w:rsidRPr="00A3020E" w:rsidRDefault="00A54EF4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</w:p>
    <w:p w14:paraId="33F3D661" w14:textId="77777777" w:rsidR="00336059" w:rsidRPr="00A3020E" w:rsidRDefault="00A54EF4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A54EF4">
        <w:rPr>
          <w:rFonts w:cs="Arial"/>
          <w:szCs w:val="20"/>
        </w:rPr>
        <w:t>J.V</w:t>
      </w:r>
      <w:r>
        <w:t>.Sládka 1113, 41501 Teplice 1</w:t>
      </w:r>
    </w:p>
    <w:p w14:paraId="2C74146A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A54EF4" w:rsidRPr="00A54EF4">
        <w:rPr>
          <w:rFonts w:cs="Arial"/>
          <w:szCs w:val="20"/>
        </w:rPr>
        <w:t>28693400</w:t>
      </w:r>
    </w:p>
    <w:p w14:paraId="7C4003CA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3EDE620E" w14:textId="77777777"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74648EB8" w14:textId="77777777" w:rsidR="009A3417" w:rsidRDefault="009A3417" w:rsidP="009A3417">
      <w:pPr>
        <w:pStyle w:val="lnek"/>
      </w:pPr>
      <w:r>
        <w:t>Článek I</w:t>
      </w:r>
    </w:p>
    <w:p w14:paraId="50C42EAA" w14:textId="77777777" w:rsidR="00C445BB" w:rsidRPr="00FB780C" w:rsidRDefault="00C445BB" w:rsidP="00C445BB">
      <w:pPr>
        <w:pStyle w:val="lnek"/>
      </w:pPr>
      <w:r>
        <w:t>Účel dodatku</w:t>
      </w:r>
    </w:p>
    <w:p w14:paraId="113F197C" w14:textId="77777777" w:rsidR="00A54EF4" w:rsidRDefault="00A54EF4" w:rsidP="00A54EF4">
      <w:pPr>
        <w:pStyle w:val="Boddohody"/>
        <w:numPr>
          <w:ilvl w:val="0"/>
          <w:numId w:val="0"/>
        </w:numPr>
      </w:pPr>
      <w:bookmarkStart w:id="0" w:name="_Hlk148521159"/>
      <w:r w:rsidRPr="0089748F">
        <w:t>Účelem tohoto dodatku je úprava výše uvedené dohody uzavřené mezi úřadem práce a </w:t>
      </w:r>
      <w:r>
        <w:t>zaměstnavatelem.</w:t>
      </w:r>
    </w:p>
    <w:p w14:paraId="3CC168D6" w14:textId="77777777" w:rsidR="00A54EF4" w:rsidRPr="00613D96" w:rsidRDefault="00A54EF4" w:rsidP="00A54EF4">
      <w:pPr>
        <w:pStyle w:val="Daltextbodudohody"/>
        <w:ind w:left="0"/>
      </w:pPr>
      <w:r>
        <w:rPr>
          <w:noProof/>
        </w:rPr>
        <w:t>S účinností od 1</w:t>
      </w:r>
      <w:r w:rsidRPr="00DA226C">
        <w:rPr>
          <w:noProof/>
        </w:rPr>
        <w:t>.1</w:t>
      </w:r>
      <w:r>
        <w:rPr>
          <w:noProof/>
        </w:rPr>
        <w:t>1</w:t>
      </w:r>
      <w:r w:rsidRPr="00DA226C">
        <w:rPr>
          <w:noProof/>
        </w:rPr>
        <w:t>.2023 dochází</w:t>
      </w:r>
      <w:r>
        <w:rPr>
          <w:noProof/>
        </w:rPr>
        <w:t xml:space="preserve"> k prodloužení termínu vyhrazení společensky účelného pracovního místa, a to </w:t>
      </w:r>
      <w:r w:rsidRPr="00DA226C">
        <w:rPr>
          <w:noProof/>
        </w:rPr>
        <w:t>do 30.11.2023.</w:t>
      </w:r>
      <w:r>
        <w:rPr>
          <w:noProof/>
        </w:rPr>
        <w:t xml:space="preserve"> Současně dochází k prodloužení doby poskytování příspěvku zaměstnavateli ve výši vynaložených prostředků na mzdy nebo platy na zaměstnance, včetně pojistného na sociální zabezpečení, příspěvku na státní politiku zaměstnanosti a pojistného na veřejné zdravotní pojištění, které zaměstnavatel za sebe odvedl z vyměřovacího základu zaměstnance, a to takto:</w:t>
      </w:r>
    </w:p>
    <w:bookmarkEnd w:id="0"/>
    <w:p w14:paraId="62DFBBD2" w14:textId="77777777" w:rsidR="00C445BB" w:rsidRPr="00A54EF4" w:rsidRDefault="00C445BB" w:rsidP="00C445BB">
      <w:pPr>
        <w:pStyle w:val="lnek"/>
      </w:pPr>
      <w:r w:rsidRPr="00A54EF4">
        <w:t>Článek II</w:t>
      </w:r>
    </w:p>
    <w:p w14:paraId="3C355E93" w14:textId="77777777" w:rsidR="00C445BB" w:rsidRPr="00A54EF4" w:rsidRDefault="00C445BB" w:rsidP="00C445BB">
      <w:pPr>
        <w:pStyle w:val="lnek"/>
      </w:pPr>
      <w:r w:rsidRPr="00A54EF4">
        <w:t>Předmět dodatku</w:t>
      </w:r>
    </w:p>
    <w:p w14:paraId="667A0DD5" w14:textId="77777777" w:rsidR="00A54EF4" w:rsidRPr="00A54EF4" w:rsidRDefault="00A54EF4" w:rsidP="00A54EF4">
      <w:pPr>
        <w:pStyle w:val="Bezmezer"/>
        <w:spacing w:after="120"/>
      </w:pPr>
      <w:bookmarkStart w:id="1" w:name="_Hlk148521307"/>
      <w:r w:rsidRPr="00A54EF4">
        <w:rPr>
          <w:noProof/>
        </w:rPr>
        <w:t xml:space="preserve">Dosavadní text článku </w:t>
      </w:r>
      <w:r w:rsidRPr="00A54EF4">
        <w:rPr>
          <w:b/>
          <w:bCs/>
          <w:noProof/>
        </w:rPr>
        <w:t>II. bod 2.2 a 3</w:t>
      </w:r>
      <w:r w:rsidRPr="00A54EF4">
        <w:rPr>
          <w:noProof/>
        </w:rPr>
        <w:t xml:space="preserve"> dohody se nahrazuje textem:</w:t>
      </w:r>
    </w:p>
    <w:p w14:paraId="73719BD0" w14:textId="77777777" w:rsidR="00A54EF4" w:rsidRPr="00A54EF4" w:rsidRDefault="00A54EF4" w:rsidP="00A54EF4">
      <w:pPr>
        <w:pStyle w:val="Bezmezer"/>
        <w:spacing w:after="120"/>
        <w:rPr>
          <w:noProof/>
        </w:rPr>
      </w:pPr>
      <w:r w:rsidRPr="00A54EF4">
        <w:rPr>
          <w:b/>
          <w:bCs/>
          <w:noProof/>
        </w:rPr>
        <w:t>2.2</w:t>
      </w:r>
      <w:r w:rsidRPr="00A54EF4">
        <w:rPr>
          <w:noProof/>
        </w:rPr>
        <w:t xml:space="preserve">   Pracovní poměr se zaměstnancem bude sjednán na dobu určitou do 30.11.2023, s týdenní pracovní dobou 40 hod.</w:t>
      </w:r>
    </w:p>
    <w:p w14:paraId="687368EE" w14:textId="77777777" w:rsidR="00A54EF4" w:rsidRPr="00A54EF4" w:rsidRDefault="00A54EF4" w:rsidP="00A54EF4">
      <w:pPr>
        <w:pStyle w:val="Bezmezer"/>
        <w:spacing w:after="120"/>
        <w:rPr>
          <w:noProof/>
        </w:rPr>
      </w:pPr>
      <w:r w:rsidRPr="00A54EF4">
        <w:rPr>
          <w:b/>
          <w:bCs/>
          <w:noProof/>
        </w:rPr>
        <w:t>3.</w:t>
      </w:r>
      <w:r w:rsidRPr="00A54EF4">
        <w:rPr>
          <w:noProof/>
        </w:rPr>
        <w:t xml:space="preserve"> V případě, že pracovní poměr zaměstnance skončí přede dnem 30.11.2023, zaměstnavatel písemně oznámí Úřadu práce den a způsob skončení tohoto pracovního poměru, a to nejpozději ke dni doložení výkazu </w:t>
      </w:r>
      <w:r w:rsidRPr="00A54EF4">
        <w:rPr>
          <w:rFonts w:cs="Arial"/>
          <w:noProof/>
          <w:szCs w:val="20"/>
        </w:rPr>
        <w:t>"</w:t>
      </w:r>
      <w:r w:rsidRPr="00A54EF4">
        <w:rPr>
          <w:noProof/>
        </w:rPr>
        <w:t>Vyúčtování mzdových nákladů – SÚPM vyhrazené</w:t>
      </w:r>
      <w:r w:rsidRPr="00A54EF4">
        <w:rPr>
          <w:rFonts w:cs="Arial"/>
          <w:noProof/>
          <w:szCs w:val="20"/>
        </w:rPr>
        <w:t>"</w:t>
      </w:r>
      <w:r w:rsidRPr="00A54EF4">
        <w:rPr>
          <w:noProof/>
        </w:rPr>
        <w:t xml:space="preserve"> za měsíc, ve kterém byl pracovní poměr zaměstnance skončen.</w:t>
      </w:r>
    </w:p>
    <w:p w14:paraId="2E8D61BB" w14:textId="77777777" w:rsidR="00A54EF4" w:rsidRPr="00A54EF4" w:rsidRDefault="00A54EF4" w:rsidP="00A54EF4">
      <w:pPr>
        <w:pStyle w:val="Bezmezer"/>
        <w:spacing w:after="120"/>
        <w:rPr>
          <w:noProof/>
        </w:rPr>
      </w:pPr>
    </w:p>
    <w:p w14:paraId="00EB12A9" w14:textId="77777777" w:rsidR="00A54EF4" w:rsidRPr="00A54EF4" w:rsidRDefault="00A54EF4" w:rsidP="00A54EF4">
      <w:pPr>
        <w:pStyle w:val="Bezmezer"/>
        <w:spacing w:after="120"/>
      </w:pPr>
      <w:r w:rsidRPr="00A54EF4">
        <w:rPr>
          <w:noProof/>
        </w:rPr>
        <w:t xml:space="preserve">Dosavadní text článku </w:t>
      </w:r>
      <w:r w:rsidRPr="00A54EF4">
        <w:rPr>
          <w:b/>
          <w:bCs/>
          <w:noProof/>
        </w:rPr>
        <w:t>III. bod 1. a 2.</w:t>
      </w:r>
      <w:r w:rsidRPr="00A54EF4">
        <w:rPr>
          <w:noProof/>
        </w:rPr>
        <w:t xml:space="preserve"> dohody se nahrazuje textem:</w:t>
      </w:r>
    </w:p>
    <w:p w14:paraId="55379B0F" w14:textId="77777777" w:rsidR="00A54EF4" w:rsidRPr="00A54EF4" w:rsidRDefault="00A54EF4" w:rsidP="00A54EF4">
      <w:pPr>
        <w:pStyle w:val="Bezmezer"/>
        <w:spacing w:after="120"/>
        <w:rPr>
          <w:b/>
          <w:bCs/>
          <w:noProof/>
        </w:rPr>
      </w:pPr>
    </w:p>
    <w:p w14:paraId="51447B18" w14:textId="77777777" w:rsidR="00A54EF4" w:rsidRPr="00A54EF4" w:rsidRDefault="00A54EF4" w:rsidP="00A54EF4">
      <w:pPr>
        <w:pStyle w:val="Boddohody"/>
        <w:numPr>
          <w:ilvl w:val="0"/>
          <w:numId w:val="2"/>
        </w:numPr>
      </w:pPr>
      <w:r w:rsidRPr="00A54EF4">
        <w:lastRenderedPageBreak/>
        <w:t xml:space="preserve">Úřad práce se zavazuje poskytnout zaměstnavateli příspěvek ve výši </w:t>
      </w:r>
      <w:r w:rsidRPr="00A54EF4">
        <w:rPr>
          <w:noProof/>
        </w:rPr>
        <w:t>100</w:t>
      </w:r>
      <w:r w:rsidRPr="00A54EF4">
        <w:t xml:space="preserve"> % z řádně vynakládaných prostředků na mzdy nebo platy na zaměstnance, včetně pojistného na sociální zabezpečení, příspěvku na státní politiku zaměstnanosti a pojistného na veřejné zdravotní pojištění, které zaměstnavatel za sebe odvádí z vyměřovacího základu zaměstnance, maximálně však </w:t>
      </w:r>
      <w:r w:rsidRPr="00A54EF4">
        <w:rPr>
          <w:noProof/>
        </w:rPr>
        <w:t>18 000</w:t>
      </w:r>
      <w:r w:rsidRPr="00A54EF4">
        <w:t> Kč měsíčně, z toho 82,38 % je hrazeno z prostředků ESF a 17,62 % je hrazeno ze státního rozpočtu ČR. Součet poskytnutých měsíčních příspěvků nepřekročí částku 108 000 Kč.</w:t>
      </w:r>
    </w:p>
    <w:p w14:paraId="4B333B8F" w14:textId="77777777" w:rsidR="00A54EF4" w:rsidRPr="00A54EF4" w:rsidRDefault="00A54EF4" w:rsidP="00A54EF4">
      <w:pPr>
        <w:pStyle w:val="Boddohody"/>
        <w:numPr>
          <w:ilvl w:val="0"/>
          <w:numId w:val="2"/>
        </w:numPr>
      </w:pPr>
      <w:r w:rsidRPr="00A54EF4">
        <w:t>Příspěvek bude poskytován za dobu od </w:t>
      </w:r>
      <w:r w:rsidRPr="00A54EF4">
        <w:rPr>
          <w:noProof/>
        </w:rPr>
        <w:t>1.6.2023</w:t>
      </w:r>
      <w:r w:rsidRPr="00A54EF4">
        <w:t xml:space="preserve"> do </w:t>
      </w:r>
      <w:r w:rsidRPr="00A54EF4">
        <w:rPr>
          <w:noProof/>
        </w:rPr>
        <w:t>30.11.2023</w:t>
      </w:r>
      <w:r w:rsidRPr="00A54EF4">
        <w:t>. Jestliže se na tuto dohodu vztahuje povinnost uveřejnění prostřednictvím Registru smluv a dohoda nenabyde účinnosti dle Článku IX bod 2. této dohody do 1.6.2023, příspěvek bude poskytován ode dne nástupu zaměstnance do práce, sjednaného dle Článku II bodu 2.3. Skončí-li pracovní poměr zaměstnance v průběhu této doby, příspěvek bude poskytován do dne skončení jeho pracovního poměru.</w:t>
      </w:r>
    </w:p>
    <w:p w14:paraId="0780AFC0" w14:textId="77777777" w:rsidR="00A54EF4" w:rsidRPr="00A54EF4" w:rsidRDefault="00A54EF4" w:rsidP="00A54EF4">
      <w:pPr>
        <w:pStyle w:val="Bezmezer"/>
        <w:spacing w:after="120"/>
      </w:pPr>
    </w:p>
    <w:p w14:paraId="6EE30135" w14:textId="77777777" w:rsidR="00A54EF4" w:rsidRPr="00A54EF4" w:rsidRDefault="00A54EF4" w:rsidP="00A54EF4">
      <w:pPr>
        <w:pStyle w:val="Bezmezer"/>
        <w:spacing w:after="120"/>
        <w:rPr>
          <w:noProof/>
        </w:rPr>
      </w:pPr>
      <w:r w:rsidRPr="00A54EF4">
        <w:rPr>
          <w:noProof/>
        </w:rPr>
        <w:t xml:space="preserve">Dosavadní text článku </w:t>
      </w:r>
      <w:r w:rsidRPr="00A54EF4">
        <w:rPr>
          <w:b/>
          <w:bCs/>
          <w:noProof/>
        </w:rPr>
        <w:t xml:space="preserve">IX. </w:t>
      </w:r>
      <w:r w:rsidRPr="00A54EF4">
        <w:rPr>
          <w:noProof/>
        </w:rPr>
        <w:t>se se rozšiřuje o bod 13:</w:t>
      </w:r>
    </w:p>
    <w:p w14:paraId="15B251C2" w14:textId="77777777" w:rsidR="00A54EF4" w:rsidRPr="00A54EF4" w:rsidRDefault="00A54EF4" w:rsidP="00A54EF4">
      <w:pPr>
        <w:pStyle w:val="Bezmezer"/>
        <w:spacing w:after="120"/>
        <w:rPr>
          <w:noProof/>
        </w:rPr>
      </w:pPr>
      <w:r w:rsidRPr="00A54EF4">
        <w:rPr>
          <w:b/>
          <w:bCs/>
          <w:noProof/>
        </w:rPr>
        <w:t>13.</w:t>
      </w:r>
      <w:r w:rsidRPr="00A54EF4">
        <w:rPr>
          <w:noProof/>
        </w:rPr>
        <w:t xml:space="preserve"> S</w:t>
      </w:r>
      <w:r w:rsidRPr="00A54EF4">
        <w:rPr>
          <w:rFonts w:cs="Arial"/>
          <w:noProof/>
          <w:szCs w:val="20"/>
        </w:rPr>
        <w:t> ohledem na ukončení projektového období a nutnost vypořádání veškerých aktivit projektu se s</w:t>
      </w:r>
      <w:r w:rsidRPr="00A54EF4">
        <w:rPr>
          <w:noProof/>
        </w:rPr>
        <w:t xml:space="preserve">mluvní strany dohodly na nejzazším termínu doložení výkazu </w:t>
      </w:r>
      <w:r w:rsidRPr="00A54EF4">
        <w:rPr>
          <w:rFonts w:cs="Arial"/>
          <w:noProof/>
          <w:szCs w:val="20"/>
        </w:rPr>
        <w:t>"</w:t>
      </w:r>
      <w:r w:rsidRPr="00A54EF4">
        <w:rPr>
          <w:noProof/>
        </w:rPr>
        <w:t>Vyúčtování mzdových nákladů – SÚPM vyhrazené</w:t>
      </w:r>
      <w:r w:rsidRPr="00A54EF4">
        <w:rPr>
          <w:rFonts w:cs="Arial"/>
          <w:noProof/>
          <w:szCs w:val="20"/>
        </w:rPr>
        <w:t>" za měsíc listopad 2023 do 15.12.2023.</w:t>
      </w:r>
    </w:p>
    <w:p w14:paraId="74F72A8F" w14:textId="77777777" w:rsidR="00A54EF4" w:rsidRPr="00A54EF4" w:rsidRDefault="00A54EF4" w:rsidP="00A54EF4">
      <w:pPr>
        <w:pStyle w:val="Bezmezer"/>
        <w:spacing w:after="120"/>
        <w:rPr>
          <w:noProof/>
        </w:rPr>
      </w:pPr>
    </w:p>
    <w:p w14:paraId="49289ACC" w14:textId="77777777" w:rsidR="00A54EF4" w:rsidRDefault="00A54EF4" w:rsidP="00A54EF4">
      <w:pPr>
        <w:pStyle w:val="Bezmezer"/>
        <w:spacing w:after="120"/>
      </w:pPr>
      <w:r w:rsidRPr="00A54EF4">
        <w:t>Ostatní ustanovení Dohody o vyhrazení společensky účelného pracovního místa a poskytnutí příspěvku spolufinancovaného ze státního rozpočtu a Evropského sociálního fondu č. TPA-SZ-21/2023 zůstávají nezměněna.</w:t>
      </w:r>
    </w:p>
    <w:p w14:paraId="35C75ED9" w14:textId="77777777" w:rsidR="00A54EF4" w:rsidRDefault="00A54EF4" w:rsidP="00A54EF4">
      <w:pPr>
        <w:pStyle w:val="Bezmezer"/>
        <w:spacing w:after="120"/>
      </w:pPr>
    </w:p>
    <w:p w14:paraId="3C8E8366" w14:textId="77777777" w:rsidR="00A54EF4" w:rsidRDefault="00A54EF4" w:rsidP="00A54EF4">
      <w:pPr>
        <w:pStyle w:val="Boddohody"/>
        <w:numPr>
          <w:ilvl w:val="0"/>
          <w:numId w:val="0"/>
        </w:numPr>
      </w:pPr>
    </w:p>
    <w:p w14:paraId="4253AE5B" w14:textId="77777777" w:rsidR="00A54EF4" w:rsidRDefault="00A54EF4" w:rsidP="00A54EF4">
      <w:r w:rsidRPr="008F4CCC">
        <w:t xml:space="preserve">Dodatek je sepsán ve dvou vyhotoveních, z nichž jedno obdrží úřad práce a </w:t>
      </w:r>
      <w:r>
        <w:t>jedno zaměstnavatel / příjemce.</w:t>
      </w:r>
    </w:p>
    <w:p w14:paraId="1F54ABC8" w14:textId="77777777" w:rsidR="00A54EF4" w:rsidRPr="008F4CCC" w:rsidRDefault="00A54EF4" w:rsidP="00A54EF4"/>
    <w:p w14:paraId="0E4EDF84" w14:textId="77777777" w:rsidR="00A54EF4" w:rsidRDefault="00A54EF4" w:rsidP="00A54EF4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  <w:bookmarkEnd w:id="1"/>
    </w:p>
    <w:p w14:paraId="02E185DA" w14:textId="77777777" w:rsidR="00A54EF4" w:rsidRPr="003F2F6D" w:rsidRDefault="00A54EF4" w:rsidP="00A54EF4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0D8A6D5" w14:textId="77777777" w:rsidR="00A54EF4" w:rsidRPr="003F2F6D" w:rsidRDefault="00A54EF4" w:rsidP="00A54EF4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284FA6C" w14:textId="77777777" w:rsidR="00A54EF4" w:rsidRPr="003F2F6D" w:rsidRDefault="00A54EF4" w:rsidP="00A54EF4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Teplicích</w:t>
      </w:r>
      <w:r w:rsidRPr="003F2F6D">
        <w:rPr>
          <w:rFonts w:cs="Arial"/>
          <w:szCs w:val="20"/>
        </w:rPr>
        <w:t xml:space="preserve"> dne </w:t>
      </w:r>
      <w:r>
        <w:rPr>
          <w:noProof/>
        </w:rPr>
        <w:t>20.10.2023</w:t>
      </w:r>
    </w:p>
    <w:p w14:paraId="3287BED4" w14:textId="77777777" w:rsidR="00A54EF4" w:rsidRPr="003F2F6D" w:rsidRDefault="00A54EF4" w:rsidP="00A54EF4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CB08A55" w14:textId="77777777" w:rsidR="00A54EF4" w:rsidRPr="003F2F6D" w:rsidRDefault="00A54EF4" w:rsidP="00A54EF4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BB7A503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F423E88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B65A418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55531DF" w14:textId="77777777"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A54EF4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3066E2F2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5A66937B" w14:textId="77777777" w:rsidR="006C4C48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2C34C601" w14:textId="77777777" w:rsidR="00E671CA" w:rsidRPr="003F2F6D" w:rsidRDefault="00E671CA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7F9CD28D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3E466249" w14:textId="77777777" w:rsidR="006C4C48" w:rsidRPr="003F2F6D" w:rsidRDefault="00A54EF4" w:rsidP="006C4C48">
      <w:pPr>
        <w:keepNext/>
        <w:keepLines/>
        <w:jc w:val="center"/>
        <w:rPr>
          <w:rFonts w:cs="Arial"/>
          <w:szCs w:val="20"/>
        </w:rPr>
      </w:pPr>
      <w:r w:rsidRPr="00A54EF4">
        <w:rPr>
          <w:rFonts w:cs="Arial"/>
          <w:szCs w:val="20"/>
        </w:rPr>
        <w:t xml:space="preserve">Ing. </w:t>
      </w:r>
      <w:r>
        <w:t>Martina Bečvářová</w:t>
      </w:r>
    </w:p>
    <w:p w14:paraId="2D355620" w14:textId="77777777" w:rsidR="00E31EB2" w:rsidRDefault="00A54EF4" w:rsidP="00E31EB2">
      <w:pPr>
        <w:keepNext/>
        <w:keepLines/>
        <w:jc w:val="center"/>
        <w:rPr>
          <w:rFonts w:cs="Arial"/>
          <w:szCs w:val="20"/>
        </w:rPr>
      </w:pPr>
      <w:r w:rsidRPr="00A54EF4">
        <w:rPr>
          <w:rFonts w:cs="Arial"/>
          <w:szCs w:val="20"/>
        </w:rPr>
        <w:t>ředitelka kontaktního</w:t>
      </w:r>
      <w:r>
        <w:t xml:space="preserve"> pracoviště, KoP Teplice</w:t>
      </w:r>
    </w:p>
    <w:p w14:paraId="7235C7AA" w14:textId="77777777" w:rsidR="006C4C48" w:rsidRDefault="006C4C48" w:rsidP="00E31EB2">
      <w:pPr>
        <w:keepNext/>
        <w:keepLines/>
        <w:jc w:val="center"/>
        <w:rPr>
          <w:rFonts w:cs="Arial"/>
          <w:szCs w:val="20"/>
        </w:rPr>
      </w:pPr>
    </w:p>
    <w:p w14:paraId="1439ADE3" w14:textId="77777777"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14:paraId="03D08AF3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A54EF4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726F4991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32662FD8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1546482A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444B2CCE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1302A17F" w14:textId="77777777" w:rsidR="006C4C48" w:rsidRPr="003F2F6D" w:rsidRDefault="006C4C48" w:rsidP="006C4C48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A54EF4">
        <w:rPr>
          <w:rFonts w:cs="Arial"/>
          <w:szCs w:val="20"/>
        </w:rPr>
        <w:t>I</w:t>
      </w:r>
      <w:r w:rsidR="00A54EF4" w:rsidRPr="00A54EF4">
        <w:rPr>
          <w:rFonts w:cs="Arial"/>
          <w:szCs w:val="20"/>
        </w:rPr>
        <w:t xml:space="preserve">ng. </w:t>
      </w:r>
      <w:r w:rsidR="00A54EF4">
        <w:t>Ivana Šabachová</w:t>
      </w:r>
    </w:p>
    <w:p w14:paraId="66FA43A0" w14:textId="77777777" w:rsidR="006C4C48" w:rsidRPr="003F2F6D" w:rsidRDefault="006C4C48" w:rsidP="006C4C48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A54EF4" w:rsidRPr="00A54EF4">
        <w:rPr>
          <w:rFonts w:cs="Arial"/>
          <w:szCs w:val="20"/>
        </w:rPr>
        <w:t>950 167</w:t>
      </w:r>
      <w:r w:rsidR="00A54EF4">
        <w:t xml:space="preserve"> 466</w:t>
      </w:r>
    </w:p>
    <w:p w14:paraId="2A013DB3" w14:textId="77777777"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sectPr w:rsidR="00997B94" w:rsidRPr="003F2F6D" w:rsidSect="00A54EF4">
      <w:footerReference w:type="default" r:id="rId11"/>
      <w:headerReference w:type="first" r:id="rId12"/>
      <w:footerReference w:type="first" r:id="rId13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356B5" w14:textId="77777777" w:rsidR="000E1E6C" w:rsidRDefault="000E1E6C">
      <w:r>
        <w:separator/>
      </w:r>
    </w:p>
  </w:endnote>
  <w:endnote w:type="continuationSeparator" w:id="0">
    <w:p w14:paraId="4625FB68" w14:textId="77777777" w:rsidR="000E1E6C" w:rsidRDefault="000E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5A622" w14:textId="77777777"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5175" w14:textId="77777777" w:rsidR="00772E6D" w:rsidRDefault="00772E6D" w:rsidP="00772E6D">
    <w:pPr>
      <w:pStyle w:val="Zpat"/>
      <w:rPr>
        <w:i/>
        <w:sz w:val="16"/>
        <w:szCs w:val="16"/>
      </w:rPr>
    </w:pPr>
  </w:p>
  <w:p w14:paraId="56CDE36C" w14:textId="77777777" w:rsidR="006C4C48" w:rsidRPr="00143CB0" w:rsidRDefault="00143CB0" w:rsidP="00143CB0">
    <w:pPr>
      <w:pStyle w:val="Zpat"/>
      <w:tabs>
        <w:tab w:val="clear" w:pos="9072"/>
        <w:tab w:val="right" w:pos="9498"/>
      </w:tabs>
      <w:rPr>
        <w:i/>
        <w:sz w:val="16"/>
        <w:szCs w:val="16"/>
      </w:rPr>
    </w:pPr>
    <w:r>
      <w:rPr>
        <w:i/>
        <w:sz w:val="16"/>
        <w:szCs w:val="16"/>
      </w:rPr>
      <w:t>C</w:t>
    </w:r>
    <w:r w:rsidR="006C4C48">
      <w:tab/>
      <w:t xml:space="preserve">- </w:t>
    </w:r>
    <w:r w:rsidR="006C4C48">
      <w:fldChar w:fldCharType="begin"/>
    </w:r>
    <w:r w:rsidR="006C4C48">
      <w:instrText xml:space="preserve"> PAGE </w:instrText>
    </w:r>
    <w:r w:rsidR="006C4C48">
      <w:fldChar w:fldCharType="separate"/>
    </w:r>
    <w:r w:rsidR="00752F2C">
      <w:rPr>
        <w:noProof/>
      </w:rPr>
      <w:t>1</w:t>
    </w:r>
    <w:r w:rsidR="006C4C48">
      <w:fldChar w:fldCharType="end"/>
    </w:r>
    <w:r w:rsidR="006C4C48">
      <w:t xml:space="preserve"> -</w:t>
    </w:r>
    <w:r>
      <w:tab/>
    </w:r>
    <w:r w:rsidRPr="00143CB0">
      <w:rPr>
        <w:i/>
        <w:sz w:val="16"/>
        <w:szCs w:val="16"/>
      </w:rPr>
      <w:t>S15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F2BAA" w14:textId="77777777"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14BF2" w14:textId="77777777"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C4C4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C806" w14:textId="77777777" w:rsidR="000E1E6C" w:rsidRDefault="000E1E6C">
      <w:r>
        <w:separator/>
      </w:r>
    </w:p>
  </w:footnote>
  <w:footnote w:type="continuationSeparator" w:id="0">
    <w:p w14:paraId="69A9D3DA" w14:textId="77777777" w:rsidR="000E1E6C" w:rsidRDefault="000E1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BFA6" w14:textId="222C9C54" w:rsidR="006C4C48" w:rsidRDefault="00A07BC1" w:rsidP="0033071F">
    <w:pPr>
      <w:pStyle w:val="Zhlav"/>
      <w:jc w:val="left"/>
    </w:pPr>
    <w:r>
      <w:rPr>
        <w:noProof/>
      </w:rPr>
      <w:drawing>
        <wp:inline distT="0" distB="0" distL="0" distR="0" wp14:anchorId="0C995022" wp14:editId="3B90196F">
          <wp:extent cx="4010025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A604CB" w14:textId="77777777" w:rsidR="002B23EC" w:rsidRDefault="002B23EC" w:rsidP="0033071F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8746F" w14:textId="77777777" w:rsidR="00FA6FA9" w:rsidRDefault="00646422">
    <w:pPr>
      <w:pStyle w:val="Zhlav"/>
    </w:pPr>
    <w:r>
      <w:rPr>
        <w:noProof/>
      </w:rPr>
      <w:object w:dxaOrig="6315" w:dyaOrig="1005" w14:anchorId="4D0CE6B8">
        <v:group id="_x0000_s1025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ÚP" style="position:absolute;left:9697;top:697;width:706;height:720;visibility:visible;mso-wrap-edited:f" o:allowoverlap="f">
            <v:imagedata r:id="rId1" o:title=""/>
          </v:shape>
          <v:shape id="_x0000_s1027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1026" DrawAspect="Content" ObjectID="_1760186822" r:id="rId3"/>
        <o:OLEObject Type="Embed" ProgID="Word.Picture.8" ShapeID="_x0000_s1027" DrawAspect="Content" ObjectID="_1760186823" r:id="rId4"/>
      </w:object>
    </w:r>
  </w:p>
  <w:p w14:paraId="6F079466" w14:textId="77777777" w:rsidR="00646422" w:rsidRDefault="00646422">
    <w:pPr>
      <w:pStyle w:val="Zhlav"/>
    </w:pPr>
  </w:p>
  <w:p w14:paraId="10D4F13D" w14:textId="77777777" w:rsidR="00646422" w:rsidRDefault="00646422">
    <w:pPr>
      <w:pStyle w:val="Zhlav"/>
    </w:pPr>
  </w:p>
  <w:p w14:paraId="54375F17" w14:textId="77777777"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588766">
    <w:abstractNumId w:val="1"/>
  </w:num>
  <w:num w:numId="2" w16cid:durableId="916327906">
    <w:abstractNumId w:val="1"/>
    <w:lvlOverride w:ilvl="0">
      <w:startOverride w:val="1"/>
    </w:lvlOverride>
  </w:num>
  <w:num w:numId="3" w16cid:durableId="1159417443">
    <w:abstractNumId w:val="2"/>
  </w:num>
  <w:num w:numId="4" w16cid:durableId="2121297650">
    <w:abstractNumId w:val="1"/>
    <w:lvlOverride w:ilvl="0">
      <w:startOverride w:val="1"/>
    </w:lvlOverride>
  </w:num>
  <w:num w:numId="5" w16cid:durableId="51926880">
    <w:abstractNumId w:val="1"/>
    <w:lvlOverride w:ilvl="0">
      <w:startOverride w:val="1"/>
    </w:lvlOverride>
  </w:num>
  <w:num w:numId="6" w16cid:durableId="1394548537">
    <w:abstractNumId w:val="1"/>
    <w:lvlOverride w:ilvl="0">
      <w:startOverride w:val="1"/>
    </w:lvlOverride>
  </w:num>
  <w:num w:numId="7" w16cid:durableId="372004940">
    <w:abstractNumId w:val="1"/>
    <w:lvlOverride w:ilvl="0">
      <w:startOverride w:val="1"/>
    </w:lvlOverride>
  </w:num>
  <w:num w:numId="8" w16cid:durableId="599339239">
    <w:abstractNumId w:val="0"/>
  </w:num>
  <w:num w:numId="9" w16cid:durableId="1547833830">
    <w:abstractNumId w:val="1"/>
    <w:lvlOverride w:ilvl="0">
      <w:startOverride w:val="1"/>
    </w:lvlOverride>
  </w:num>
  <w:num w:numId="10" w16cid:durableId="1579047978">
    <w:abstractNumId w:val="1"/>
    <w:lvlOverride w:ilvl="0">
      <w:startOverride w:val="1"/>
    </w:lvlOverride>
  </w:num>
  <w:num w:numId="11" w16cid:durableId="259219896">
    <w:abstractNumId w:val="1"/>
    <w:lvlOverride w:ilvl="0">
      <w:startOverride w:val="1"/>
    </w:lvlOverride>
  </w:num>
  <w:num w:numId="12" w16cid:durableId="295381753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C1"/>
    <w:rsid w:val="000014F3"/>
    <w:rsid w:val="000029D6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615C3"/>
    <w:rsid w:val="00061D5B"/>
    <w:rsid w:val="00062196"/>
    <w:rsid w:val="00064DBB"/>
    <w:rsid w:val="0007059F"/>
    <w:rsid w:val="0007184F"/>
    <w:rsid w:val="00077CC2"/>
    <w:rsid w:val="00080C7A"/>
    <w:rsid w:val="00083005"/>
    <w:rsid w:val="000A2179"/>
    <w:rsid w:val="000A5D36"/>
    <w:rsid w:val="000B77C2"/>
    <w:rsid w:val="000C230B"/>
    <w:rsid w:val="000C3A59"/>
    <w:rsid w:val="000C60D3"/>
    <w:rsid w:val="000D576A"/>
    <w:rsid w:val="000D6D09"/>
    <w:rsid w:val="000E1E6C"/>
    <w:rsid w:val="000E5202"/>
    <w:rsid w:val="000E5308"/>
    <w:rsid w:val="000E6EC0"/>
    <w:rsid w:val="000E7633"/>
    <w:rsid w:val="00107098"/>
    <w:rsid w:val="00116368"/>
    <w:rsid w:val="001226E0"/>
    <w:rsid w:val="0013298C"/>
    <w:rsid w:val="00143CB0"/>
    <w:rsid w:val="0014757A"/>
    <w:rsid w:val="001671CD"/>
    <w:rsid w:val="001672A9"/>
    <w:rsid w:val="0017708B"/>
    <w:rsid w:val="00180776"/>
    <w:rsid w:val="00190DD0"/>
    <w:rsid w:val="001950B9"/>
    <w:rsid w:val="001A3D44"/>
    <w:rsid w:val="001B6881"/>
    <w:rsid w:val="001C0674"/>
    <w:rsid w:val="001C2BBA"/>
    <w:rsid w:val="001C745C"/>
    <w:rsid w:val="001D22FC"/>
    <w:rsid w:val="001E3B87"/>
    <w:rsid w:val="001E62C8"/>
    <w:rsid w:val="001F5715"/>
    <w:rsid w:val="0020384A"/>
    <w:rsid w:val="00205BCF"/>
    <w:rsid w:val="00207FFB"/>
    <w:rsid w:val="002158A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303F65"/>
    <w:rsid w:val="003052CD"/>
    <w:rsid w:val="0032015F"/>
    <w:rsid w:val="0033071F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733D5"/>
    <w:rsid w:val="00380730"/>
    <w:rsid w:val="003850D3"/>
    <w:rsid w:val="00386784"/>
    <w:rsid w:val="00392ED4"/>
    <w:rsid w:val="003B1D7A"/>
    <w:rsid w:val="003B36A2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24375"/>
    <w:rsid w:val="00432EBE"/>
    <w:rsid w:val="00433B00"/>
    <w:rsid w:val="00434B82"/>
    <w:rsid w:val="004367FD"/>
    <w:rsid w:val="004521DB"/>
    <w:rsid w:val="00455175"/>
    <w:rsid w:val="00457CEF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32C1E"/>
    <w:rsid w:val="00537944"/>
    <w:rsid w:val="00550189"/>
    <w:rsid w:val="00553256"/>
    <w:rsid w:val="00571395"/>
    <w:rsid w:val="00573644"/>
    <w:rsid w:val="0057418A"/>
    <w:rsid w:val="005767FE"/>
    <w:rsid w:val="0058009E"/>
    <w:rsid w:val="0058405A"/>
    <w:rsid w:val="00597EF4"/>
    <w:rsid w:val="005B3162"/>
    <w:rsid w:val="005D6592"/>
    <w:rsid w:val="005E023F"/>
    <w:rsid w:val="005E5691"/>
    <w:rsid w:val="005F008F"/>
    <w:rsid w:val="005F351B"/>
    <w:rsid w:val="00602593"/>
    <w:rsid w:val="006061BF"/>
    <w:rsid w:val="00607671"/>
    <w:rsid w:val="00614628"/>
    <w:rsid w:val="00621500"/>
    <w:rsid w:val="0064480D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6314"/>
    <w:rsid w:val="00707FB1"/>
    <w:rsid w:val="00712446"/>
    <w:rsid w:val="00721DC1"/>
    <w:rsid w:val="00724A71"/>
    <w:rsid w:val="00730B2B"/>
    <w:rsid w:val="00750E1B"/>
    <w:rsid w:val="00751FB8"/>
    <w:rsid w:val="00752F2C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A0"/>
    <w:rsid w:val="00820AFB"/>
    <w:rsid w:val="00825482"/>
    <w:rsid w:val="008424F1"/>
    <w:rsid w:val="00842B98"/>
    <w:rsid w:val="0086531A"/>
    <w:rsid w:val="00874DE0"/>
    <w:rsid w:val="00875506"/>
    <w:rsid w:val="008772CE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214E1"/>
    <w:rsid w:val="009217FF"/>
    <w:rsid w:val="00927C09"/>
    <w:rsid w:val="0094045A"/>
    <w:rsid w:val="009415AF"/>
    <w:rsid w:val="00941CC9"/>
    <w:rsid w:val="00957163"/>
    <w:rsid w:val="009576AA"/>
    <w:rsid w:val="009627CA"/>
    <w:rsid w:val="00975E60"/>
    <w:rsid w:val="009863A8"/>
    <w:rsid w:val="009932BE"/>
    <w:rsid w:val="00995B7B"/>
    <w:rsid w:val="00997B94"/>
    <w:rsid w:val="009A3417"/>
    <w:rsid w:val="009A5651"/>
    <w:rsid w:val="009A5B18"/>
    <w:rsid w:val="009B42DA"/>
    <w:rsid w:val="009B5F49"/>
    <w:rsid w:val="009B6ED4"/>
    <w:rsid w:val="009B751F"/>
    <w:rsid w:val="009C468C"/>
    <w:rsid w:val="009C722D"/>
    <w:rsid w:val="009D3E5C"/>
    <w:rsid w:val="009D6AE4"/>
    <w:rsid w:val="009E26DB"/>
    <w:rsid w:val="009F0A77"/>
    <w:rsid w:val="009F3BE4"/>
    <w:rsid w:val="00A070C2"/>
    <w:rsid w:val="00A07BC1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54EF4"/>
    <w:rsid w:val="00A6236A"/>
    <w:rsid w:val="00A62D9B"/>
    <w:rsid w:val="00A64A57"/>
    <w:rsid w:val="00A65E38"/>
    <w:rsid w:val="00A67459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C7122"/>
    <w:rsid w:val="00AD2ED7"/>
    <w:rsid w:val="00AE68C7"/>
    <w:rsid w:val="00AF05DD"/>
    <w:rsid w:val="00AF2D3E"/>
    <w:rsid w:val="00B03695"/>
    <w:rsid w:val="00B11472"/>
    <w:rsid w:val="00B14DEE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E53"/>
    <w:rsid w:val="00C20589"/>
    <w:rsid w:val="00C20E7C"/>
    <w:rsid w:val="00C32D19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87830"/>
    <w:rsid w:val="00C91302"/>
    <w:rsid w:val="00C9248C"/>
    <w:rsid w:val="00C927B7"/>
    <w:rsid w:val="00CA11EA"/>
    <w:rsid w:val="00CA53B0"/>
    <w:rsid w:val="00CA62AF"/>
    <w:rsid w:val="00CA67B0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22F4E"/>
    <w:rsid w:val="00D2501C"/>
    <w:rsid w:val="00D25420"/>
    <w:rsid w:val="00D3482F"/>
    <w:rsid w:val="00D3625B"/>
    <w:rsid w:val="00D364AC"/>
    <w:rsid w:val="00D427F3"/>
    <w:rsid w:val="00D434D5"/>
    <w:rsid w:val="00D635C8"/>
    <w:rsid w:val="00D6517B"/>
    <w:rsid w:val="00D669F2"/>
    <w:rsid w:val="00D70370"/>
    <w:rsid w:val="00D81D32"/>
    <w:rsid w:val="00D95674"/>
    <w:rsid w:val="00DB0425"/>
    <w:rsid w:val="00DB1B31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4C7C"/>
    <w:rsid w:val="00E15614"/>
    <w:rsid w:val="00E169B9"/>
    <w:rsid w:val="00E31EB2"/>
    <w:rsid w:val="00E3284C"/>
    <w:rsid w:val="00E41862"/>
    <w:rsid w:val="00E44C78"/>
    <w:rsid w:val="00E671CA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6DEA"/>
    <w:rsid w:val="00EE7825"/>
    <w:rsid w:val="00EE7E3E"/>
    <w:rsid w:val="00EF5E92"/>
    <w:rsid w:val="00F01B2A"/>
    <w:rsid w:val="00F03FCE"/>
    <w:rsid w:val="00F04520"/>
    <w:rsid w:val="00F06A24"/>
    <w:rsid w:val="00F174B5"/>
    <w:rsid w:val="00F22F21"/>
    <w:rsid w:val="00F25FD8"/>
    <w:rsid w:val="00F30B9B"/>
    <w:rsid w:val="00F33F31"/>
    <w:rsid w:val="00F3695A"/>
    <w:rsid w:val="00F40A9D"/>
    <w:rsid w:val="00F470ED"/>
    <w:rsid w:val="00F54AA8"/>
    <w:rsid w:val="00F7142C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B7D15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E5C3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B38F9E"/>
  <w15:chartTrackingRefBased/>
  <w15:docId w15:val="{B71D2D17-18AF-43C2-9EB9-27CF6248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a.vaszilkievic\Desktop\Dodatek%20Forman%20comp.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A625E-5D82-4AAC-8A21-F5827AD9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Dodatek Forman comp.</Template>
  <TotalTime>1</TotalTime>
  <Pages>2</Pages>
  <Words>559</Words>
  <Characters>3304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Vaszilkievičová Marcela (UPU-TPA)</dc:creator>
  <cp:keywords/>
  <dc:description>Předloha byla vytvořena v informačním systému OKpráce.</dc:description>
  <cp:lastModifiedBy>Vaszilkievičová Marcela (UPU-TPA)</cp:lastModifiedBy>
  <cp:revision>1</cp:revision>
  <cp:lastPrinted>1601-01-01T00:00:00Z</cp:lastPrinted>
  <dcterms:created xsi:type="dcterms:W3CDTF">2023-10-30T15:00:00Z</dcterms:created>
  <dcterms:modified xsi:type="dcterms:W3CDTF">2023-10-30T15:01:00Z</dcterms:modified>
</cp:coreProperties>
</file>