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C0B6" w14:textId="6B1342CE" w:rsidR="004217C8" w:rsidRPr="00072763" w:rsidRDefault="000D42F6" w:rsidP="00072763">
      <w:pPr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  <w:r w:rsidRPr="00072763">
        <w:rPr>
          <w:rFonts w:ascii="Arial" w:eastAsia="Calibri" w:hAnsi="Arial" w:cs="Arial"/>
          <w:b/>
        </w:rPr>
        <w:t xml:space="preserve">Smlouva o </w:t>
      </w:r>
      <w:r w:rsidR="00072763" w:rsidRPr="00072763">
        <w:rPr>
          <w:rFonts w:ascii="Arial" w:eastAsia="Calibri" w:hAnsi="Arial" w:cs="Arial"/>
          <w:b/>
        </w:rPr>
        <w:t>pro</w:t>
      </w:r>
      <w:r w:rsidR="00495F79" w:rsidRPr="00072763">
        <w:rPr>
          <w:rFonts w:ascii="Arial" w:eastAsia="Calibri" w:hAnsi="Arial" w:cs="Arial"/>
          <w:b/>
        </w:rPr>
        <w:t xml:space="preserve">nájmu nebytových prostor </w:t>
      </w:r>
      <w:r w:rsidR="00072763" w:rsidRPr="00072763">
        <w:rPr>
          <w:rFonts w:ascii="Arial" w:eastAsia="Calibri" w:hAnsi="Arial" w:cs="Arial"/>
          <w:b/>
        </w:rPr>
        <w:t>–</w:t>
      </w:r>
      <w:r w:rsidR="00395A72" w:rsidRPr="00072763">
        <w:rPr>
          <w:rFonts w:ascii="Arial" w:eastAsia="Calibri" w:hAnsi="Arial" w:cs="Arial"/>
          <w:b/>
        </w:rPr>
        <w:t xml:space="preserve"> </w:t>
      </w:r>
      <w:r w:rsidR="009462C3" w:rsidRPr="00072763">
        <w:rPr>
          <w:rFonts w:ascii="Arial" w:eastAsia="Calibri" w:hAnsi="Arial" w:cs="Arial"/>
          <w:b/>
        </w:rPr>
        <w:t>šatny</w:t>
      </w:r>
      <w:r w:rsidR="00072763" w:rsidRPr="00072763">
        <w:rPr>
          <w:rFonts w:ascii="Arial" w:eastAsia="Calibri" w:hAnsi="Arial" w:cs="Arial"/>
          <w:b/>
        </w:rPr>
        <w:t xml:space="preserve"> </w:t>
      </w:r>
      <w:r w:rsidRPr="00072763">
        <w:rPr>
          <w:rFonts w:ascii="Arial" w:eastAsia="Calibri" w:hAnsi="Arial" w:cs="Arial"/>
          <w:b/>
        </w:rPr>
        <w:t xml:space="preserve">č. </w:t>
      </w:r>
      <w:r w:rsidR="00A54495">
        <w:rPr>
          <w:rFonts w:ascii="Arial" w:eastAsia="Calibri" w:hAnsi="Arial" w:cs="Arial"/>
          <w:b/>
        </w:rPr>
        <w:t>23SMPU0100000037</w:t>
      </w:r>
    </w:p>
    <w:p w14:paraId="0FC702BA" w14:textId="77777777" w:rsidR="004217C8" w:rsidRPr="00072763" w:rsidRDefault="00495F79" w:rsidP="00D01166">
      <w:pPr>
        <w:spacing w:after="0" w:line="240" w:lineRule="auto"/>
        <w:jc w:val="center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uzavřená podle </w:t>
      </w:r>
      <w:proofErr w:type="spellStart"/>
      <w:r w:rsidRPr="00072763">
        <w:rPr>
          <w:rFonts w:ascii="Arial" w:eastAsia="Calibri" w:hAnsi="Arial" w:cs="Arial"/>
        </w:rPr>
        <w:t>ust</w:t>
      </w:r>
      <w:proofErr w:type="spellEnd"/>
      <w:r w:rsidRPr="00072763">
        <w:rPr>
          <w:rFonts w:ascii="Arial" w:eastAsia="Calibri" w:hAnsi="Arial" w:cs="Arial"/>
        </w:rPr>
        <w:t>. § 2215 a násl. zákona č.</w:t>
      </w:r>
      <w:r w:rsidR="00AD0C6E" w:rsidRPr="00072763">
        <w:rPr>
          <w:rFonts w:ascii="Arial" w:eastAsia="Calibri" w:hAnsi="Arial" w:cs="Arial"/>
        </w:rPr>
        <w:t xml:space="preserve"> </w:t>
      </w:r>
      <w:r w:rsidRPr="00072763">
        <w:rPr>
          <w:rFonts w:ascii="Arial" w:eastAsia="Calibri" w:hAnsi="Arial" w:cs="Arial"/>
        </w:rPr>
        <w:t>89/2012 Sb. – Občanský zákoník v platném znění</w:t>
      </w:r>
    </w:p>
    <w:p w14:paraId="60C04FAB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</w:t>
      </w:r>
      <w:r w:rsidR="00072763">
        <w:rPr>
          <w:rFonts w:ascii="Arial" w:eastAsia="Calibri" w:hAnsi="Arial" w:cs="Arial"/>
        </w:rPr>
        <w:t xml:space="preserve"> </w:t>
      </w:r>
      <w:r w:rsidRPr="00072763">
        <w:rPr>
          <w:rFonts w:ascii="Arial" w:eastAsia="Calibri" w:hAnsi="Arial" w:cs="Arial"/>
        </w:rPr>
        <w:t>I</w:t>
      </w:r>
    </w:p>
    <w:p w14:paraId="4CBD3281" w14:textId="77777777" w:rsidR="004217C8" w:rsidRPr="00072763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Smluvní strany</w:t>
      </w:r>
    </w:p>
    <w:p w14:paraId="11476179" w14:textId="77777777" w:rsidR="00072763" w:rsidRPr="00E31461" w:rsidRDefault="00072763" w:rsidP="00072763">
      <w:pPr>
        <w:tabs>
          <w:tab w:val="left" w:pos="2127"/>
        </w:tabs>
        <w:spacing w:before="120"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Pronajímatel</w:t>
      </w:r>
      <w:r w:rsidRPr="00E31461">
        <w:rPr>
          <w:rFonts w:ascii="Arial" w:hAnsi="Arial" w:cs="Arial"/>
          <w:b/>
        </w:rPr>
        <w:t>:</w:t>
      </w:r>
    </w:p>
    <w:p w14:paraId="7A7313EE" w14:textId="77777777" w:rsidR="00072763" w:rsidRPr="00E31461" w:rsidRDefault="00072763" w:rsidP="00072763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Fonts w:ascii="Arial" w:hAnsi="Arial" w:cs="Arial"/>
          <w:b/>
        </w:rPr>
        <w:t>Sportovní a rekreační zařízení města Ostravy, s.r.o.</w:t>
      </w:r>
    </w:p>
    <w:p w14:paraId="2BD07B69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ab/>
        <w:t>Krajský soud v Ostravě, oddíl C, vložka 17345</w:t>
      </w:r>
    </w:p>
    <w:p w14:paraId="781B3EFC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  <w:t>Čkalovova 6144/20, Ostrava - Poruba, 708 00</w:t>
      </w:r>
    </w:p>
    <w:p w14:paraId="484C5391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>Ing. Jaroslav Kovář, jednatelem</w:t>
      </w:r>
    </w:p>
    <w:p w14:paraId="332EABA2" w14:textId="77777777" w:rsidR="00072763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Kontaktní osoba:</w:t>
      </w:r>
      <w:r w:rsidRPr="00E31461">
        <w:rPr>
          <w:rFonts w:ascii="Arial" w:hAnsi="Arial" w:cs="Arial"/>
        </w:rPr>
        <w:tab/>
        <w:t xml:space="preserve">Michaela Šajerová, vedoucí areálu Sportovní areál Poruba, tel.: </w:t>
      </w:r>
      <w:r w:rsidRPr="00C70506">
        <w:rPr>
          <w:rFonts w:ascii="Arial" w:hAnsi="Arial" w:cs="Arial"/>
          <w:highlight w:val="black"/>
        </w:rPr>
        <w:t>736</w:t>
      </w:r>
      <w:r w:rsidRPr="00E31461">
        <w:rPr>
          <w:rFonts w:ascii="Arial" w:hAnsi="Arial" w:cs="Arial"/>
        </w:rPr>
        <w:t xml:space="preserve"> </w:t>
      </w:r>
    </w:p>
    <w:p w14:paraId="207B240B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C70506">
        <w:rPr>
          <w:rFonts w:ascii="Arial" w:hAnsi="Arial" w:cs="Arial"/>
          <w:highlight w:val="black"/>
        </w:rPr>
        <w:t>755 018</w:t>
      </w:r>
    </w:p>
    <w:p w14:paraId="2F228AB2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25385691</w:t>
      </w:r>
    </w:p>
    <w:p w14:paraId="5B2F9A31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  <w:t>CZ25385691</w:t>
      </w:r>
    </w:p>
    <w:p w14:paraId="4C3B273C" w14:textId="77777777" w:rsidR="00072763" w:rsidRPr="00E31461" w:rsidRDefault="00072763" w:rsidP="00072763">
      <w:pPr>
        <w:tabs>
          <w:tab w:val="left" w:pos="2127"/>
        </w:tabs>
        <w:spacing w:after="0" w:line="240" w:lineRule="auto"/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 xml:space="preserve">Komerční banka a.s., </w:t>
      </w:r>
      <w:proofErr w:type="spellStart"/>
      <w:r w:rsidRPr="00E31461">
        <w:rPr>
          <w:rFonts w:ascii="Arial" w:hAnsi="Arial" w:cs="Arial"/>
        </w:rPr>
        <w:t>č.ú</w:t>
      </w:r>
      <w:proofErr w:type="spellEnd"/>
      <w:r w:rsidRPr="00E31461">
        <w:rPr>
          <w:rFonts w:ascii="Arial" w:hAnsi="Arial" w:cs="Arial"/>
        </w:rPr>
        <w:t>.: 27-2480530287/0100</w:t>
      </w:r>
    </w:p>
    <w:p w14:paraId="145D160C" w14:textId="77777777" w:rsidR="00072763" w:rsidRPr="00E31461" w:rsidRDefault="00072763" w:rsidP="00072763">
      <w:pPr>
        <w:pStyle w:val="Bezmezer"/>
        <w:tabs>
          <w:tab w:val="left" w:pos="2127"/>
        </w:tabs>
        <w:spacing w:before="2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Nájemce</w:t>
      </w:r>
      <w:r w:rsidRPr="00E31461">
        <w:rPr>
          <w:rFonts w:ascii="Arial" w:hAnsi="Arial" w:cs="Arial"/>
          <w:b/>
        </w:rPr>
        <w:t>:</w:t>
      </w:r>
      <w:r w:rsidRPr="00E31461">
        <w:rPr>
          <w:rFonts w:ascii="Arial" w:hAnsi="Arial" w:cs="Arial"/>
          <w:b/>
        </w:rPr>
        <w:tab/>
      </w:r>
    </w:p>
    <w:p w14:paraId="52237764" w14:textId="77777777" w:rsidR="00072763" w:rsidRPr="00E31461" w:rsidRDefault="00072763" w:rsidP="00072763">
      <w:pPr>
        <w:pStyle w:val="Bezmezer"/>
        <w:tabs>
          <w:tab w:val="left" w:pos="2127"/>
        </w:tabs>
        <w:outlineLvl w:val="0"/>
        <w:rPr>
          <w:rFonts w:ascii="Arial" w:hAnsi="Arial" w:cs="Arial"/>
        </w:rPr>
      </w:pPr>
      <w:r w:rsidRPr="00E31461">
        <w:rPr>
          <w:rFonts w:ascii="Arial" w:hAnsi="Arial" w:cs="Arial"/>
        </w:rPr>
        <w:t>Název: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  <w:b/>
        </w:rPr>
        <w:t xml:space="preserve">1. FC Poruba, </w:t>
      </w:r>
      <w:proofErr w:type="spellStart"/>
      <w:r w:rsidRPr="00E31461">
        <w:rPr>
          <w:rStyle w:val="BezmezerCalibriChar"/>
          <w:rFonts w:ascii="Arial" w:eastAsia="Calibri" w:hAnsi="Arial" w:cs="Arial"/>
          <w:b/>
        </w:rPr>
        <w:t>z.s</w:t>
      </w:r>
      <w:proofErr w:type="spellEnd"/>
      <w:r w:rsidRPr="00E31461">
        <w:rPr>
          <w:rStyle w:val="BezmezerCalibriChar"/>
          <w:rFonts w:ascii="Arial" w:eastAsia="Calibri" w:hAnsi="Arial" w:cs="Arial"/>
          <w:b/>
        </w:rPr>
        <w:t>.</w:t>
      </w:r>
    </w:p>
    <w:p w14:paraId="35A81789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Krajský soud v Ostravě, oddíl L, </w:t>
      </w:r>
      <w:r w:rsidRPr="00E31461">
        <w:rPr>
          <w:rFonts w:ascii="Arial" w:hAnsi="Arial" w:cs="Arial"/>
        </w:rPr>
        <w:t xml:space="preserve">vložka 15870 </w:t>
      </w:r>
      <w:r w:rsidRPr="00E31461">
        <w:rPr>
          <w:rFonts w:ascii="Arial" w:hAnsi="Arial" w:cs="Arial"/>
        </w:rPr>
        <w:tab/>
        <w:t xml:space="preserve">  </w:t>
      </w:r>
    </w:p>
    <w:p w14:paraId="0C9BC54E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Sídlo: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</w:rPr>
        <w:t>Petřkovická 386/7</w:t>
      </w:r>
      <w:r>
        <w:rPr>
          <w:rStyle w:val="BezmezerCalibriChar"/>
          <w:rFonts w:ascii="Arial" w:eastAsia="Calibri" w:hAnsi="Arial" w:cs="Arial"/>
        </w:rPr>
        <w:t>,</w:t>
      </w:r>
      <w:r w:rsidRPr="00E31461">
        <w:rPr>
          <w:rStyle w:val="BezmezerCalibriChar"/>
          <w:rFonts w:ascii="Arial" w:eastAsia="Calibri" w:hAnsi="Arial" w:cs="Arial"/>
        </w:rPr>
        <w:t xml:space="preserve"> Ostrava – Lhotka, 725 28</w:t>
      </w:r>
    </w:p>
    <w:p w14:paraId="4EECEF57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Zastoupen:</w:t>
      </w:r>
      <w:r w:rsidRPr="00E31461">
        <w:rPr>
          <w:rFonts w:ascii="Arial" w:hAnsi="Arial" w:cs="Arial"/>
        </w:rPr>
        <w:tab/>
        <w:t xml:space="preserve">Pavla Bilíková, předseda, tel.: </w:t>
      </w:r>
      <w:r w:rsidRPr="00C70506">
        <w:rPr>
          <w:rFonts w:ascii="Arial" w:hAnsi="Arial" w:cs="Arial"/>
          <w:highlight w:val="black"/>
        </w:rPr>
        <w:t>602 348 384</w:t>
      </w:r>
    </w:p>
    <w:p w14:paraId="72A6CAAC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IČO:</w:t>
      </w:r>
      <w:r w:rsidRPr="00E31461">
        <w:rPr>
          <w:rFonts w:ascii="Arial" w:hAnsi="Arial" w:cs="Arial"/>
        </w:rPr>
        <w:tab/>
        <w:t>05989167</w:t>
      </w:r>
    </w:p>
    <w:p w14:paraId="03BA222C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  <w:b/>
          <w:bCs/>
        </w:rPr>
      </w:pPr>
      <w:r w:rsidRPr="00E31461">
        <w:rPr>
          <w:rFonts w:ascii="Arial" w:hAnsi="Arial" w:cs="Arial"/>
        </w:rPr>
        <w:t>DIČ:</w:t>
      </w:r>
      <w:r w:rsidRPr="00E31461">
        <w:rPr>
          <w:rFonts w:ascii="Arial" w:hAnsi="Arial" w:cs="Arial"/>
        </w:rPr>
        <w:tab/>
      </w:r>
      <w:r w:rsidRPr="00E31461">
        <w:rPr>
          <w:rStyle w:val="BezmezerCalibriChar"/>
          <w:rFonts w:ascii="Arial" w:eastAsia="Calibri" w:hAnsi="Arial" w:cs="Arial"/>
        </w:rPr>
        <w:t>Neplátce DPH</w:t>
      </w:r>
    </w:p>
    <w:p w14:paraId="16BDA4DD" w14:textId="77777777" w:rsidR="00072763" w:rsidRPr="00E31461" w:rsidRDefault="00072763" w:rsidP="00072763">
      <w:pPr>
        <w:pStyle w:val="Bezmezer"/>
        <w:tabs>
          <w:tab w:val="left" w:pos="2127"/>
        </w:tabs>
        <w:rPr>
          <w:rFonts w:ascii="Arial" w:hAnsi="Arial" w:cs="Arial"/>
        </w:rPr>
      </w:pPr>
      <w:r w:rsidRPr="00E31461">
        <w:rPr>
          <w:rFonts w:ascii="Arial" w:hAnsi="Arial" w:cs="Arial"/>
        </w:rPr>
        <w:t>Bankovní spojení:</w:t>
      </w:r>
      <w:r w:rsidRPr="00E31461">
        <w:rPr>
          <w:rFonts w:ascii="Arial" w:hAnsi="Arial" w:cs="Arial"/>
        </w:rPr>
        <w:tab/>
        <w:t>FIO Banka</w:t>
      </w:r>
      <w:r>
        <w:rPr>
          <w:rFonts w:ascii="Arial" w:hAnsi="Arial" w:cs="Arial"/>
        </w:rPr>
        <w:t xml:space="preserve">, a.s., </w:t>
      </w:r>
      <w:proofErr w:type="spellStart"/>
      <w:r w:rsidRPr="00E31461">
        <w:rPr>
          <w:rFonts w:ascii="Arial" w:hAnsi="Arial" w:cs="Arial"/>
        </w:rPr>
        <w:t>č.ú</w:t>
      </w:r>
      <w:proofErr w:type="spellEnd"/>
      <w:r w:rsidRPr="00E31461">
        <w:rPr>
          <w:rFonts w:ascii="Arial" w:hAnsi="Arial" w:cs="Arial"/>
        </w:rPr>
        <w:t>. 2601200680/2010</w:t>
      </w:r>
    </w:p>
    <w:p w14:paraId="046A7294" w14:textId="77777777" w:rsidR="00527239" w:rsidRPr="00072763" w:rsidRDefault="00527239" w:rsidP="00D01166">
      <w:pPr>
        <w:pStyle w:val="Bezmezer"/>
        <w:spacing w:before="100" w:beforeAutospacing="1"/>
        <w:jc w:val="both"/>
        <w:rPr>
          <w:rFonts w:ascii="Arial" w:hAnsi="Arial" w:cs="Arial"/>
        </w:rPr>
      </w:pPr>
      <w:r w:rsidRPr="00072763">
        <w:rPr>
          <w:rFonts w:ascii="Arial" w:hAnsi="Arial" w:cs="Arial"/>
        </w:rPr>
        <w:t xml:space="preserve">Smluvní strany prohlašují, že jsou oprávněny ke sjednání této smlouvy a k plnění závazků z ní vyplývajících podle platných právních předpisů. </w:t>
      </w:r>
    </w:p>
    <w:p w14:paraId="02BA4567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II</w:t>
      </w:r>
    </w:p>
    <w:p w14:paraId="3F052548" w14:textId="77777777" w:rsidR="004217C8" w:rsidRPr="00072763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Předmět smlouvy</w:t>
      </w:r>
    </w:p>
    <w:p w14:paraId="43742316" w14:textId="77777777" w:rsidR="004217C8" w:rsidRPr="00072763" w:rsidRDefault="008C50D2" w:rsidP="00D01166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1.</w:t>
      </w:r>
      <w:r w:rsidRPr="00072763">
        <w:rPr>
          <w:rFonts w:ascii="Arial" w:eastAsia="Calibri" w:hAnsi="Arial" w:cs="Arial"/>
        </w:rPr>
        <w:t xml:space="preserve"> Pronajímatel je výlučným vlastníkem nemovitostí a pozemků v areálu Sportovní areál Poruba, obec Ostrava, k. </w:t>
      </w:r>
      <w:proofErr w:type="spellStart"/>
      <w:r w:rsidRPr="00072763">
        <w:rPr>
          <w:rFonts w:ascii="Arial" w:eastAsia="Calibri" w:hAnsi="Arial" w:cs="Arial"/>
        </w:rPr>
        <w:t>ú.</w:t>
      </w:r>
      <w:proofErr w:type="spellEnd"/>
      <w:r w:rsidRPr="00072763">
        <w:rPr>
          <w:rFonts w:ascii="Arial" w:eastAsia="Calibri" w:hAnsi="Arial" w:cs="Arial"/>
        </w:rPr>
        <w:t xml:space="preserve"> Poruba, zapsaných na LV 289 dle přiloženého výpisu z katastru nemovitostí.  </w:t>
      </w:r>
      <w:r w:rsidR="00527239" w:rsidRPr="00072763">
        <w:rPr>
          <w:rFonts w:ascii="Arial" w:eastAsia="Calibri" w:hAnsi="Arial" w:cs="Arial"/>
        </w:rPr>
        <w:t xml:space="preserve">Předmětem této smlouvy je </w:t>
      </w:r>
      <w:r w:rsidR="00495F79" w:rsidRPr="00072763">
        <w:rPr>
          <w:rFonts w:ascii="Arial" w:eastAsia="Calibri" w:hAnsi="Arial" w:cs="Arial"/>
        </w:rPr>
        <w:t>nájem nebytových</w:t>
      </w:r>
      <w:r w:rsidR="00AD0C6E" w:rsidRPr="00072763">
        <w:rPr>
          <w:rFonts w:ascii="Arial" w:eastAsia="Calibri" w:hAnsi="Arial" w:cs="Arial"/>
        </w:rPr>
        <w:t xml:space="preserve"> prostor v nemovitostech v areálu Sportovní areál Poruba.</w:t>
      </w:r>
      <w:r w:rsidR="00495F79" w:rsidRPr="00072763">
        <w:rPr>
          <w:rFonts w:ascii="Arial" w:eastAsia="Calibri" w:hAnsi="Arial" w:cs="Arial"/>
        </w:rPr>
        <w:t xml:space="preserve"> </w:t>
      </w:r>
    </w:p>
    <w:p w14:paraId="5972CAFF" w14:textId="77777777" w:rsidR="004217C8" w:rsidRPr="00072763" w:rsidRDefault="00495F79" w:rsidP="00D01166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2.</w:t>
      </w:r>
      <w:r w:rsidR="00527239" w:rsidRPr="00072763">
        <w:rPr>
          <w:rFonts w:ascii="Arial" w:eastAsia="Calibri" w:hAnsi="Arial" w:cs="Arial"/>
        </w:rPr>
        <w:t xml:space="preserve"> N</w:t>
      </w:r>
      <w:r w:rsidRPr="00072763">
        <w:rPr>
          <w:rFonts w:ascii="Arial" w:eastAsia="Calibri" w:hAnsi="Arial" w:cs="Arial"/>
        </w:rPr>
        <w:t>ájemc</w:t>
      </w:r>
      <w:r w:rsidR="00527239" w:rsidRPr="00072763">
        <w:rPr>
          <w:rFonts w:ascii="Arial" w:eastAsia="Calibri" w:hAnsi="Arial" w:cs="Arial"/>
        </w:rPr>
        <w:t xml:space="preserve">e se zavazuje užívat předmět </w:t>
      </w:r>
      <w:r w:rsidRPr="00072763">
        <w:rPr>
          <w:rFonts w:ascii="Arial" w:eastAsia="Calibri" w:hAnsi="Arial" w:cs="Arial"/>
        </w:rPr>
        <w:t xml:space="preserve">nájmu ke sjednanému účelu a platit </w:t>
      </w:r>
      <w:r w:rsidR="00527239" w:rsidRPr="00072763">
        <w:rPr>
          <w:rFonts w:ascii="Arial" w:eastAsia="Calibri" w:hAnsi="Arial" w:cs="Arial"/>
        </w:rPr>
        <w:t xml:space="preserve">pronajímateli sjednanou cenu za </w:t>
      </w:r>
      <w:r w:rsidRPr="00072763">
        <w:rPr>
          <w:rFonts w:ascii="Arial" w:eastAsia="Calibri" w:hAnsi="Arial" w:cs="Arial"/>
        </w:rPr>
        <w:t>nájem, to vše za podmínek stanovených touto smlouvou a v souladu s obecně závaznými právními předpisy.</w:t>
      </w:r>
    </w:p>
    <w:p w14:paraId="23E287D5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III</w:t>
      </w:r>
    </w:p>
    <w:p w14:paraId="4481BF22" w14:textId="77777777" w:rsidR="004217C8" w:rsidRPr="00072763" w:rsidRDefault="0052723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Předmět a účel </w:t>
      </w:r>
      <w:r w:rsidR="00495F79" w:rsidRPr="00072763">
        <w:rPr>
          <w:rFonts w:ascii="Arial" w:eastAsia="Calibri" w:hAnsi="Arial" w:cs="Arial"/>
        </w:rPr>
        <w:t>nájmu</w:t>
      </w:r>
    </w:p>
    <w:p w14:paraId="408E6381" w14:textId="43A9BDBE" w:rsidR="00FB11B0" w:rsidRPr="006A64C6" w:rsidRDefault="006D1C1B" w:rsidP="00FB11B0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E07B3E">
        <w:rPr>
          <w:rFonts w:ascii="Arial" w:eastAsia="Calibri" w:hAnsi="Arial" w:cs="Arial"/>
        </w:rPr>
        <w:t>1.</w:t>
      </w:r>
      <w:r w:rsidRPr="00072763">
        <w:rPr>
          <w:rFonts w:ascii="Arial" w:eastAsia="Calibri" w:hAnsi="Arial" w:cs="Arial"/>
        </w:rPr>
        <w:t xml:space="preserve"> Předmětem nájmu je poskytnutí nebytových prostor </w:t>
      </w:r>
      <w:r w:rsidR="00FB11B0">
        <w:rPr>
          <w:rFonts w:ascii="Arial" w:eastAsia="Calibri" w:hAnsi="Arial" w:cs="Arial"/>
        </w:rPr>
        <w:t>v budově kopané</w:t>
      </w:r>
      <w:r w:rsidR="006A64C6">
        <w:rPr>
          <w:rFonts w:ascii="Arial" w:eastAsia="Calibri" w:hAnsi="Arial" w:cs="Arial"/>
        </w:rPr>
        <w:t xml:space="preserve"> a objektu pergoly</w:t>
      </w:r>
      <w:r w:rsidR="00FB11B0">
        <w:rPr>
          <w:rFonts w:ascii="Arial" w:eastAsia="Calibri" w:hAnsi="Arial" w:cs="Arial"/>
        </w:rPr>
        <w:t xml:space="preserve"> </w:t>
      </w:r>
      <w:r w:rsidRPr="00072763">
        <w:rPr>
          <w:rFonts w:ascii="Arial" w:eastAsia="Calibri" w:hAnsi="Arial" w:cs="Arial"/>
        </w:rPr>
        <w:t>ve výše uvedené</w:t>
      </w:r>
      <w:r w:rsidR="00AA6E9B" w:rsidRPr="00072763">
        <w:rPr>
          <w:rFonts w:ascii="Arial" w:eastAsia="Calibri" w:hAnsi="Arial" w:cs="Arial"/>
        </w:rPr>
        <w:t xml:space="preserve">m areálu na pozemku </w:t>
      </w:r>
      <w:r w:rsidR="00965559">
        <w:rPr>
          <w:rFonts w:ascii="Arial" w:eastAsia="Calibri" w:hAnsi="Arial" w:cs="Arial"/>
        </w:rPr>
        <w:t xml:space="preserve">stávající </w:t>
      </w:r>
      <w:proofErr w:type="spellStart"/>
      <w:r w:rsidR="00AA6E9B" w:rsidRPr="00072763">
        <w:rPr>
          <w:rFonts w:ascii="Arial" w:eastAsia="Calibri" w:hAnsi="Arial" w:cs="Arial"/>
        </w:rPr>
        <w:t>parc</w:t>
      </w:r>
      <w:proofErr w:type="spellEnd"/>
      <w:r w:rsidR="00AA6E9B" w:rsidRPr="00072763">
        <w:rPr>
          <w:rFonts w:ascii="Arial" w:eastAsia="Calibri" w:hAnsi="Arial" w:cs="Arial"/>
        </w:rPr>
        <w:t>. č. 828</w:t>
      </w:r>
      <w:r w:rsidR="00965559">
        <w:rPr>
          <w:rFonts w:ascii="Arial" w:eastAsia="Calibri" w:hAnsi="Arial" w:cs="Arial"/>
        </w:rPr>
        <w:t xml:space="preserve"> </w:t>
      </w:r>
      <w:r w:rsidR="00C965CC">
        <w:rPr>
          <w:rFonts w:ascii="Arial" w:eastAsia="Calibri" w:hAnsi="Arial" w:cs="Arial"/>
        </w:rPr>
        <w:t>stavba občanského vybavení</w:t>
      </w:r>
      <w:r w:rsidRPr="00072763">
        <w:rPr>
          <w:rFonts w:ascii="Arial" w:eastAsia="Calibri" w:hAnsi="Arial" w:cs="Arial"/>
        </w:rPr>
        <w:t xml:space="preserve"> v k. </w:t>
      </w:r>
      <w:proofErr w:type="spellStart"/>
      <w:r w:rsidRPr="00072763">
        <w:rPr>
          <w:rFonts w:ascii="Arial" w:eastAsia="Calibri" w:hAnsi="Arial" w:cs="Arial"/>
        </w:rPr>
        <w:t>ú.</w:t>
      </w:r>
      <w:proofErr w:type="spellEnd"/>
      <w:r w:rsidRPr="00072763">
        <w:rPr>
          <w:rFonts w:ascii="Arial" w:eastAsia="Calibri" w:hAnsi="Arial" w:cs="Arial"/>
        </w:rPr>
        <w:t xml:space="preserve"> Poruba, obec Ostrava, k dočasnému užívání a za sjedn</w:t>
      </w:r>
      <w:r w:rsidR="0089368E">
        <w:rPr>
          <w:rFonts w:ascii="Arial" w:eastAsia="Calibri" w:hAnsi="Arial" w:cs="Arial"/>
        </w:rPr>
        <w:t xml:space="preserve">anou cenu za nájem, </w:t>
      </w:r>
      <w:r w:rsidR="0089368E" w:rsidRPr="00225731">
        <w:rPr>
          <w:rFonts w:ascii="Arial" w:eastAsia="Calibri" w:hAnsi="Arial" w:cs="Arial"/>
          <w:b/>
        </w:rPr>
        <w:t>a to výhradně v souvislosti s užíváním sportovišť dle samostatné smlouvy.</w:t>
      </w:r>
      <w:r w:rsidR="00FB11B0">
        <w:rPr>
          <w:rFonts w:ascii="Arial" w:eastAsia="Calibri" w:hAnsi="Arial" w:cs="Arial"/>
        </w:rPr>
        <w:t xml:space="preserve"> </w:t>
      </w:r>
      <w:r w:rsidR="00FB11B0" w:rsidRPr="00072763">
        <w:rPr>
          <w:rFonts w:ascii="Arial" w:eastAsia="Calibri" w:hAnsi="Arial" w:cs="Arial"/>
        </w:rPr>
        <w:t xml:space="preserve">Celková plocha budovy </w:t>
      </w:r>
      <w:r w:rsidR="00FB11B0">
        <w:rPr>
          <w:rFonts w:ascii="Arial" w:eastAsia="Calibri" w:hAnsi="Arial" w:cs="Arial"/>
        </w:rPr>
        <w:t xml:space="preserve">kopané </w:t>
      </w:r>
      <w:r w:rsidR="00FB11B0" w:rsidRPr="00072763">
        <w:rPr>
          <w:rFonts w:ascii="Arial" w:eastAsia="Calibri" w:hAnsi="Arial" w:cs="Arial"/>
        </w:rPr>
        <w:t>je 639,14 m</w:t>
      </w:r>
      <w:r w:rsidR="00FB11B0" w:rsidRPr="00072763">
        <w:rPr>
          <w:rFonts w:ascii="Arial" w:eastAsia="Calibri" w:hAnsi="Arial" w:cs="Arial"/>
          <w:vertAlign w:val="superscript"/>
        </w:rPr>
        <w:t>2</w:t>
      </w:r>
      <w:r w:rsidR="00F86CAC">
        <w:rPr>
          <w:rFonts w:ascii="Arial" w:eastAsia="Calibri" w:hAnsi="Arial" w:cs="Arial"/>
        </w:rPr>
        <w:t xml:space="preserve">, </w:t>
      </w:r>
      <w:r w:rsidR="00440224">
        <w:rPr>
          <w:rFonts w:ascii="Arial" w:eastAsia="Calibri" w:hAnsi="Arial" w:cs="Arial"/>
        </w:rPr>
        <w:t xml:space="preserve">plocha </w:t>
      </w:r>
      <w:r w:rsidR="003E5428">
        <w:rPr>
          <w:rFonts w:ascii="Arial" w:eastAsia="Calibri" w:hAnsi="Arial" w:cs="Arial"/>
        </w:rPr>
        <w:t xml:space="preserve">nájmu </w:t>
      </w:r>
      <w:r w:rsidR="00C965CC">
        <w:rPr>
          <w:rFonts w:ascii="Arial" w:eastAsia="Calibri" w:hAnsi="Arial" w:cs="Arial"/>
        </w:rPr>
        <w:t xml:space="preserve">dle této smlouvy </w:t>
      </w:r>
      <w:r w:rsidR="00FB11B0" w:rsidRPr="00072763">
        <w:rPr>
          <w:rFonts w:ascii="Arial" w:eastAsia="Calibri" w:hAnsi="Arial" w:cs="Arial"/>
        </w:rPr>
        <w:t>je</w:t>
      </w:r>
      <w:r w:rsidR="00D025A8">
        <w:rPr>
          <w:rFonts w:ascii="Arial" w:eastAsia="Calibri" w:hAnsi="Arial" w:cs="Arial"/>
        </w:rPr>
        <w:t xml:space="preserve"> </w:t>
      </w:r>
      <w:r w:rsidR="00F86CAC">
        <w:rPr>
          <w:rFonts w:ascii="Arial" w:eastAsia="Calibri" w:hAnsi="Arial" w:cs="Arial"/>
        </w:rPr>
        <w:t>250,78</w:t>
      </w:r>
      <w:r w:rsidR="007F4897">
        <w:rPr>
          <w:rFonts w:ascii="Arial" w:eastAsia="Calibri" w:hAnsi="Arial" w:cs="Arial"/>
        </w:rPr>
        <w:t>m</w:t>
      </w:r>
      <w:r w:rsidR="007F4897">
        <w:rPr>
          <w:rFonts w:ascii="Arial" w:eastAsia="Calibri" w:hAnsi="Arial" w:cs="Arial"/>
          <w:vertAlign w:val="superscript"/>
        </w:rPr>
        <w:t>2</w:t>
      </w:r>
      <w:r w:rsidR="00D025A8">
        <w:rPr>
          <w:rFonts w:ascii="Arial" w:eastAsia="Calibri" w:hAnsi="Arial" w:cs="Arial"/>
        </w:rPr>
        <w:t xml:space="preserve"> </w:t>
      </w:r>
      <w:r w:rsidR="004F319B">
        <w:rPr>
          <w:rFonts w:ascii="Arial" w:eastAsia="Calibri" w:hAnsi="Arial" w:cs="Arial"/>
        </w:rPr>
        <w:t>=</w:t>
      </w:r>
      <w:r w:rsidR="00625B41">
        <w:rPr>
          <w:rFonts w:ascii="Arial" w:eastAsia="Calibri" w:hAnsi="Arial" w:cs="Arial"/>
        </w:rPr>
        <w:t xml:space="preserve"> </w:t>
      </w:r>
      <w:r w:rsidR="00F86CAC">
        <w:rPr>
          <w:rFonts w:ascii="Arial" w:eastAsia="Calibri" w:hAnsi="Arial" w:cs="Arial"/>
        </w:rPr>
        <w:t>39,24</w:t>
      </w:r>
      <w:r w:rsidR="007F4897">
        <w:rPr>
          <w:rFonts w:ascii="Arial" w:eastAsia="Calibri" w:hAnsi="Arial" w:cs="Arial"/>
        </w:rPr>
        <w:t xml:space="preserve"> </w:t>
      </w:r>
      <w:r w:rsidR="002B4F74">
        <w:rPr>
          <w:rFonts w:ascii="Arial" w:eastAsia="Calibri" w:hAnsi="Arial" w:cs="Arial"/>
        </w:rPr>
        <w:t>%</w:t>
      </w:r>
      <w:r w:rsidR="00F86CAC">
        <w:rPr>
          <w:rFonts w:ascii="Arial" w:eastAsia="Calibri" w:hAnsi="Arial" w:cs="Arial"/>
        </w:rPr>
        <w:t xml:space="preserve"> </w:t>
      </w:r>
      <w:r w:rsidR="006A64C6">
        <w:rPr>
          <w:rFonts w:ascii="Arial" w:eastAsia="Calibri" w:hAnsi="Arial" w:cs="Arial"/>
        </w:rPr>
        <w:t xml:space="preserve"> z celkové plochy budovy.</w:t>
      </w:r>
      <w:r w:rsidR="006A64C6">
        <w:rPr>
          <w:rFonts w:ascii="Arial" w:eastAsia="Calibri" w:hAnsi="Arial" w:cs="Arial"/>
          <w:sz w:val="20"/>
        </w:rPr>
        <w:t xml:space="preserve"> </w:t>
      </w:r>
    </w:p>
    <w:p w14:paraId="318C11C6" w14:textId="25AFCB9D" w:rsidR="003E5428" w:rsidRDefault="00527239" w:rsidP="003E5428">
      <w:pPr>
        <w:spacing w:after="0" w:line="240" w:lineRule="auto"/>
        <w:jc w:val="both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Pronajímatel poskytne nájemci do </w:t>
      </w:r>
      <w:r w:rsidR="003E5428">
        <w:rPr>
          <w:rFonts w:ascii="Arial" w:eastAsia="Calibri" w:hAnsi="Arial" w:cs="Arial"/>
        </w:rPr>
        <w:t xml:space="preserve">nájmu tyto nebytové prostory </w:t>
      </w:r>
      <w:r w:rsidR="003E5428" w:rsidRPr="00072763">
        <w:rPr>
          <w:rFonts w:ascii="Arial" w:eastAsia="Calibri" w:hAnsi="Arial" w:cs="Arial"/>
        </w:rPr>
        <w:t>v době od 1.</w:t>
      </w:r>
      <w:r w:rsidR="003E5428">
        <w:rPr>
          <w:rFonts w:ascii="Arial" w:eastAsia="Calibri" w:hAnsi="Arial" w:cs="Arial"/>
        </w:rPr>
        <w:t xml:space="preserve"> </w:t>
      </w:r>
      <w:r w:rsidR="003E5428" w:rsidRPr="00072763">
        <w:rPr>
          <w:rFonts w:ascii="Arial" w:eastAsia="Calibri" w:hAnsi="Arial" w:cs="Arial"/>
        </w:rPr>
        <w:t xml:space="preserve">1. </w:t>
      </w:r>
      <w:r w:rsidR="003E5428">
        <w:rPr>
          <w:rFonts w:ascii="Arial" w:eastAsia="Calibri" w:hAnsi="Arial" w:cs="Arial"/>
        </w:rPr>
        <w:t>do 31. 12. toho kterého roku:</w:t>
      </w:r>
    </w:p>
    <w:p w14:paraId="64231502" w14:textId="44ABB429" w:rsidR="00366D3F" w:rsidRDefault="00366D3F" w:rsidP="003E542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Uvedené prostory jsou zobrazeny v příloze č.1</w:t>
      </w:r>
    </w:p>
    <w:p w14:paraId="69DF9941" w14:textId="556614CD" w:rsidR="00625B41" w:rsidRPr="00072763" w:rsidRDefault="00625B41" w:rsidP="003E542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Nebytové prostory šatny:</w:t>
      </w:r>
      <w:r w:rsidR="00366D3F">
        <w:rPr>
          <w:rFonts w:ascii="Arial" w:eastAsia="Calibri" w:hAnsi="Arial" w:cs="Arial"/>
        </w:rPr>
        <w:tab/>
      </w:r>
      <w:r w:rsidR="00366D3F">
        <w:rPr>
          <w:rFonts w:ascii="Arial" w:eastAsia="Calibri" w:hAnsi="Arial" w:cs="Arial"/>
        </w:rPr>
        <w:tab/>
      </w:r>
      <w:r w:rsidR="00366D3F">
        <w:rPr>
          <w:rFonts w:ascii="Arial" w:eastAsia="Calibri" w:hAnsi="Arial" w:cs="Arial"/>
        </w:rPr>
        <w:tab/>
      </w:r>
      <w:r w:rsidR="00440224">
        <w:rPr>
          <w:rFonts w:ascii="Arial" w:eastAsia="Calibri" w:hAnsi="Arial" w:cs="Arial"/>
        </w:rPr>
        <w:t>164,97</w:t>
      </w:r>
      <w:r w:rsidR="00366D3F">
        <w:rPr>
          <w:rFonts w:ascii="Arial" w:eastAsia="Calibri" w:hAnsi="Arial" w:cs="Arial"/>
        </w:rPr>
        <w:t>m</w:t>
      </w:r>
      <w:r w:rsidR="00366D3F">
        <w:rPr>
          <w:rFonts w:ascii="Arial" w:eastAsia="Calibri" w:hAnsi="Arial" w:cs="Arial"/>
          <w:vertAlign w:val="superscript"/>
        </w:rPr>
        <w:t>2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71AB7F93" w14:textId="77128723" w:rsidR="006D77CC" w:rsidRPr="00366D3F" w:rsidRDefault="00366D3F" w:rsidP="00D01166">
      <w:pPr>
        <w:tabs>
          <w:tab w:val="left" w:leader="dot" w:pos="3686"/>
        </w:tabs>
        <w:spacing w:after="0" w:line="240" w:lineRule="auto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</w:rPr>
        <w:t xml:space="preserve">Nebytové prostory kancelář:                         </w:t>
      </w:r>
      <w:r w:rsidR="00823537">
        <w:rPr>
          <w:rFonts w:ascii="Arial" w:eastAsia="Calibri" w:hAnsi="Arial" w:cs="Arial"/>
        </w:rPr>
        <w:t>43,92</w:t>
      </w:r>
      <w:r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  <w:vertAlign w:val="superscript"/>
        </w:rPr>
        <w:t>2</w:t>
      </w:r>
    </w:p>
    <w:p w14:paraId="12789860" w14:textId="129A461C" w:rsidR="00BD1759" w:rsidRPr="00366D3F" w:rsidRDefault="00366D3F" w:rsidP="00D01166">
      <w:pPr>
        <w:tabs>
          <w:tab w:val="left" w:leader="dot" w:pos="3686"/>
        </w:tabs>
        <w:spacing w:after="0" w:line="240" w:lineRule="auto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</w:rPr>
        <w:t>Nebytové prostory sklad</w:t>
      </w:r>
      <w:r w:rsidR="00823537">
        <w:rPr>
          <w:rFonts w:ascii="Arial" w:eastAsia="Calibri" w:hAnsi="Arial" w:cs="Arial"/>
        </w:rPr>
        <w:t xml:space="preserve">y                              </w:t>
      </w:r>
      <w:r w:rsidR="00440224">
        <w:rPr>
          <w:rFonts w:ascii="Arial" w:eastAsia="Calibri" w:hAnsi="Arial" w:cs="Arial"/>
        </w:rPr>
        <w:t>41,89</w:t>
      </w:r>
      <w:r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  <w:vertAlign w:val="superscript"/>
        </w:rPr>
        <w:t>2</w:t>
      </w:r>
    </w:p>
    <w:p w14:paraId="5C4C82D2" w14:textId="39C0E3D2" w:rsidR="001E0551" w:rsidRPr="001E0551" w:rsidRDefault="001E0551" w:rsidP="00D01166">
      <w:pPr>
        <w:tabs>
          <w:tab w:val="left" w:leader="dot" w:pos="3686"/>
        </w:tabs>
        <w:spacing w:after="0" w:line="240" w:lineRule="auto"/>
        <w:rPr>
          <w:rFonts w:ascii="Arial" w:eastAsia="Calibri" w:hAnsi="Arial" w:cs="Arial"/>
        </w:rPr>
      </w:pPr>
    </w:p>
    <w:p w14:paraId="49E1499A" w14:textId="1658CFC6" w:rsidR="00BD1759" w:rsidRPr="00366D3F" w:rsidRDefault="00BD1759" w:rsidP="00D01166">
      <w:pPr>
        <w:tabs>
          <w:tab w:val="left" w:leader="dot" w:pos="3686"/>
        </w:tabs>
        <w:spacing w:after="0" w:line="240" w:lineRule="auto"/>
        <w:rPr>
          <w:rFonts w:ascii="Arial" w:eastAsia="Calibri" w:hAnsi="Arial" w:cs="Arial"/>
        </w:rPr>
      </w:pPr>
    </w:p>
    <w:p w14:paraId="623423D8" w14:textId="77777777" w:rsidR="004217C8" w:rsidRPr="00072763" w:rsidRDefault="00495F79" w:rsidP="00D01166">
      <w:pPr>
        <w:spacing w:after="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lastRenderedPageBreak/>
        <w:t>2.</w:t>
      </w:r>
      <w:r w:rsidRPr="00072763">
        <w:rPr>
          <w:rFonts w:ascii="Arial" w:eastAsia="Calibri" w:hAnsi="Arial" w:cs="Arial"/>
        </w:rPr>
        <w:t xml:space="preserve"> </w:t>
      </w:r>
      <w:r w:rsidR="00527239" w:rsidRPr="00072763">
        <w:rPr>
          <w:rFonts w:ascii="Arial" w:eastAsia="Calibri" w:hAnsi="Arial" w:cs="Arial"/>
        </w:rPr>
        <w:t xml:space="preserve">Pronajímatel prohlašuje, že předmět </w:t>
      </w:r>
      <w:r w:rsidRPr="00072763">
        <w:rPr>
          <w:rFonts w:ascii="Arial" w:eastAsia="Calibri" w:hAnsi="Arial" w:cs="Arial"/>
        </w:rPr>
        <w:t>nájmu je v celém rozsahu podle svého stavebně-technické</w:t>
      </w:r>
      <w:r w:rsidR="00527239" w:rsidRPr="00072763">
        <w:rPr>
          <w:rFonts w:ascii="Arial" w:eastAsia="Calibri" w:hAnsi="Arial" w:cs="Arial"/>
        </w:rPr>
        <w:t xml:space="preserve">ho určení způsobilý, aby jej </w:t>
      </w:r>
      <w:r w:rsidRPr="00072763">
        <w:rPr>
          <w:rFonts w:ascii="Arial" w:eastAsia="Calibri" w:hAnsi="Arial" w:cs="Arial"/>
        </w:rPr>
        <w:t>náje</w:t>
      </w:r>
      <w:r w:rsidR="00527239" w:rsidRPr="00072763">
        <w:rPr>
          <w:rFonts w:ascii="Arial" w:eastAsia="Calibri" w:hAnsi="Arial" w:cs="Arial"/>
        </w:rPr>
        <w:t xml:space="preserve">mce užíval pro sjednaný účel </w:t>
      </w:r>
      <w:r w:rsidRPr="00072763">
        <w:rPr>
          <w:rFonts w:ascii="Arial" w:eastAsia="Calibri" w:hAnsi="Arial" w:cs="Arial"/>
        </w:rPr>
        <w:t xml:space="preserve">nájmu dle ustanovení této smlouvy. </w:t>
      </w:r>
    </w:p>
    <w:p w14:paraId="054FEDE3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IV</w:t>
      </w:r>
    </w:p>
    <w:p w14:paraId="6665DDD4" w14:textId="77777777" w:rsidR="004217C8" w:rsidRPr="00072763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Doba platnosti smlouvy </w:t>
      </w:r>
    </w:p>
    <w:p w14:paraId="7543E27D" w14:textId="77777777" w:rsidR="00CC5F33" w:rsidRDefault="00D01166" w:rsidP="00CC5F33">
      <w:pPr>
        <w:pStyle w:val="Bezmezer"/>
        <w:spacing w:before="120"/>
        <w:jc w:val="both"/>
        <w:rPr>
          <w:rFonts w:ascii="Arial" w:hAnsi="Arial" w:cs="Arial"/>
        </w:rPr>
      </w:pPr>
      <w:r w:rsidRPr="00E07B3E">
        <w:rPr>
          <w:rFonts w:ascii="Arial" w:hAnsi="Arial" w:cs="Arial"/>
        </w:rPr>
        <w:t>1.</w:t>
      </w:r>
      <w:r w:rsidRPr="00072763">
        <w:rPr>
          <w:rFonts w:ascii="Arial" w:hAnsi="Arial" w:cs="Arial"/>
        </w:rPr>
        <w:t xml:space="preserve"> </w:t>
      </w:r>
      <w:r w:rsidR="00CC5F33">
        <w:rPr>
          <w:rFonts w:ascii="Arial" w:hAnsi="Arial" w:cs="Arial"/>
        </w:rPr>
        <w:t>Termín užívání se sjednává od 1. 11. 2023 na dobu neurčitou s výpovědní dobou tři měsíce. Výpověď je možno podat vždy pouze k 31. 3. Tato doba počíná běžet prvního dne měsíce následujícího po písemně doručené výpovědi kterékoliv ze smluvních stran.</w:t>
      </w:r>
    </w:p>
    <w:p w14:paraId="771A41EF" w14:textId="41F52972" w:rsidR="00987AE1" w:rsidRDefault="00987AE1" w:rsidP="00D01166">
      <w:pPr>
        <w:spacing w:after="0" w:line="240" w:lineRule="auto"/>
        <w:jc w:val="both"/>
        <w:rPr>
          <w:rFonts w:ascii="Arial" w:hAnsi="Arial" w:cs="Arial"/>
        </w:rPr>
      </w:pPr>
    </w:p>
    <w:p w14:paraId="230D4D80" w14:textId="0986C47B" w:rsidR="00987AE1" w:rsidRPr="00072763" w:rsidRDefault="00987AE1" w:rsidP="00D011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8362A">
        <w:rPr>
          <w:rFonts w:ascii="Arial" w:hAnsi="Arial" w:cs="Arial"/>
        </w:rPr>
        <w:t xml:space="preserve">Pronajímatel a nájemce se dohodli, že </w:t>
      </w:r>
      <w:r>
        <w:rPr>
          <w:rFonts w:ascii="Arial" w:hAnsi="Arial" w:cs="Arial"/>
        </w:rPr>
        <w:t>p</w:t>
      </w:r>
      <w:r w:rsidRPr="00B8362A">
        <w:rPr>
          <w:rFonts w:ascii="Arial" w:hAnsi="Arial" w:cs="Arial"/>
        </w:rPr>
        <w:t>ronajímatel je oprávněn vypovědět smlouvu o nájmu v případě, že bude nájemce v prodlení s úhradou nájemného nebo služeb spojen</w:t>
      </w:r>
      <w:r>
        <w:rPr>
          <w:rFonts w:ascii="Arial" w:hAnsi="Arial" w:cs="Arial"/>
        </w:rPr>
        <w:t xml:space="preserve">ých s nájmem po dobu delší než 15 </w:t>
      </w:r>
      <w:r w:rsidRPr="00B8362A">
        <w:rPr>
          <w:rFonts w:ascii="Arial" w:hAnsi="Arial" w:cs="Arial"/>
        </w:rPr>
        <w:t>dnů od lhůty splatnosti jednotlivých faktur. Pronajímatel a nájemce se dále dohodli, že v to</w:t>
      </w:r>
      <w:r>
        <w:rPr>
          <w:rFonts w:ascii="Arial" w:hAnsi="Arial" w:cs="Arial"/>
        </w:rPr>
        <w:t>mto případě se sjednává sedmi</w:t>
      </w:r>
      <w:r w:rsidRPr="00B8362A">
        <w:rPr>
          <w:rFonts w:ascii="Arial" w:hAnsi="Arial" w:cs="Arial"/>
        </w:rPr>
        <w:t xml:space="preserve">denní výpovědní lhůta, která počíná běžet prvního dne následujícího po dni, kdy </w:t>
      </w:r>
      <w:r>
        <w:rPr>
          <w:rFonts w:ascii="Arial" w:hAnsi="Arial" w:cs="Arial"/>
        </w:rPr>
        <w:t>p</w:t>
      </w:r>
      <w:r w:rsidRPr="00B8362A">
        <w:rPr>
          <w:rFonts w:ascii="Arial" w:hAnsi="Arial" w:cs="Arial"/>
        </w:rPr>
        <w:t>ronajímatel</w:t>
      </w:r>
      <w:r>
        <w:rPr>
          <w:rFonts w:ascii="Arial" w:hAnsi="Arial" w:cs="Arial"/>
        </w:rPr>
        <w:t xml:space="preserve"> doručí výpověď </w:t>
      </w:r>
      <w:r w:rsidRPr="00B8362A">
        <w:rPr>
          <w:rFonts w:ascii="Arial" w:hAnsi="Arial" w:cs="Arial"/>
        </w:rPr>
        <w:t>nájemci. Ve výpovědi musí být uveden její důvod</w:t>
      </w:r>
      <w:r>
        <w:rPr>
          <w:rFonts w:ascii="Arial" w:hAnsi="Arial" w:cs="Arial"/>
        </w:rPr>
        <w:t>.</w:t>
      </w:r>
    </w:p>
    <w:p w14:paraId="1725AC4B" w14:textId="77777777" w:rsidR="004217C8" w:rsidRPr="00072763" w:rsidRDefault="00391984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Čl. </w:t>
      </w:r>
      <w:r w:rsidR="003E5428">
        <w:rPr>
          <w:rFonts w:ascii="Arial" w:eastAsia="Calibri" w:hAnsi="Arial" w:cs="Arial"/>
        </w:rPr>
        <w:t>V.</w:t>
      </w:r>
    </w:p>
    <w:p w14:paraId="1B4F7B43" w14:textId="77777777" w:rsidR="004217C8" w:rsidRPr="00072763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Práva a povinnosti smluvních stran</w:t>
      </w:r>
    </w:p>
    <w:p w14:paraId="53386DCA" w14:textId="77777777" w:rsidR="004217C8" w:rsidRPr="00072763" w:rsidRDefault="00495F79" w:rsidP="00D01166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1.</w:t>
      </w:r>
      <w:r w:rsidRPr="00072763">
        <w:rPr>
          <w:rFonts w:ascii="Arial" w:eastAsia="Calibri" w:hAnsi="Arial" w:cs="Arial"/>
          <w:b/>
        </w:rPr>
        <w:t xml:space="preserve"> </w:t>
      </w:r>
      <w:r w:rsidRPr="00072763">
        <w:rPr>
          <w:rFonts w:ascii="Arial" w:eastAsia="Calibri" w:hAnsi="Arial" w:cs="Arial"/>
        </w:rPr>
        <w:t xml:space="preserve">Práva a povinnosti smluvních stran touto smlouvou neupravená se řídí příslušnými ustanoveními zákona č. 89/2012 Sb. - Občanský zákoník v platném znění. V případě, že se některá ustanovení této smlouvy stanou v budoucnu neplatnými, nebo neúčinnými, zavazují se smluvní strany nahradit tato ustanovení právně relevantními dohodami tak, aby byl zachován účel této smlouvy. </w:t>
      </w:r>
    </w:p>
    <w:p w14:paraId="36D8BDEB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VI</w:t>
      </w:r>
    </w:p>
    <w:p w14:paraId="33FAAA8D" w14:textId="77777777" w:rsidR="004217C8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Práva a povinnosti </w:t>
      </w:r>
      <w:r w:rsidR="00527239" w:rsidRPr="00072763">
        <w:rPr>
          <w:rFonts w:ascii="Arial" w:eastAsia="Calibri" w:hAnsi="Arial" w:cs="Arial"/>
        </w:rPr>
        <w:t>pronajímatele</w:t>
      </w:r>
    </w:p>
    <w:p w14:paraId="326DB652" w14:textId="65107590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1. Pronajímatel je povinen předat nájemci předmět nájmu (výše uvedené </w:t>
      </w:r>
      <w:r w:rsidRPr="00613510">
        <w:rPr>
          <w:rFonts w:ascii="Arial" w:eastAsia="Calibri" w:hAnsi="Arial" w:cs="Arial"/>
          <w:bCs/>
          <w:lang w:eastAsia="en-US"/>
        </w:rPr>
        <w:t>prostory ve výše uvedené nemovitosti)</w:t>
      </w: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 při podpisu této smlouvy a zajistit řádný a nerušený výkon práv nájemce po dobu trvání smluvního vztahu tak, aby bylo možno dosáhnout výše uvedeného </w:t>
      </w:r>
      <w:r w:rsidR="00C965CC">
        <w:rPr>
          <w:rFonts w:ascii="Arial" w:eastAsia="Calibri" w:hAnsi="Arial" w:cs="Arial"/>
          <w:bCs/>
          <w:color w:val="000000"/>
          <w:lang w:eastAsia="en-US"/>
        </w:rPr>
        <w:t>účelu nájmu dle čl. III.</w:t>
      </w: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 této smlouvy.</w:t>
      </w:r>
    </w:p>
    <w:p w14:paraId="35F82C20" w14:textId="77777777" w:rsidR="00613510" w:rsidRPr="00613510" w:rsidRDefault="00613510" w:rsidP="00613510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lang w:eastAsia="en-US"/>
        </w:rPr>
      </w:pPr>
    </w:p>
    <w:p w14:paraId="0CC19448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2. Pronajímatel prohlašuje, že výše uvedená nemovitost, v níž se nachází předmět nájmu, je pojištěna proti živelným událostem. </w:t>
      </w:r>
      <w:r w:rsidRPr="00613510">
        <w:rPr>
          <w:rFonts w:ascii="Arial" w:eastAsia="Calibri" w:hAnsi="Arial" w:cs="Arial"/>
          <w:lang w:eastAsia="en-US"/>
        </w:rPr>
        <w:t xml:space="preserve">Pojištění nezahrnuje pojištění osob, vnitřní zařízení pronajatých prostor, </w:t>
      </w: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zásob </w:t>
      </w:r>
      <w:r w:rsidRPr="00613510">
        <w:rPr>
          <w:rFonts w:ascii="Arial" w:eastAsia="Calibri" w:hAnsi="Arial" w:cs="Arial"/>
          <w:lang w:eastAsia="en-US"/>
        </w:rPr>
        <w:t>a majetku nájemce.</w:t>
      </w: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14:paraId="79623AA9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4871618D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13510">
        <w:rPr>
          <w:rFonts w:ascii="Arial" w:eastAsia="Calibri" w:hAnsi="Arial" w:cs="Arial"/>
          <w:bCs/>
          <w:color w:val="000000"/>
          <w:lang w:eastAsia="en-US"/>
        </w:rPr>
        <w:t xml:space="preserve">3. Pronajímatel a jím pověřená osoba je oprávněna, po předchozí domluvě s nájemcem a v jeho běžné provozní době, vstoupit do předmětu nájmu a provádět údržbu a nutné opravy. V případě havarijního stavu je pronajímatel povinen neprodleně reagovat na výzvy nájemce a zajistit odstranění havárie.   </w:t>
      </w:r>
    </w:p>
    <w:p w14:paraId="40B83750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762ED0C6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613510">
        <w:rPr>
          <w:rFonts w:ascii="Arial" w:eastAsia="Calibri" w:hAnsi="Arial" w:cs="Arial"/>
          <w:bCs/>
          <w:color w:val="000000"/>
          <w:lang w:eastAsia="en-US"/>
        </w:rPr>
        <w:t>4. Pronajímatel</w:t>
      </w:r>
      <w:r w:rsidRPr="00613510">
        <w:rPr>
          <w:rFonts w:ascii="Arial" w:eastAsia="Calibri" w:hAnsi="Arial" w:cs="Arial"/>
          <w:color w:val="000000"/>
          <w:lang w:eastAsia="en-US"/>
        </w:rPr>
        <w:t xml:space="preserve"> je povinen seznámit nájemce</w:t>
      </w:r>
      <w:r w:rsidRPr="00613510">
        <w:rPr>
          <w:rFonts w:ascii="Arial" w:eastAsia="Calibri" w:hAnsi="Arial" w:cs="Arial"/>
          <w:lang w:eastAsia="en-US"/>
        </w:rPr>
        <w:t xml:space="preserve"> s požárním nebezpečím vyplývajícím z charakteru objektu, technologie a používaných látek. Dále je povinen seznámit nájemce s Návštěvním řádem areálu, s požárními únikovými cestami, požárními řády, požárními poplachovými směrnicemi a rozmístěním věcných prostředků požární ochrany.</w:t>
      </w:r>
    </w:p>
    <w:p w14:paraId="7D0C3E87" w14:textId="77777777" w:rsidR="00613510" w:rsidRPr="00613510" w:rsidRDefault="00613510" w:rsidP="00613510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59C7B1F5" w14:textId="77777777" w:rsidR="00613510" w:rsidRPr="00613510" w:rsidRDefault="00613510" w:rsidP="00613510">
      <w:pPr>
        <w:spacing w:line="240" w:lineRule="auto"/>
        <w:jc w:val="both"/>
      </w:pPr>
      <w:r w:rsidRPr="00613510">
        <w:rPr>
          <w:rFonts w:ascii="Arial" w:eastAsiaTheme="minorHAnsi" w:hAnsi="Arial" w:cs="Arial"/>
          <w:bCs/>
          <w:color w:val="000000"/>
          <w:lang w:eastAsia="en-US"/>
        </w:rPr>
        <w:t>5. Smluvní strany se dohodly, že jakékoliv zásahy (stavební úpravy, rekonstrukce, výluka střediska) ze strany pronajímatele budou nájemci v dostatečné lhůtě předem oznámeny. Bude-li nájemce v důsledku prováděných změn omezen v užívání předmětu nájmu, je oprávněn požadovat po pronajímateli přiměřenou slevu z ceny za nájem. Sleva z ceny za nájem bude odsouhlasena oběma smluvními stranami v písemném dodatku k této smlouvě.</w:t>
      </w:r>
    </w:p>
    <w:p w14:paraId="5D02FA04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VII</w:t>
      </w:r>
    </w:p>
    <w:p w14:paraId="563E4883" w14:textId="77777777" w:rsidR="004217C8" w:rsidRPr="00072763" w:rsidRDefault="0052723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 xml:space="preserve">Práva a povinnosti </w:t>
      </w:r>
      <w:r w:rsidR="00495F79" w:rsidRPr="00072763">
        <w:rPr>
          <w:rFonts w:ascii="Arial" w:eastAsia="Calibri" w:hAnsi="Arial" w:cs="Arial"/>
        </w:rPr>
        <w:t>nájemce</w:t>
      </w:r>
    </w:p>
    <w:p w14:paraId="2E70BA5C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1. Nájemce je oprávněn převzít a užívat předmět nájmu (výše uvedené </w:t>
      </w:r>
      <w:r w:rsidRPr="00E07B3E">
        <w:rPr>
          <w:rFonts w:ascii="Arial" w:eastAsia="Calibri" w:hAnsi="Arial" w:cs="Arial"/>
          <w:bCs/>
          <w:lang w:eastAsia="en-US"/>
        </w:rPr>
        <w:t xml:space="preserve">prostory ve výše uvedené nemovitosti)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v plném rozsahu dle této smlouvy a po celou dobu trvání smluvního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lastRenderedPageBreak/>
        <w:t>vztahu.</w:t>
      </w:r>
      <w:r w:rsidRPr="00E07B3E">
        <w:rPr>
          <w:rFonts w:ascii="Arial" w:eastAsia="Calibri" w:hAnsi="Arial" w:cs="Arial"/>
          <w:bCs/>
          <w:lang w:eastAsia="en-US"/>
        </w:rPr>
        <w:t xml:space="preserve"> Nájemce není oprávněn přenechat předmět nájmu nebo jeho část do užívání jiné osobě bez předchozího písemného souhlasu pronajímatele.</w:t>
      </w:r>
    </w:p>
    <w:p w14:paraId="35AA1D0F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5A29A6C8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>2. Nájemce prohlašuje, že si prohlédl předmět nájmu, že je bez zjevných vad a že jsou prostory způsobilé k užívání pro sjednaný účel nájmu. Nájemce se dále zavazuje udržovat předmět nájmu v tomto stavu a zacházet s ním řádně a v souladu s touto smlouvou. Nájemce</w:t>
      </w:r>
      <w:r w:rsidRPr="00E07B3E">
        <w:rPr>
          <w:rFonts w:ascii="Arial" w:eastAsia="Calibri" w:hAnsi="Arial" w:cs="Arial"/>
          <w:lang w:eastAsia="en-US"/>
        </w:rPr>
        <w:t xml:space="preserve"> odpovídá za veškeré škody způsobené na majetku pronajímatele činností svou, svých zaměstnanců, návštěvníků a osob plnících jeho pokyny. Veškeré takto způsobené škody je nájemce povinen odstranit na vlastní náklady.</w:t>
      </w:r>
    </w:p>
    <w:p w14:paraId="0AF03ACC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lang w:eastAsia="en-US"/>
        </w:rPr>
      </w:pPr>
    </w:p>
    <w:p w14:paraId="3D0C6C6A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07B3E">
        <w:rPr>
          <w:rFonts w:ascii="Arial" w:eastAsia="Calibri" w:hAnsi="Arial" w:cs="Arial"/>
          <w:bCs/>
          <w:lang w:eastAsia="en-US"/>
        </w:rPr>
        <w:t>3. Nájemce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 je povinen hradit sjednanou cenu za nájem, cenu za poskytované služby a náklady spojené s obvyklým udržováním a provozem najatých prostor, včetně drobných oprav, malování a běžné údržby. </w:t>
      </w:r>
      <w:r w:rsidRPr="00E07B3E">
        <w:rPr>
          <w:rFonts w:ascii="Arial" w:eastAsia="Calibri" w:hAnsi="Arial" w:cs="Arial"/>
          <w:lang w:eastAsia="en-US"/>
        </w:rPr>
        <w:t xml:space="preserve">Obě strany se dohodly, že pro posouzení, co se rozumí drobnými opravami a běžnou údržbou se jedná o jednotlivou opravu nebo údržbu, nepřesáhne-li částku 7.000 Kč (slovy: sedm tisíc korun českých). </w:t>
      </w:r>
    </w:p>
    <w:p w14:paraId="20A80337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68900D40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>4. Nájemce je povinen neprodleně oznámit pronajímateli veškeré změny, které nastaly na předmětu nájmu, a to jak zapříčiněním nájemce, tak i bez jeho vlivu a vůle. Současně je povinen neprodleně oznámit pronajímateli písemně potřebu oprav. V případě havárie je nájemce povinen neprodleně informovat pronajímatele o vzniku havarijního stavu v předmětu nájmu a umožnit mu odstranění havárie i mimo provozní dobu nájemce.</w:t>
      </w:r>
    </w:p>
    <w:p w14:paraId="795939E5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6F0F0ABD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5. Nájemce je povinen </w:t>
      </w:r>
      <w:r w:rsidRPr="00E07B3E">
        <w:rPr>
          <w:rFonts w:ascii="Arial" w:eastAsia="Calibri" w:hAnsi="Arial" w:cs="Arial"/>
          <w:bCs/>
          <w:lang w:eastAsia="en-US"/>
        </w:rPr>
        <w:t>v 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předmětu nájmu dodržovat bezpečnostní a protipožární předpisy v platném znění </w:t>
      </w:r>
      <w:r w:rsidRPr="00E07B3E">
        <w:rPr>
          <w:rFonts w:ascii="Arial" w:eastAsia="Calibri" w:hAnsi="Arial" w:cs="Arial"/>
          <w:bCs/>
          <w:lang w:eastAsia="en-US"/>
        </w:rPr>
        <w:t>a řídit se pokyny z revizních zpráv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 a dále dodržovat hygienické předpisy, </w:t>
      </w:r>
      <w:r w:rsidRPr="00E07B3E">
        <w:rPr>
          <w:rFonts w:ascii="Arial" w:eastAsia="Calibri" w:hAnsi="Arial" w:cs="Arial"/>
          <w:lang w:eastAsia="en-US"/>
        </w:rPr>
        <w:t>hlukové normy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 a předpisy vztahující se k bezpečnosti práce. </w:t>
      </w:r>
      <w:r w:rsidRPr="00E07B3E">
        <w:rPr>
          <w:rFonts w:ascii="Arial" w:eastAsia="Calibri" w:hAnsi="Arial" w:cs="Arial"/>
          <w:lang w:eastAsia="en-US"/>
        </w:rPr>
        <w:t xml:space="preserve">Dále se zavazuje dodržovat všechny platné předpisy a normy týkající se provozovaných elektrických zařízení a spotřebičů a případných montovaných zařízení v předmětu nájmu. Jakékoli používání pyrotechniky je nutné předem konzultovat s bezpečnostním technikem provozovatele, za veškeré její použití nese odpovědnost nájemce, o čemž bude proveden zápis.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>Dále je nájemce povinen dodržovat Návštěvní řád areálu, s jehož platným zněním byl seznámen. Před zahájením vlastní činnosti je nájemce povinen předložit zástupci pronajímatele (vedoucímu areálu Sportovní areál Poruba) zprávu o revizi všech vlastních používaných el. zařízení včetně drobného elektrického nářadí a prodlužovacích kabelů, pokud je hodlá používat v najatých prostorách v době platnosti této smlouvy. Pokud bude platnost té které revizní zprávy časově omezena, je povinností nájemce platnost té které revizní zprávy obnovit a její kopii opět předat vedoucímu výše uvedeného areálu. Nájemce</w:t>
      </w:r>
      <w:r w:rsidRPr="00E07B3E">
        <w:rPr>
          <w:rFonts w:ascii="Arial" w:eastAsia="Calibri" w:hAnsi="Arial" w:cs="Arial"/>
          <w:lang w:eastAsia="en-US"/>
        </w:rPr>
        <w:t xml:space="preserve"> byl seznámen s požárním nebezpečím vyplývajícím z charakteru objektu, technologie a používaných látek. Nájemce byl seznámen s požárními únikovými cestami, požárními řády, požárními poplachovými směrnicemi a rozmístěním věcných prostředků požární ochrany.</w:t>
      </w:r>
    </w:p>
    <w:p w14:paraId="2F1BDAF0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5AAB00C7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>6. Nájemce se zavazuje trvale udržovat čistotu v předmětu nájmu. Dále je povinen zajistit úklid těchto prostor, pokud jeho zaměstnanci, návštěvníci nebo jiné osoby způsobí jejich znečištění. Nájemce se zavazuje z</w:t>
      </w:r>
      <w:r w:rsidRPr="00E07B3E">
        <w:rPr>
          <w:rFonts w:ascii="Arial" w:eastAsia="Calibri" w:hAnsi="Arial" w:cs="Arial"/>
          <w:bCs/>
          <w:lang w:eastAsia="en-US"/>
        </w:rPr>
        <w:t>abezpečit na vlastní náklady likvidaci použitých jedlých olejů, maziv a dalšího nebezpečného odpadu dle hygienických předpisů.</w:t>
      </w:r>
    </w:p>
    <w:p w14:paraId="6D49B918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404EAFA6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>7. Nájemce se zavazuje zdržet se jakýchkoli jednání, která by rušila výkon ostatních vlastnických, užívacích a nájemních práv v nemovitosti, v níž se nachází předmět nájmu. Nájemce je povinen d</w:t>
      </w:r>
      <w:r w:rsidRPr="00E07B3E">
        <w:rPr>
          <w:rFonts w:ascii="Arial" w:eastAsia="Calibri" w:hAnsi="Arial" w:cs="Arial"/>
          <w:bCs/>
          <w:lang w:eastAsia="en-US"/>
        </w:rPr>
        <w:t>bát na to, aby užíváním prostorů nedocházelo ke znehodnocování životního prostředí, zejména nadměrným hlukem, emisemi, či jiným způsobem.</w:t>
      </w:r>
    </w:p>
    <w:p w14:paraId="25B55CBB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39B33B37" w14:textId="2803884E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>8. Nájemce</w:t>
      </w:r>
      <w:r w:rsidRPr="00E07B3E">
        <w:rPr>
          <w:rFonts w:ascii="Arial" w:eastAsia="Calibri" w:hAnsi="Arial" w:cs="Arial"/>
          <w:bCs/>
          <w:lang w:eastAsia="en-US"/>
        </w:rPr>
        <w:t xml:space="preserve"> je oprávněn bezplatně, po dohodě s pronajímatelem, označit vstup do </w:t>
      </w:r>
      <w:r w:rsidR="007A612E">
        <w:rPr>
          <w:rFonts w:ascii="Arial" w:eastAsia="Calibri" w:hAnsi="Arial" w:cs="Arial"/>
          <w:bCs/>
          <w:lang w:eastAsia="en-US"/>
        </w:rPr>
        <w:t xml:space="preserve">pronajatých prostor </w:t>
      </w:r>
      <w:r w:rsidRPr="00E07B3E">
        <w:rPr>
          <w:rFonts w:ascii="Arial" w:eastAsia="Calibri" w:hAnsi="Arial" w:cs="Arial"/>
          <w:bCs/>
          <w:lang w:eastAsia="en-US"/>
        </w:rPr>
        <w:t>uvedením svého názvu a vykonávané činnosti včetně bezplatného umístění loga k vykonávané činnosti.</w:t>
      </w:r>
    </w:p>
    <w:p w14:paraId="2BF3792F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367CCF80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9. Nájemce se zavazuje po ukončení smluvního vztahu předat předmět nájmu zpět pronajímateli protokolárně, a to ve stavu, v jakém jej převzal s přihlédnutím k běžnému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lastRenderedPageBreak/>
        <w:t>opotřebení a případným stavebním úpravám, které provedl se souhlasem pronajímatele. O předání a převzetí předmětu nájmu bude pořízen písemný protokol.</w:t>
      </w:r>
    </w:p>
    <w:p w14:paraId="6D3129A7" w14:textId="77777777" w:rsidR="00E07B3E" w:rsidRPr="00E07B3E" w:rsidRDefault="00E07B3E" w:rsidP="00E07B3E">
      <w:pPr>
        <w:spacing w:after="0" w:line="24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1217E8CD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E07B3E">
        <w:rPr>
          <w:rFonts w:ascii="Arial" w:eastAsia="Calibri" w:hAnsi="Arial" w:cs="Arial"/>
          <w:bCs/>
          <w:lang w:eastAsia="en-US"/>
        </w:rPr>
        <w:t>10. Nájemce bude užívat předmět nájmu v souladu s jeho stavebně technickým řešením. Veškeré adaptační práce, vyplývající z nájemcem požadované změny účelu užívání prostor a k jejichž provedení dal nájemci pronajímatel svůj písemný souhlas, hradí nájemce z vlastních zdrojů. Souhlas pronajímatele s provedením stavebních prací nenahrazuje případné závazné stanovisko k tomu oprávněného stavebního úřadu.</w:t>
      </w:r>
    </w:p>
    <w:p w14:paraId="3A4AC123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14:paraId="60E02C30" w14:textId="0C743783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11. Pojištění výše uvedené nemovitosti, v níž se nachází předmět nájmu, </w:t>
      </w:r>
      <w:r w:rsidRPr="00E07B3E">
        <w:rPr>
          <w:rFonts w:ascii="Arial" w:eastAsia="Calibri" w:hAnsi="Arial" w:cs="Arial"/>
          <w:lang w:eastAsia="en-US"/>
        </w:rPr>
        <w:t xml:space="preserve">nezahrnuje pojištění osob, vnitřní zařízení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pronajatých prostor, zásob </w:t>
      </w:r>
      <w:r w:rsidRPr="00E07B3E">
        <w:rPr>
          <w:rFonts w:ascii="Arial" w:eastAsia="Calibri" w:hAnsi="Arial" w:cs="Arial"/>
          <w:lang w:eastAsia="en-US"/>
        </w:rPr>
        <w:t xml:space="preserve">a majetku nájemce. 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>Nájemce se zavazuje uzavřít pojistnou smlouvu na pojištění odpovědnosti vůči třetím osobám, minimálně ve výši 2 mil. Kč. Nájemce předloží pr</w:t>
      </w:r>
      <w:r w:rsidR="00B02D1A">
        <w:rPr>
          <w:rFonts w:ascii="Arial" w:eastAsia="Calibri" w:hAnsi="Arial" w:cs="Arial"/>
          <w:bCs/>
          <w:color w:val="000000"/>
          <w:lang w:eastAsia="en-US"/>
        </w:rPr>
        <w:t>onajímateli nejpozději do 30.11</w:t>
      </w:r>
      <w:r w:rsidR="004658D7">
        <w:rPr>
          <w:rFonts w:ascii="Arial" w:eastAsia="Calibri" w:hAnsi="Arial" w:cs="Arial"/>
          <w:bCs/>
          <w:color w:val="000000"/>
          <w:lang w:eastAsia="en-US"/>
        </w:rPr>
        <w:t>.2023</w:t>
      </w:r>
      <w:r w:rsidRPr="00E07B3E">
        <w:rPr>
          <w:rFonts w:ascii="Arial" w:eastAsia="Calibri" w:hAnsi="Arial" w:cs="Arial"/>
          <w:bCs/>
          <w:color w:val="000000"/>
          <w:lang w:eastAsia="en-US"/>
        </w:rPr>
        <w:t xml:space="preserve"> kopii pojistné smlouvy na pojištění odpovědnosti za škodu vůči třetím osobám a doklad o úhradě pojistného na dané období. Smluvní strany se dohodly, že pokud nájemce tento svůj závazek nesplní, jedná se o podstatné porušení smlouvy a pronajímatel je oprávněn tuto smlouvu okamžitě vypovědět. Smlouva končí dnem doručení okamžité výpovědi.  </w:t>
      </w:r>
    </w:p>
    <w:p w14:paraId="130C0A6D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FF8BB08" w14:textId="77777777" w:rsidR="00E07B3E" w:rsidRPr="00E07B3E" w:rsidRDefault="00E07B3E" w:rsidP="00E07B3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07B3E">
        <w:rPr>
          <w:rFonts w:ascii="Arial" w:eastAsia="Calibri" w:hAnsi="Arial" w:cs="Arial"/>
          <w:lang w:eastAsia="en-US"/>
        </w:rPr>
        <w:t>12. Pronajímatel je vždy povinen nájemce upozornit, kdy nebude nájemce moci řádně užívat předmět nájmu (např. při výlukových pracích apod.), pronajímatel pak vždy uvede zejména počátek a konec této doby.</w:t>
      </w:r>
    </w:p>
    <w:p w14:paraId="142C0E08" w14:textId="77777777" w:rsidR="00E07B3E" w:rsidRPr="00E07B3E" w:rsidRDefault="00E07B3E" w:rsidP="00E07B3E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79230080" w14:textId="77777777" w:rsidR="004217C8" w:rsidRPr="00E07B3E" w:rsidRDefault="00E07B3E" w:rsidP="00D01166">
      <w:pPr>
        <w:spacing w:after="120" w:line="240" w:lineRule="auto"/>
        <w:jc w:val="both"/>
        <w:rPr>
          <w:rFonts w:ascii="Arial" w:eastAsia="Calibri" w:hAnsi="Arial" w:cs="Arial"/>
          <w:b/>
        </w:rPr>
      </w:pPr>
      <w:r w:rsidRPr="00E07B3E">
        <w:rPr>
          <w:rFonts w:ascii="Arial" w:eastAsia="Calibri" w:hAnsi="Arial" w:cs="Arial"/>
        </w:rPr>
        <w:t>13</w:t>
      </w:r>
      <w:r w:rsidR="00495F79" w:rsidRPr="00E07B3E">
        <w:rPr>
          <w:rFonts w:ascii="Arial" w:eastAsia="Calibri" w:hAnsi="Arial" w:cs="Arial"/>
        </w:rPr>
        <w:t>.</w:t>
      </w:r>
      <w:r w:rsidR="008F376B" w:rsidRPr="00E07B3E">
        <w:rPr>
          <w:rFonts w:ascii="Arial" w:eastAsia="Calibri" w:hAnsi="Arial" w:cs="Arial"/>
        </w:rPr>
        <w:t xml:space="preserve"> N</w:t>
      </w:r>
      <w:r w:rsidR="00495F79" w:rsidRPr="00E07B3E">
        <w:rPr>
          <w:rFonts w:ascii="Arial" w:eastAsia="Calibri" w:hAnsi="Arial" w:cs="Arial"/>
        </w:rPr>
        <w:t>ájemce j</w:t>
      </w:r>
      <w:r w:rsidR="008F376B" w:rsidRPr="00E07B3E">
        <w:rPr>
          <w:rFonts w:ascii="Arial" w:eastAsia="Calibri" w:hAnsi="Arial" w:cs="Arial"/>
        </w:rPr>
        <w:t xml:space="preserve">e povinen zabezpečit předmět </w:t>
      </w:r>
      <w:r w:rsidR="00495F79" w:rsidRPr="00E07B3E">
        <w:rPr>
          <w:rFonts w:ascii="Arial" w:eastAsia="Calibri" w:hAnsi="Arial" w:cs="Arial"/>
        </w:rPr>
        <w:t xml:space="preserve">nájmu a zařízení v něm umístěné, proti </w:t>
      </w:r>
      <w:r w:rsidRPr="00E07B3E">
        <w:rPr>
          <w:rFonts w:ascii="Arial" w:eastAsia="Calibri" w:hAnsi="Arial" w:cs="Arial"/>
        </w:rPr>
        <w:t xml:space="preserve">případnému </w:t>
      </w:r>
      <w:r w:rsidR="00495F79" w:rsidRPr="00E07B3E">
        <w:rPr>
          <w:rFonts w:ascii="Arial" w:eastAsia="Calibri" w:hAnsi="Arial" w:cs="Arial"/>
        </w:rPr>
        <w:t>poškození jinými osobami, které se mohou pohybovat ve druhé části společenské místnosti</w:t>
      </w:r>
      <w:r w:rsidR="00495F79" w:rsidRPr="00E07B3E">
        <w:rPr>
          <w:rFonts w:ascii="Arial" w:eastAsia="Calibri" w:hAnsi="Arial" w:cs="Arial"/>
          <w:b/>
        </w:rPr>
        <w:t>.</w:t>
      </w:r>
    </w:p>
    <w:p w14:paraId="4ED72629" w14:textId="77777777" w:rsidR="004217C8" w:rsidRPr="00072763" w:rsidRDefault="00495F79" w:rsidP="00D01166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VIII</w:t>
      </w:r>
    </w:p>
    <w:p w14:paraId="2EDFCFE2" w14:textId="77777777" w:rsidR="004217C8" w:rsidRPr="00072763" w:rsidRDefault="00495F79" w:rsidP="00D01166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Cenové a platební podmínky</w:t>
      </w:r>
    </w:p>
    <w:p w14:paraId="5B36D489" w14:textId="77777777" w:rsidR="005C446A" w:rsidRPr="00072763" w:rsidRDefault="005C446A" w:rsidP="00D01166">
      <w:pPr>
        <w:spacing w:after="0" w:line="240" w:lineRule="auto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1.</w:t>
      </w:r>
      <w:r w:rsidR="00E957FC" w:rsidRPr="00E07B3E">
        <w:rPr>
          <w:rFonts w:ascii="Arial" w:eastAsia="Calibri" w:hAnsi="Arial" w:cs="Arial"/>
        </w:rPr>
        <w:t xml:space="preserve"> Výpočet</w:t>
      </w:r>
      <w:r w:rsidR="00E957FC" w:rsidRPr="00072763">
        <w:rPr>
          <w:rFonts w:ascii="Arial" w:eastAsia="Calibri" w:hAnsi="Arial" w:cs="Arial"/>
        </w:rPr>
        <w:t xml:space="preserve"> ceny za </w:t>
      </w:r>
      <w:r w:rsidR="004B6716">
        <w:rPr>
          <w:rFonts w:ascii="Arial" w:eastAsia="Calibri" w:hAnsi="Arial" w:cs="Arial"/>
        </w:rPr>
        <w:t>pro</w:t>
      </w:r>
      <w:r w:rsidRPr="00072763">
        <w:rPr>
          <w:rFonts w:ascii="Arial" w:eastAsia="Calibri" w:hAnsi="Arial" w:cs="Arial"/>
        </w:rPr>
        <w:t xml:space="preserve">nájem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418"/>
        <w:gridCol w:w="2014"/>
      </w:tblGrid>
      <w:tr w:rsidR="00D01166" w:rsidRPr="00072763" w14:paraId="0A1E382F" w14:textId="77777777" w:rsidTr="00E07B3E">
        <w:trPr>
          <w:trHeight w:val="1291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8477E4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14:paraId="31F843CA" w14:textId="77777777" w:rsidR="00D01166" w:rsidRPr="00072763" w:rsidRDefault="00854FCF" w:rsidP="00D01166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Sportovní areál </w:t>
            </w:r>
            <w:r w:rsidR="00D01166" w:rsidRPr="00072763">
              <w:rPr>
                <w:rFonts w:ascii="Arial" w:eastAsia="Calibri" w:hAnsi="Arial" w:cs="Arial"/>
                <w:b/>
                <w:color w:val="000000"/>
              </w:rPr>
              <w:t>Poruba</w:t>
            </w:r>
          </w:p>
          <w:p w14:paraId="1C4D6DAF" w14:textId="70D2C8AF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2763">
              <w:rPr>
                <w:rFonts w:ascii="Arial" w:eastAsia="Calibri" w:hAnsi="Arial" w:cs="Arial"/>
                <w:b/>
                <w:color w:val="000000"/>
              </w:rPr>
              <w:t>Název objektu:   budova kopané</w:t>
            </w:r>
            <w:r w:rsidR="00A44A3C">
              <w:rPr>
                <w:rFonts w:ascii="Arial" w:eastAsia="Calibri" w:hAnsi="Arial" w:cs="Arial"/>
                <w:b/>
                <w:color w:val="000000"/>
              </w:rPr>
              <w:t>, objekt pergoly</w:t>
            </w: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5891F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14:paraId="751A4D17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2763">
              <w:rPr>
                <w:rFonts w:ascii="Arial" w:eastAsia="Calibri" w:hAnsi="Arial" w:cs="Arial"/>
                <w:b/>
                <w:color w:val="000000"/>
              </w:rPr>
              <w:t xml:space="preserve">Výměra </w:t>
            </w:r>
            <w:r w:rsidR="00854FCF">
              <w:rPr>
                <w:rFonts w:ascii="Arial" w:eastAsia="Calibri" w:hAnsi="Arial" w:cs="Arial"/>
                <w:b/>
                <w:color w:val="000000"/>
              </w:rPr>
              <w:t xml:space="preserve">v </w:t>
            </w:r>
            <w:r w:rsidRPr="00072763">
              <w:rPr>
                <w:rFonts w:ascii="Arial" w:eastAsia="Calibri" w:hAnsi="Arial" w:cs="Arial"/>
                <w:b/>
                <w:color w:val="000000"/>
              </w:rPr>
              <w:t>m</w:t>
            </w:r>
            <w:r w:rsidRPr="00072763">
              <w:rPr>
                <w:rFonts w:ascii="Arial" w:eastAsia="Calibri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0C5B9A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  <w:p w14:paraId="2E22DA52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2763">
              <w:rPr>
                <w:rFonts w:ascii="Arial" w:eastAsia="Calibri" w:hAnsi="Arial" w:cs="Arial"/>
                <w:b/>
                <w:color w:val="000000"/>
              </w:rPr>
              <w:t>Částka bez DPH za 1 měsíc</w:t>
            </w:r>
          </w:p>
        </w:tc>
      </w:tr>
      <w:tr w:rsidR="00D01166" w:rsidRPr="00072763" w14:paraId="07415E34" w14:textId="77777777" w:rsidTr="00E07B3E">
        <w:trPr>
          <w:trHeight w:val="264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E87C4A" w14:textId="50870072" w:rsidR="00D01166" w:rsidRDefault="00854FCF" w:rsidP="00D0116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E07B3E">
              <w:rPr>
                <w:rFonts w:ascii="Arial" w:eastAsia="Calibri" w:hAnsi="Arial" w:cs="Arial"/>
                <w:color w:val="000000"/>
              </w:rPr>
              <w:t xml:space="preserve">Nájem </w:t>
            </w:r>
            <w:proofErr w:type="spellStart"/>
            <w:r w:rsidR="00366D3F">
              <w:rPr>
                <w:rFonts w:ascii="Arial" w:eastAsia="Calibri" w:hAnsi="Arial" w:cs="Arial"/>
                <w:color w:val="000000"/>
              </w:rPr>
              <w:t>neb.prostory</w:t>
            </w:r>
            <w:proofErr w:type="spellEnd"/>
            <w:r w:rsidR="00366D3F">
              <w:rPr>
                <w:rFonts w:ascii="Arial" w:eastAsia="Calibri" w:hAnsi="Arial" w:cs="Arial"/>
                <w:color w:val="000000"/>
              </w:rPr>
              <w:t xml:space="preserve"> šatny</w:t>
            </w:r>
          </w:p>
          <w:p w14:paraId="65B83D23" w14:textId="26A9D41A" w:rsidR="008B699D" w:rsidRDefault="008B699D" w:rsidP="00D0116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Nájem </w:t>
            </w:r>
            <w:proofErr w:type="spellStart"/>
            <w:r w:rsidR="00366D3F">
              <w:rPr>
                <w:rFonts w:ascii="Arial" w:eastAsia="Calibri" w:hAnsi="Arial" w:cs="Arial"/>
                <w:color w:val="000000"/>
              </w:rPr>
              <w:t>neb.prostory</w:t>
            </w:r>
            <w:proofErr w:type="spellEnd"/>
            <w:r w:rsidR="00366D3F">
              <w:rPr>
                <w:rFonts w:ascii="Arial" w:eastAsia="Calibri" w:hAnsi="Arial" w:cs="Arial"/>
                <w:color w:val="000000"/>
              </w:rPr>
              <w:t xml:space="preserve"> kancelář</w:t>
            </w:r>
          </w:p>
          <w:p w14:paraId="445E25FC" w14:textId="40767D6D" w:rsidR="008B699D" w:rsidRPr="00E07B3E" w:rsidRDefault="008B699D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Sklady</w:t>
            </w:r>
            <w:r w:rsidR="00440224">
              <w:rPr>
                <w:rFonts w:ascii="Arial" w:eastAsia="Calibri" w:hAnsi="Arial" w:cs="Arial"/>
                <w:color w:val="000000"/>
              </w:rPr>
              <w:t>-</w:t>
            </w:r>
            <w:r w:rsidR="006B53C9">
              <w:rPr>
                <w:rFonts w:ascii="Arial" w:eastAsia="Calibri" w:hAnsi="Arial" w:cs="Arial"/>
                <w:color w:val="000000"/>
              </w:rPr>
              <w:t xml:space="preserve"> budova kopané</w:t>
            </w: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D3740F" w14:textId="1E1514B1" w:rsidR="00D01166" w:rsidRDefault="00440224" w:rsidP="00D01166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164,97</w:t>
            </w:r>
            <w:r w:rsidR="008B699D">
              <w:rPr>
                <w:rFonts w:ascii="Arial" w:eastAsia="Calibri" w:hAnsi="Arial" w:cs="Arial"/>
              </w:rPr>
              <w:t>m</w:t>
            </w:r>
            <w:r w:rsidR="008B699D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7EC1E442" w14:textId="44A47BD9" w:rsidR="008B699D" w:rsidRDefault="00440E47" w:rsidP="00D0116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39521A">
              <w:rPr>
                <w:rFonts w:ascii="Arial" w:eastAsia="Calibri" w:hAnsi="Arial" w:cs="Arial"/>
              </w:rPr>
              <w:t>3,92</w:t>
            </w:r>
            <w:r w:rsidR="008B699D">
              <w:rPr>
                <w:rFonts w:ascii="Arial" w:eastAsia="Calibri" w:hAnsi="Arial" w:cs="Arial"/>
              </w:rPr>
              <w:t>m</w:t>
            </w:r>
            <w:r w:rsidR="008B699D">
              <w:rPr>
                <w:rFonts w:ascii="Arial" w:eastAsia="Calibri" w:hAnsi="Arial" w:cs="Arial"/>
                <w:vertAlign w:val="superscript"/>
              </w:rPr>
              <w:t>2</w:t>
            </w:r>
          </w:p>
          <w:p w14:paraId="6AE41640" w14:textId="5D199ADB" w:rsidR="008B699D" w:rsidRPr="00440E47" w:rsidRDefault="00440224" w:rsidP="00D01166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41,89</w:t>
            </w: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827F86" w14:textId="194D7AA7" w:rsidR="00D01166" w:rsidRPr="00C70506" w:rsidRDefault="00440224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highlight w:val="black"/>
              </w:rPr>
            </w:pPr>
            <w:r w:rsidRPr="00C70506">
              <w:rPr>
                <w:rFonts w:ascii="Arial" w:eastAsia="Calibri" w:hAnsi="Arial" w:cs="Arial"/>
                <w:color w:val="000000"/>
                <w:highlight w:val="black"/>
              </w:rPr>
              <w:t>9.623</w:t>
            </w:r>
            <w:r w:rsidR="001C06A6" w:rsidRPr="00C70506">
              <w:rPr>
                <w:rFonts w:ascii="Arial" w:eastAsia="Calibri" w:hAnsi="Arial" w:cs="Arial"/>
                <w:color w:val="000000"/>
                <w:highlight w:val="black"/>
              </w:rPr>
              <w:t>,-</w:t>
            </w:r>
            <w:r w:rsidR="00D01166" w:rsidRPr="00C70506">
              <w:rPr>
                <w:rFonts w:ascii="Arial" w:eastAsia="Calibri" w:hAnsi="Arial" w:cs="Arial"/>
                <w:color w:val="000000"/>
                <w:highlight w:val="black"/>
              </w:rPr>
              <w:t>Kč</w:t>
            </w:r>
          </w:p>
          <w:p w14:paraId="60E01451" w14:textId="530CEFAD" w:rsidR="008B699D" w:rsidRPr="00C70506" w:rsidRDefault="001C06A6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highlight w:val="black"/>
              </w:rPr>
            </w:pPr>
            <w:r w:rsidRPr="00C70506">
              <w:rPr>
                <w:rFonts w:ascii="Arial" w:eastAsia="Calibri" w:hAnsi="Arial" w:cs="Arial"/>
                <w:color w:val="000000"/>
                <w:highlight w:val="black"/>
              </w:rPr>
              <w:t>5.490</w:t>
            </w:r>
            <w:r w:rsidR="00405FD3" w:rsidRPr="00C70506">
              <w:rPr>
                <w:rFonts w:ascii="Arial" w:eastAsia="Calibri" w:hAnsi="Arial" w:cs="Arial"/>
                <w:color w:val="000000"/>
                <w:highlight w:val="black"/>
              </w:rPr>
              <w:t>,-</w:t>
            </w:r>
            <w:r w:rsidR="008B699D" w:rsidRPr="00C70506">
              <w:rPr>
                <w:rFonts w:ascii="Arial" w:eastAsia="Calibri" w:hAnsi="Arial" w:cs="Arial"/>
                <w:color w:val="000000"/>
                <w:highlight w:val="black"/>
              </w:rPr>
              <w:t>Kč</w:t>
            </w:r>
          </w:p>
          <w:p w14:paraId="4B36900F" w14:textId="7615185E" w:rsidR="008B699D" w:rsidRPr="00E07B3E" w:rsidRDefault="00440224" w:rsidP="0039521A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C70506">
              <w:rPr>
                <w:rFonts w:ascii="Arial" w:eastAsia="Calibri" w:hAnsi="Arial" w:cs="Arial"/>
                <w:highlight w:val="black"/>
              </w:rPr>
              <w:t>1.745</w:t>
            </w:r>
            <w:r w:rsidR="001C06A6" w:rsidRPr="00C70506">
              <w:rPr>
                <w:rFonts w:ascii="Arial" w:eastAsia="Calibri" w:hAnsi="Arial" w:cs="Arial"/>
                <w:highlight w:val="black"/>
              </w:rPr>
              <w:t>,-</w:t>
            </w:r>
            <w:r w:rsidR="00823537" w:rsidRPr="00C70506">
              <w:rPr>
                <w:rFonts w:ascii="Arial" w:eastAsia="Calibri" w:hAnsi="Arial" w:cs="Arial"/>
                <w:highlight w:val="black"/>
              </w:rPr>
              <w:t>Kč</w:t>
            </w:r>
          </w:p>
        </w:tc>
      </w:tr>
      <w:tr w:rsidR="00D01166" w:rsidRPr="00072763" w14:paraId="0BB08241" w14:textId="77777777" w:rsidTr="00E07B3E">
        <w:trPr>
          <w:trHeight w:val="264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7A0B1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E07B3E">
              <w:rPr>
                <w:rFonts w:ascii="Arial" w:eastAsia="Calibri" w:hAnsi="Arial" w:cs="Arial"/>
                <w:color w:val="000000"/>
              </w:rPr>
              <w:t xml:space="preserve">Nájem celkem </w:t>
            </w:r>
          </w:p>
          <w:p w14:paraId="126CA229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95BC1C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5E675F" w14:textId="4BE0D362" w:rsidR="00D01166" w:rsidRPr="00E07B3E" w:rsidRDefault="00D01166" w:rsidP="00D0116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D01166" w:rsidRPr="00072763" w14:paraId="3B26E38B" w14:textId="77777777" w:rsidTr="00E07B3E">
        <w:trPr>
          <w:trHeight w:val="601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81A9D2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E07B3E">
              <w:rPr>
                <w:rFonts w:ascii="Arial" w:eastAsia="Calibri" w:hAnsi="Arial" w:cs="Arial"/>
                <w:color w:val="000000"/>
              </w:rPr>
              <w:t>Paušální poplatky a ostatní služby:</w:t>
            </w:r>
          </w:p>
          <w:p w14:paraId="425C853A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07B3E">
              <w:rPr>
                <w:rFonts w:ascii="Arial" w:eastAsia="Calibri" w:hAnsi="Arial" w:cs="Arial"/>
                <w:color w:val="000000"/>
              </w:rPr>
              <w:t>- odvoz komunálního odpadu</w:t>
            </w: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FD4CA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743379A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8F046" w14:textId="77777777" w:rsidR="00D01166" w:rsidRPr="00E07B3E" w:rsidRDefault="00D01166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  <w:p w14:paraId="69E6ABC2" w14:textId="4D7CDCE2" w:rsidR="00D01166" w:rsidRPr="00E07B3E" w:rsidRDefault="005C3A5D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C70506">
              <w:rPr>
                <w:rFonts w:ascii="Arial" w:eastAsia="Calibri" w:hAnsi="Arial" w:cs="Arial"/>
                <w:color w:val="000000"/>
                <w:highlight w:val="black"/>
              </w:rPr>
              <w:t>400</w:t>
            </w:r>
            <w:r w:rsidR="00D01166" w:rsidRPr="00C70506">
              <w:rPr>
                <w:rFonts w:ascii="Arial" w:eastAsia="Calibri" w:hAnsi="Arial" w:cs="Arial"/>
                <w:color w:val="000000"/>
                <w:highlight w:val="black"/>
              </w:rPr>
              <w:t xml:space="preserve"> Kč</w:t>
            </w:r>
          </w:p>
          <w:p w14:paraId="515814E8" w14:textId="77777777" w:rsidR="00D01166" w:rsidRPr="00E07B3E" w:rsidRDefault="00D01166" w:rsidP="00D0116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D01166" w:rsidRPr="00072763" w14:paraId="1E15E6E0" w14:textId="77777777" w:rsidTr="00E07B3E">
        <w:trPr>
          <w:trHeight w:val="591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F42E7A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07B3E">
              <w:rPr>
                <w:rFonts w:ascii="Arial" w:eastAsia="Calibri" w:hAnsi="Arial" w:cs="Arial"/>
                <w:color w:val="000000"/>
              </w:rPr>
              <w:t xml:space="preserve">Paušální poplatky a ostatní služby celkem </w:t>
            </w: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A7D622" w14:textId="77777777" w:rsidR="00D01166" w:rsidRPr="00E07B3E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CED20E" w14:textId="77777777" w:rsidR="00D01166" w:rsidRPr="00E07B3E" w:rsidRDefault="00D01166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</w:p>
          <w:p w14:paraId="495D5F18" w14:textId="168586AC" w:rsidR="00D01166" w:rsidRPr="00E07B3E" w:rsidRDefault="005C3A5D" w:rsidP="00D0116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C70506">
              <w:rPr>
                <w:rFonts w:ascii="Arial" w:eastAsia="Calibri" w:hAnsi="Arial" w:cs="Arial"/>
                <w:color w:val="000000"/>
                <w:highlight w:val="black"/>
              </w:rPr>
              <w:t>400</w:t>
            </w:r>
            <w:r w:rsidR="00D01166" w:rsidRPr="00C70506">
              <w:rPr>
                <w:rFonts w:ascii="Arial" w:eastAsia="Calibri" w:hAnsi="Arial" w:cs="Arial"/>
                <w:color w:val="000000"/>
                <w:highlight w:val="black"/>
              </w:rPr>
              <w:t xml:space="preserve"> Kč</w:t>
            </w:r>
          </w:p>
        </w:tc>
      </w:tr>
      <w:tr w:rsidR="00D01166" w:rsidRPr="00072763" w14:paraId="1FEC14BB" w14:textId="77777777" w:rsidTr="00E07B3E">
        <w:trPr>
          <w:trHeight w:val="250"/>
        </w:trPr>
        <w:tc>
          <w:tcPr>
            <w:tcW w:w="568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46D9F8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72763">
              <w:rPr>
                <w:rFonts w:ascii="Arial" w:eastAsia="Calibri" w:hAnsi="Arial" w:cs="Arial"/>
                <w:b/>
                <w:color w:val="000000"/>
              </w:rPr>
              <w:t>Celkem k úhradě (nájem, paušální poplatky a ostatní služby)</w:t>
            </w:r>
          </w:p>
        </w:tc>
        <w:tc>
          <w:tcPr>
            <w:tcW w:w="1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4DA95" w14:textId="77777777" w:rsidR="00D01166" w:rsidRPr="00072763" w:rsidRDefault="00D01166" w:rsidP="00D011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E257A7" w14:textId="77777777" w:rsidR="00D01166" w:rsidRPr="00072763" w:rsidRDefault="00D01166" w:rsidP="00D01166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</w:rPr>
            </w:pPr>
          </w:p>
          <w:p w14:paraId="54496D1F" w14:textId="7B5B8B24" w:rsidR="00D01166" w:rsidRPr="00072763" w:rsidRDefault="00440224" w:rsidP="001C06A6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C70506">
              <w:rPr>
                <w:rFonts w:ascii="Arial" w:eastAsia="Calibri" w:hAnsi="Arial" w:cs="Arial"/>
                <w:b/>
                <w:color w:val="000000"/>
                <w:highlight w:val="black"/>
              </w:rPr>
              <w:t>17.258</w:t>
            </w:r>
            <w:r w:rsidR="001C06A6" w:rsidRPr="00C70506">
              <w:rPr>
                <w:rFonts w:ascii="Arial" w:eastAsia="Calibri" w:hAnsi="Arial" w:cs="Arial"/>
                <w:b/>
                <w:color w:val="000000"/>
                <w:highlight w:val="black"/>
              </w:rPr>
              <w:t>,-Kč</w:t>
            </w:r>
          </w:p>
        </w:tc>
      </w:tr>
    </w:tbl>
    <w:p w14:paraId="3EE414F0" w14:textId="77777777" w:rsidR="004217C8" w:rsidRPr="00072763" w:rsidRDefault="004217C8" w:rsidP="00D01166">
      <w:pPr>
        <w:spacing w:after="0" w:line="240" w:lineRule="auto"/>
        <w:rPr>
          <w:rFonts w:ascii="Arial" w:eastAsia="Calibri" w:hAnsi="Arial" w:cs="Arial"/>
        </w:rPr>
      </w:pPr>
    </w:p>
    <w:p w14:paraId="4F040E35" w14:textId="77777777" w:rsidR="004217C8" w:rsidRPr="00072763" w:rsidRDefault="00495F79" w:rsidP="00D01166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2.</w:t>
      </w:r>
      <w:r w:rsidR="008F376B" w:rsidRPr="00072763">
        <w:rPr>
          <w:rFonts w:ascii="Arial" w:eastAsia="Calibri" w:hAnsi="Arial" w:cs="Arial"/>
        </w:rPr>
        <w:t xml:space="preserve"> Výše uvedená cena za </w:t>
      </w:r>
      <w:r w:rsidRPr="00072763">
        <w:rPr>
          <w:rFonts w:ascii="Arial" w:eastAsia="Calibri" w:hAnsi="Arial" w:cs="Arial"/>
        </w:rPr>
        <w:t>nájem neb</w:t>
      </w:r>
      <w:r w:rsidR="008F376B" w:rsidRPr="00072763">
        <w:rPr>
          <w:rFonts w:ascii="Arial" w:eastAsia="Calibri" w:hAnsi="Arial" w:cs="Arial"/>
        </w:rPr>
        <w:t xml:space="preserve">ytových prostor bude hrazena </w:t>
      </w:r>
      <w:r w:rsidRPr="00072763">
        <w:rPr>
          <w:rFonts w:ascii="Arial" w:eastAsia="Calibri" w:hAnsi="Arial" w:cs="Arial"/>
        </w:rPr>
        <w:t xml:space="preserve">nájemcem na základě faktury vystavené </w:t>
      </w:r>
      <w:r w:rsidR="008F376B" w:rsidRPr="00072763">
        <w:rPr>
          <w:rFonts w:ascii="Arial" w:eastAsia="Calibri" w:hAnsi="Arial" w:cs="Arial"/>
        </w:rPr>
        <w:t>pronajímatelem</w:t>
      </w:r>
      <w:r w:rsidRPr="00072763">
        <w:rPr>
          <w:rFonts w:ascii="Arial" w:eastAsia="Calibri" w:hAnsi="Arial" w:cs="Arial"/>
        </w:rPr>
        <w:t xml:space="preserve"> se splatností 14 kalendářních dnů. Daňový doklad bude vystaven</w:t>
      </w:r>
      <w:r w:rsidR="00507A2A" w:rsidRPr="00072763">
        <w:rPr>
          <w:rFonts w:ascii="Arial" w:eastAsia="Calibri" w:hAnsi="Arial" w:cs="Arial"/>
        </w:rPr>
        <w:t xml:space="preserve"> v zákonné lhůtě k </w:t>
      </w:r>
      <w:r w:rsidRPr="00072763">
        <w:rPr>
          <w:rFonts w:ascii="Arial" w:eastAsia="Calibri" w:hAnsi="Arial" w:cs="Arial"/>
        </w:rPr>
        <w:t>poslední</w:t>
      </w:r>
      <w:r w:rsidR="00507A2A" w:rsidRPr="00072763">
        <w:rPr>
          <w:rFonts w:ascii="Arial" w:eastAsia="Calibri" w:hAnsi="Arial" w:cs="Arial"/>
        </w:rPr>
        <w:t>mu</w:t>
      </w:r>
      <w:r w:rsidRPr="00072763">
        <w:rPr>
          <w:rFonts w:ascii="Arial" w:eastAsia="Calibri" w:hAnsi="Arial" w:cs="Arial"/>
        </w:rPr>
        <w:t xml:space="preserve"> d</w:t>
      </w:r>
      <w:r w:rsidR="00507A2A" w:rsidRPr="00072763">
        <w:rPr>
          <w:rFonts w:ascii="Arial" w:eastAsia="Calibri" w:hAnsi="Arial" w:cs="Arial"/>
        </w:rPr>
        <w:t>ni</w:t>
      </w:r>
      <w:r w:rsidRPr="00072763">
        <w:rPr>
          <w:rFonts w:ascii="Arial" w:eastAsia="Calibri" w:hAnsi="Arial" w:cs="Arial"/>
        </w:rPr>
        <w:t xml:space="preserve"> v měsíci, a toto datum je zároveň DUZP.</w:t>
      </w:r>
      <w:r w:rsidR="00D63EA6" w:rsidRPr="00072763">
        <w:rPr>
          <w:rFonts w:ascii="Arial" w:eastAsia="Calibri" w:hAnsi="Arial" w:cs="Arial"/>
        </w:rPr>
        <w:t xml:space="preserve"> </w:t>
      </w:r>
    </w:p>
    <w:p w14:paraId="69A1EAFB" w14:textId="77777777" w:rsidR="004217C8" w:rsidRPr="00072763" w:rsidRDefault="00495F79" w:rsidP="00D01166">
      <w:pPr>
        <w:spacing w:after="120" w:line="240" w:lineRule="auto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3.</w:t>
      </w:r>
      <w:r w:rsidRPr="00072763">
        <w:rPr>
          <w:rFonts w:ascii="Arial" w:eastAsia="Calibri" w:hAnsi="Arial" w:cs="Arial"/>
        </w:rPr>
        <w:t xml:space="preserve"> C</w:t>
      </w:r>
      <w:r w:rsidR="008F376B" w:rsidRPr="00072763">
        <w:rPr>
          <w:rFonts w:ascii="Arial" w:eastAsia="Calibri" w:hAnsi="Arial" w:cs="Arial"/>
        </w:rPr>
        <w:t xml:space="preserve">ena za </w:t>
      </w:r>
      <w:r w:rsidR="007523E5" w:rsidRPr="00072763">
        <w:rPr>
          <w:rFonts w:ascii="Arial" w:eastAsia="Calibri" w:hAnsi="Arial" w:cs="Arial"/>
        </w:rPr>
        <w:t>nájem prostor</w:t>
      </w:r>
      <w:r w:rsidRPr="00072763">
        <w:rPr>
          <w:rFonts w:ascii="Arial" w:eastAsia="Calibri" w:hAnsi="Arial" w:cs="Arial"/>
        </w:rPr>
        <w:t xml:space="preserve"> je u neplátců DPH osvobozena od DPH.</w:t>
      </w:r>
    </w:p>
    <w:p w14:paraId="03C09653" w14:textId="77777777" w:rsidR="004217C8" w:rsidRPr="00072763" w:rsidRDefault="00495F79" w:rsidP="00D01166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t>4.</w:t>
      </w:r>
      <w:r w:rsidRPr="00072763">
        <w:rPr>
          <w:rFonts w:ascii="Arial" w:eastAsia="Calibri" w:hAnsi="Arial" w:cs="Arial"/>
        </w:rPr>
        <w:t xml:space="preserve"> Cena za </w:t>
      </w:r>
      <w:r w:rsidR="007523E5" w:rsidRPr="00072763">
        <w:rPr>
          <w:rFonts w:ascii="Arial" w:eastAsia="Calibri" w:hAnsi="Arial" w:cs="Arial"/>
        </w:rPr>
        <w:t>dodávku el. energie, tepla a vody</w:t>
      </w:r>
      <w:r w:rsidRPr="00072763">
        <w:rPr>
          <w:rFonts w:ascii="Arial" w:eastAsia="Calibri" w:hAnsi="Arial" w:cs="Arial"/>
        </w:rPr>
        <w:t xml:space="preserve"> bude účtována dle skutečnosti. </w:t>
      </w:r>
      <w:r w:rsidR="008F376B" w:rsidRPr="00072763">
        <w:rPr>
          <w:rFonts w:ascii="Arial" w:eastAsia="Calibri" w:hAnsi="Arial" w:cs="Arial"/>
        </w:rPr>
        <w:t>Pronajímatel</w:t>
      </w:r>
      <w:r w:rsidRPr="00072763">
        <w:rPr>
          <w:rFonts w:ascii="Arial" w:eastAsia="Calibri" w:hAnsi="Arial" w:cs="Arial"/>
        </w:rPr>
        <w:t xml:space="preserve"> vystaví fakturu za odběr </w:t>
      </w:r>
      <w:r w:rsidR="00854FCF">
        <w:rPr>
          <w:rFonts w:ascii="Arial" w:eastAsia="Calibri" w:hAnsi="Arial" w:cs="Arial"/>
        </w:rPr>
        <w:t>el. energie, teplo a vodu</w:t>
      </w:r>
      <w:r w:rsidRPr="00072763">
        <w:rPr>
          <w:rFonts w:ascii="Arial" w:eastAsia="Calibri" w:hAnsi="Arial" w:cs="Arial"/>
        </w:rPr>
        <w:t>.</w:t>
      </w:r>
      <w:r w:rsidR="0081133C" w:rsidRPr="00072763">
        <w:rPr>
          <w:rFonts w:ascii="Arial" w:eastAsia="Calibri" w:hAnsi="Arial" w:cs="Arial"/>
        </w:rPr>
        <w:t xml:space="preserve"> </w:t>
      </w:r>
      <w:r w:rsidRPr="00072763">
        <w:rPr>
          <w:rFonts w:ascii="Arial" w:eastAsia="Calibri" w:hAnsi="Arial" w:cs="Arial"/>
        </w:rPr>
        <w:t xml:space="preserve">Cena </w:t>
      </w:r>
      <w:r w:rsidR="00750649" w:rsidRPr="00072763">
        <w:rPr>
          <w:rFonts w:ascii="Arial" w:eastAsia="Calibri" w:hAnsi="Arial" w:cs="Arial"/>
        </w:rPr>
        <w:t xml:space="preserve">dodávky energií </w:t>
      </w:r>
      <w:r w:rsidRPr="00072763">
        <w:rPr>
          <w:rFonts w:ascii="Arial" w:eastAsia="Calibri" w:hAnsi="Arial" w:cs="Arial"/>
        </w:rPr>
        <w:t xml:space="preserve">je adekvátní ceně, kterou platí </w:t>
      </w:r>
      <w:r w:rsidR="008F376B" w:rsidRPr="00072763">
        <w:rPr>
          <w:rFonts w:ascii="Arial" w:eastAsia="Calibri" w:hAnsi="Arial" w:cs="Arial"/>
        </w:rPr>
        <w:t>pronajímatel</w:t>
      </w:r>
      <w:r w:rsidRPr="00072763">
        <w:rPr>
          <w:rFonts w:ascii="Arial" w:eastAsia="Calibri" w:hAnsi="Arial" w:cs="Arial"/>
        </w:rPr>
        <w:t xml:space="preserve"> v daném roce za odběr příslušným dodavatelům.</w:t>
      </w:r>
    </w:p>
    <w:p w14:paraId="0E539A4A" w14:textId="77777777" w:rsidR="00C4436F" w:rsidRPr="00C4436F" w:rsidRDefault="00495F79" w:rsidP="003C24BC">
      <w:pPr>
        <w:spacing w:after="120" w:line="240" w:lineRule="auto"/>
        <w:jc w:val="both"/>
        <w:rPr>
          <w:rFonts w:ascii="Arial" w:eastAsia="Calibri" w:hAnsi="Arial" w:cs="Arial"/>
        </w:rPr>
      </w:pPr>
      <w:r w:rsidRPr="00E07B3E">
        <w:rPr>
          <w:rFonts w:ascii="Arial" w:eastAsia="Calibri" w:hAnsi="Arial" w:cs="Arial"/>
        </w:rPr>
        <w:lastRenderedPageBreak/>
        <w:t>5.</w:t>
      </w:r>
      <w:r w:rsidRPr="00072763">
        <w:rPr>
          <w:rFonts w:ascii="Arial" w:eastAsia="Calibri" w:hAnsi="Arial" w:cs="Arial"/>
        </w:rPr>
        <w:t xml:space="preserve"> Faktury vystavené </w:t>
      </w:r>
      <w:r w:rsidR="008F376B" w:rsidRPr="00072763">
        <w:rPr>
          <w:rFonts w:ascii="Arial" w:eastAsia="Calibri" w:hAnsi="Arial" w:cs="Arial"/>
        </w:rPr>
        <w:t>pronajímatelem</w:t>
      </w:r>
      <w:r w:rsidRPr="00072763">
        <w:rPr>
          <w:rFonts w:ascii="Arial" w:eastAsia="Calibri" w:hAnsi="Arial" w:cs="Arial"/>
        </w:rPr>
        <w:t xml:space="preserve"> budou obsahovat veškeré údaje dle § 28 zákona č. 235/2004 Sb., o dani z přidané hodnoty v platném znění. Smluvní</w:t>
      </w:r>
      <w:r w:rsidR="008F376B" w:rsidRPr="00072763">
        <w:rPr>
          <w:rFonts w:ascii="Arial" w:eastAsia="Calibri" w:hAnsi="Arial" w:cs="Arial"/>
        </w:rPr>
        <w:t xml:space="preserve"> strany se dohodly, že pokud nájemce neuhradí cenu za nájem nebo služby spojené s </w:t>
      </w:r>
      <w:r w:rsidRPr="00072763">
        <w:rPr>
          <w:rFonts w:ascii="Arial" w:eastAsia="Calibri" w:hAnsi="Arial" w:cs="Arial"/>
        </w:rPr>
        <w:t xml:space="preserve">nájmem ve stanovené lhůtě a výši včas, je </w:t>
      </w:r>
      <w:r w:rsidR="008F376B" w:rsidRPr="00072763">
        <w:rPr>
          <w:rFonts w:ascii="Arial" w:eastAsia="Calibri" w:hAnsi="Arial" w:cs="Arial"/>
        </w:rPr>
        <w:t>pronajímatel</w:t>
      </w:r>
      <w:r w:rsidRPr="00072763">
        <w:rPr>
          <w:rFonts w:ascii="Arial" w:eastAsia="Calibri" w:hAnsi="Arial" w:cs="Arial"/>
        </w:rPr>
        <w:t xml:space="preserve"> oprávněn účtovat smluvní pokutu ve výši 0,1 % z dlužné částky za k</w:t>
      </w:r>
      <w:r w:rsidR="008F376B" w:rsidRPr="00072763">
        <w:rPr>
          <w:rFonts w:ascii="Arial" w:eastAsia="Calibri" w:hAnsi="Arial" w:cs="Arial"/>
        </w:rPr>
        <w:t xml:space="preserve">aždý započatý den prodlení a </w:t>
      </w:r>
      <w:r w:rsidRPr="00072763">
        <w:rPr>
          <w:rFonts w:ascii="Arial" w:eastAsia="Calibri" w:hAnsi="Arial" w:cs="Arial"/>
        </w:rPr>
        <w:t>nájemce je povinen tuto penalizační fakturu uhradit.</w:t>
      </w:r>
      <w:r w:rsidR="003C24BC">
        <w:rPr>
          <w:rFonts w:ascii="Arial" w:eastAsia="Calibri" w:hAnsi="Arial" w:cs="Arial"/>
        </w:rPr>
        <w:t xml:space="preserve"> </w:t>
      </w:r>
      <w:r w:rsidR="00C4436F" w:rsidRPr="00C4436F">
        <w:rPr>
          <w:rFonts w:ascii="Arial" w:eastAsia="Calibri" w:hAnsi="Arial" w:cs="Arial"/>
          <w:lang w:eastAsia="en-US"/>
        </w:rPr>
        <w:t>Smluvní pokuta je splatná okamžikem porušení závazku ze strany nájemce. Právo na náhradu škody tím není dotčeno.</w:t>
      </w:r>
    </w:p>
    <w:p w14:paraId="3852BBD6" w14:textId="1F846002" w:rsidR="00C4436F" w:rsidRPr="00C4436F" w:rsidRDefault="00854FCF" w:rsidP="00C4436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="00C4436F" w:rsidRPr="00C4436F">
        <w:rPr>
          <w:rFonts w:ascii="Arial" w:eastAsia="Calibri" w:hAnsi="Arial" w:cs="Arial"/>
          <w:lang w:eastAsia="en-US"/>
        </w:rPr>
        <w:t>. Cena za nájem v roce 202</w:t>
      </w:r>
      <w:r w:rsidR="006B53C9">
        <w:rPr>
          <w:rFonts w:ascii="Arial" w:eastAsia="Calibri" w:hAnsi="Arial" w:cs="Arial"/>
          <w:lang w:eastAsia="en-US"/>
        </w:rPr>
        <w:t>4</w:t>
      </w:r>
      <w:r w:rsidR="00C4436F" w:rsidRPr="00C4436F">
        <w:rPr>
          <w:rFonts w:ascii="Arial" w:eastAsia="Calibri" w:hAnsi="Arial" w:cs="Arial"/>
          <w:lang w:eastAsia="en-US"/>
        </w:rPr>
        <w:t xml:space="preserve"> a následujících letech se zvyšuje o tolik procent, kolik bude zjištěna inflace Českým statistickým úřadem. Pronajímatel se zavazuje, že vždy nejpozději do 15. března aktuálního roku zašle nájemci potvrzení o výši inflace za předchozí kalendářní rok. Vzniklý doplatek za období leden – březen aktuálního roku, je splatný vždy nejpozději do 15. dubna aktuálního roku.</w:t>
      </w:r>
    </w:p>
    <w:p w14:paraId="58FCC7FF" w14:textId="77777777" w:rsidR="00D01166" w:rsidRPr="00072763" w:rsidRDefault="00D01166" w:rsidP="00D01166">
      <w:pPr>
        <w:pStyle w:val="Nadpis1"/>
        <w:rPr>
          <w:rFonts w:ascii="Arial" w:hAnsi="Arial" w:cs="Arial"/>
        </w:rPr>
      </w:pPr>
      <w:r w:rsidRPr="00072763">
        <w:rPr>
          <w:rFonts w:ascii="Arial" w:hAnsi="Arial" w:cs="Arial"/>
        </w:rPr>
        <w:t>Čl. IX</w:t>
      </w:r>
    </w:p>
    <w:p w14:paraId="749177DF" w14:textId="77777777" w:rsidR="00D01166" w:rsidRPr="00072763" w:rsidRDefault="00D01166" w:rsidP="00D01166">
      <w:pPr>
        <w:pStyle w:val="Nadpis2"/>
        <w:rPr>
          <w:rFonts w:ascii="Arial" w:hAnsi="Arial" w:cs="Arial"/>
        </w:rPr>
      </w:pPr>
      <w:r w:rsidRPr="00072763">
        <w:rPr>
          <w:rFonts w:ascii="Arial" w:hAnsi="Arial" w:cs="Arial"/>
        </w:rPr>
        <w:t>Změny v plnění smlouvy a odstoupení od smlouvy</w:t>
      </w:r>
    </w:p>
    <w:p w14:paraId="0BB097FB" w14:textId="77777777" w:rsidR="00D01166" w:rsidRPr="00072763" w:rsidRDefault="00D01166" w:rsidP="00225731">
      <w:pPr>
        <w:pStyle w:val="Bezmezer"/>
        <w:spacing w:after="120"/>
        <w:jc w:val="both"/>
        <w:rPr>
          <w:rFonts w:ascii="Arial" w:hAnsi="Arial" w:cs="Arial"/>
        </w:rPr>
      </w:pPr>
      <w:r w:rsidRPr="00225731">
        <w:rPr>
          <w:rFonts w:ascii="Arial" w:hAnsi="Arial" w:cs="Arial"/>
          <w:bCs/>
        </w:rPr>
        <w:t>1.</w:t>
      </w:r>
      <w:r w:rsidRPr="00072763">
        <w:rPr>
          <w:rFonts w:ascii="Arial" w:hAnsi="Arial" w:cs="Arial"/>
          <w:bCs/>
        </w:rPr>
        <w:t xml:space="preserve"> Smluvní strany se dohodly, že v případě potřeby změn v plnění této smlouvy, </w:t>
      </w:r>
      <w:r w:rsidRPr="00072763">
        <w:rPr>
          <w:rFonts w:ascii="Arial" w:hAnsi="Arial" w:cs="Arial"/>
        </w:rPr>
        <w:t>projednají své požadavky a vzájemně si je odsouhlasí. Jakékoliv změny nebo doplnění této smlouvy je možno provést pouze písemnými dodatky podepsanými oběma smluvními stranami.</w:t>
      </w:r>
    </w:p>
    <w:p w14:paraId="10C3364D" w14:textId="77777777" w:rsidR="00D01166" w:rsidRPr="00072763" w:rsidRDefault="00D01166" w:rsidP="00225731">
      <w:pPr>
        <w:pStyle w:val="Bezmezer"/>
        <w:spacing w:after="120"/>
        <w:jc w:val="both"/>
        <w:rPr>
          <w:rFonts w:ascii="Arial" w:hAnsi="Arial" w:cs="Arial"/>
        </w:rPr>
      </w:pPr>
      <w:r w:rsidRPr="00225731">
        <w:rPr>
          <w:rFonts w:ascii="Arial" w:hAnsi="Arial" w:cs="Arial"/>
        </w:rPr>
        <w:t>2.</w:t>
      </w:r>
      <w:r w:rsidRPr="00072763">
        <w:rPr>
          <w:rFonts w:ascii="Arial" w:hAnsi="Arial" w:cs="Arial"/>
        </w:rPr>
        <w:t xml:space="preserve"> Odstoupení od smlouvy ze strany provozovatele i uživatele je možné z důvodů neplnění závazků druhé smluvní strany nebo na základě dohody smluvních stran.</w:t>
      </w:r>
    </w:p>
    <w:p w14:paraId="2C06F1B4" w14:textId="77777777" w:rsidR="00D01166" w:rsidRPr="00072763" w:rsidRDefault="00D01166" w:rsidP="00225731">
      <w:pPr>
        <w:spacing w:after="120" w:line="240" w:lineRule="auto"/>
        <w:jc w:val="both"/>
        <w:rPr>
          <w:rFonts w:ascii="Arial" w:eastAsia="Calibri" w:hAnsi="Arial" w:cs="Arial"/>
        </w:rPr>
      </w:pPr>
      <w:r w:rsidRPr="00225731">
        <w:rPr>
          <w:rFonts w:ascii="Arial" w:hAnsi="Arial" w:cs="Arial"/>
        </w:rPr>
        <w:t>3.</w:t>
      </w:r>
      <w:r w:rsidRPr="00072763">
        <w:rPr>
          <w:rFonts w:ascii="Arial" w:hAnsi="Arial" w:cs="Arial"/>
        </w:rPr>
        <w:t xml:space="preserve"> Smluvní strany se dohodly, že tuto smlouvu lze ukončit písemnou dohodou smluvních stran.</w:t>
      </w:r>
    </w:p>
    <w:p w14:paraId="2173560B" w14:textId="77777777" w:rsidR="0091041C" w:rsidRDefault="0091041C" w:rsidP="00225731">
      <w:pPr>
        <w:pStyle w:val="Nadpis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X</w:t>
      </w:r>
    </w:p>
    <w:p w14:paraId="60B89AB1" w14:textId="77777777" w:rsidR="0091041C" w:rsidRPr="0091041C" w:rsidRDefault="0091041C" w:rsidP="0091041C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91041C">
        <w:rPr>
          <w:rFonts w:ascii="Arial" w:eastAsia="Calibri" w:hAnsi="Arial" w:cs="Arial"/>
          <w:b/>
          <w:bCs/>
          <w:lang w:eastAsia="en-US"/>
        </w:rPr>
        <w:t>Okamžitá výpověď smlouvy</w:t>
      </w:r>
    </w:p>
    <w:p w14:paraId="25136912" w14:textId="77777777" w:rsidR="0091041C" w:rsidRPr="0091041C" w:rsidRDefault="0091041C" w:rsidP="0091041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1041C">
        <w:rPr>
          <w:rFonts w:ascii="Arial" w:eastAsia="Calibri" w:hAnsi="Arial" w:cs="Arial"/>
          <w:lang w:eastAsia="en-US"/>
        </w:rPr>
        <w:t>1. Pronajímatel a nájemce se dohodli, že pronajímatel je oprávněn tuto smlouvu okamžitě vypovědět, pokud nájemce i přes písemnou výzvu, která mu bude doručena, opětovně poruší podmínky sjednané touto smlouvou. Smlouva končí dnem doručení okamžité výpovědi nájemci.</w:t>
      </w:r>
    </w:p>
    <w:p w14:paraId="74B2992C" w14:textId="77777777" w:rsidR="004217C8" w:rsidRPr="00072763" w:rsidRDefault="00495F79" w:rsidP="00225731">
      <w:pPr>
        <w:pStyle w:val="Nadpis1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Čl. X</w:t>
      </w:r>
      <w:r w:rsidR="0091041C">
        <w:rPr>
          <w:rFonts w:ascii="Arial" w:eastAsia="Calibri" w:hAnsi="Arial" w:cs="Arial"/>
        </w:rPr>
        <w:t>I</w:t>
      </w:r>
    </w:p>
    <w:p w14:paraId="02AB31B0" w14:textId="77777777" w:rsidR="004217C8" w:rsidRPr="00072763" w:rsidRDefault="00495F79" w:rsidP="00225731">
      <w:pPr>
        <w:pStyle w:val="Nadpis2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>Závěrečná ustanovení</w:t>
      </w:r>
    </w:p>
    <w:p w14:paraId="7C9DD46C" w14:textId="77777777" w:rsidR="004217C8" w:rsidRPr="00072763" w:rsidRDefault="00495F79" w:rsidP="00225731">
      <w:pPr>
        <w:spacing w:after="120" w:line="240" w:lineRule="auto"/>
        <w:jc w:val="both"/>
        <w:rPr>
          <w:rFonts w:ascii="Arial" w:eastAsia="Calibri" w:hAnsi="Arial" w:cs="Arial"/>
        </w:rPr>
      </w:pPr>
      <w:r w:rsidRPr="00225731">
        <w:rPr>
          <w:rFonts w:ascii="Arial" w:eastAsia="Calibri" w:hAnsi="Arial" w:cs="Arial"/>
        </w:rPr>
        <w:t>1.</w:t>
      </w:r>
      <w:r w:rsidRPr="00072763">
        <w:rPr>
          <w:rFonts w:ascii="Arial" w:eastAsia="Calibri" w:hAnsi="Arial" w:cs="Arial"/>
        </w:rPr>
        <w:t xml:space="preserve"> Tuto smlouvu lze měnit a upravovat pouze písemnými a vzestupně očíslovanými dodatky, podepsanými oprávněnými zástupci obou smluvních stran.</w:t>
      </w:r>
    </w:p>
    <w:p w14:paraId="4DEB28E0" w14:textId="77777777" w:rsidR="004217C8" w:rsidRPr="00072763" w:rsidRDefault="00495F79" w:rsidP="00225731">
      <w:pPr>
        <w:spacing w:after="120" w:line="240" w:lineRule="auto"/>
        <w:jc w:val="both"/>
        <w:rPr>
          <w:rFonts w:ascii="Arial" w:eastAsia="Calibri" w:hAnsi="Arial" w:cs="Arial"/>
        </w:rPr>
      </w:pPr>
      <w:r w:rsidRPr="00225731">
        <w:rPr>
          <w:rFonts w:ascii="Arial" w:eastAsia="Calibri" w:hAnsi="Arial" w:cs="Arial"/>
        </w:rPr>
        <w:t>2.</w:t>
      </w:r>
      <w:r w:rsidRPr="00072763">
        <w:rPr>
          <w:rFonts w:ascii="Arial" w:eastAsia="Calibri" w:hAnsi="Arial" w:cs="Arial"/>
        </w:rPr>
        <w:t xml:space="preserve"> Obě smluvní strany stvrzují svým podpisem, že souhlasí se zněním této smlouvy a zavazují se k jejímu plnění.</w:t>
      </w:r>
    </w:p>
    <w:p w14:paraId="518BEAAC" w14:textId="77777777" w:rsidR="004217C8" w:rsidRPr="00072763" w:rsidRDefault="00DE71E9" w:rsidP="00225731">
      <w:pPr>
        <w:spacing w:after="120" w:line="240" w:lineRule="auto"/>
        <w:jc w:val="both"/>
        <w:rPr>
          <w:rFonts w:ascii="Arial" w:eastAsia="Calibri" w:hAnsi="Arial" w:cs="Arial"/>
        </w:rPr>
      </w:pPr>
      <w:r w:rsidRPr="00225731">
        <w:rPr>
          <w:rFonts w:ascii="Arial" w:eastAsia="Calibri" w:hAnsi="Arial" w:cs="Arial"/>
        </w:rPr>
        <w:t>3</w:t>
      </w:r>
      <w:r w:rsidR="00495F79" w:rsidRPr="00225731">
        <w:rPr>
          <w:rFonts w:ascii="Arial" w:eastAsia="Calibri" w:hAnsi="Arial" w:cs="Arial"/>
        </w:rPr>
        <w:t>.</w:t>
      </w:r>
      <w:r w:rsidR="00495F79" w:rsidRPr="00072763">
        <w:rPr>
          <w:rFonts w:ascii="Arial" w:eastAsia="Calibri" w:hAnsi="Arial" w:cs="Arial"/>
        </w:rPr>
        <w:t xml:space="preserve">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14:paraId="7FB6A564" w14:textId="3A7958FD" w:rsidR="008C2686" w:rsidRPr="00072763" w:rsidRDefault="00DE71E9" w:rsidP="00D01166">
      <w:pPr>
        <w:autoSpaceDE w:val="0"/>
        <w:autoSpaceDN w:val="0"/>
        <w:spacing w:after="120" w:line="240" w:lineRule="auto"/>
        <w:jc w:val="both"/>
        <w:rPr>
          <w:rFonts w:ascii="Arial" w:hAnsi="Arial" w:cs="Arial"/>
          <w:bCs/>
        </w:rPr>
      </w:pPr>
      <w:r w:rsidRPr="00225731">
        <w:rPr>
          <w:rFonts w:ascii="Arial" w:hAnsi="Arial" w:cs="Arial"/>
        </w:rPr>
        <w:t>4</w:t>
      </w:r>
      <w:r w:rsidR="008C2686" w:rsidRPr="00225731">
        <w:rPr>
          <w:rFonts w:ascii="Arial" w:hAnsi="Arial" w:cs="Arial"/>
        </w:rPr>
        <w:t>.</w:t>
      </w:r>
      <w:r w:rsidR="008C2686" w:rsidRPr="00072763">
        <w:rPr>
          <w:rFonts w:ascii="Arial" w:hAnsi="Arial" w:cs="Arial"/>
        </w:rPr>
        <w:t xml:space="preserve"> </w:t>
      </w:r>
      <w:r w:rsidR="008C2686" w:rsidRPr="00072763">
        <w:rPr>
          <w:rFonts w:ascii="Arial" w:hAnsi="Arial" w:cs="Arial"/>
          <w:bCs/>
        </w:rPr>
        <w:t>Faktury p</w:t>
      </w:r>
      <w:r w:rsidR="00750649" w:rsidRPr="00072763">
        <w:rPr>
          <w:rFonts w:ascii="Arial" w:hAnsi="Arial" w:cs="Arial"/>
          <w:bCs/>
        </w:rPr>
        <w:t>ronajímatele</w:t>
      </w:r>
      <w:r w:rsidR="008C2686" w:rsidRPr="00072763">
        <w:rPr>
          <w:rFonts w:ascii="Arial" w:hAnsi="Arial" w:cs="Arial"/>
          <w:bCs/>
        </w:rPr>
        <w:t xml:space="preserve"> budou prostřednictvím elektronické komunikace zasílány e-mailem dle platné legislativy ve formátu PDF z e-mailové adresy </w:t>
      </w:r>
      <w:r w:rsidR="00750649" w:rsidRPr="00072763">
        <w:rPr>
          <w:rFonts w:ascii="Arial" w:hAnsi="Arial" w:cs="Arial"/>
          <w:bCs/>
        </w:rPr>
        <w:t xml:space="preserve">pronajímatele </w:t>
      </w:r>
      <w:hyperlink r:id="rId8" w:history="1">
        <w:r w:rsidR="008C2686" w:rsidRPr="00072763">
          <w:rPr>
            <w:rStyle w:val="Hypertextovodkaz"/>
            <w:rFonts w:ascii="Arial" w:hAnsi="Arial" w:cs="Arial"/>
            <w:bCs/>
            <w:color w:val="auto"/>
          </w:rPr>
          <w:t>sekretariat@sareza.cz</w:t>
        </w:r>
      </w:hyperlink>
      <w:r w:rsidR="008C2686" w:rsidRPr="00072763">
        <w:rPr>
          <w:rFonts w:ascii="Arial" w:hAnsi="Arial" w:cs="Arial"/>
          <w:bCs/>
        </w:rPr>
        <w:t xml:space="preserve"> na e-mailovou adresu</w:t>
      </w:r>
      <w:r w:rsidR="000930FB" w:rsidRPr="00072763">
        <w:rPr>
          <w:rFonts w:ascii="Arial" w:hAnsi="Arial" w:cs="Arial"/>
          <w:bCs/>
        </w:rPr>
        <w:t xml:space="preserve"> nájemce</w:t>
      </w:r>
      <w:r w:rsidR="008C2686" w:rsidRPr="00072763">
        <w:rPr>
          <w:rFonts w:ascii="Arial" w:hAnsi="Arial" w:cs="Arial"/>
          <w:bCs/>
        </w:rPr>
        <w:t xml:space="preserve"> </w:t>
      </w:r>
      <w:hyperlink r:id="rId9" w:history="1">
        <w:r w:rsidR="00F7516F" w:rsidRPr="00F44CD1">
          <w:rPr>
            <w:rStyle w:val="Hypertextovodkaz"/>
            <w:rFonts w:ascii="Arial" w:hAnsi="Arial" w:cs="Arial"/>
          </w:rPr>
          <w:t>sekretariat@1fcporuba.cz</w:t>
        </w:r>
      </w:hyperlink>
      <w:r w:rsidR="00750649" w:rsidRPr="00072763">
        <w:rPr>
          <w:rFonts w:ascii="Arial" w:hAnsi="Arial" w:cs="Arial"/>
        </w:rPr>
        <w:t xml:space="preserve">.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 je oprávněn si vytisknout faktury </w:t>
      </w:r>
      <w:r w:rsidR="00750649" w:rsidRPr="00072763">
        <w:rPr>
          <w:rFonts w:ascii="Arial" w:hAnsi="Arial" w:cs="Arial"/>
          <w:bCs/>
        </w:rPr>
        <w:t xml:space="preserve">pronajímatele </w:t>
      </w:r>
      <w:r w:rsidR="008C2686" w:rsidRPr="00072763">
        <w:rPr>
          <w:rFonts w:ascii="Arial" w:hAnsi="Arial" w:cs="Arial"/>
          <w:bCs/>
        </w:rPr>
        <w:t xml:space="preserve">a nakládat s nimi s platností originálu faktury.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 se zavazuje provozovat uvedenou e-mailovou adresu po celou dobu nájemní smlouvy mezi </w:t>
      </w:r>
      <w:r w:rsidR="00750649" w:rsidRPr="00072763">
        <w:rPr>
          <w:rFonts w:ascii="Arial" w:hAnsi="Arial" w:cs="Arial"/>
          <w:bCs/>
        </w:rPr>
        <w:t xml:space="preserve">pronajímatelem </w:t>
      </w:r>
      <w:r w:rsidR="008C2686" w:rsidRPr="00072763">
        <w:rPr>
          <w:rFonts w:ascii="Arial" w:hAnsi="Arial" w:cs="Arial"/>
          <w:bCs/>
        </w:rPr>
        <w:t xml:space="preserve">a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m. Změna e-mailové adresy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 je umožněna pouze po předchozím písemném oznámení </w:t>
      </w:r>
      <w:r w:rsidR="00750649" w:rsidRPr="00072763">
        <w:rPr>
          <w:rFonts w:ascii="Arial" w:hAnsi="Arial" w:cs="Arial"/>
          <w:bCs/>
        </w:rPr>
        <w:t xml:space="preserve">pronajímateli </w:t>
      </w:r>
      <w:r w:rsidR="008C2686" w:rsidRPr="00072763">
        <w:rPr>
          <w:rFonts w:ascii="Arial" w:hAnsi="Arial" w:cs="Arial"/>
          <w:bCs/>
        </w:rPr>
        <w:t xml:space="preserve">ve lhůtě 10 dní před nabytím platnosti nové e-mailové adresy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. Potvrzení o doručení </w:t>
      </w:r>
      <w:r w:rsidR="000930FB" w:rsidRPr="00072763">
        <w:rPr>
          <w:rFonts w:ascii="Arial" w:hAnsi="Arial" w:cs="Arial"/>
          <w:bCs/>
        </w:rPr>
        <w:t>nájemc</w:t>
      </w:r>
      <w:r w:rsidR="008C2686" w:rsidRPr="00072763">
        <w:rPr>
          <w:rFonts w:ascii="Arial" w:hAnsi="Arial" w:cs="Arial"/>
          <w:bCs/>
        </w:rPr>
        <w:t xml:space="preserve">i nebude </w:t>
      </w:r>
      <w:r w:rsidR="00750649" w:rsidRPr="00072763">
        <w:rPr>
          <w:rFonts w:ascii="Arial" w:hAnsi="Arial" w:cs="Arial"/>
          <w:bCs/>
        </w:rPr>
        <w:t>pronajímatelem v</w:t>
      </w:r>
      <w:r w:rsidR="008C2686" w:rsidRPr="00072763">
        <w:rPr>
          <w:rFonts w:ascii="Arial" w:hAnsi="Arial" w:cs="Arial"/>
          <w:bCs/>
        </w:rPr>
        <w:t xml:space="preserve">yžadováno. </w:t>
      </w:r>
      <w:r w:rsidR="00750649" w:rsidRPr="00072763">
        <w:rPr>
          <w:rFonts w:ascii="Arial" w:hAnsi="Arial" w:cs="Arial"/>
          <w:bCs/>
        </w:rPr>
        <w:t>Nájemce</w:t>
      </w:r>
      <w:r w:rsidR="008C2686" w:rsidRPr="00072763">
        <w:rPr>
          <w:rFonts w:ascii="Arial" w:hAnsi="Arial" w:cs="Arial"/>
          <w:bCs/>
        </w:rPr>
        <w:t xml:space="preserve"> souhlasí se zasíláním  faktur v elektronické ve formátu PDF, kdy na každé faktuře bude podpis odpovědného zaměstnance </w:t>
      </w:r>
      <w:r w:rsidR="00750649" w:rsidRPr="00072763">
        <w:rPr>
          <w:rFonts w:ascii="Arial" w:hAnsi="Arial" w:cs="Arial"/>
          <w:bCs/>
        </w:rPr>
        <w:t>pronajímatele.</w:t>
      </w:r>
      <w:r w:rsidR="008C2686" w:rsidRPr="00072763">
        <w:rPr>
          <w:rFonts w:ascii="Arial" w:hAnsi="Arial" w:cs="Arial"/>
          <w:bCs/>
        </w:rPr>
        <w:t xml:space="preserve"> Tato forma zajišťuje převoditelnost do čitelné formy a splňuje tak náležitosti ustanovení o účetních záznamech dle ustanovení § 33 zákona číslo 563/1991 Sb. o účetnictví v platném znění.</w:t>
      </w:r>
    </w:p>
    <w:p w14:paraId="1CF3F686" w14:textId="77777777" w:rsidR="008C2686" w:rsidRPr="00072763" w:rsidRDefault="00DE71E9" w:rsidP="00D01166">
      <w:pPr>
        <w:autoSpaceDE w:val="0"/>
        <w:autoSpaceDN w:val="0"/>
        <w:spacing w:after="120" w:line="240" w:lineRule="auto"/>
        <w:jc w:val="both"/>
        <w:rPr>
          <w:rFonts w:ascii="Arial" w:hAnsi="Arial" w:cs="Arial"/>
          <w:bCs/>
        </w:rPr>
      </w:pPr>
      <w:r w:rsidRPr="00225731">
        <w:rPr>
          <w:rFonts w:ascii="Arial" w:hAnsi="Arial" w:cs="Arial"/>
          <w:bCs/>
        </w:rPr>
        <w:lastRenderedPageBreak/>
        <w:t>5</w:t>
      </w:r>
      <w:r w:rsidR="008C2686" w:rsidRPr="00225731">
        <w:rPr>
          <w:rFonts w:ascii="Arial" w:hAnsi="Arial" w:cs="Arial"/>
          <w:bCs/>
        </w:rPr>
        <w:t>.</w:t>
      </w:r>
      <w:r w:rsidR="008C2686" w:rsidRPr="00072763">
        <w:rPr>
          <w:rFonts w:ascii="Arial" w:hAnsi="Arial"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</w:t>
      </w:r>
      <w:r w:rsidR="00750649" w:rsidRPr="00072763">
        <w:rPr>
          <w:rFonts w:ascii="Arial" w:hAnsi="Arial" w:cs="Arial"/>
          <w:bCs/>
        </w:rPr>
        <w:t xml:space="preserve"> Pronajímatel </w:t>
      </w:r>
      <w:r w:rsidR="008C2686" w:rsidRPr="00072763">
        <w:rPr>
          <w:rFonts w:ascii="Arial" w:hAnsi="Arial" w:cs="Arial"/>
          <w:bCs/>
        </w:rPr>
        <w:t>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14:paraId="56453CA2" w14:textId="3CCE3DDC" w:rsidR="00C23960" w:rsidRDefault="00DE71E9" w:rsidP="00D01166">
      <w:pPr>
        <w:spacing w:after="120" w:line="240" w:lineRule="auto"/>
        <w:jc w:val="both"/>
        <w:rPr>
          <w:rFonts w:ascii="Arial" w:hAnsi="Arial" w:cs="Arial"/>
        </w:rPr>
      </w:pPr>
      <w:r w:rsidRPr="00225731">
        <w:rPr>
          <w:rFonts w:ascii="Arial" w:hAnsi="Arial" w:cs="Arial"/>
        </w:rPr>
        <w:t>6</w:t>
      </w:r>
      <w:r w:rsidR="00C23960" w:rsidRPr="00225731">
        <w:rPr>
          <w:rFonts w:ascii="Arial" w:hAnsi="Arial" w:cs="Arial"/>
        </w:rPr>
        <w:t>.</w:t>
      </w:r>
      <w:r w:rsidR="00C23960" w:rsidRPr="00072763">
        <w:rPr>
          <w:rFonts w:ascii="Arial" w:hAnsi="Arial" w:cs="Arial"/>
        </w:rPr>
        <w:t xml:space="preserve"> Tato sml</w:t>
      </w:r>
      <w:r w:rsidR="00993BCF" w:rsidRPr="00072763">
        <w:rPr>
          <w:rFonts w:ascii="Arial" w:hAnsi="Arial" w:cs="Arial"/>
        </w:rPr>
        <w:t xml:space="preserve">ouva nabývá účinnosti </w:t>
      </w:r>
      <w:r w:rsidR="0089368E">
        <w:rPr>
          <w:rFonts w:ascii="Arial" w:hAnsi="Arial" w:cs="Arial"/>
        </w:rPr>
        <w:t xml:space="preserve">dnem 1. </w:t>
      </w:r>
      <w:r w:rsidR="00440224">
        <w:rPr>
          <w:rFonts w:ascii="Arial" w:hAnsi="Arial" w:cs="Arial"/>
        </w:rPr>
        <w:t>11</w:t>
      </w:r>
      <w:r w:rsidR="006B461C" w:rsidRPr="00072763">
        <w:rPr>
          <w:rFonts w:ascii="Arial" w:hAnsi="Arial" w:cs="Arial"/>
        </w:rPr>
        <w:t>. 202</w:t>
      </w:r>
      <w:r w:rsidR="0089368E">
        <w:rPr>
          <w:rFonts w:ascii="Arial" w:hAnsi="Arial" w:cs="Arial"/>
        </w:rPr>
        <w:t>3</w:t>
      </w:r>
      <w:r w:rsidR="00C23960" w:rsidRPr="00072763">
        <w:rPr>
          <w:rFonts w:ascii="Arial" w:hAnsi="Arial" w:cs="Arial"/>
        </w:rPr>
        <w:t>.</w:t>
      </w:r>
      <w:r w:rsidR="003E5428">
        <w:rPr>
          <w:rFonts w:ascii="Arial" w:hAnsi="Arial" w:cs="Arial"/>
        </w:rPr>
        <w:t xml:space="preserve"> K datu úči</w:t>
      </w:r>
      <w:r w:rsidR="00405FD3">
        <w:rPr>
          <w:rFonts w:ascii="Arial" w:hAnsi="Arial" w:cs="Arial"/>
        </w:rPr>
        <w:t xml:space="preserve">nnosti této smlouvy je ukončena </w:t>
      </w:r>
      <w:r w:rsidR="003E5428">
        <w:rPr>
          <w:rFonts w:ascii="Arial" w:hAnsi="Arial" w:cs="Arial"/>
        </w:rPr>
        <w:t>dohodou smluvních s</w:t>
      </w:r>
      <w:r w:rsidR="000A0298">
        <w:rPr>
          <w:rFonts w:ascii="Arial" w:hAnsi="Arial" w:cs="Arial"/>
        </w:rPr>
        <w:t xml:space="preserve">tran smlouva o </w:t>
      </w:r>
      <w:r w:rsidR="00405FD3">
        <w:rPr>
          <w:rFonts w:ascii="Arial" w:hAnsi="Arial" w:cs="Arial"/>
        </w:rPr>
        <w:t xml:space="preserve">nájmu nebytových </w:t>
      </w:r>
      <w:r w:rsidR="003E5428">
        <w:rPr>
          <w:rFonts w:ascii="Arial" w:hAnsi="Arial" w:cs="Arial"/>
        </w:rPr>
        <w:t xml:space="preserve">prostor </w:t>
      </w:r>
      <w:r w:rsidR="00405FD3">
        <w:rPr>
          <w:rFonts w:ascii="Arial" w:hAnsi="Arial" w:cs="Arial"/>
        </w:rPr>
        <w:t>č :</w:t>
      </w:r>
      <w:r w:rsidR="000D70D6">
        <w:rPr>
          <w:rFonts w:ascii="Arial" w:hAnsi="Arial" w:cs="Arial"/>
        </w:rPr>
        <w:t xml:space="preserve"> 22SMPU0100000011, 22SMPU0100000041</w:t>
      </w:r>
      <w:r w:rsidR="00CD60AE">
        <w:rPr>
          <w:rFonts w:ascii="Arial" w:hAnsi="Arial" w:cs="Arial"/>
        </w:rPr>
        <w:t>.</w:t>
      </w:r>
    </w:p>
    <w:p w14:paraId="701CC83D" w14:textId="0BB253B8" w:rsidR="004658D7" w:rsidRDefault="0091041C" w:rsidP="0091041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1041C">
        <w:rPr>
          <w:rFonts w:ascii="Arial" w:hAnsi="Arial" w:cs="Arial"/>
        </w:rPr>
        <w:t xml:space="preserve">Tato smlouva je vyhotovena ve dvou vyhotoveních, z nich každý má platnost originálu, každá ze smluvních stran obdrží po jednom vyhotovení. </w:t>
      </w:r>
      <w:r w:rsidR="004658D7">
        <w:rPr>
          <w:rFonts w:ascii="Arial" w:hAnsi="Arial" w:cs="Arial"/>
        </w:rPr>
        <w:t>Nedílnou součásti této smlouvy jsou tyto přílohy:</w:t>
      </w:r>
    </w:p>
    <w:p w14:paraId="53425F3B" w14:textId="72D12519" w:rsidR="004658D7" w:rsidRDefault="004658D7" w:rsidP="0091041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č.1- Rozpis nebytových prostor</w:t>
      </w:r>
    </w:p>
    <w:p w14:paraId="38858BB4" w14:textId="77777777" w:rsidR="004658D7" w:rsidRDefault="004658D7" w:rsidP="0091041C">
      <w:pPr>
        <w:pStyle w:val="Bezmezer"/>
        <w:jc w:val="both"/>
        <w:rPr>
          <w:rFonts w:ascii="Arial" w:hAnsi="Arial" w:cs="Arial"/>
        </w:rPr>
      </w:pPr>
    </w:p>
    <w:p w14:paraId="3933F768" w14:textId="29CB7EE3" w:rsidR="0091041C" w:rsidRPr="0091041C" w:rsidRDefault="004658D7" w:rsidP="0091041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91041C" w:rsidRPr="0091041C">
        <w:rPr>
          <w:rFonts w:ascii="Arial" w:hAnsi="Arial" w:cs="Arial"/>
        </w:rPr>
        <w:t>Obě smluvní strany shodně prohlašují, že si smlouvu přečetly, že s jejím obsahem souhlasí, že nebyla ujednána v tísni ani za jinak jednostranně nevýhodných podmínek. Na důkaz toho připojí své podpisy.</w:t>
      </w:r>
    </w:p>
    <w:p w14:paraId="19A7217B" w14:textId="77777777" w:rsidR="0091041C" w:rsidRDefault="0091041C" w:rsidP="00D01166">
      <w:pPr>
        <w:spacing w:after="120" w:line="240" w:lineRule="auto"/>
        <w:jc w:val="both"/>
        <w:rPr>
          <w:rFonts w:ascii="Arial" w:hAnsi="Arial" w:cs="Arial"/>
        </w:rPr>
      </w:pPr>
    </w:p>
    <w:p w14:paraId="3BBC3736" w14:textId="77777777" w:rsidR="0091041C" w:rsidRPr="00072763" w:rsidRDefault="0091041C" w:rsidP="00D01166">
      <w:pPr>
        <w:spacing w:after="120" w:line="240" w:lineRule="auto"/>
        <w:jc w:val="both"/>
        <w:rPr>
          <w:rFonts w:ascii="Arial" w:hAnsi="Arial" w:cs="Arial"/>
        </w:rPr>
      </w:pPr>
    </w:p>
    <w:p w14:paraId="3E9EF00E" w14:textId="77777777" w:rsidR="004217C8" w:rsidRPr="00072763" w:rsidRDefault="0091041C" w:rsidP="00D01166">
      <w:pPr>
        <w:spacing w:after="0" w:line="240" w:lineRule="auto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 Ostravě dne</w:t>
      </w:r>
    </w:p>
    <w:p w14:paraId="726C0FF7" w14:textId="77777777" w:rsidR="004217C8" w:rsidRPr="00072763" w:rsidRDefault="004217C8" w:rsidP="00D01166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</w:p>
    <w:p w14:paraId="36AD707D" w14:textId="77777777" w:rsidR="005D601E" w:rsidRPr="00072763" w:rsidRDefault="005D601E" w:rsidP="00D01166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</w:p>
    <w:p w14:paraId="36C14BB2" w14:textId="77777777" w:rsidR="00F66CD1" w:rsidRPr="00072763" w:rsidRDefault="00F66CD1" w:rsidP="00F66CD1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</w:p>
    <w:p w14:paraId="3081AECD" w14:textId="77777777" w:rsidR="00F66CD1" w:rsidRPr="00072763" w:rsidRDefault="00F66CD1" w:rsidP="00F66CD1">
      <w:pPr>
        <w:tabs>
          <w:tab w:val="center" w:pos="1701"/>
          <w:tab w:val="center" w:pos="6521"/>
        </w:tabs>
        <w:spacing w:after="0" w:line="240" w:lineRule="auto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ab/>
        <w:t xml:space="preserve">………………………………………….. </w:t>
      </w:r>
      <w:r w:rsidRPr="00072763">
        <w:rPr>
          <w:rFonts w:ascii="Arial" w:eastAsia="Calibri" w:hAnsi="Arial" w:cs="Arial"/>
        </w:rPr>
        <w:tab/>
        <w:t>……………………………………...</w:t>
      </w:r>
    </w:p>
    <w:p w14:paraId="7A1BBEB8" w14:textId="77777777" w:rsidR="00F66CD1" w:rsidRPr="00072763" w:rsidRDefault="00F66CD1" w:rsidP="00F66CD1">
      <w:pPr>
        <w:tabs>
          <w:tab w:val="center" w:pos="1701"/>
          <w:tab w:val="center" w:pos="6521"/>
        </w:tabs>
        <w:spacing w:after="0" w:line="240" w:lineRule="auto"/>
        <w:rPr>
          <w:rFonts w:ascii="Arial" w:eastAsia="Calibri" w:hAnsi="Arial" w:cs="Arial"/>
          <w:b/>
        </w:rPr>
      </w:pPr>
      <w:r w:rsidRPr="00072763">
        <w:rPr>
          <w:rFonts w:ascii="Arial" w:eastAsia="Calibri" w:hAnsi="Arial" w:cs="Arial"/>
          <w:b/>
        </w:rPr>
        <w:tab/>
        <w:t>Ing. Jaroslav Kovář</w:t>
      </w:r>
      <w:r w:rsidRPr="00072763">
        <w:rPr>
          <w:rFonts w:ascii="Arial" w:eastAsia="Calibri" w:hAnsi="Arial" w:cs="Arial"/>
          <w:b/>
        </w:rPr>
        <w:tab/>
        <w:t>Pavla Bilíková</w:t>
      </w:r>
    </w:p>
    <w:p w14:paraId="1570874A" w14:textId="77777777" w:rsidR="00F66CD1" w:rsidRPr="00072763" w:rsidRDefault="00F66CD1" w:rsidP="00F66CD1">
      <w:pPr>
        <w:tabs>
          <w:tab w:val="center" w:pos="1701"/>
          <w:tab w:val="center" w:pos="6521"/>
        </w:tabs>
        <w:spacing w:after="0" w:line="240" w:lineRule="auto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ab/>
        <w:t>jednatel společnosti</w:t>
      </w:r>
      <w:r w:rsidRPr="00072763">
        <w:rPr>
          <w:rFonts w:ascii="Arial" w:eastAsia="Calibri" w:hAnsi="Arial" w:cs="Arial"/>
        </w:rPr>
        <w:tab/>
        <w:t>předseda zapsaného spolku</w:t>
      </w:r>
    </w:p>
    <w:p w14:paraId="1902F1D6" w14:textId="77777777" w:rsidR="00F66CD1" w:rsidRPr="00072763" w:rsidRDefault="00F66CD1" w:rsidP="00F66CD1">
      <w:pPr>
        <w:tabs>
          <w:tab w:val="center" w:pos="1701"/>
          <w:tab w:val="center" w:pos="6521"/>
        </w:tabs>
        <w:spacing w:after="0" w:line="240" w:lineRule="auto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ab/>
        <w:t>Sportovní a rekreační</w:t>
      </w:r>
      <w:r w:rsidRPr="00072763">
        <w:rPr>
          <w:rFonts w:ascii="Arial" w:eastAsia="Calibri" w:hAnsi="Arial" w:cs="Arial"/>
        </w:rPr>
        <w:tab/>
        <w:t xml:space="preserve">1. FC Poruba, </w:t>
      </w:r>
      <w:proofErr w:type="spellStart"/>
      <w:r w:rsidRPr="00072763">
        <w:rPr>
          <w:rFonts w:ascii="Arial" w:eastAsia="Calibri" w:hAnsi="Arial" w:cs="Arial"/>
        </w:rPr>
        <w:t>z.s</w:t>
      </w:r>
      <w:proofErr w:type="spellEnd"/>
      <w:r w:rsidRPr="00072763">
        <w:rPr>
          <w:rFonts w:ascii="Arial" w:eastAsia="Calibri" w:hAnsi="Arial" w:cs="Arial"/>
        </w:rPr>
        <w:t>.</w:t>
      </w:r>
    </w:p>
    <w:p w14:paraId="21044AF4" w14:textId="77777777" w:rsidR="004217C8" w:rsidRPr="00072763" w:rsidRDefault="00F66CD1" w:rsidP="00F66CD1">
      <w:pPr>
        <w:tabs>
          <w:tab w:val="center" w:pos="1701"/>
          <w:tab w:val="center" w:pos="6521"/>
        </w:tabs>
        <w:spacing w:after="0" w:line="240" w:lineRule="auto"/>
        <w:rPr>
          <w:rFonts w:ascii="Arial" w:eastAsia="Calibri" w:hAnsi="Arial" w:cs="Arial"/>
        </w:rPr>
      </w:pPr>
      <w:r w:rsidRPr="00072763">
        <w:rPr>
          <w:rFonts w:ascii="Arial" w:eastAsia="Calibri" w:hAnsi="Arial" w:cs="Arial"/>
        </w:rPr>
        <w:tab/>
        <w:t>zařízení města Ostravy s.r.o.</w:t>
      </w:r>
      <w:bookmarkStart w:id="0" w:name="_GoBack"/>
      <w:bookmarkEnd w:id="0"/>
    </w:p>
    <w:sectPr w:rsidR="004217C8" w:rsidRPr="00072763" w:rsidSect="00855D8C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066D" w14:textId="77777777" w:rsidR="00440224" w:rsidRDefault="00440224" w:rsidP="00C23960">
      <w:pPr>
        <w:spacing w:after="0" w:line="240" w:lineRule="auto"/>
      </w:pPr>
      <w:r>
        <w:separator/>
      </w:r>
    </w:p>
  </w:endnote>
  <w:endnote w:type="continuationSeparator" w:id="0">
    <w:p w14:paraId="581390E2" w14:textId="77777777" w:rsidR="00440224" w:rsidRDefault="00440224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36C4D" w14:textId="77777777" w:rsidR="00440224" w:rsidRDefault="00440224" w:rsidP="00C23960">
      <w:pPr>
        <w:spacing w:after="0" w:line="240" w:lineRule="auto"/>
      </w:pPr>
      <w:r>
        <w:separator/>
      </w:r>
    </w:p>
  </w:footnote>
  <w:footnote w:type="continuationSeparator" w:id="0">
    <w:p w14:paraId="21FC78BC" w14:textId="77777777" w:rsidR="00440224" w:rsidRDefault="00440224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4769" w14:textId="77777777" w:rsidR="00440224" w:rsidRDefault="00440224" w:rsidP="00C2396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612"/>
    <w:multiLevelType w:val="hybridMultilevel"/>
    <w:tmpl w:val="BE82F160"/>
    <w:lvl w:ilvl="0" w:tplc="291A28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6356"/>
    <w:multiLevelType w:val="hybridMultilevel"/>
    <w:tmpl w:val="97DE952E"/>
    <w:lvl w:ilvl="0" w:tplc="62A617B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B92"/>
    <w:multiLevelType w:val="hybridMultilevel"/>
    <w:tmpl w:val="CC5C7600"/>
    <w:lvl w:ilvl="0" w:tplc="F16C49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3BF0"/>
    <w:multiLevelType w:val="hybridMultilevel"/>
    <w:tmpl w:val="BF9E911E"/>
    <w:lvl w:ilvl="0" w:tplc="5BC04E8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7C8"/>
    <w:rsid w:val="00044DB6"/>
    <w:rsid w:val="000633B1"/>
    <w:rsid w:val="00072763"/>
    <w:rsid w:val="000930FB"/>
    <w:rsid w:val="000A0298"/>
    <w:rsid w:val="000A06AE"/>
    <w:rsid w:val="000B11CB"/>
    <w:rsid w:val="000B2145"/>
    <w:rsid w:val="000D42F6"/>
    <w:rsid w:val="000D70D6"/>
    <w:rsid w:val="00117A30"/>
    <w:rsid w:val="001237F2"/>
    <w:rsid w:val="00135720"/>
    <w:rsid w:val="00162F04"/>
    <w:rsid w:val="00171071"/>
    <w:rsid w:val="001A3DEB"/>
    <w:rsid w:val="001B7D7F"/>
    <w:rsid w:val="001C06A6"/>
    <w:rsid w:val="001C15F1"/>
    <w:rsid w:val="001D03FD"/>
    <w:rsid w:val="001E0551"/>
    <w:rsid w:val="00202DB7"/>
    <w:rsid w:val="00205A52"/>
    <w:rsid w:val="00225731"/>
    <w:rsid w:val="002A4107"/>
    <w:rsid w:val="002B4F74"/>
    <w:rsid w:val="002B6B9A"/>
    <w:rsid w:val="002F4161"/>
    <w:rsid w:val="003064D7"/>
    <w:rsid w:val="00321EEA"/>
    <w:rsid w:val="003326CB"/>
    <w:rsid w:val="0035581E"/>
    <w:rsid w:val="00366D3F"/>
    <w:rsid w:val="00391984"/>
    <w:rsid w:val="0039521A"/>
    <w:rsid w:val="00395A72"/>
    <w:rsid w:val="003C24BC"/>
    <w:rsid w:val="003C528E"/>
    <w:rsid w:val="003C723A"/>
    <w:rsid w:val="003D16FA"/>
    <w:rsid w:val="003D6481"/>
    <w:rsid w:val="003E3BF4"/>
    <w:rsid w:val="003E5428"/>
    <w:rsid w:val="00405FD3"/>
    <w:rsid w:val="00417B7C"/>
    <w:rsid w:val="004217C8"/>
    <w:rsid w:val="00440224"/>
    <w:rsid w:val="00440E47"/>
    <w:rsid w:val="00442338"/>
    <w:rsid w:val="004658D7"/>
    <w:rsid w:val="00486183"/>
    <w:rsid w:val="00490DC1"/>
    <w:rsid w:val="00495F79"/>
    <w:rsid w:val="004B6716"/>
    <w:rsid w:val="004C0108"/>
    <w:rsid w:val="004D010E"/>
    <w:rsid w:val="004F2EDF"/>
    <w:rsid w:val="004F319B"/>
    <w:rsid w:val="005037A5"/>
    <w:rsid w:val="0050551D"/>
    <w:rsid w:val="00507A2A"/>
    <w:rsid w:val="00527239"/>
    <w:rsid w:val="005547C4"/>
    <w:rsid w:val="00572B13"/>
    <w:rsid w:val="005C3A5D"/>
    <w:rsid w:val="005C446A"/>
    <w:rsid w:val="005D23F2"/>
    <w:rsid w:val="005D601E"/>
    <w:rsid w:val="005F0E7B"/>
    <w:rsid w:val="00604159"/>
    <w:rsid w:val="0060665C"/>
    <w:rsid w:val="00613510"/>
    <w:rsid w:val="0062304D"/>
    <w:rsid w:val="00625B41"/>
    <w:rsid w:val="00694CA5"/>
    <w:rsid w:val="006A64C6"/>
    <w:rsid w:val="006B1406"/>
    <w:rsid w:val="006B461C"/>
    <w:rsid w:val="006B53C9"/>
    <w:rsid w:val="006D1C1B"/>
    <w:rsid w:val="006D77CC"/>
    <w:rsid w:val="006F13B6"/>
    <w:rsid w:val="00706D5B"/>
    <w:rsid w:val="00740946"/>
    <w:rsid w:val="00750649"/>
    <w:rsid w:val="007523E5"/>
    <w:rsid w:val="0077085C"/>
    <w:rsid w:val="0078072F"/>
    <w:rsid w:val="00781853"/>
    <w:rsid w:val="00786E30"/>
    <w:rsid w:val="007A612E"/>
    <w:rsid w:val="007A6E20"/>
    <w:rsid w:val="007B090A"/>
    <w:rsid w:val="007C0B63"/>
    <w:rsid w:val="007E3A3D"/>
    <w:rsid w:val="007E4818"/>
    <w:rsid w:val="007F4897"/>
    <w:rsid w:val="0080507D"/>
    <w:rsid w:val="0081133C"/>
    <w:rsid w:val="00823537"/>
    <w:rsid w:val="0084706F"/>
    <w:rsid w:val="00854FCF"/>
    <w:rsid w:val="00855D8C"/>
    <w:rsid w:val="00885B59"/>
    <w:rsid w:val="0089368E"/>
    <w:rsid w:val="008B699D"/>
    <w:rsid w:val="008C2686"/>
    <w:rsid w:val="008C50D2"/>
    <w:rsid w:val="008E6591"/>
    <w:rsid w:val="008F376B"/>
    <w:rsid w:val="008F431A"/>
    <w:rsid w:val="0090125D"/>
    <w:rsid w:val="00904F3B"/>
    <w:rsid w:val="0091041C"/>
    <w:rsid w:val="00921689"/>
    <w:rsid w:val="009462C3"/>
    <w:rsid w:val="00955E5E"/>
    <w:rsid w:val="00965559"/>
    <w:rsid w:val="00987AE1"/>
    <w:rsid w:val="00993BCF"/>
    <w:rsid w:val="00996571"/>
    <w:rsid w:val="00A00CB1"/>
    <w:rsid w:val="00A20F87"/>
    <w:rsid w:val="00A2724B"/>
    <w:rsid w:val="00A44A3C"/>
    <w:rsid w:val="00A54495"/>
    <w:rsid w:val="00A72424"/>
    <w:rsid w:val="00A80B09"/>
    <w:rsid w:val="00A81843"/>
    <w:rsid w:val="00AA4E7D"/>
    <w:rsid w:val="00AA6E9B"/>
    <w:rsid w:val="00AB0E1C"/>
    <w:rsid w:val="00AD0C6E"/>
    <w:rsid w:val="00B02D1A"/>
    <w:rsid w:val="00B135BD"/>
    <w:rsid w:val="00B54E66"/>
    <w:rsid w:val="00B55A88"/>
    <w:rsid w:val="00B6314B"/>
    <w:rsid w:val="00B72AB8"/>
    <w:rsid w:val="00B82775"/>
    <w:rsid w:val="00B91720"/>
    <w:rsid w:val="00BB7CEF"/>
    <w:rsid w:val="00BD1759"/>
    <w:rsid w:val="00BD428D"/>
    <w:rsid w:val="00BF796B"/>
    <w:rsid w:val="00C0342D"/>
    <w:rsid w:val="00C23960"/>
    <w:rsid w:val="00C4436F"/>
    <w:rsid w:val="00C70506"/>
    <w:rsid w:val="00C965CC"/>
    <w:rsid w:val="00CB6345"/>
    <w:rsid w:val="00CC5F33"/>
    <w:rsid w:val="00CD60AE"/>
    <w:rsid w:val="00CE5EE2"/>
    <w:rsid w:val="00CE7D58"/>
    <w:rsid w:val="00D01166"/>
    <w:rsid w:val="00D025A8"/>
    <w:rsid w:val="00D63EA6"/>
    <w:rsid w:val="00D70723"/>
    <w:rsid w:val="00D70DBE"/>
    <w:rsid w:val="00D84281"/>
    <w:rsid w:val="00D93321"/>
    <w:rsid w:val="00DB634E"/>
    <w:rsid w:val="00DC551C"/>
    <w:rsid w:val="00DE71E9"/>
    <w:rsid w:val="00E07B3E"/>
    <w:rsid w:val="00E10A3C"/>
    <w:rsid w:val="00E20F3C"/>
    <w:rsid w:val="00E22279"/>
    <w:rsid w:val="00E234D8"/>
    <w:rsid w:val="00E957FC"/>
    <w:rsid w:val="00EA7CC6"/>
    <w:rsid w:val="00EF70E9"/>
    <w:rsid w:val="00F3010C"/>
    <w:rsid w:val="00F66CD1"/>
    <w:rsid w:val="00F7516F"/>
    <w:rsid w:val="00F7757F"/>
    <w:rsid w:val="00F86CAC"/>
    <w:rsid w:val="00F928BF"/>
    <w:rsid w:val="00FA79C8"/>
    <w:rsid w:val="00FB11B0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FB7"/>
  <w15:docId w15:val="{B9A089A9-D919-4940-A361-6D0446D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406"/>
  </w:style>
  <w:style w:type="paragraph" w:styleId="Nadpis1">
    <w:name w:val="heading 1"/>
    <w:basedOn w:val="Normln"/>
    <w:next w:val="Normln"/>
    <w:link w:val="Nadpis1Char"/>
    <w:uiPriority w:val="9"/>
    <w:qFormat/>
    <w:rsid w:val="00855D8C"/>
    <w:pPr>
      <w:keepNext/>
      <w:keepLines/>
      <w:spacing w:before="120" w:after="0" w:line="240" w:lineRule="auto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166"/>
    <w:pPr>
      <w:keepNext/>
      <w:keepLines/>
      <w:spacing w:after="120" w:line="240" w:lineRule="auto"/>
      <w:jc w:val="center"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960"/>
  </w:style>
  <w:style w:type="paragraph" w:styleId="Zpat">
    <w:name w:val="footer"/>
    <w:basedOn w:val="Normln"/>
    <w:link w:val="ZpatChar"/>
    <w:uiPriority w:val="99"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780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locked/>
    <w:rsid w:val="0078072F"/>
    <w:rPr>
      <w:rFonts w:ascii="Times New Roman" w:eastAsia="Times New Roman" w:hAnsi="Times New Roman" w:cs="Times New Roman"/>
      <w:sz w:val="24"/>
    </w:rPr>
  </w:style>
  <w:style w:type="paragraph" w:customStyle="1" w:styleId="BezmezerCalibri">
    <w:name w:val="Bez mezer + Calibri"/>
    <w:aliases w:val="11 b."/>
    <w:basedOn w:val="Bezmezer"/>
    <w:link w:val="BezmezerCalibriChar"/>
    <w:rsid w:val="0078072F"/>
    <w:pPr>
      <w:tabs>
        <w:tab w:val="left" w:pos="2127"/>
      </w:tabs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686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locked/>
    <w:rsid w:val="008C2686"/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2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3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3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3E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55D8C"/>
    <w:rPr>
      <w:rFonts w:ascii="Calibri" w:eastAsiaTheme="majorEastAsia" w:hAnsi="Calibri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1166"/>
    <w:rPr>
      <w:rFonts w:ascii="Calibri" w:eastAsiaTheme="majorEastAsia" w:hAnsi="Calibri" w:cstheme="majorBidi"/>
      <w:b/>
      <w:bCs/>
      <w:szCs w:val="26"/>
    </w:rPr>
  </w:style>
  <w:style w:type="paragraph" w:styleId="Odstavecseseznamem">
    <w:name w:val="List Paragraph"/>
    <w:basedOn w:val="Normln"/>
    <w:uiPriority w:val="34"/>
    <w:qFormat/>
    <w:rsid w:val="006D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arez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1fcporub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8874-F787-4D58-A236-E853295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2487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Šajerová Michaela</cp:lastModifiedBy>
  <cp:revision>66</cp:revision>
  <cp:lastPrinted>2023-10-18T10:12:00Z</cp:lastPrinted>
  <dcterms:created xsi:type="dcterms:W3CDTF">2021-10-14T12:01:00Z</dcterms:created>
  <dcterms:modified xsi:type="dcterms:W3CDTF">2023-10-25T08:33:00Z</dcterms:modified>
</cp:coreProperties>
</file>