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A60C" w14:textId="77777777" w:rsidR="00D6254C" w:rsidRDefault="00A21301">
      <w:pPr>
        <w:pStyle w:val="NoList1"/>
        <w:jc w:val="right"/>
        <w:rPr>
          <w:rFonts w:ascii="Arial" w:eastAsia="Arial" w:hAnsi="Arial" w:cs="Arial"/>
          <w:b/>
          <w:spacing w:val="8"/>
          <w:sz w:val="22"/>
          <w:szCs w:val="22"/>
          <w:lang w:val="cs-CZ"/>
        </w:rPr>
      </w:pPr>
      <w:r>
        <w:rPr>
          <w:rFonts w:ascii="Arial" w:eastAsia="Arial" w:hAnsi="Arial" w:cs="Arial"/>
          <w:lang w:val="cs-CZ"/>
        </w:rPr>
        <w:pict w14:anchorId="27C47933">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961587">
        <w:rPr>
          <w:rFonts w:ascii="Arial" w:eastAsia="Arial" w:hAnsi="Arial" w:cs="Arial"/>
          <w:spacing w:val="14"/>
          <w:lang w:val="cs-CZ"/>
        </w:rPr>
        <w:t xml:space="preserve"> </w:t>
      </w:r>
      <w:r w:rsidR="00961587">
        <w:rPr>
          <w:rFonts w:ascii="Arial" w:eastAsia="Arial" w:hAnsi="Arial" w:cs="Arial"/>
          <w:b/>
          <w:i/>
          <w:spacing w:val="8"/>
          <w:sz w:val="28"/>
          <w:lang w:val="cs-CZ"/>
        </w:rPr>
        <w:t xml:space="preserve"> </w:t>
      </w:r>
      <w:r w:rsidR="00961587">
        <w:rPr>
          <w:noProof/>
        </w:rPr>
        <mc:AlternateContent>
          <mc:Choice Requires="wps">
            <w:drawing>
              <wp:inline distT="0" distB="0" distL="0" distR="0" wp14:anchorId="376A720E" wp14:editId="09A66116">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59DB5E6" w14:textId="77777777" w:rsidR="00D6254C" w:rsidRDefault="00961587">
                            <w:pPr>
                              <w:spacing w:after="60"/>
                              <w:jc w:val="center"/>
                            </w:pPr>
                            <w:r>
                              <w:rPr>
                                <w:sz w:val="18"/>
                              </w:rPr>
                              <w:t>MZE-59589/2023-12122</w:t>
                            </w:r>
                          </w:p>
                          <w:p w14:paraId="0E57F9F9" w14:textId="77777777" w:rsidR="00D6254C" w:rsidRDefault="00961587">
                            <w:pPr>
                              <w:jc w:val="center"/>
                            </w:pPr>
                            <w:r>
                              <w:rPr>
                                <w:noProof/>
                              </w:rPr>
                              <w:drawing>
                                <wp:inline distT="0" distB="0" distL="0" distR="0" wp14:anchorId="3750E2E2" wp14:editId="351CD264">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601D7F84" w14:textId="77777777" w:rsidR="00D6254C" w:rsidRDefault="00961587">
                            <w:pPr>
                              <w:jc w:val="center"/>
                            </w:pPr>
                            <w:r>
                              <w:rPr>
                                <w:sz w:val="18"/>
                              </w:rPr>
                              <w:t>mzedms026876716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MZE-59589/2023-12122</w:t>
                      </w:r>
                    </w:p>
                    <w:p>
                      <w:pPr>
                        <w:pBdr/>
                        <w:spacing/>
                        <w:jc w:val="center"/>
                        <w:rPr/>
                      </w:pPr>
                      <w:r>
                        <w:rPr>
                          <w:noProof/>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mzedms026876716</w:t>
                      </w:r>
                    </w:p>
                  </w:txbxContent>
                </v:textbox>
              </v:shape>
            </w:pict>
          </mc:Fallback>
        </mc:AlternateContent>
      </w:r>
    </w:p>
    <w:p w14:paraId="1F9DEB5C" w14:textId="77777777" w:rsidR="00D6254C" w:rsidRDefault="00961587">
      <w:pPr>
        <w:rPr>
          <w:szCs w:val="22"/>
        </w:rPr>
      </w:pPr>
      <w:r>
        <w:rPr>
          <w:szCs w:val="22"/>
        </w:rPr>
        <w:t xml:space="preserve"> </w:t>
      </w:r>
    </w:p>
    <w:p w14:paraId="085AE977" w14:textId="77777777" w:rsidR="00D6254C" w:rsidRDefault="00961587">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Z37131</w:t>
      </w:r>
    </w:p>
    <w:p w14:paraId="22BB20D2" w14:textId="77777777" w:rsidR="00D6254C" w:rsidRDefault="00D6254C">
      <w:pPr>
        <w:tabs>
          <w:tab w:val="left" w:pos="6946"/>
        </w:tabs>
        <w:jc w:val="center"/>
        <w:rPr>
          <w:b/>
          <w:caps/>
          <w:szCs w:val="22"/>
        </w:rPr>
      </w:pPr>
    </w:p>
    <w:p w14:paraId="7FE6E0AB" w14:textId="77777777" w:rsidR="00D6254C" w:rsidRDefault="00D6254C">
      <w:pPr>
        <w:jc w:val="center"/>
        <w:rPr>
          <w:b/>
          <w:caps/>
          <w:szCs w:val="22"/>
        </w:rPr>
      </w:pPr>
    </w:p>
    <w:p w14:paraId="5745EBCB" w14:textId="77777777" w:rsidR="00D6254C" w:rsidRDefault="00961587">
      <w:pPr>
        <w:rPr>
          <w:b/>
          <w:caps/>
          <w:szCs w:val="22"/>
        </w:rPr>
      </w:pPr>
      <w:r>
        <w:rPr>
          <w:b/>
          <w:caps/>
          <w:szCs w:val="22"/>
        </w:rPr>
        <w:t>a – věcné zadání</w:t>
      </w:r>
    </w:p>
    <w:p w14:paraId="3073A556" w14:textId="77777777" w:rsidR="00D6254C" w:rsidRDefault="00961587">
      <w:pPr>
        <w:pStyle w:val="Nadpis1"/>
        <w:numPr>
          <w:ilvl w:val="0"/>
          <w:numId w:val="4"/>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6254C" w14:paraId="71A1C48E" w14:textId="77777777">
        <w:tc>
          <w:tcPr>
            <w:tcW w:w="1701" w:type="dxa"/>
            <w:tcBorders>
              <w:top w:val="single" w:sz="8" w:space="0" w:color="auto"/>
              <w:left w:val="single" w:sz="8" w:space="0" w:color="auto"/>
              <w:bottom w:val="single" w:sz="8" w:space="0" w:color="auto"/>
            </w:tcBorders>
            <w:vAlign w:val="center"/>
          </w:tcPr>
          <w:p w14:paraId="5F9A9EDF" w14:textId="77777777" w:rsidR="00D6254C" w:rsidRDefault="0096158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9CDA78E" w14:textId="77777777" w:rsidR="00D6254C" w:rsidRDefault="00961587">
            <w:pPr>
              <w:pStyle w:val="Tabulka"/>
              <w:rPr>
                <w:szCs w:val="22"/>
              </w:rPr>
            </w:pPr>
            <w:r>
              <w:rPr>
                <w:szCs w:val="22"/>
              </w:rPr>
              <w:t>801</w:t>
            </w:r>
          </w:p>
        </w:tc>
      </w:tr>
    </w:tbl>
    <w:p w14:paraId="65FE70D9" w14:textId="77777777" w:rsidR="00D6254C" w:rsidRDefault="00D6254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6254C" w14:paraId="311A22D5" w14:textId="77777777">
        <w:tc>
          <w:tcPr>
            <w:tcW w:w="2246" w:type="dxa"/>
            <w:tcBorders>
              <w:top w:val="single" w:sz="8" w:space="0" w:color="auto"/>
              <w:left w:val="single" w:sz="8" w:space="0" w:color="auto"/>
            </w:tcBorders>
            <w:vAlign w:val="center"/>
          </w:tcPr>
          <w:p w14:paraId="6D3C1902" w14:textId="77777777" w:rsidR="00D6254C" w:rsidRDefault="0096158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5985C4F" w14:textId="77777777" w:rsidR="00D6254C" w:rsidRDefault="00961587">
            <w:pPr>
              <w:pStyle w:val="Tabulka"/>
              <w:rPr>
                <w:b/>
                <w:szCs w:val="22"/>
              </w:rPr>
            </w:pPr>
            <w:r>
              <w:rPr>
                <w:b/>
                <w:szCs w:val="22"/>
              </w:rPr>
              <w:t>Úprava WS IZR_KDW04A pro účely SW kontrol VCS opatření</w:t>
            </w:r>
          </w:p>
        </w:tc>
      </w:tr>
      <w:tr w:rsidR="00D6254C" w14:paraId="30D7ACE8" w14:textId="77777777">
        <w:tc>
          <w:tcPr>
            <w:tcW w:w="3392" w:type="dxa"/>
            <w:gridSpan w:val="2"/>
            <w:tcBorders>
              <w:left w:val="single" w:sz="8" w:space="0" w:color="auto"/>
              <w:bottom w:val="single" w:sz="8" w:space="0" w:color="auto"/>
            </w:tcBorders>
            <w:vAlign w:val="center"/>
          </w:tcPr>
          <w:p w14:paraId="52B720F1" w14:textId="77777777" w:rsidR="00D6254C" w:rsidRDefault="00961587">
            <w:pPr>
              <w:pStyle w:val="Tabulka"/>
              <w:rPr>
                <w:rStyle w:val="Siln"/>
                <w:b w:val="0"/>
                <w:szCs w:val="22"/>
              </w:rPr>
            </w:pPr>
            <w:r>
              <w:rPr>
                <w:rStyle w:val="Siln"/>
                <w:szCs w:val="22"/>
              </w:rPr>
              <w:t>Datum předložení požadavku:</w:t>
            </w:r>
          </w:p>
        </w:tc>
        <w:sdt>
          <w:sdtPr>
            <w:rPr>
              <w:szCs w:val="22"/>
            </w:rPr>
            <w:id w:val="1670597228"/>
            <w:date w:fullDate="2023-10-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677960A" w14:textId="77777777" w:rsidR="00D6254C" w:rsidRDefault="00961587">
                <w:pPr>
                  <w:pStyle w:val="Tabulka"/>
                  <w:rPr>
                    <w:szCs w:val="22"/>
                  </w:rPr>
                </w:pPr>
                <w:r>
                  <w:rPr>
                    <w:szCs w:val="22"/>
                  </w:rPr>
                  <w:t>2.10.2023</w:t>
                </w:r>
              </w:p>
            </w:tc>
          </w:sdtContent>
        </w:sdt>
        <w:tc>
          <w:tcPr>
            <w:tcW w:w="3383" w:type="dxa"/>
            <w:tcBorders>
              <w:left w:val="dotted" w:sz="4" w:space="0" w:color="auto"/>
              <w:bottom w:val="single" w:sz="8" w:space="0" w:color="auto"/>
            </w:tcBorders>
            <w:vAlign w:val="center"/>
          </w:tcPr>
          <w:p w14:paraId="44C3EB54" w14:textId="77777777" w:rsidR="00D6254C" w:rsidRDefault="00961587">
            <w:pPr>
              <w:pStyle w:val="Tabulka"/>
              <w:rPr>
                <w:rStyle w:val="Siln"/>
                <w:b w:val="0"/>
                <w:szCs w:val="22"/>
              </w:rPr>
            </w:pPr>
            <w:r>
              <w:rPr>
                <w:rStyle w:val="Siln"/>
                <w:szCs w:val="22"/>
              </w:rPr>
              <w:t>Požadované datum nasazení:</w:t>
            </w:r>
          </w:p>
        </w:tc>
        <w:sdt>
          <w:sdtPr>
            <w:rPr>
              <w:szCs w:val="22"/>
            </w:rPr>
            <w:id w:val="-1745104504"/>
            <w:date w:fullDate="2024-03-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B27CC5C" w14:textId="77777777" w:rsidR="00D6254C" w:rsidRDefault="00961587">
                <w:pPr>
                  <w:pStyle w:val="Tabulka"/>
                  <w:rPr>
                    <w:szCs w:val="22"/>
                  </w:rPr>
                </w:pPr>
                <w:r>
                  <w:rPr>
                    <w:szCs w:val="22"/>
                  </w:rPr>
                  <w:t>15.3.2024</w:t>
                </w:r>
              </w:p>
            </w:tc>
          </w:sdtContent>
        </w:sdt>
      </w:tr>
    </w:tbl>
    <w:p w14:paraId="5D10FEB2" w14:textId="77777777" w:rsidR="00D6254C" w:rsidRDefault="00D6254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6254C" w14:paraId="218789B6" w14:textId="77777777">
        <w:tc>
          <w:tcPr>
            <w:tcW w:w="2258" w:type="dxa"/>
            <w:tcBorders>
              <w:top w:val="single" w:sz="8" w:space="0" w:color="auto"/>
              <w:left w:val="single" w:sz="8" w:space="0" w:color="auto"/>
              <w:bottom w:val="single" w:sz="8" w:space="0" w:color="auto"/>
            </w:tcBorders>
            <w:vAlign w:val="center"/>
          </w:tcPr>
          <w:p w14:paraId="7007D844" w14:textId="77777777" w:rsidR="00D6254C" w:rsidRDefault="0096158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8008E3A" w14:textId="77777777" w:rsidR="00D6254C" w:rsidRDefault="0096158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85D4C11" w14:textId="77777777" w:rsidR="00D6254C" w:rsidRDefault="0096158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E3C11E6" w14:textId="77777777" w:rsidR="00D6254C" w:rsidRDefault="0096158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7BAC6D5" w14:textId="77777777" w:rsidR="00D6254C" w:rsidRDefault="00D6254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6254C" w14:paraId="4876C76F" w14:textId="77777777">
        <w:tc>
          <w:tcPr>
            <w:tcW w:w="983" w:type="dxa"/>
            <w:vMerge w:val="restart"/>
            <w:tcBorders>
              <w:top w:val="single" w:sz="8" w:space="0" w:color="auto"/>
              <w:left w:val="single" w:sz="8" w:space="0" w:color="auto"/>
            </w:tcBorders>
            <w:vAlign w:val="center"/>
          </w:tcPr>
          <w:p w14:paraId="036AD0AB" w14:textId="77777777" w:rsidR="00D6254C" w:rsidRDefault="0096158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3D3EA31" w14:textId="77777777" w:rsidR="00D6254C" w:rsidRDefault="0096158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3CC2ADF" w14:textId="77777777" w:rsidR="00D6254C" w:rsidRDefault="0096158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A959B62" w14:textId="77777777" w:rsidR="00D6254C" w:rsidRDefault="00961587">
            <w:pPr>
              <w:pStyle w:val="Tabulka"/>
              <w:rPr>
                <w:szCs w:val="22"/>
              </w:rPr>
            </w:pPr>
            <w:r>
              <w:rPr>
                <w:szCs w:val="22"/>
              </w:rPr>
              <w:t>IZR</w:t>
            </w:r>
          </w:p>
        </w:tc>
      </w:tr>
      <w:tr w:rsidR="00D6254C" w14:paraId="5575FDDB" w14:textId="77777777">
        <w:tc>
          <w:tcPr>
            <w:tcW w:w="983" w:type="dxa"/>
            <w:vMerge/>
            <w:tcBorders>
              <w:left w:val="single" w:sz="8" w:space="0" w:color="auto"/>
            </w:tcBorders>
            <w:vAlign w:val="center"/>
          </w:tcPr>
          <w:p w14:paraId="0FCDB615" w14:textId="77777777" w:rsidR="00D6254C" w:rsidRDefault="00D6254C">
            <w:pPr>
              <w:pStyle w:val="Tabulka"/>
              <w:rPr>
                <w:szCs w:val="22"/>
              </w:rPr>
            </w:pPr>
          </w:p>
        </w:tc>
        <w:tc>
          <w:tcPr>
            <w:tcW w:w="1911" w:type="dxa"/>
            <w:vMerge/>
            <w:tcBorders>
              <w:bottom w:val="dotted" w:sz="4" w:space="0" w:color="auto"/>
            </w:tcBorders>
            <w:vAlign w:val="center"/>
          </w:tcPr>
          <w:p w14:paraId="61CF056A" w14:textId="77777777" w:rsidR="00D6254C" w:rsidRDefault="00D6254C">
            <w:pPr>
              <w:pStyle w:val="Tabulka"/>
              <w:rPr>
                <w:szCs w:val="22"/>
              </w:rPr>
            </w:pPr>
          </w:p>
        </w:tc>
        <w:tc>
          <w:tcPr>
            <w:tcW w:w="1491" w:type="dxa"/>
            <w:tcBorders>
              <w:bottom w:val="dotted" w:sz="4" w:space="0" w:color="auto"/>
            </w:tcBorders>
            <w:vAlign w:val="center"/>
          </w:tcPr>
          <w:p w14:paraId="5E0F9FC7" w14:textId="77777777" w:rsidR="00D6254C" w:rsidRDefault="0096158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8718131" w14:textId="77777777" w:rsidR="00D6254C" w:rsidRDefault="0096158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6254C" w14:paraId="6C6567CA" w14:textId="77777777">
        <w:tc>
          <w:tcPr>
            <w:tcW w:w="983" w:type="dxa"/>
            <w:vMerge/>
            <w:tcBorders>
              <w:left w:val="single" w:sz="8" w:space="0" w:color="auto"/>
              <w:bottom w:val="single" w:sz="8" w:space="0" w:color="auto"/>
            </w:tcBorders>
            <w:vAlign w:val="center"/>
          </w:tcPr>
          <w:p w14:paraId="2A989838" w14:textId="77777777" w:rsidR="00D6254C" w:rsidRDefault="00D6254C">
            <w:pPr>
              <w:pStyle w:val="Tabulka"/>
              <w:rPr>
                <w:szCs w:val="22"/>
              </w:rPr>
            </w:pPr>
          </w:p>
        </w:tc>
        <w:tc>
          <w:tcPr>
            <w:tcW w:w="1911" w:type="dxa"/>
            <w:tcBorders>
              <w:top w:val="dotted" w:sz="4" w:space="0" w:color="auto"/>
              <w:bottom w:val="single" w:sz="8" w:space="0" w:color="auto"/>
            </w:tcBorders>
            <w:vAlign w:val="center"/>
          </w:tcPr>
          <w:p w14:paraId="3B147822" w14:textId="77777777" w:rsidR="00D6254C" w:rsidRDefault="0096158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B517763" w14:textId="77777777" w:rsidR="00D6254C" w:rsidRDefault="0096158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F5DCBF0" w14:textId="77777777" w:rsidR="00D6254C" w:rsidRDefault="0096158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94B93AB" w14:textId="77777777" w:rsidR="00D6254C" w:rsidRDefault="00D6254C">
      <w:pPr>
        <w:rPr>
          <w:szCs w:val="22"/>
        </w:rPr>
      </w:pPr>
    </w:p>
    <w:tbl>
      <w:tblPr>
        <w:tblStyle w:val="Mkatabulky"/>
        <w:tblW w:w="100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843"/>
        <w:gridCol w:w="1275"/>
        <w:gridCol w:w="2552"/>
      </w:tblGrid>
      <w:tr w:rsidR="00D6254C" w14:paraId="7B021811" w14:textId="77777777">
        <w:tc>
          <w:tcPr>
            <w:tcW w:w="2679" w:type="dxa"/>
            <w:tcBorders>
              <w:top w:val="single" w:sz="8" w:space="0" w:color="auto"/>
              <w:left w:val="single" w:sz="8" w:space="0" w:color="auto"/>
              <w:bottom w:val="single" w:sz="8" w:space="0" w:color="auto"/>
            </w:tcBorders>
            <w:vAlign w:val="center"/>
          </w:tcPr>
          <w:p w14:paraId="336CAE29" w14:textId="77777777" w:rsidR="00D6254C" w:rsidRDefault="00961587">
            <w:pPr>
              <w:pStyle w:val="Tabulka"/>
              <w:rPr>
                <w:b/>
                <w:szCs w:val="22"/>
              </w:rPr>
            </w:pPr>
            <w:r>
              <w:rPr>
                <w:b/>
                <w:szCs w:val="22"/>
              </w:rPr>
              <w:t>Role</w:t>
            </w:r>
          </w:p>
        </w:tc>
        <w:tc>
          <w:tcPr>
            <w:tcW w:w="1701" w:type="dxa"/>
            <w:tcBorders>
              <w:top w:val="single" w:sz="8" w:space="0" w:color="auto"/>
              <w:bottom w:val="single" w:sz="8" w:space="0" w:color="auto"/>
            </w:tcBorders>
            <w:vAlign w:val="center"/>
          </w:tcPr>
          <w:p w14:paraId="6B6226B8" w14:textId="77777777" w:rsidR="00D6254C" w:rsidRDefault="00961587">
            <w:pPr>
              <w:pStyle w:val="Tabulka"/>
              <w:rPr>
                <w:b/>
                <w:szCs w:val="22"/>
              </w:rPr>
            </w:pPr>
            <w:r>
              <w:rPr>
                <w:b/>
                <w:szCs w:val="22"/>
              </w:rPr>
              <w:t xml:space="preserve">Jméno </w:t>
            </w:r>
          </w:p>
        </w:tc>
        <w:tc>
          <w:tcPr>
            <w:tcW w:w="1843" w:type="dxa"/>
            <w:tcBorders>
              <w:top w:val="single" w:sz="8" w:space="0" w:color="auto"/>
              <w:bottom w:val="single" w:sz="8" w:space="0" w:color="auto"/>
            </w:tcBorders>
            <w:vAlign w:val="center"/>
          </w:tcPr>
          <w:p w14:paraId="2F745A27" w14:textId="77777777" w:rsidR="00D6254C" w:rsidRDefault="0096158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DB36702" w14:textId="77777777" w:rsidR="00D6254C" w:rsidRDefault="00961587">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6836D3B" w14:textId="77777777" w:rsidR="00D6254C" w:rsidRDefault="00961587">
            <w:pPr>
              <w:pStyle w:val="Tabulka"/>
              <w:rPr>
                <w:b/>
                <w:szCs w:val="22"/>
              </w:rPr>
            </w:pPr>
            <w:r>
              <w:rPr>
                <w:b/>
                <w:szCs w:val="22"/>
              </w:rPr>
              <w:t>E-mail</w:t>
            </w:r>
          </w:p>
        </w:tc>
      </w:tr>
      <w:tr w:rsidR="00D6254C" w14:paraId="49744198" w14:textId="77777777">
        <w:trPr>
          <w:trHeight w:hRule="exact" w:val="20"/>
        </w:trPr>
        <w:tc>
          <w:tcPr>
            <w:tcW w:w="2679" w:type="dxa"/>
            <w:tcBorders>
              <w:top w:val="single" w:sz="8" w:space="0" w:color="auto"/>
              <w:left w:val="dotted" w:sz="4" w:space="0" w:color="auto"/>
            </w:tcBorders>
            <w:vAlign w:val="center"/>
          </w:tcPr>
          <w:p w14:paraId="1A6247C1" w14:textId="77777777" w:rsidR="00D6254C" w:rsidRDefault="00D6254C">
            <w:pPr>
              <w:pStyle w:val="Tabulka"/>
              <w:rPr>
                <w:b/>
                <w:szCs w:val="22"/>
              </w:rPr>
            </w:pPr>
          </w:p>
        </w:tc>
        <w:tc>
          <w:tcPr>
            <w:tcW w:w="1701" w:type="dxa"/>
            <w:tcBorders>
              <w:top w:val="single" w:sz="8" w:space="0" w:color="auto"/>
            </w:tcBorders>
            <w:vAlign w:val="center"/>
          </w:tcPr>
          <w:p w14:paraId="47676917" w14:textId="77777777" w:rsidR="00D6254C" w:rsidRDefault="00D6254C">
            <w:pPr>
              <w:pStyle w:val="Tabulka"/>
              <w:rPr>
                <w:sz w:val="20"/>
                <w:szCs w:val="20"/>
              </w:rPr>
            </w:pPr>
          </w:p>
        </w:tc>
        <w:tc>
          <w:tcPr>
            <w:tcW w:w="1843" w:type="dxa"/>
            <w:tcBorders>
              <w:top w:val="single" w:sz="8" w:space="0" w:color="auto"/>
            </w:tcBorders>
            <w:vAlign w:val="center"/>
          </w:tcPr>
          <w:p w14:paraId="6537771D" w14:textId="77777777" w:rsidR="00D6254C" w:rsidRDefault="00D6254C">
            <w:pPr>
              <w:pStyle w:val="Tabulka"/>
              <w:rPr>
                <w:rStyle w:val="Siln"/>
                <w:b w:val="0"/>
                <w:sz w:val="20"/>
                <w:szCs w:val="20"/>
              </w:rPr>
            </w:pPr>
          </w:p>
        </w:tc>
        <w:tc>
          <w:tcPr>
            <w:tcW w:w="1275" w:type="dxa"/>
            <w:tcBorders>
              <w:top w:val="single" w:sz="8" w:space="0" w:color="auto"/>
            </w:tcBorders>
            <w:vAlign w:val="center"/>
          </w:tcPr>
          <w:p w14:paraId="1BE1729F" w14:textId="77777777" w:rsidR="00D6254C" w:rsidRDefault="00D6254C">
            <w:pPr>
              <w:pStyle w:val="Tabulka"/>
              <w:rPr>
                <w:sz w:val="20"/>
                <w:szCs w:val="20"/>
              </w:rPr>
            </w:pPr>
          </w:p>
        </w:tc>
        <w:tc>
          <w:tcPr>
            <w:tcW w:w="2552" w:type="dxa"/>
            <w:tcBorders>
              <w:top w:val="single" w:sz="8" w:space="0" w:color="auto"/>
              <w:right w:val="dotted" w:sz="4" w:space="0" w:color="auto"/>
            </w:tcBorders>
            <w:vAlign w:val="center"/>
          </w:tcPr>
          <w:p w14:paraId="32F7047F" w14:textId="77777777" w:rsidR="00D6254C" w:rsidRDefault="00D6254C">
            <w:pPr>
              <w:pStyle w:val="Tabulka"/>
              <w:rPr>
                <w:sz w:val="20"/>
                <w:szCs w:val="20"/>
              </w:rPr>
            </w:pPr>
          </w:p>
        </w:tc>
      </w:tr>
      <w:tr w:rsidR="00D6254C" w14:paraId="7AE063A5" w14:textId="77777777">
        <w:tc>
          <w:tcPr>
            <w:tcW w:w="2679" w:type="dxa"/>
            <w:tcBorders>
              <w:top w:val="dotted" w:sz="4" w:space="0" w:color="auto"/>
              <w:left w:val="dotted" w:sz="4" w:space="0" w:color="auto"/>
            </w:tcBorders>
            <w:vAlign w:val="center"/>
          </w:tcPr>
          <w:p w14:paraId="0C054CAC" w14:textId="77777777" w:rsidR="00D6254C" w:rsidRDefault="00961587">
            <w:pPr>
              <w:pStyle w:val="Tabulka"/>
              <w:rPr>
                <w:szCs w:val="22"/>
              </w:rPr>
            </w:pPr>
            <w:r>
              <w:rPr>
                <w:szCs w:val="22"/>
              </w:rPr>
              <w:t>Věcný garant</w:t>
            </w:r>
          </w:p>
        </w:tc>
        <w:tc>
          <w:tcPr>
            <w:tcW w:w="1701" w:type="dxa"/>
            <w:tcBorders>
              <w:top w:val="dotted" w:sz="4" w:space="0" w:color="auto"/>
            </w:tcBorders>
            <w:vAlign w:val="center"/>
          </w:tcPr>
          <w:p w14:paraId="425B1DE7" w14:textId="77777777" w:rsidR="00D6254C" w:rsidRDefault="00961587">
            <w:pPr>
              <w:pStyle w:val="Tabulka"/>
              <w:rPr>
                <w:b/>
                <w:sz w:val="20"/>
                <w:szCs w:val="20"/>
              </w:rPr>
            </w:pPr>
            <w:r>
              <w:rPr>
                <w:rFonts w:ascii="ArialMT2" w:hAnsi="ArialMT2" w:cs="ArialMT2"/>
                <w:sz w:val="20"/>
                <w:szCs w:val="20"/>
                <w:lang w:eastAsia="cs-CZ"/>
              </w:rPr>
              <w:t>Vít Škaryd</w:t>
            </w:r>
          </w:p>
        </w:tc>
        <w:tc>
          <w:tcPr>
            <w:tcW w:w="1843" w:type="dxa"/>
            <w:tcBorders>
              <w:top w:val="dotted" w:sz="4" w:space="0" w:color="auto"/>
            </w:tcBorders>
          </w:tcPr>
          <w:p w14:paraId="3C970255" w14:textId="77777777" w:rsidR="00D6254C" w:rsidRDefault="00961587">
            <w:pPr>
              <w:pStyle w:val="Tabulka"/>
              <w:rPr>
                <w:rStyle w:val="Siln"/>
                <w:b w:val="0"/>
                <w:sz w:val="20"/>
                <w:szCs w:val="20"/>
              </w:rPr>
            </w:pPr>
            <w:proofErr w:type="spellStart"/>
            <w:r>
              <w:rPr>
                <w:rStyle w:val="Siln"/>
                <w:sz w:val="20"/>
                <w:szCs w:val="20"/>
              </w:rPr>
              <w:t>MZe</w:t>
            </w:r>
            <w:proofErr w:type="spellEnd"/>
            <w:r>
              <w:rPr>
                <w:rStyle w:val="Siln"/>
                <w:sz w:val="20"/>
                <w:szCs w:val="20"/>
              </w:rPr>
              <w:t>/Odbor 13120</w:t>
            </w:r>
          </w:p>
        </w:tc>
        <w:tc>
          <w:tcPr>
            <w:tcW w:w="1275" w:type="dxa"/>
            <w:tcBorders>
              <w:top w:val="dotted" w:sz="4" w:space="0" w:color="auto"/>
            </w:tcBorders>
            <w:vAlign w:val="center"/>
          </w:tcPr>
          <w:p w14:paraId="08414170" w14:textId="77777777" w:rsidR="00D6254C" w:rsidRDefault="00961587">
            <w:pPr>
              <w:pStyle w:val="Tabulka"/>
              <w:rPr>
                <w:sz w:val="20"/>
                <w:szCs w:val="20"/>
              </w:rPr>
            </w:pPr>
            <w:r>
              <w:rPr>
                <w:sz w:val="20"/>
                <w:szCs w:val="20"/>
              </w:rPr>
              <w:t>221812041</w:t>
            </w:r>
          </w:p>
        </w:tc>
        <w:tc>
          <w:tcPr>
            <w:tcW w:w="2552" w:type="dxa"/>
            <w:tcBorders>
              <w:top w:val="dotted" w:sz="4" w:space="0" w:color="auto"/>
              <w:right w:val="dotted" w:sz="4" w:space="0" w:color="auto"/>
            </w:tcBorders>
            <w:vAlign w:val="center"/>
          </w:tcPr>
          <w:p w14:paraId="4A780EE6" w14:textId="77777777" w:rsidR="00D6254C" w:rsidRDefault="00961587">
            <w:pPr>
              <w:pStyle w:val="Tabulka"/>
              <w:rPr>
                <w:sz w:val="20"/>
                <w:szCs w:val="20"/>
              </w:rPr>
            </w:pPr>
            <w:r>
              <w:rPr>
                <w:sz w:val="20"/>
                <w:szCs w:val="20"/>
              </w:rPr>
              <w:t>Vit.Skaryd@mze.cz</w:t>
            </w:r>
          </w:p>
        </w:tc>
      </w:tr>
      <w:tr w:rsidR="00D6254C" w14:paraId="292AA963" w14:textId="77777777">
        <w:tc>
          <w:tcPr>
            <w:tcW w:w="2679" w:type="dxa"/>
            <w:tcBorders>
              <w:top w:val="dotted" w:sz="4" w:space="0" w:color="auto"/>
              <w:left w:val="dotted" w:sz="4" w:space="0" w:color="auto"/>
            </w:tcBorders>
            <w:vAlign w:val="center"/>
          </w:tcPr>
          <w:p w14:paraId="0D5BA5D5" w14:textId="77777777" w:rsidR="00D6254C" w:rsidRDefault="00961587">
            <w:pPr>
              <w:pStyle w:val="Tabulka"/>
              <w:rPr>
                <w:szCs w:val="22"/>
                <w:highlight w:val="yellow"/>
              </w:rPr>
            </w:pPr>
            <w:r>
              <w:rPr>
                <w:szCs w:val="22"/>
              </w:rPr>
              <w:t>Žadatel</w:t>
            </w:r>
          </w:p>
        </w:tc>
        <w:tc>
          <w:tcPr>
            <w:tcW w:w="1701" w:type="dxa"/>
            <w:tcBorders>
              <w:top w:val="dotted" w:sz="4" w:space="0" w:color="auto"/>
            </w:tcBorders>
            <w:vAlign w:val="center"/>
          </w:tcPr>
          <w:p w14:paraId="0FF59DA5" w14:textId="77777777" w:rsidR="00D6254C" w:rsidRDefault="00961587">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843" w:type="dxa"/>
            <w:tcBorders>
              <w:top w:val="dotted" w:sz="4" w:space="0" w:color="auto"/>
            </w:tcBorders>
          </w:tcPr>
          <w:p w14:paraId="5CAD7E6F" w14:textId="77777777" w:rsidR="00D6254C" w:rsidRDefault="00961587">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275" w:type="dxa"/>
            <w:tcBorders>
              <w:top w:val="dotted" w:sz="4" w:space="0" w:color="auto"/>
            </w:tcBorders>
            <w:vAlign w:val="center"/>
          </w:tcPr>
          <w:p w14:paraId="06D84AB5" w14:textId="77777777" w:rsidR="00D6254C" w:rsidRDefault="00961587">
            <w:pPr>
              <w:pStyle w:val="Tabulka"/>
              <w:rPr>
                <w:sz w:val="20"/>
                <w:szCs w:val="20"/>
              </w:rPr>
            </w:pPr>
            <w:r>
              <w:rPr>
                <w:sz w:val="20"/>
                <w:szCs w:val="20"/>
              </w:rPr>
              <w:t>221812779</w:t>
            </w:r>
          </w:p>
        </w:tc>
        <w:tc>
          <w:tcPr>
            <w:tcW w:w="2552" w:type="dxa"/>
            <w:tcBorders>
              <w:top w:val="dotted" w:sz="4" w:space="0" w:color="auto"/>
              <w:right w:val="dotted" w:sz="4" w:space="0" w:color="auto"/>
            </w:tcBorders>
            <w:vAlign w:val="center"/>
          </w:tcPr>
          <w:p w14:paraId="32B6C830" w14:textId="77777777" w:rsidR="00D6254C" w:rsidRDefault="00961587">
            <w:pPr>
              <w:pStyle w:val="Tabulka"/>
              <w:rPr>
                <w:sz w:val="20"/>
                <w:szCs w:val="20"/>
              </w:rPr>
            </w:pPr>
            <w:r>
              <w:rPr>
                <w:sz w:val="20"/>
                <w:szCs w:val="20"/>
              </w:rPr>
              <w:t>Pavel.Hakl@mze.cz</w:t>
            </w:r>
          </w:p>
        </w:tc>
      </w:tr>
      <w:tr w:rsidR="00D6254C" w14:paraId="23D825CB" w14:textId="77777777">
        <w:tc>
          <w:tcPr>
            <w:tcW w:w="2679" w:type="dxa"/>
            <w:tcBorders>
              <w:left w:val="dotted" w:sz="4" w:space="0" w:color="auto"/>
            </w:tcBorders>
            <w:vAlign w:val="center"/>
          </w:tcPr>
          <w:p w14:paraId="64B10D89" w14:textId="77777777" w:rsidR="00D6254C" w:rsidRDefault="00961587">
            <w:pPr>
              <w:pStyle w:val="Tabulka"/>
              <w:rPr>
                <w:szCs w:val="22"/>
              </w:rPr>
            </w:pPr>
            <w:r>
              <w:rPr>
                <w:szCs w:val="22"/>
              </w:rPr>
              <w:t>Koordinátor změny:</w:t>
            </w:r>
          </w:p>
        </w:tc>
        <w:tc>
          <w:tcPr>
            <w:tcW w:w="1701" w:type="dxa"/>
            <w:vAlign w:val="center"/>
          </w:tcPr>
          <w:p w14:paraId="7761210D" w14:textId="77777777" w:rsidR="00D6254C" w:rsidRDefault="00961587">
            <w:pPr>
              <w:pStyle w:val="Tabulka"/>
              <w:rPr>
                <w:rFonts w:ascii="ArialMT2" w:hAnsi="ArialMT2" w:cs="ArialMT2"/>
                <w:sz w:val="20"/>
                <w:szCs w:val="20"/>
                <w:lang w:eastAsia="cs-CZ"/>
              </w:rPr>
            </w:pPr>
            <w:r>
              <w:rPr>
                <w:sz w:val="20"/>
                <w:szCs w:val="20"/>
              </w:rPr>
              <w:t>Jaroslav Němec</w:t>
            </w:r>
          </w:p>
        </w:tc>
        <w:tc>
          <w:tcPr>
            <w:tcW w:w="1843" w:type="dxa"/>
            <w:vAlign w:val="center"/>
          </w:tcPr>
          <w:p w14:paraId="643DD938" w14:textId="77777777" w:rsidR="00D6254C" w:rsidRDefault="00961587">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33C32FF5" w14:textId="77777777" w:rsidR="00D6254C" w:rsidRDefault="00961587">
            <w:pPr>
              <w:pStyle w:val="Tabulka"/>
              <w:rPr>
                <w:sz w:val="20"/>
                <w:szCs w:val="20"/>
              </w:rPr>
            </w:pPr>
            <w:r>
              <w:rPr>
                <w:sz w:val="20"/>
                <w:szCs w:val="20"/>
              </w:rPr>
              <w:t>221812916</w:t>
            </w:r>
          </w:p>
        </w:tc>
        <w:tc>
          <w:tcPr>
            <w:tcW w:w="2552" w:type="dxa"/>
            <w:tcBorders>
              <w:right w:val="dotted" w:sz="4" w:space="0" w:color="auto"/>
            </w:tcBorders>
            <w:vAlign w:val="center"/>
          </w:tcPr>
          <w:p w14:paraId="62139215" w14:textId="77777777" w:rsidR="00D6254C" w:rsidRDefault="00961587">
            <w:pPr>
              <w:pStyle w:val="Tabulka"/>
              <w:rPr>
                <w:sz w:val="20"/>
                <w:szCs w:val="20"/>
              </w:rPr>
            </w:pPr>
            <w:r>
              <w:rPr>
                <w:sz w:val="20"/>
                <w:szCs w:val="20"/>
              </w:rPr>
              <w:t>Jaroslav.nemec@mze.cz</w:t>
            </w:r>
          </w:p>
        </w:tc>
      </w:tr>
      <w:tr w:rsidR="00D6254C" w14:paraId="7B992F59" w14:textId="77777777">
        <w:tc>
          <w:tcPr>
            <w:tcW w:w="2679" w:type="dxa"/>
            <w:tcBorders>
              <w:left w:val="dotted" w:sz="4" w:space="0" w:color="auto"/>
            </w:tcBorders>
            <w:vAlign w:val="center"/>
          </w:tcPr>
          <w:p w14:paraId="362EA162" w14:textId="77777777" w:rsidR="00D6254C" w:rsidRDefault="00961587">
            <w:pPr>
              <w:pStyle w:val="Tabulka"/>
              <w:rPr>
                <w:szCs w:val="22"/>
              </w:rPr>
            </w:pPr>
            <w:r>
              <w:rPr>
                <w:szCs w:val="22"/>
              </w:rPr>
              <w:t>Poskytovatel/Dodavatel:</w:t>
            </w:r>
          </w:p>
        </w:tc>
        <w:tc>
          <w:tcPr>
            <w:tcW w:w="1701" w:type="dxa"/>
            <w:vAlign w:val="center"/>
          </w:tcPr>
          <w:p w14:paraId="35F1EEC4" w14:textId="41FD7914" w:rsidR="00D6254C" w:rsidRDefault="00A21301">
            <w:pPr>
              <w:pStyle w:val="Tabulka"/>
              <w:rPr>
                <w:sz w:val="20"/>
                <w:szCs w:val="20"/>
              </w:rPr>
            </w:pPr>
            <w:proofErr w:type="spellStart"/>
            <w:r>
              <w:rPr>
                <w:sz w:val="20"/>
                <w:szCs w:val="20"/>
              </w:rPr>
              <w:t>xxx</w:t>
            </w:r>
            <w:proofErr w:type="spellEnd"/>
          </w:p>
        </w:tc>
        <w:tc>
          <w:tcPr>
            <w:tcW w:w="1843" w:type="dxa"/>
            <w:vAlign w:val="center"/>
          </w:tcPr>
          <w:p w14:paraId="1D619798" w14:textId="77777777" w:rsidR="00D6254C" w:rsidRDefault="00961587">
            <w:pPr>
              <w:pStyle w:val="Tabulka"/>
              <w:rPr>
                <w:rStyle w:val="Siln"/>
                <w:b w:val="0"/>
                <w:sz w:val="20"/>
                <w:szCs w:val="20"/>
              </w:rPr>
            </w:pPr>
            <w:r>
              <w:rPr>
                <w:sz w:val="20"/>
                <w:szCs w:val="20"/>
              </w:rPr>
              <w:t>O2ITS</w:t>
            </w:r>
          </w:p>
        </w:tc>
        <w:tc>
          <w:tcPr>
            <w:tcW w:w="1275" w:type="dxa"/>
            <w:vAlign w:val="center"/>
          </w:tcPr>
          <w:p w14:paraId="44015326" w14:textId="5C3C668E" w:rsidR="00D6254C" w:rsidRDefault="00A21301">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01DFA3BD" w14:textId="6A73F548" w:rsidR="00D6254C" w:rsidRDefault="00A21301">
            <w:pPr>
              <w:pStyle w:val="Tabulka"/>
              <w:rPr>
                <w:sz w:val="20"/>
                <w:szCs w:val="20"/>
              </w:rPr>
            </w:pPr>
            <w:proofErr w:type="spellStart"/>
            <w:r>
              <w:t>xxx</w:t>
            </w:r>
            <w:proofErr w:type="spellEnd"/>
          </w:p>
        </w:tc>
      </w:tr>
    </w:tbl>
    <w:p w14:paraId="3EBA512F" w14:textId="77777777" w:rsidR="00D6254C" w:rsidRDefault="00D6254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D6254C" w14:paraId="693E71E4" w14:textId="77777777">
        <w:trPr>
          <w:trHeight w:val="397"/>
        </w:trPr>
        <w:tc>
          <w:tcPr>
            <w:tcW w:w="1681" w:type="dxa"/>
            <w:vAlign w:val="center"/>
          </w:tcPr>
          <w:p w14:paraId="0CC95F8E" w14:textId="77777777" w:rsidR="00D6254C" w:rsidRDefault="00961587">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24637825" w14:textId="77777777" w:rsidR="00D6254C" w:rsidRDefault="00961587">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1704E7B4" w14:textId="77777777" w:rsidR="00D6254C" w:rsidRDefault="00961587">
            <w:pPr>
              <w:pStyle w:val="Tabulka"/>
              <w:rPr>
                <w:rStyle w:val="Siln"/>
                <w:b w:val="0"/>
                <w:szCs w:val="22"/>
              </w:rPr>
            </w:pPr>
            <w:r>
              <w:rPr>
                <w:rStyle w:val="Siln"/>
                <w:szCs w:val="22"/>
              </w:rPr>
              <w:t>KL:</w:t>
            </w:r>
          </w:p>
        </w:tc>
        <w:tc>
          <w:tcPr>
            <w:tcW w:w="4111" w:type="dxa"/>
            <w:vAlign w:val="center"/>
          </w:tcPr>
          <w:p w14:paraId="3239AA13" w14:textId="77777777" w:rsidR="00D6254C" w:rsidRDefault="00961587">
            <w:pPr>
              <w:pStyle w:val="Tabulka"/>
              <w:rPr>
                <w:szCs w:val="22"/>
              </w:rPr>
            </w:pPr>
            <w:r>
              <w:rPr>
                <w:szCs w:val="22"/>
              </w:rPr>
              <w:t>KL HR-001</w:t>
            </w:r>
          </w:p>
        </w:tc>
      </w:tr>
    </w:tbl>
    <w:p w14:paraId="1BA4339D" w14:textId="77777777" w:rsidR="00D6254C" w:rsidRDefault="00D6254C">
      <w:pPr>
        <w:rPr>
          <w:szCs w:val="22"/>
        </w:rPr>
      </w:pPr>
    </w:p>
    <w:p w14:paraId="055CC436" w14:textId="77777777" w:rsidR="00D6254C" w:rsidRDefault="00961587">
      <w:pPr>
        <w:pStyle w:val="Nadpis1"/>
        <w:numPr>
          <w:ilvl w:val="0"/>
          <w:numId w:val="4"/>
        </w:numPr>
        <w:ind w:left="284" w:hanging="284"/>
        <w:rPr>
          <w:szCs w:val="22"/>
        </w:rPr>
      </w:pPr>
      <w:r>
        <w:rPr>
          <w:szCs w:val="22"/>
        </w:rPr>
        <w:t>Stručný popis a odůvodnění požadavku</w:t>
      </w:r>
    </w:p>
    <w:p w14:paraId="52E00B9B" w14:textId="77777777" w:rsidR="00D6254C" w:rsidRDefault="00961587">
      <w:pPr>
        <w:pStyle w:val="Nadpis2"/>
        <w:numPr>
          <w:ilvl w:val="1"/>
          <w:numId w:val="4"/>
        </w:numPr>
      </w:pPr>
      <w:r>
        <w:t>Popis požadavku</w:t>
      </w:r>
    </w:p>
    <w:p w14:paraId="782A17CA" w14:textId="77777777" w:rsidR="00D6254C" w:rsidRDefault="00961587">
      <w:pPr>
        <w:spacing w:after="120"/>
      </w:pPr>
      <w:r>
        <w:t xml:space="preserve">Předmětem požadavku je úprava algoritmu vyhodnocení kontrol VCS opatření spadajících do registru zvířat v rámci webové služby IZR_KDW04A v souladu s novými podmínkami opatření od roku 2023. Změny se týkají primárně kontroly podmínek opatření na podporu masných telat a </w:t>
      </w:r>
      <w:proofErr w:type="spellStart"/>
      <w:r>
        <w:t>dílče</w:t>
      </w:r>
      <w:proofErr w:type="spellEnd"/>
      <w:r>
        <w:t xml:space="preserve"> kontroly podmínek opatření na podporu dojnic.</w:t>
      </w:r>
    </w:p>
    <w:p w14:paraId="01DFA276" w14:textId="77777777" w:rsidR="00D6254C" w:rsidRDefault="00961587">
      <w:pPr>
        <w:spacing w:after="120"/>
      </w:pPr>
      <w:r>
        <w:t>Struktura webové služby IZR_KDW04</w:t>
      </w:r>
      <w:proofErr w:type="gramStart"/>
      <w:r>
        <w:t>A  bude</w:t>
      </w:r>
      <w:proofErr w:type="gramEnd"/>
      <w:r>
        <w:t xml:space="preserve"> rozšířena o atribut DATUM_PODANI.</w:t>
      </w:r>
    </w:p>
    <w:p w14:paraId="7B6848ED" w14:textId="77777777" w:rsidR="00D6254C" w:rsidRDefault="00961587">
      <w:pPr>
        <w:spacing w:after="120"/>
      </w:pPr>
      <w:r>
        <w:t xml:space="preserve">Další část PZ </w:t>
      </w:r>
      <w:proofErr w:type="gramStart"/>
      <w:r>
        <w:t>řeší</w:t>
      </w:r>
      <w:proofErr w:type="gramEnd"/>
      <w:r>
        <w:t xml:space="preserve"> drobné úpravy pro účely SWK DŽPZ – úpravy služby IZR_GKZDZPZ01A a vznik nové webové služby pro opatření Vakcinace prasat (AMR) – IZR_EHP01A.</w:t>
      </w:r>
    </w:p>
    <w:p w14:paraId="6AC2B7EA" w14:textId="77777777" w:rsidR="00D6254C" w:rsidRDefault="00D6254C">
      <w:pPr>
        <w:spacing w:after="120"/>
      </w:pPr>
    </w:p>
    <w:p w14:paraId="4B167AAD" w14:textId="77777777" w:rsidR="00D6254C" w:rsidRDefault="00961587">
      <w:pPr>
        <w:spacing w:after="120"/>
      </w:pPr>
      <w:r>
        <w:t>Součástí požadavku na změnu jsou pak ještě další související úpravy:</w:t>
      </w:r>
    </w:p>
    <w:p w14:paraId="386D238D" w14:textId="77777777" w:rsidR="00D6254C" w:rsidRDefault="00961587">
      <w:pPr>
        <w:pStyle w:val="Odstavecseseznamem"/>
        <w:numPr>
          <w:ilvl w:val="0"/>
          <w:numId w:val="27"/>
        </w:numPr>
        <w:spacing w:after="120"/>
        <w:jc w:val="both"/>
      </w:pPr>
      <w:r>
        <w:t>úprava vyhodnocení včasnosti hlášení, kdy bylo zjištěno, že původně implementovaný algoritmus neodpovídá metodickým požadavkům</w:t>
      </w:r>
    </w:p>
    <w:p w14:paraId="4DF9B6DB" w14:textId="77777777" w:rsidR="00D6254C" w:rsidRDefault="00961587">
      <w:pPr>
        <w:pStyle w:val="Odstavecseseznamem"/>
        <w:numPr>
          <w:ilvl w:val="0"/>
          <w:numId w:val="27"/>
        </w:numPr>
        <w:spacing w:after="120"/>
        <w:jc w:val="both"/>
      </w:pPr>
      <w:r>
        <w:lastRenderedPageBreak/>
        <w:t>úprava zpracování hlášení doplnění původu</w:t>
      </w:r>
    </w:p>
    <w:p w14:paraId="7FE8D934" w14:textId="77777777" w:rsidR="00D6254C" w:rsidRDefault="00961587">
      <w:pPr>
        <w:pStyle w:val="Odstavecseseznamem"/>
        <w:numPr>
          <w:ilvl w:val="0"/>
          <w:numId w:val="27"/>
        </w:numPr>
        <w:spacing w:after="120"/>
        <w:jc w:val="both"/>
      </w:pPr>
      <w:r>
        <w:t>úprava detailu zvířete (doplnění informací)</w:t>
      </w:r>
    </w:p>
    <w:p w14:paraId="22E1A471" w14:textId="77777777" w:rsidR="00D6254C" w:rsidRDefault="00D6254C">
      <w:pPr>
        <w:spacing w:after="120"/>
      </w:pPr>
    </w:p>
    <w:p w14:paraId="456E42F7" w14:textId="77777777" w:rsidR="00D6254C" w:rsidRDefault="00961587">
      <w:pPr>
        <w:pStyle w:val="Nadpis2"/>
        <w:numPr>
          <w:ilvl w:val="1"/>
          <w:numId w:val="4"/>
        </w:numPr>
      </w:pPr>
      <w:r>
        <w:t>Odůvodnění požadované změny (změny právních předpisů, přínosy)</w:t>
      </w:r>
    </w:p>
    <w:p w14:paraId="320BD53F" w14:textId="77777777" w:rsidR="00D6254C" w:rsidRDefault="00961587">
      <w:r>
        <w:t xml:space="preserve">Důvodem realizace je nutnost implementace SZP 2023+. </w:t>
      </w:r>
    </w:p>
    <w:p w14:paraId="0B00B1B9" w14:textId="77777777" w:rsidR="00D6254C" w:rsidRDefault="00961587">
      <w:pPr>
        <w:pStyle w:val="Nadpis2"/>
        <w:numPr>
          <w:ilvl w:val="1"/>
          <w:numId w:val="4"/>
        </w:numPr>
      </w:pPr>
      <w:r>
        <w:t>Rizika nerealizace</w:t>
      </w:r>
    </w:p>
    <w:p w14:paraId="34AEC5E6" w14:textId="77777777" w:rsidR="00D6254C" w:rsidRDefault="00961587">
      <w:pPr>
        <w:autoSpaceDE w:val="0"/>
        <w:autoSpaceDN w:val="0"/>
        <w:adjustRightInd w:val="0"/>
        <w:rPr>
          <w:b/>
          <w:color w:val="FF0000"/>
        </w:rPr>
      </w:pPr>
      <w:r>
        <w:rPr>
          <w:szCs w:val="22"/>
          <w:lang w:eastAsia="cs-CZ"/>
        </w:rPr>
        <w:t>V případě neprovedení nebude možné realizovat administraci opatření VCS v roce 2023</w:t>
      </w:r>
    </w:p>
    <w:p w14:paraId="2FEACB2B" w14:textId="77777777" w:rsidR="00D6254C" w:rsidRDefault="00961587">
      <w:pPr>
        <w:pStyle w:val="Nadpis1"/>
        <w:numPr>
          <w:ilvl w:val="0"/>
          <w:numId w:val="4"/>
        </w:numPr>
        <w:ind w:left="0" w:hanging="1566"/>
      </w:pPr>
      <w:r>
        <w:t>3 Podrobný popis požadavku</w:t>
      </w:r>
    </w:p>
    <w:p w14:paraId="5D80F674" w14:textId="77777777" w:rsidR="00D6254C" w:rsidRDefault="00961587">
      <w:pPr>
        <w:pStyle w:val="Nadpis2"/>
        <w:numPr>
          <w:ilvl w:val="1"/>
          <w:numId w:val="4"/>
        </w:numPr>
      </w:pPr>
      <w:r>
        <w:t>Úpravy týkající se služby IZR_KDW04A</w:t>
      </w:r>
    </w:p>
    <w:p w14:paraId="377BA512" w14:textId="77777777" w:rsidR="00D6254C" w:rsidRDefault="00961587">
      <w:pPr>
        <w:pStyle w:val="Nadpis3"/>
        <w:numPr>
          <w:ilvl w:val="2"/>
          <w:numId w:val="4"/>
        </w:numPr>
      </w:pPr>
      <w:r>
        <w:t>Podpora na chov telete masného typu</w:t>
      </w:r>
    </w:p>
    <w:p w14:paraId="1D7870B8" w14:textId="77777777" w:rsidR="00D6254C" w:rsidRDefault="00961587">
      <w:r>
        <w:t>V následující tabulce je uveden přehled chyb včetně návrhu úprav:</w:t>
      </w:r>
    </w:p>
    <w:p w14:paraId="3088F9C4" w14:textId="77777777" w:rsidR="00D6254C" w:rsidRDefault="00D6254C"/>
    <w:tbl>
      <w:tblPr>
        <w:tblW w:w="8922" w:type="dxa"/>
        <w:tblInd w:w="-1" w:type="dxa"/>
        <w:tblLayout w:type="fixed"/>
        <w:tblCellMar>
          <w:left w:w="0" w:type="dxa"/>
          <w:right w:w="0" w:type="dxa"/>
        </w:tblCellMar>
        <w:tblLook w:val="04A0" w:firstRow="1" w:lastRow="0" w:firstColumn="1" w:lastColumn="0" w:noHBand="0" w:noVBand="1"/>
      </w:tblPr>
      <w:tblGrid>
        <w:gridCol w:w="1521"/>
        <w:gridCol w:w="7401"/>
      </w:tblGrid>
      <w:tr w:rsidR="00D6254C" w14:paraId="3E968488" w14:textId="77777777">
        <w:trPr>
          <w:trHeight w:val="106"/>
        </w:trPr>
        <w:tc>
          <w:tcPr>
            <w:tcW w:w="1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1E2B384" w14:textId="77777777" w:rsidR="00D6254C" w:rsidRDefault="00961587">
            <w:pPr>
              <w:rPr>
                <w:sz w:val="18"/>
                <w:szCs w:val="18"/>
              </w:rPr>
            </w:pPr>
            <w:r>
              <w:rPr>
                <w:sz w:val="18"/>
                <w:szCs w:val="18"/>
              </w:rPr>
              <w:t>Kód chyby</w:t>
            </w:r>
          </w:p>
        </w:tc>
        <w:tc>
          <w:tcPr>
            <w:tcW w:w="7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10D843A" w14:textId="77777777" w:rsidR="00D6254C" w:rsidRDefault="00961587">
            <w:pPr>
              <w:rPr>
                <w:sz w:val="18"/>
                <w:szCs w:val="18"/>
              </w:rPr>
            </w:pPr>
            <w:r>
              <w:rPr>
                <w:sz w:val="18"/>
                <w:szCs w:val="18"/>
              </w:rPr>
              <w:t xml:space="preserve">Text </w:t>
            </w:r>
          </w:p>
        </w:tc>
      </w:tr>
      <w:tr w:rsidR="00D6254C" w14:paraId="6100C298" w14:textId="77777777">
        <w:trPr>
          <w:trHeight w:val="106"/>
        </w:trPr>
        <w:tc>
          <w:tcPr>
            <w:tcW w:w="1521"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67189E" w14:textId="77777777" w:rsidR="00D6254C" w:rsidRDefault="00961587">
            <w:pPr>
              <w:rPr>
                <w:rFonts w:ascii="Calibri" w:hAnsi="Calibri"/>
                <w:sz w:val="18"/>
                <w:szCs w:val="18"/>
              </w:rPr>
            </w:pPr>
            <w:r>
              <w:rPr>
                <w:sz w:val="18"/>
                <w:szCs w:val="18"/>
              </w:rPr>
              <w:t>301</w:t>
            </w:r>
          </w:p>
        </w:tc>
        <w:tc>
          <w:tcPr>
            <w:tcW w:w="7401" w:type="dxa"/>
            <w:tcBorders>
              <w:top w:val="single" w:sz="4" w:space="0" w:color="auto"/>
              <w:left w:val="nil"/>
              <w:bottom w:val="single" w:sz="8" w:space="0" w:color="auto"/>
              <w:right w:val="single" w:sz="8" w:space="0" w:color="auto"/>
            </w:tcBorders>
            <w:tcMar>
              <w:top w:w="0" w:type="dxa"/>
              <w:left w:w="70" w:type="dxa"/>
              <w:bottom w:w="0" w:type="dxa"/>
              <w:right w:w="70" w:type="dxa"/>
            </w:tcMar>
            <w:vAlign w:val="bottom"/>
            <w:hideMark/>
          </w:tcPr>
          <w:p w14:paraId="21283C9E" w14:textId="77777777" w:rsidR="00D6254C" w:rsidRDefault="00961587">
            <w:pPr>
              <w:rPr>
                <w:color w:val="FF0000"/>
                <w:sz w:val="18"/>
                <w:szCs w:val="18"/>
              </w:rPr>
            </w:pPr>
            <w:r>
              <w:rPr>
                <w:sz w:val="18"/>
                <w:szCs w:val="18"/>
              </w:rPr>
              <w:t xml:space="preserve">Tele není narozeno v kontrolním období, tj. období </w:t>
            </w:r>
            <w:proofErr w:type="spellStart"/>
            <w:r>
              <w:rPr>
                <w:sz w:val="18"/>
                <w:szCs w:val="18"/>
              </w:rPr>
              <w:t>xxxxx</w:t>
            </w:r>
            <w:proofErr w:type="spellEnd"/>
            <w:r>
              <w:rPr>
                <w:sz w:val="18"/>
                <w:szCs w:val="18"/>
              </w:rPr>
              <w:t xml:space="preserve">, narodilo se dne {0} </w:t>
            </w:r>
            <w:r>
              <w:rPr>
                <w:color w:val="FF0000"/>
                <w:sz w:val="18"/>
                <w:szCs w:val="18"/>
              </w:rPr>
              <w:t>– bez úpravy</w:t>
            </w:r>
          </w:p>
          <w:p w14:paraId="1FAA3D5C" w14:textId="77777777" w:rsidR="00D6254C" w:rsidRDefault="00D6254C">
            <w:pPr>
              <w:rPr>
                <w:color w:val="FF0000"/>
                <w:sz w:val="18"/>
                <w:szCs w:val="18"/>
              </w:rPr>
            </w:pPr>
          </w:p>
        </w:tc>
      </w:tr>
      <w:tr w:rsidR="00D6254C" w14:paraId="3EFD7FCC" w14:textId="77777777">
        <w:trPr>
          <w:trHeight w:val="106"/>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3628B1" w14:textId="77777777" w:rsidR="00D6254C" w:rsidRDefault="00961587">
            <w:pPr>
              <w:rPr>
                <w:color w:val="1F3864"/>
                <w:sz w:val="18"/>
                <w:szCs w:val="18"/>
              </w:rPr>
            </w:pPr>
            <w:r>
              <w:rPr>
                <w:sz w:val="18"/>
                <w:szCs w:val="18"/>
              </w:rPr>
              <w:t>302</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9C40896" w14:textId="77777777" w:rsidR="00D6254C" w:rsidRDefault="00961587">
            <w:pPr>
              <w:rPr>
                <w:sz w:val="18"/>
                <w:szCs w:val="18"/>
              </w:rPr>
            </w:pPr>
            <w:r>
              <w:rPr>
                <w:sz w:val="18"/>
                <w:szCs w:val="18"/>
              </w:rPr>
              <w:t>Matka telete není kráva masného plemene ke dni narození telete, plemeno matky je {0}</w:t>
            </w:r>
          </w:p>
          <w:p w14:paraId="308A26C1" w14:textId="77777777" w:rsidR="00D6254C" w:rsidRDefault="00961587">
            <w:pPr>
              <w:rPr>
                <w:color w:val="FF0000"/>
                <w:sz w:val="18"/>
                <w:szCs w:val="18"/>
              </w:rPr>
            </w:pPr>
            <w:r>
              <w:rPr>
                <w:color w:val="FF0000"/>
                <w:sz w:val="18"/>
                <w:szCs w:val="18"/>
              </w:rPr>
              <w:t>Pro rok 2023+ nebude chyba využívána</w:t>
            </w:r>
          </w:p>
        </w:tc>
      </w:tr>
      <w:tr w:rsidR="00D6254C" w14:paraId="73EFC7F9" w14:textId="77777777">
        <w:trPr>
          <w:trHeight w:val="106"/>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1C8C1B" w14:textId="77777777" w:rsidR="00D6254C" w:rsidRDefault="00961587">
            <w:pPr>
              <w:rPr>
                <w:color w:val="1F3864"/>
                <w:sz w:val="18"/>
                <w:szCs w:val="18"/>
              </w:rPr>
            </w:pPr>
            <w:r>
              <w:rPr>
                <w:sz w:val="18"/>
                <w:szCs w:val="18"/>
              </w:rPr>
              <w:t>303</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83796DD" w14:textId="77777777" w:rsidR="00D6254C" w:rsidRDefault="00961587">
            <w:pPr>
              <w:rPr>
                <w:sz w:val="18"/>
                <w:szCs w:val="18"/>
              </w:rPr>
            </w:pPr>
            <w:r>
              <w:rPr>
                <w:sz w:val="18"/>
                <w:szCs w:val="18"/>
              </w:rPr>
              <w:t xml:space="preserve">Matka telete není zařazená v nedojeném systému chovu v den narození telete </w:t>
            </w:r>
          </w:p>
          <w:p w14:paraId="17A378D3" w14:textId="77777777" w:rsidR="00D6254C" w:rsidRDefault="00961587">
            <w:pPr>
              <w:rPr>
                <w:color w:val="FF0000"/>
                <w:sz w:val="18"/>
                <w:szCs w:val="18"/>
              </w:rPr>
            </w:pPr>
            <w:r>
              <w:rPr>
                <w:color w:val="FF0000"/>
                <w:sz w:val="18"/>
                <w:szCs w:val="18"/>
              </w:rPr>
              <w:t>Modifikace pro rok 2023:</w:t>
            </w:r>
          </w:p>
          <w:p w14:paraId="755EF6A3" w14:textId="77777777" w:rsidR="00D6254C" w:rsidRDefault="00961587">
            <w:pPr>
              <w:rPr>
                <w:i/>
                <w:iCs/>
                <w:color w:val="FF0000"/>
                <w:sz w:val="18"/>
                <w:szCs w:val="18"/>
                <w:u w:val="single"/>
              </w:rPr>
            </w:pPr>
            <w:r>
              <w:rPr>
                <w:i/>
                <w:iCs/>
                <w:color w:val="FF0000"/>
                <w:sz w:val="18"/>
                <w:szCs w:val="18"/>
              </w:rPr>
              <w:t xml:space="preserve">Matka telete není zařazená v nedojeném systému chovu </w:t>
            </w:r>
            <w:r>
              <w:rPr>
                <w:i/>
                <w:iCs/>
                <w:color w:val="FF0000"/>
                <w:sz w:val="18"/>
                <w:szCs w:val="18"/>
                <w:u w:val="single"/>
              </w:rPr>
              <w:t xml:space="preserve">ode dne narození telete minimálně do dne podání </w:t>
            </w:r>
            <w:proofErr w:type="gramStart"/>
            <w:r>
              <w:rPr>
                <w:i/>
                <w:iCs/>
                <w:color w:val="FF0000"/>
                <w:sz w:val="18"/>
                <w:szCs w:val="18"/>
                <w:u w:val="single"/>
              </w:rPr>
              <w:t>žádosti .</w:t>
            </w:r>
            <w:proofErr w:type="gramEnd"/>
          </w:p>
          <w:p w14:paraId="5728D010" w14:textId="77777777" w:rsidR="00D6254C" w:rsidRDefault="00961587">
            <w:pPr>
              <w:rPr>
                <w:color w:val="FF0000"/>
                <w:sz w:val="18"/>
                <w:szCs w:val="18"/>
              </w:rPr>
            </w:pPr>
            <w:r>
              <w:rPr>
                <w:color w:val="FF0000"/>
                <w:sz w:val="18"/>
                <w:szCs w:val="18"/>
              </w:rPr>
              <w:t>Algoritmus vyhodnocení pro rok 2022 zůstává nezměněn. Změna bude uplatněna pro období 2023+.</w:t>
            </w:r>
          </w:p>
          <w:p w14:paraId="53C2D199" w14:textId="77777777" w:rsidR="00D6254C" w:rsidRDefault="00961587">
            <w:pPr>
              <w:rPr>
                <w:color w:val="FF0000"/>
                <w:sz w:val="18"/>
                <w:szCs w:val="18"/>
              </w:rPr>
            </w:pPr>
            <w:r>
              <w:rPr>
                <w:color w:val="FF0000"/>
                <w:sz w:val="18"/>
                <w:szCs w:val="18"/>
              </w:rPr>
              <w:t xml:space="preserve">Za tímto účelem bude upraven </w:t>
            </w:r>
            <w:proofErr w:type="spellStart"/>
            <w:r>
              <w:rPr>
                <w:color w:val="FF0000"/>
                <w:sz w:val="18"/>
                <w:szCs w:val="18"/>
              </w:rPr>
              <w:t>request</w:t>
            </w:r>
            <w:proofErr w:type="spellEnd"/>
            <w:r>
              <w:rPr>
                <w:color w:val="FF0000"/>
                <w:sz w:val="18"/>
                <w:szCs w:val="18"/>
              </w:rPr>
              <w:t xml:space="preserve"> služby IZR_KDW04A, do kterého bude přidán atribut DATUM_PODANI</w:t>
            </w:r>
          </w:p>
        </w:tc>
      </w:tr>
      <w:tr w:rsidR="00D6254C" w14:paraId="00A4C682" w14:textId="77777777">
        <w:trPr>
          <w:trHeight w:val="106"/>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D7A327" w14:textId="77777777" w:rsidR="00D6254C" w:rsidRDefault="00961587">
            <w:pPr>
              <w:rPr>
                <w:color w:val="1F3864"/>
                <w:sz w:val="18"/>
                <w:szCs w:val="18"/>
              </w:rPr>
            </w:pPr>
            <w:r>
              <w:rPr>
                <w:sz w:val="18"/>
                <w:szCs w:val="18"/>
              </w:rPr>
              <w:t>304</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9AE735" w14:textId="77777777" w:rsidR="00D6254C" w:rsidRDefault="00961587">
            <w:pPr>
              <w:rPr>
                <w:sz w:val="18"/>
                <w:szCs w:val="18"/>
              </w:rPr>
            </w:pPr>
            <w:r>
              <w:rPr>
                <w:sz w:val="18"/>
                <w:szCs w:val="18"/>
              </w:rPr>
              <w:t xml:space="preserve">Otec telete není býk masného plemene registrovaný v ÚRP, plemeno otce je {0} - </w:t>
            </w:r>
            <w:r>
              <w:rPr>
                <w:color w:val="FF0000"/>
                <w:sz w:val="18"/>
                <w:szCs w:val="18"/>
              </w:rPr>
              <w:t>bez úpravy</w:t>
            </w:r>
          </w:p>
        </w:tc>
      </w:tr>
      <w:tr w:rsidR="00D6254C" w14:paraId="2EF94AB9" w14:textId="77777777">
        <w:trPr>
          <w:trHeight w:val="52"/>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600C38" w14:textId="77777777" w:rsidR="00D6254C" w:rsidRDefault="00961587">
            <w:pPr>
              <w:rPr>
                <w:sz w:val="18"/>
                <w:szCs w:val="18"/>
              </w:rPr>
            </w:pPr>
            <w:r>
              <w:rPr>
                <w:sz w:val="18"/>
                <w:szCs w:val="18"/>
              </w:rPr>
              <w:t>305</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BC19385" w14:textId="77777777" w:rsidR="00D6254C" w:rsidRDefault="00961587">
            <w:pPr>
              <w:rPr>
                <w:color w:val="FF0000"/>
                <w:sz w:val="18"/>
                <w:szCs w:val="18"/>
              </w:rPr>
            </w:pPr>
            <w:r>
              <w:rPr>
                <w:sz w:val="18"/>
                <w:szCs w:val="18"/>
              </w:rPr>
              <w:t xml:space="preserve">Tele nebylo nahlášeno do Ústřední evidence ve stanovené </w:t>
            </w:r>
            <w:proofErr w:type="spellStart"/>
            <w:proofErr w:type="gramStart"/>
            <w:r>
              <w:rPr>
                <w:sz w:val="18"/>
                <w:szCs w:val="18"/>
              </w:rPr>
              <w:t>lhutě</w:t>
            </w:r>
            <w:proofErr w:type="spellEnd"/>
            <w:r>
              <w:rPr>
                <w:sz w:val="18"/>
                <w:szCs w:val="18"/>
              </w:rPr>
              <w:t xml:space="preserve">- </w:t>
            </w:r>
            <w:r>
              <w:rPr>
                <w:color w:val="FF0000"/>
                <w:sz w:val="18"/>
                <w:szCs w:val="18"/>
              </w:rPr>
              <w:t>bez</w:t>
            </w:r>
            <w:proofErr w:type="gramEnd"/>
            <w:r>
              <w:rPr>
                <w:color w:val="FF0000"/>
                <w:sz w:val="18"/>
                <w:szCs w:val="18"/>
              </w:rPr>
              <w:t xml:space="preserve"> úpravy</w:t>
            </w:r>
          </w:p>
          <w:p w14:paraId="6C4505B8" w14:textId="77777777" w:rsidR="00D6254C" w:rsidRDefault="00961587">
            <w:pPr>
              <w:rPr>
                <w:sz w:val="18"/>
                <w:szCs w:val="18"/>
              </w:rPr>
            </w:pPr>
            <w:r>
              <w:rPr>
                <w:color w:val="FF0000"/>
                <w:sz w:val="18"/>
                <w:szCs w:val="18"/>
              </w:rPr>
              <w:t>Pozn. vztahuje se jen k události narození a hlášení označení</w:t>
            </w:r>
          </w:p>
        </w:tc>
      </w:tr>
      <w:tr w:rsidR="00D6254C" w14:paraId="309E1531" w14:textId="77777777">
        <w:trPr>
          <w:trHeight w:val="52"/>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B45DD2" w14:textId="77777777" w:rsidR="00D6254C" w:rsidRDefault="00961587">
            <w:pPr>
              <w:rPr>
                <w:sz w:val="18"/>
                <w:szCs w:val="18"/>
              </w:rPr>
            </w:pPr>
            <w:r>
              <w:rPr>
                <w:sz w:val="18"/>
                <w:szCs w:val="18"/>
              </w:rPr>
              <w:t>306</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E800720" w14:textId="77777777" w:rsidR="00D6254C" w:rsidRDefault="00961587">
            <w:pPr>
              <w:rPr>
                <w:sz w:val="18"/>
                <w:szCs w:val="18"/>
              </w:rPr>
            </w:pPr>
            <w:r>
              <w:rPr>
                <w:sz w:val="18"/>
                <w:szCs w:val="18"/>
              </w:rPr>
              <w:t xml:space="preserve">Tele se nenarodilo na hospodářství </w:t>
            </w:r>
            <w:proofErr w:type="gramStart"/>
            <w:r>
              <w:rPr>
                <w:sz w:val="18"/>
                <w:szCs w:val="18"/>
              </w:rPr>
              <w:t xml:space="preserve">žadatele - </w:t>
            </w:r>
            <w:r>
              <w:rPr>
                <w:color w:val="FF0000"/>
                <w:sz w:val="18"/>
                <w:szCs w:val="18"/>
              </w:rPr>
              <w:t>bez</w:t>
            </w:r>
            <w:proofErr w:type="gramEnd"/>
            <w:r>
              <w:rPr>
                <w:color w:val="FF0000"/>
                <w:sz w:val="18"/>
                <w:szCs w:val="18"/>
              </w:rPr>
              <w:t xml:space="preserve"> úpravy</w:t>
            </w:r>
          </w:p>
        </w:tc>
      </w:tr>
      <w:tr w:rsidR="00D6254C" w14:paraId="34B41C1E" w14:textId="77777777">
        <w:trPr>
          <w:trHeight w:val="52"/>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FC5FA" w14:textId="77777777" w:rsidR="00D6254C" w:rsidRDefault="00961587">
            <w:pPr>
              <w:rPr>
                <w:sz w:val="18"/>
                <w:szCs w:val="18"/>
              </w:rPr>
            </w:pPr>
            <w:r>
              <w:rPr>
                <w:sz w:val="18"/>
                <w:szCs w:val="18"/>
              </w:rPr>
              <w:t>307</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7AE51A" w14:textId="77777777" w:rsidR="00D6254C" w:rsidRDefault="00961587">
            <w:pPr>
              <w:rPr>
                <w:sz w:val="18"/>
                <w:szCs w:val="18"/>
              </w:rPr>
            </w:pPr>
            <w:r>
              <w:rPr>
                <w:sz w:val="18"/>
                <w:szCs w:val="18"/>
              </w:rPr>
              <w:t>Matka telete nebyla nalezena v </w:t>
            </w:r>
            <w:proofErr w:type="gramStart"/>
            <w:r>
              <w:rPr>
                <w:sz w:val="18"/>
                <w:szCs w:val="18"/>
              </w:rPr>
              <w:t xml:space="preserve">ÚE - </w:t>
            </w:r>
            <w:r>
              <w:rPr>
                <w:color w:val="FF0000"/>
                <w:sz w:val="18"/>
                <w:szCs w:val="18"/>
              </w:rPr>
              <w:t>bez</w:t>
            </w:r>
            <w:proofErr w:type="gramEnd"/>
            <w:r>
              <w:rPr>
                <w:color w:val="FF0000"/>
                <w:sz w:val="18"/>
                <w:szCs w:val="18"/>
              </w:rPr>
              <w:t xml:space="preserve"> úpravy</w:t>
            </w:r>
          </w:p>
        </w:tc>
      </w:tr>
      <w:tr w:rsidR="00D6254C" w14:paraId="72F83BCB" w14:textId="77777777">
        <w:trPr>
          <w:trHeight w:val="52"/>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A78688" w14:textId="77777777" w:rsidR="00D6254C" w:rsidRDefault="00961587">
            <w:pPr>
              <w:rPr>
                <w:sz w:val="18"/>
                <w:szCs w:val="18"/>
              </w:rPr>
            </w:pPr>
            <w:r>
              <w:rPr>
                <w:sz w:val="18"/>
                <w:szCs w:val="18"/>
              </w:rPr>
              <w:t>308</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1E1153A" w14:textId="77777777" w:rsidR="00D6254C" w:rsidRDefault="00961587">
            <w:pPr>
              <w:rPr>
                <w:sz w:val="18"/>
                <w:szCs w:val="18"/>
              </w:rPr>
            </w:pPr>
            <w:r>
              <w:rPr>
                <w:sz w:val="18"/>
                <w:szCs w:val="18"/>
              </w:rPr>
              <w:t xml:space="preserve">Otec telete nebyl nalezen v </w:t>
            </w:r>
            <w:proofErr w:type="gramStart"/>
            <w:r>
              <w:rPr>
                <w:sz w:val="18"/>
                <w:szCs w:val="18"/>
              </w:rPr>
              <w:t xml:space="preserve">ÚE- </w:t>
            </w:r>
            <w:r>
              <w:rPr>
                <w:color w:val="FF0000"/>
                <w:sz w:val="18"/>
                <w:szCs w:val="18"/>
              </w:rPr>
              <w:t>bez</w:t>
            </w:r>
            <w:proofErr w:type="gramEnd"/>
            <w:r>
              <w:rPr>
                <w:color w:val="FF0000"/>
                <w:sz w:val="18"/>
                <w:szCs w:val="18"/>
              </w:rPr>
              <w:t xml:space="preserve"> úpravy</w:t>
            </w:r>
          </w:p>
        </w:tc>
      </w:tr>
      <w:tr w:rsidR="00D6254C" w14:paraId="4F9749E1" w14:textId="77777777">
        <w:trPr>
          <w:trHeight w:val="106"/>
        </w:trPr>
        <w:tc>
          <w:tcPr>
            <w:tcW w:w="1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1ABFE6" w14:textId="77777777" w:rsidR="00D6254C" w:rsidRDefault="00961587">
            <w:pPr>
              <w:rPr>
                <w:sz w:val="18"/>
                <w:szCs w:val="18"/>
              </w:rPr>
            </w:pPr>
            <w:r>
              <w:rPr>
                <w:sz w:val="18"/>
                <w:szCs w:val="18"/>
              </w:rPr>
              <w:t>309</w:t>
            </w:r>
          </w:p>
        </w:tc>
        <w:tc>
          <w:tcPr>
            <w:tcW w:w="74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540BCC8" w14:textId="77777777" w:rsidR="00D6254C" w:rsidRDefault="00961587">
            <w:pPr>
              <w:rPr>
                <w:sz w:val="18"/>
                <w:szCs w:val="18"/>
              </w:rPr>
            </w:pPr>
            <w:r>
              <w:rPr>
                <w:sz w:val="18"/>
                <w:szCs w:val="18"/>
              </w:rPr>
              <w:t xml:space="preserve">Tele pod daným identifikačním číslem v systému ústřední evidence </w:t>
            </w:r>
            <w:proofErr w:type="gramStart"/>
            <w:r>
              <w:rPr>
                <w:sz w:val="18"/>
                <w:szCs w:val="18"/>
              </w:rPr>
              <w:t xml:space="preserve">neexistuje - </w:t>
            </w:r>
            <w:r>
              <w:rPr>
                <w:color w:val="FF0000"/>
                <w:sz w:val="18"/>
                <w:szCs w:val="18"/>
              </w:rPr>
              <w:t>bez</w:t>
            </w:r>
            <w:proofErr w:type="gramEnd"/>
            <w:r>
              <w:rPr>
                <w:color w:val="FF0000"/>
                <w:sz w:val="18"/>
                <w:szCs w:val="18"/>
              </w:rPr>
              <w:t xml:space="preserve"> úpravy</w:t>
            </w:r>
          </w:p>
        </w:tc>
      </w:tr>
      <w:tr w:rsidR="00D6254C" w14:paraId="5CC7456A" w14:textId="77777777">
        <w:trPr>
          <w:trHeight w:val="52"/>
        </w:trPr>
        <w:tc>
          <w:tcPr>
            <w:tcW w:w="152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79FA1513" w14:textId="77777777" w:rsidR="00D6254C" w:rsidRDefault="00961587">
            <w:pPr>
              <w:rPr>
                <w:sz w:val="18"/>
                <w:szCs w:val="18"/>
              </w:rPr>
            </w:pPr>
            <w:r>
              <w:rPr>
                <w:sz w:val="18"/>
                <w:szCs w:val="18"/>
              </w:rPr>
              <w:t>310</w:t>
            </w:r>
          </w:p>
        </w:tc>
        <w:tc>
          <w:tcPr>
            <w:tcW w:w="7401"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0A078007" w14:textId="77777777" w:rsidR="00D6254C" w:rsidRDefault="00961587">
            <w:pPr>
              <w:rPr>
                <w:sz w:val="18"/>
                <w:szCs w:val="18"/>
              </w:rPr>
            </w:pPr>
            <w:r>
              <w:rPr>
                <w:sz w:val="18"/>
                <w:szCs w:val="18"/>
              </w:rPr>
              <w:t xml:space="preserve">Tele nebylo zařazeno do ÚE kódem pro narození zvířete 21/22 - </w:t>
            </w:r>
            <w:r>
              <w:rPr>
                <w:color w:val="FF0000"/>
                <w:sz w:val="18"/>
                <w:szCs w:val="18"/>
              </w:rPr>
              <w:t>bez úpravy</w:t>
            </w:r>
          </w:p>
        </w:tc>
      </w:tr>
      <w:tr w:rsidR="00D6254C" w14:paraId="3DAAF24C" w14:textId="77777777">
        <w:trPr>
          <w:trHeight w:val="106"/>
        </w:trPr>
        <w:tc>
          <w:tcPr>
            <w:tcW w:w="1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3BEC82D" w14:textId="77777777" w:rsidR="00D6254C" w:rsidRDefault="00961587">
            <w:pPr>
              <w:rPr>
                <w:sz w:val="18"/>
                <w:szCs w:val="18"/>
              </w:rPr>
            </w:pPr>
            <w:r>
              <w:rPr>
                <w:sz w:val="18"/>
                <w:szCs w:val="18"/>
              </w:rPr>
              <w:t>311</w:t>
            </w:r>
          </w:p>
        </w:tc>
        <w:tc>
          <w:tcPr>
            <w:tcW w:w="7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91249EE" w14:textId="77777777" w:rsidR="00D6254C" w:rsidRDefault="00961587">
            <w:pPr>
              <w:rPr>
                <w:color w:val="1F3864"/>
                <w:sz w:val="24"/>
              </w:rPr>
            </w:pPr>
            <w:r>
              <w:rPr>
                <w:sz w:val="18"/>
                <w:szCs w:val="18"/>
              </w:rPr>
              <w:t xml:space="preserve">Tele není u žadatele, ale narodilo se na provozovně, kterou žadatel k době narození </w:t>
            </w:r>
            <w:proofErr w:type="gramStart"/>
            <w:r>
              <w:rPr>
                <w:sz w:val="18"/>
                <w:szCs w:val="18"/>
              </w:rPr>
              <w:t xml:space="preserve">vlastnil - </w:t>
            </w:r>
            <w:r>
              <w:rPr>
                <w:color w:val="FF0000"/>
                <w:sz w:val="18"/>
                <w:szCs w:val="18"/>
              </w:rPr>
              <w:t>bez</w:t>
            </w:r>
            <w:proofErr w:type="gramEnd"/>
            <w:r>
              <w:rPr>
                <w:color w:val="FF0000"/>
                <w:sz w:val="18"/>
                <w:szCs w:val="18"/>
              </w:rPr>
              <w:t xml:space="preserve"> úpravy</w:t>
            </w:r>
          </w:p>
        </w:tc>
      </w:tr>
      <w:tr w:rsidR="00D6254C" w14:paraId="5EF29B47" w14:textId="77777777">
        <w:trPr>
          <w:trHeight w:val="106"/>
        </w:trPr>
        <w:tc>
          <w:tcPr>
            <w:tcW w:w="1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21E2859" w14:textId="77777777" w:rsidR="00D6254C" w:rsidRDefault="00961587">
            <w:pPr>
              <w:rPr>
                <w:sz w:val="18"/>
                <w:szCs w:val="18"/>
              </w:rPr>
            </w:pPr>
            <w:r>
              <w:rPr>
                <w:sz w:val="18"/>
                <w:szCs w:val="18"/>
              </w:rPr>
              <w:t>312</w:t>
            </w:r>
          </w:p>
        </w:tc>
        <w:tc>
          <w:tcPr>
            <w:tcW w:w="7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9FEB6E6" w14:textId="77777777" w:rsidR="00D6254C" w:rsidRDefault="00961587">
            <w:pPr>
              <w:rPr>
                <w:color w:val="FF0000"/>
                <w:sz w:val="18"/>
                <w:szCs w:val="18"/>
              </w:rPr>
            </w:pPr>
            <w:r>
              <w:rPr>
                <w:color w:val="FF0000"/>
                <w:sz w:val="18"/>
                <w:szCs w:val="18"/>
              </w:rPr>
              <w:t xml:space="preserve">Nová chyba: </w:t>
            </w:r>
          </w:p>
          <w:p w14:paraId="7BBB63DA" w14:textId="77777777" w:rsidR="00D6254C" w:rsidRDefault="00961587">
            <w:pPr>
              <w:rPr>
                <w:sz w:val="18"/>
                <w:szCs w:val="18"/>
              </w:rPr>
            </w:pPr>
            <w:r>
              <w:rPr>
                <w:i/>
                <w:iCs/>
                <w:color w:val="FF0000"/>
                <w:sz w:val="18"/>
                <w:szCs w:val="18"/>
              </w:rPr>
              <w:t xml:space="preserve">Tele nebylo evidováno v ÚE na hospodářství žadatele po dobu 1 měsíce od data narození </w:t>
            </w:r>
            <w:r>
              <w:rPr>
                <w:color w:val="FF0000"/>
                <w:sz w:val="18"/>
                <w:szCs w:val="18"/>
              </w:rPr>
              <w:t>Bude vyhodnocováno shodnou logikou jako v předtiscích</w:t>
            </w:r>
          </w:p>
        </w:tc>
      </w:tr>
      <w:tr w:rsidR="00D6254C" w14:paraId="5CA06152" w14:textId="77777777">
        <w:trPr>
          <w:trHeight w:val="106"/>
        </w:trPr>
        <w:tc>
          <w:tcPr>
            <w:tcW w:w="1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C3BE104" w14:textId="77777777" w:rsidR="00D6254C" w:rsidRDefault="00961587">
            <w:pPr>
              <w:rPr>
                <w:sz w:val="18"/>
                <w:szCs w:val="18"/>
              </w:rPr>
            </w:pPr>
            <w:r>
              <w:rPr>
                <w:sz w:val="18"/>
                <w:szCs w:val="18"/>
              </w:rPr>
              <w:t>313</w:t>
            </w:r>
          </w:p>
        </w:tc>
        <w:tc>
          <w:tcPr>
            <w:tcW w:w="7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0341159" w14:textId="77777777" w:rsidR="00D6254C" w:rsidRDefault="00961587">
            <w:pPr>
              <w:rPr>
                <w:color w:val="FF0000"/>
                <w:sz w:val="18"/>
                <w:szCs w:val="18"/>
              </w:rPr>
            </w:pPr>
            <w:r>
              <w:rPr>
                <w:color w:val="FF0000"/>
                <w:sz w:val="18"/>
                <w:szCs w:val="18"/>
              </w:rPr>
              <w:t xml:space="preserve">Nová chyba: </w:t>
            </w:r>
          </w:p>
          <w:p w14:paraId="288A5455" w14:textId="77777777" w:rsidR="00D6254C" w:rsidRDefault="00961587">
            <w:pPr>
              <w:rPr>
                <w:i/>
                <w:iCs/>
                <w:color w:val="FF0000"/>
                <w:sz w:val="18"/>
                <w:szCs w:val="18"/>
              </w:rPr>
            </w:pPr>
            <w:r>
              <w:rPr>
                <w:i/>
                <w:iCs/>
                <w:color w:val="FF0000"/>
                <w:sz w:val="18"/>
                <w:szCs w:val="18"/>
              </w:rPr>
              <w:t xml:space="preserve">U matky nesplněna podmínka minimálně 50% podíl krve masného plemene nebo jejich kombinace  </w:t>
            </w:r>
          </w:p>
          <w:p w14:paraId="5DD201EA" w14:textId="77777777" w:rsidR="00D6254C" w:rsidRDefault="00961587">
            <w:pPr>
              <w:rPr>
                <w:sz w:val="18"/>
                <w:szCs w:val="18"/>
              </w:rPr>
            </w:pPr>
            <w:r>
              <w:rPr>
                <w:color w:val="FF0000"/>
                <w:sz w:val="18"/>
                <w:szCs w:val="18"/>
              </w:rPr>
              <w:t>Bude vyhodnocováno shodnou logikou jako v předtiscích</w:t>
            </w:r>
          </w:p>
        </w:tc>
      </w:tr>
      <w:tr w:rsidR="00D6254C" w14:paraId="68D0B116" w14:textId="77777777">
        <w:trPr>
          <w:trHeight w:val="106"/>
        </w:trPr>
        <w:tc>
          <w:tcPr>
            <w:tcW w:w="15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FC27589" w14:textId="77777777" w:rsidR="00D6254C" w:rsidRDefault="00961587">
            <w:pPr>
              <w:rPr>
                <w:sz w:val="18"/>
                <w:szCs w:val="18"/>
              </w:rPr>
            </w:pPr>
            <w:r>
              <w:rPr>
                <w:sz w:val="18"/>
                <w:szCs w:val="18"/>
              </w:rPr>
              <w:t>314</w:t>
            </w:r>
          </w:p>
        </w:tc>
        <w:tc>
          <w:tcPr>
            <w:tcW w:w="7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223CE14" w14:textId="77777777" w:rsidR="00D6254C" w:rsidRDefault="00961587">
            <w:pPr>
              <w:rPr>
                <w:color w:val="FF0000"/>
                <w:sz w:val="18"/>
                <w:szCs w:val="18"/>
              </w:rPr>
            </w:pPr>
            <w:r>
              <w:rPr>
                <w:color w:val="FF0000"/>
                <w:sz w:val="18"/>
                <w:szCs w:val="18"/>
              </w:rPr>
              <w:t xml:space="preserve">Nová chyba: </w:t>
            </w:r>
          </w:p>
          <w:p w14:paraId="22A5AFC8" w14:textId="77777777" w:rsidR="00D6254C" w:rsidRDefault="00961587">
            <w:pPr>
              <w:rPr>
                <w:i/>
                <w:iCs/>
                <w:color w:val="FF0000"/>
                <w:sz w:val="18"/>
                <w:szCs w:val="18"/>
              </w:rPr>
            </w:pPr>
            <w:r>
              <w:rPr>
                <w:i/>
                <w:iCs/>
                <w:color w:val="FF0000"/>
                <w:sz w:val="18"/>
                <w:szCs w:val="18"/>
              </w:rPr>
              <w:t>Přesun telete na jiné hospodářství v období 30 dnů po narození nebyl nahlášen do ÚE včas</w:t>
            </w:r>
          </w:p>
          <w:p w14:paraId="49554F51" w14:textId="77777777" w:rsidR="00D6254C" w:rsidRDefault="00961587">
            <w:pPr>
              <w:rPr>
                <w:sz w:val="18"/>
                <w:szCs w:val="18"/>
              </w:rPr>
            </w:pPr>
            <w:r>
              <w:rPr>
                <w:color w:val="FF0000"/>
                <w:sz w:val="18"/>
                <w:szCs w:val="18"/>
              </w:rPr>
              <w:t>Bude vyhodnocováno shodnou logikou jako v předtiscích</w:t>
            </w:r>
          </w:p>
        </w:tc>
      </w:tr>
    </w:tbl>
    <w:p w14:paraId="292690F4" w14:textId="77777777" w:rsidR="00D6254C" w:rsidRDefault="00D6254C"/>
    <w:p w14:paraId="4793B310" w14:textId="77777777" w:rsidR="00D6254C" w:rsidRDefault="00961587">
      <w:pPr>
        <w:pStyle w:val="Nadpis3"/>
        <w:numPr>
          <w:ilvl w:val="2"/>
          <w:numId w:val="4"/>
        </w:numPr>
      </w:pPr>
      <w:r>
        <w:t xml:space="preserve">Zrušení vyhodnocení </w:t>
      </w:r>
      <w:proofErr w:type="spellStart"/>
      <w:r>
        <w:t>koliznosti</w:t>
      </w:r>
      <w:proofErr w:type="spellEnd"/>
      <w:r>
        <w:t xml:space="preserve"> mezi kravami TPM a dojnicemi</w:t>
      </w:r>
    </w:p>
    <w:p w14:paraId="08493F2A" w14:textId="77777777" w:rsidR="00D6254C" w:rsidRDefault="00961587">
      <w:r>
        <w:t xml:space="preserve">Od roku 2023 nebude vyhodnocováno </w:t>
      </w:r>
      <w:proofErr w:type="spellStart"/>
      <w:r>
        <w:t>koliznost</w:t>
      </w:r>
      <w:proofErr w:type="spellEnd"/>
      <w:r>
        <w:t xml:space="preserve"> matky telete s deklarací v rámci dojnic. </w:t>
      </w:r>
    </w:p>
    <w:p w14:paraId="7D08D345" w14:textId="77777777" w:rsidR="00D6254C" w:rsidRDefault="00D6254C">
      <w:pPr>
        <w:pStyle w:val="Nadpis3"/>
      </w:pPr>
    </w:p>
    <w:p w14:paraId="569DF3ED" w14:textId="77777777" w:rsidR="00D6254C" w:rsidRDefault="00D6254C">
      <w:pPr>
        <w:pStyle w:val="Nadpis3"/>
      </w:pPr>
    </w:p>
    <w:p w14:paraId="04A3C0AA" w14:textId="77777777" w:rsidR="00D6254C" w:rsidRDefault="00D6254C">
      <w:pPr>
        <w:pStyle w:val="Nadpis3"/>
      </w:pPr>
    </w:p>
    <w:p w14:paraId="1922ED03" w14:textId="77777777" w:rsidR="00D6254C" w:rsidRDefault="00D6254C">
      <w:pPr>
        <w:pStyle w:val="Nadpis3"/>
      </w:pPr>
    </w:p>
    <w:p w14:paraId="6BEB48DB" w14:textId="77777777" w:rsidR="00D6254C" w:rsidRDefault="00961587">
      <w:pPr>
        <w:pStyle w:val="Nadpis3"/>
      </w:pPr>
      <w:r>
        <w:t xml:space="preserve">Úprava </w:t>
      </w:r>
      <w:proofErr w:type="spellStart"/>
      <w:r>
        <w:t>requestu</w:t>
      </w:r>
      <w:proofErr w:type="spellEnd"/>
      <w:r>
        <w:t xml:space="preserve"> služby IZR_KDW04A</w:t>
      </w:r>
    </w:p>
    <w:p w14:paraId="3C56DF50" w14:textId="77777777" w:rsidR="00D6254C" w:rsidRDefault="00961587">
      <w:proofErr w:type="spellStart"/>
      <w:r>
        <w:t>Request</w:t>
      </w:r>
      <w:proofErr w:type="spellEnd"/>
      <w:r>
        <w:t xml:space="preserve"> služby bude rozšířen o </w:t>
      </w:r>
      <w:proofErr w:type="spellStart"/>
      <w:r>
        <w:t>o</w:t>
      </w:r>
      <w:proofErr w:type="spellEnd"/>
      <w:r>
        <w:t xml:space="preserve"> atribut DATUM_PODANI takto:</w:t>
      </w:r>
    </w:p>
    <w:tbl>
      <w:tblPr>
        <w:tblW w:w="9209" w:type="dxa"/>
        <w:tblCellMar>
          <w:left w:w="70" w:type="dxa"/>
          <w:right w:w="70" w:type="dxa"/>
        </w:tblCellMar>
        <w:tblLook w:val="04A0" w:firstRow="1" w:lastRow="0" w:firstColumn="1" w:lastColumn="0" w:noHBand="0" w:noVBand="1"/>
      </w:tblPr>
      <w:tblGrid>
        <w:gridCol w:w="196"/>
        <w:gridCol w:w="196"/>
        <w:gridCol w:w="196"/>
        <w:gridCol w:w="2320"/>
        <w:gridCol w:w="960"/>
        <w:gridCol w:w="2223"/>
        <w:gridCol w:w="3118"/>
      </w:tblGrid>
      <w:tr w:rsidR="00D6254C" w14:paraId="73A2A313" w14:textId="77777777">
        <w:trPr>
          <w:trHeight w:val="255"/>
        </w:trPr>
        <w:tc>
          <w:tcPr>
            <w:tcW w:w="2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CD50" w14:textId="77777777" w:rsidR="00D6254C" w:rsidRDefault="00961587">
            <w:pPr>
              <w:rPr>
                <w:b/>
                <w:bCs/>
                <w:sz w:val="20"/>
                <w:szCs w:val="20"/>
                <w:lang w:eastAsia="cs-CZ"/>
              </w:rPr>
            </w:pPr>
            <w:r>
              <w:rPr>
                <w:b/>
                <w:bCs/>
                <w:sz w:val="20"/>
                <w:szCs w:val="20"/>
                <w:lang w:eastAsia="cs-CZ"/>
              </w:rPr>
              <w:t>Název pole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EE5A52" w14:textId="77777777" w:rsidR="00D6254C" w:rsidRDefault="00961587">
            <w:pPr>
              <w:jc w:val="center"/>
              <w:rPr>
                <w:b/>
                <w:bCs/>
                <w:sz w:val="20"/>
                <w:szCs w:val="20"/>
                <w:lang w:eastAsia="cs-CZ"/>
              </w:rPr>
            </w:pPr>
            <w:r>
              <w:rPr>
                <w:b/>
                <w:bCs/>
                <w:sz w:val="20"/>
                <w:szCs w:val="20"/>
                <w:lang w:eastAsia="cs-CZ"/>
              </w:rPr>
              <w:t>Výskyt</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70BB0C3" w14:textId="77777777" w:rsidR="00D6254C" w:rsidRDefault="00961587">
            <w:pPr>
              <w:jc w:val="center"/>
              <w:rPr>
                <w:b/>
                <w:bCs/>
                <w:sz w:val="20"/>
                <w:szCs w:val="20"/>
                <w:lang w:eastAsia="cs-CZ"/>
              </w:rPr>
            </w:pPr>
            <w:r>
              <w:rPr>
                <w:b/>
                <w:bCs/>
                <w:sz w:val="20"/>
                <w:szCs w:val="20"/>
                <w:lang w:eastAsia="cs-CZ"/>
              </w:rPr>
              <w:t>Omezení</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68912CA" w14:textId="77777777" w:rsidR="00D6254C" w:rsidRDefault="00961587">
            <w:pPr>
              <w:jc w:val="center"/>
              <w:rPr>
                <w:b/>
                <w:bCs/>
                <w:sz w:val="20"/>
                <w:szCs w:val="20"/>
                <w:lang w:eastAsia="cs-CZ"/>
              </w:rPr>
            </w:pPr>
            <w:r>
              <w:rPr>
                <w:b/>
                <w:bCs/>
                <w:sz w:val="20"/>
                <w:szCs w:val="20"/>
                <w:lang w:eastAsia="cs-CZ"/>
              </w:rPr>
              <w:t>Popis</w:t>
            </w:r>
          </w:p>
        </w:tc>
      </w:tr>
      <w:tr w:rsidR="00D6254C" w14:paraId="2C350C73" w14:textId="77777777">
        <w:trPr>
          <w:trHeight w:val="255"/>
        </w:trPr>
        <w:tc>
          <w:tcPr>
            <w:tcW w:w="29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1570BFC" w14:textId="77777777" w:rsidR="00D6254C" w:rsidRDefault="00961587">
            <w:pPr>
              <w:rPr>
                <w:sz w:val="20"/>
                <w:szCs w:val="20"/>
                <w:lang w:eastAsia="cs-CZ"/>
              </w:rPr>
            </w:pPr>
            <w:proofErr w:type="spellStart"/>
            <w:r>
              <w:rPr>
                <w:sz w:val="20"/>
                <w:szCs w:val="20"/>
                <w:lang w:eastAsia="cs-CZ"/>
              </w:rPr>
              <w:t>Request</w:t>
            </w:r>
            <w:proofErr w:type="spellEnd"/>
          </w:p>
        </w:tc>
        <w:tc>
          <w:tcPr>
            <w:tcW w:w="960" w:type="dxa"/>
            <w:tcBorders>
              <w:top w:val="nil"/>
              <w:left w:val="nil"/>
              <w:bottom w:val="single" w:sz="4" w:space="0" w:color="auto"/>
              <w:right w:val="single" w:sz="4" w:space="0" w:color="auto"/>
            </w:tcBorders>
            <w:shd w:val="clear" w:color="auto" w:fill="auto"/>
            <w:noWrap/>
            <w:hideMark/>
          </w:tcPr>
          <w:p w14:paraId="43739498"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44186116"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765168F9" w14:textId="77777777" w:rsidR="00D6254C" w:rsidRDefault="00961587">
            <w:pPr>
              <w:rPr>
                <w:sz w:val="20"/>
                <w:szCs w:val="20"/>
                <w:lang w:eastAsia="cs-CZ"/>
              </w:rPr>
            </w:pPr>
            <w:r>
              <w:rPr>
                <w:sz w:val="20"/>
                <w:szCs w:val="20"/>
                <w:lang w:eastAsia="cs-CZ"/>
              </w:rPr>
              <w:t xml:space="preserve">element obecného </w:t>
            </w:r>
            <w:proofErr w:type="spellStart"/>
            <w:r>
              <w:rPr>
                <w:sz w:val="20"/>
                <w:szCs w:val="20"/>
                <w:lang w:eastAsia="cs-CZ"/>
              </w:rPr>
              <w:t>requestu</w:t>
            </w:r>
            <w:proofErr w:type="spellEnd"/>
            <w:r>
              <w:rPr>
                <w:sz w:val="20"/>
                <w:szCs w:val="20"/>
                <w:lang w:eastAsia="cs-CZ"/>
              </w:rPr>
              <w:t>, zapouzdření cílového typu</w:t>
            </w:r>
          </w:p>
        </w:tc>
      </w:tr>
      <w:tr w:rsidR="00D6254C" w14:paraId="3EA2679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A2B5226"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3AFB4263" w14:textId="77777777" w:rsidR="00D6254C" w:rsidRDefault="00961587">
            <w:pPr>
              <w:rPr>
                <w:sz w:val="20"/>
                <w:szCs w:val="20"/>
                <w:lang w:eastAsia="cs-CZ"/>
              </w:rPr>
            </w:pPr>
            <w:r>
              <w:rPr>
                <w:sz w:val="20"/>
                <w:szCs w:val="20"/>
                <w:lang w:eastAsia="cs-CZ"/>
              </w:rPr>
              <w:t>SWKUUID</w:t>
            </w:r>
          </w:p>
        </w:tc>
        <w:tc>
          <w:tcPr>
            <w:tcW w:w="960" w:type="dxa"/>
            <w:tcBorders>
              <w:top w:val="nil"/>
              <w:left w:val="nil"/>
              <w:bottom w:val="single" w:sz="4" w:space="0" w:color="auto"/>
              <w:right w:val="single" w:sz="4" w:space="0" w:color="auto"/>
            </w:tcBorders>
            <w:shd w:val="clear" w:color="auto" w:fill="auto"/>
            <w:noWrap/>
            <w:hideMark/>
          </w:tcPr>
          <w:p w14:paraId="542EADD9"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1DD04E87" w14:textId="77777777" w:rsidR="00D6254C" w:rsidRDefault="00961587">
            <w:pPr>
              <w:rPr>
                <w:sz w:val="20"/>
                <w:szCs w:val="20"/>
                <w:lang w:eastAsia="cs-CZ"/>
              </w:rPr>
            </w:pPr>
            <w:r>
              <w:rPr>
                <w:sz w:val="20"/>
                <w:szCs w:val="20"/>
                <w:lang w:eastAsia="cs-CZ"/>
              </w:rPr>
              <w:t>Max. délka: 25</w:t>
            </w:r>
            <w:r>
              <w:rPr>
                <w:sz w:val="20"/>
                <w:szCs w:val="20"/>
                <w:lang w:eastAsia="cs-CZ"/>
              </w:rPr>
              <w:br/>
              <w:t>Min. délka: 25</w:t>
            </w:r>
          </w:p>
        </w:tc>
        <w:tc>
          <w:tcPr>
            <w:tcW w:w="3118" w:type="dxa"/>
            <w:tcBorders>
              <w:top w:val="nil"/>
              <w:left w:val="nil"/>
              <w:bottom w:val="single" w:sz="4" w:space="0" w:color="auto"/>
              <w:right w:val="single" w:sz="4" w:space="0" w:color="auto"/>
            </w:tcBorders>
            <w:shd w:val="clear" w:color="auto" w:fill="auto"/>
            <w:hideMark/>
          </w:tcPr>
          <w:p w14:paraId="5B614BB6" w14:textId="77777777" w:rsidR="00D6254C" w:rsidRDefault="00961587">
            <w:pPr>
              <w:rPr>
                <w:sz w:val="20"/>
                <w:szCs w:val="20"/>
                <w:lang w:eastAsia="cs-CZ"/>
              </w:rPr>
            </w:pPr>
            <w:r>
              <w:rPr>
                <w:sz w:val="20"/>
                <w:szCs w:val="20"/>
                <w:lang w:eastAsia="cs-CZ"/>
              </w:rPr>
              <w:t>Jednoznačná identifikace požadavku</w:t>
            </w:r>
          </w:p>
        </w:tc>
      </w:tr>
      <w:tr w:rsidR="00D6254C" w14:paraId="1270AFF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6C3FCD"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0ED88DAB" w14:textId="77777777" w:rsidR="00D6254C" w:rsidRDefault="00961587">
            <w:pPr>
              <w:rPr>
                <w:sz w:val="20"/>
                <w:szCs w:val="20"/>
                <w:lang w:eastAsia="cs-CZ"/>
              </w:rPr>
            </w:pPr>
            <w:r>
              <w:rPr>
                <w:sz w:val="20"/>
                <w:szCs w:val="20"/>
                <w:lang w:eastAsia="cs-CZ"/>
              </w:rPr>
              <w:t>SUBJEKTID</w:t>
            </w:r>
          </w:p>
        </w:tc>
        <w:tc>
          <w:tcPr>
            <w:tcW w:w="960" w:type="dxa"/>
            <w:tcBorders>
              <w:top w:val="nil"/>
              <w:left w:val="nil"/>
              <w:bottom w:val="single" w:sz="4" w:space="0" w:color="auto"/>
              <w:right w:val="single" w:sz="4" w:space="0" w:color="auto"/>
            </w:tcBorders>
            <w:shd w:val="clear" w:color="auto" w:fill="auto"/>
            <w:noWrap/>
            <w:hideMark/>
          </w:tcPr>
          <w:p w14:paraId="24BF85B5"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62792726" w14:textId="77777777" w:rsidR="00D6254C" w:rsidRDefault="00961587">
            <w:pPr>
              <w:rPr>
                <w:sz w:val="20"/>
                <w:szCs w:val="20"/>
                <w:lang w:eastAsia="cs-CZ"/>
              </w:rPr>
            </w:pPr>
            <w:r>
              <w:rPr>
                <w:sz w:val="20"/>
                <w:szCs w:val="20"/>
                <w:lang w:eastAsia="cs-CZ"/>
              </w:rPr>
              <w:t>Min. hodnota (včetně): 0</w:t>
            </w:r>
            <w:r>
              <w:rPr>
                <w:sz w:val="20"/>
                <w:szCs w:val="20"/>
                <w:lang w:eastAsia="cs-CZ"/>
              </w:rPr>
              <w:br/>
              <w:t xml:space="preserve">Max. hodnota (včetně): </w:t>
            </w:r>
            <w:r>
              <w:rPr>
                <w:sz w:val="20"/>
                <w:szCs w:val="20"/>
                <w:lang w:eastAsia="cs-CZ"/>
              </w:rPr>
              <w:lastRenderedPageBreak/>
              <w:t>9999999999</w:t>
            </w:r>
            <w:r>
              <w:rPr>
                <w:sz w:val="20"/>
                <w:szCs w:val="20"/>
                <w:lang w:eastAsia="cs-CZ"/>
              </w:rPr>
              <w:br/>
              <w:t>Přesnost: 0</w:t>
            </w:r>
          </w:p>
        </w:tc>
        <w:tc>
          <w:tcPr>
            <w:tcW w:w="3118" w:type="dxa"/>
            <w:tcBorders>
              <w:top w:val="nil"/>
              <w:left w:val="nil"/>
              <w:bottom w:val="single" w:sz="4" w:space="0" w:color="auto"/>
              <w:right w:val="single" w:sz="4" w:space="0" w:color="auto"/>
            </w:tcBorders>
            <w:shd w:val="clear" w:color="auto" w:fill="auto"/>
            <w:hideMark/>
          </w:tcPr>
          <w:p w14:paraId="5CDFD80F" w14:textId="77777777" w:rsidR="00D6254C" w:rsidRDefault="00961587">
            <w:pPr>
              <w:rPr>
                <w:sz w:val="20"/>
                <w:szCs w:val="20"/>
                <w:lang w:eastAsia="cs-CZ"/>
              </w:rPr>
            </w:pPr>
            <w:r>
              <w:rPr>
                <w:sz w:val="20"/>
                <w:szCs w:val="20"/>
                <w:lang w:eastAsia="cs-CZ"/>
              </w:rPr>
              <w:lastRenderedPageBreak/>
              <w:t>Identifikátor subjektu</w:t>
            </w:r>
          </w:p>
        </w:tc>
      </w:tr>
      <w:tr w:rsidR="00D6254C" w14:paraId="74BCC18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81A40AA"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722F6F41" w14:textId="77777777" w:rsidR="00D6254C" w:rsidRDefault="00961587">
            <w:pPr>
              <w:rPr>
                <w:sz w:val="20"/>
                <w:szCs w:val="20"/>
                <w:lang w:eastAsia="cs-CZ"/>
              </w:rPr>
            </w:pPr>
            <w:r>
              <w:rPr>
                <w:sz w:val="20"/>
                <w:szCs w:val="20"/>
                <w:lang w:eastAsia="cs-CZ"/>
              </w:rPr>
              <w:t>DATUMOD</w:t>
            </w:r>
          </w:p>
        </w:tc>
        <w:tc>
          <w:tcPr>
            <w:tcW w:w="960" w:type="dxa"/>
            <w:tcBorders>
              <w:top w:val="nil"/>
              <w:left w:val="nil"/>
              <w:bottom w:val="single" w:sz="4" w:space="0" w:color="auto"/>
              <w:right w:val="single" w:sz="4" w:space="0" w:color="auto"/>
            </w:tcBorders>
            <w:shd w:val="clear" w:color="auto" w:fill="auto"/>
            <w:noWrap/>
            <w:hideMark/>
          </w:tcPr>
          <w:p w14:paraId="20CC04FB"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4DE7C81B"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4FF4931E" w14:textId="77777777" w:rsidR="00D6254C" w:rsidRDefault="00961587">
            <w:pPr>
              <w:rPr>
                <w:sz w:val="20"/>
                <w:szCs w:val="20"/>
                <w:lang w:eastAsia="cs-CZ"/>
              </w:rPr>
            </w:pPr>
            <w:r>
              <w:rPr>
                <w:sz w:val="20"/>
                <w:szCs w:val="20"/>
                <w:lang w:eastAsia="cs-CZ"/>
              </w:rPr>
              <w:t>Počátek sledovaného období</w:t>
            </w:r>
          </w:p>
        </w:tc>
      </w:tr>
      <w:tr w:rsidR="00D6254C" w14:paraId="1AFCD7E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859843B"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6D328ECB" w14:textId="77777777" w:rsidR="00D6254C" w:rsidRDefault="00961587">
            <w:pPr>
              <w:rPr>
                <w:sz w:val="20"/>
                <w:szCs w:val="20"/>
                <w:lang w:eastAsia="cs-CZ"/>
              </w:rPr>
            </w:pPr>
            <w:r>
              <w:rPr>
                <w:sz w:val="20"/>
                <w:szCs w:val="20"/>
                <w:lang w:eastAsia="cs-CZ"/>
              </w:rPr>
              <w:t>DATUMDO</w:t>
            </w:r>
          </w:p>
        </w:tc>
        <w:tc>
          <w:tcPr>
            <w:tcW w:w="960" w:type="dxa"/>
            <w:tcBorders>
              <w:top w:val="nil"/>
              <w:left w:val="nil"/>
              <w:bottom w:val="single" w:sz="4" w:space="0" w:color="auto"/>
              <w:right w:val="single" w:sz="4" w:space="0" w:color="auto"/>
            </w:tcBorders>
            <w:shd w:val="clear" w:color="auto" w:fill="auto"/>
            <w:noWrap/>
            <w:hideMark/>
          </w:tcPr>
          <w:p w14:paraId="479CE6E6"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6952E7C9"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2C92E8E1" w14:textId="77777777" w:rsidR="00D6254C" w:rsidRDefault="00961587">
            <w:pPr>
              <w:rPr>
                <w:sz w:val="20"/>
                <w:szCs w:val="20"/>
                <w:lang w:eastAsia="cs-CZ"/>
              </w:rPr>
            </w:pPr>
            <w:r>
              <w:rPr>
                <w:sz w:val="20"/>
                <w:szCs w:val="20"/>
                <w:lang w:eastAsia="cs-CZ"/>
              </w:rPr>
              <w:t>Konec sledovaného období</w:t>
            </w:r>
          </w:p>
        </w:tc>
      </w:tr>
      <w:tr w:rsidR="00D6254C" w14:paraId="16FABE6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0F49748"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725C8C7B" w14:textId="77777777" w:rsidR="00D6254C" w:rsidRDefault="00961587">
            <w:pPr>
              <w:rPr>
                <w:sz w:val="20"/>
                <w:szCs w:val="20"/>
                <w:lang w:eastAsia="cs-CZ"/>
              </w:rPr>
            </w:pPr>
            <w:r>
              <w:rPr>
                <w:sz w:val="20"/>
                <w:szCs w:val="20"/>
                <w:lang w:eastAsia="cs-CZ"/>
              </w:rPr>
              <w:t>DATUMPODANI</w:t>
            </w:r>
          </w:p>
        </w:tc>
        <w:tc>
          <w:tcPr>
            <w:tcW w:w="960" w:type="dxa"/>
            <w:tcBorders>
              <w:top w:val="nil"/>
              <w:left w:val="nil"/>
              <w:bottom w:val="single" w:sz="4" w:space="0" w:color="auto"/>
              <w:right w:val="single" w:sz="4" w:space="0" w:color="auto"/>
            </w:tcBorders>
            <w:shd w:val="clear" w:color="auto" w:fill="auto"/>
            <w:noWrap/>
            <w:hideMark/>
          </w:tcPr>
          <w:p w14:paraId="6386371A" w14:textId="77777777" w:rsidR="00D6254C" w:rsidRDefault="00961587">
            <w:pPr>
              <w:rPr>
                <w:sz w:val="20"/>
                <w:szCs w:val="20"/>
                <w:lang w:eastAsia="cs-CZ"/>
              </w:rPr>
            </w:pPr>
            <w:proofErr w:type="gramStart"/>
            <w:r>
              <w:rPr>
                <w:sz w:val="20"/>
                <w:szCs w:val="20"/>
                <w:lang w:eastAsia="cs-CZ"/>
              </w:rPr>
              <w:t>0 - 1</w:t>
            </w:r>
            <w:proofErr w:type="gramEnd"/>
          </w:p>
        </w:tc>
        <w:tc>
          <w:tcPr>
            <w:tcW w:w="2223" w:type="dxa"/>
            <w:tcBorders>
              <w:top w:val="nil"/>
              <w:left w:val="nil"/>
              <w:bottom w:val="single" w:sz="4" w:space="0" w:color="auto"/>
              <w:right w:val="single" w:sz="4" w:space="0" w:color="auto"/>
            </w:tcBorders>
            <w:shd w:val="clear" w:color="auto" w:fill="auto"/>
            <w:noWrap/>
            <w:hideMark/>
          </w:tcPr>
          <w:p w14:paraId="2EFCDA5B"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35519CD7" w14:textId="77777777" w:rsidR="00D6254C" w:rsidRDefault="00961587">
            <w:pPr>
              <w:rPr>
                <w:sz w:val="20"/>
                <w:szCs w:val="20"/>
                <w:lang w:eastAsia="cs-CZ"/>
              </w:rPr>
            </w:pPr>
            <w:r>
              <w:rPr>
                <w:sz w:val="20"/>
                <w:szCs w:val="20"/>
                <w:lang w:eastAsia="cs-CZ"/>
              </w:rPr>
              <w:t xml:space="preserve">Datum podání JŽ (nutné pro SWK pro TYPDOTACE = 3) </w:t>
            </w:r>
          </w:p>
        </w:tc>
      </w:tr>
      <w:tr w:rsidR="00D6254C" w14:paraId="0DDAB5C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C66FDD0"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0623D53B" w14:textId="77777777" w:rsidR="00D6254C" w:rsidRDefault="00961587">
            <w:pPr>
              <w:rPr>
                <w:sz w:val="20"/>
                <w:szCs w:val="20"/>
                <w:lang w:eastAsia="cs-CZ"/>
              </w:rPr>
            </w:pPr>
            <w:r>
              <w:rPr>
                <w:sz w:val="20"/>
                <w:szCs w:val="20"/>
                <w:lang w:eastAsia="cs-CZ"/>
              </w:rPr>
              <w:t>TYPDOTACE</w:t>
            </w:r>
          </w:p>
        </w:tc>
        <w:tc>
          <w:tcPr>
            <w:tcW w:w="960" w:type="dxa"/>
            <w:tcBorders>
              <w:top w:val="nil"/>
              <w:left w:val="nil"/>
              <w:bottom w:val="single" w:sz="4" w:space="0" w:color="auto"/>
              <w:right w:val="single" w:sz="4" w:space="0" w:color="auto"/>
            </w:tcBorders>
            <w:shd w:val="clear" w:color="auto" w:fill="auto"/>
            <w:noWrap/>
            <w:hideMark/>
          </w:tcPr>
          <w:p w14:paraId="27B7E28C"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547ACB7B" w14:textId="77777777" w:rsidR="00D6254C" w:rsidRDefault="00961587">
            <w:pPr>
              <w:rPr>
                <w:sz w:val="20"/>
                <w:szCs w:val="20"/>
                <w:lang w:eastAsia="cs-CZ"/>
              </w:rPr>
            </w:pPr>
            <w:r>
              <w:rPr>
                <w:sz w:val="20"/>
                <w:szCs w:val="20"/>
                <w:lang w:eastAsia="cs-CZ"/>
              </w:rPr>
              <w:t>Min. hodnota (včetně): 1</w:t>
            </w:r>
            <w:r>
              <w:rPr>
                <w:sz w:val="20"/>
                <w:szCs w:val="20"/>
                <w:lang w:eastAsia="cs-CZ"/>
              </w:rPr>
              <w:br/>
              <w:t>Max. hodnota (včetně): 8</w:t>
            </w:r>
            <w:r>
              <w:rPr>
                <w:sz w:val="20"/>
                <w:szCs w:val="20"/>
                <w:lang w:eastAsia="cs-CZ"/>
              </w:rPr>
              <w:br/>
              <w:t>Přesnost: 0</w:t>
            </w:r>
          </w:p>
        </w:tc>
        <w:tc>
          <w:tcPr>
            <w:tcW w:w="3118" w:type="dxa"/>
            <w:tcBorders>
              <w:top w:val="nil"/>
              <w:left w:val="nil"/>
              <w:bottom w:val="single" w:sz="4" w:space="0" w:color="auto"/>
              <w:right w:val="single" w:sz="4" w:space="0" w:color="auto"/>
            </w:tcBorders>
            <w:shd w:val="clear" w:color="auto" w:fill="auto"/>
            <w:hideMark/>
          </w:tcPr>
          <w:p w14:paraId="05DD177C" w14:textId="77777777" w:rsidR="00D6254C" w:rsidRDefault="00961587">
            <w:pPr>
              <w:rPr>
                <w:sz w:val="20"/>
                <w:szCs w:val="20"/>
                <w:lang w:eastAsia="cs-CZ"/>
              </w:rPr>
            </w:pPr>
            <w:r>
              <w:rPr>
                <w:sz w:val="20"/>
                <w:szCs w:val="20"/>
                <w:lang w:eastAsia="cs-CZ"/>
              </w:rPr>
              <w:t>Určení druhu dotace (1 - Dojnice, 3 - Platba na tele masného typu, 4 - Platba na ovce a kozy</w:t>
            </w:r>
          </w:p>
        </w:tc>
      </w:tr>
      <w:tr w:rsidR="00D6254C" w14:paraId="376F062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A7D7DCC"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5B4FCC68" w14:textId="77777777" w:rsidR="00D6254C" w:rsidRDefault="00961587">
            <w:pPr>
              <w:rPr>
                <w:sz w:val="20"/>
                <w:szCs w:val="20"/>
                <w:lang w:eastAsia="cs-CZ"/>
              </w:rPr>
            </w:pPr>
            <w:r>
              <w:rPr>
                <w:sz w:val="20"/>
                <w:szCs w:val="20"/>
                <w:lang w:eastAsia="cs-CZ"/>
              </w:rPr>
              <w:t>SEZNAMHOSPODARSTVI</w:t>
            </w:r>
          </w:p>
        </w:tc>
        <w:tc>
          <w:tcPr>
            <w:tcW w:w="960" w:type="dxa"/>
            <w:tcBorders>
              <w:top w:val="nil"/>
              <w:left w:val="nil"/>
              <w:bottom w:val="single" w:sz="4" w:space="0" w:color="auto"/>
              <w:right w:val="single" w:sz="4" w:space="0" w:color="auto"/>
            </w:tcBorders>
            <w:shd w:val="clear" w:color="auto" w:fill="auto"/>
            <w:noWrap/>
            <w:hideMark/>
          </w:tcPr>
          <w:p w14:paraId="1F618EB2" w14:textId="77777777" w:rsidR="00D6254C" w:rsidRDefault="00961587">
            <w:pPr>
              <w:rPr>
                <w:sz w:val="20"/>
                <w:szCs w:val="20"/>
                <w:lang w:eastAsia="cs-CZ"/>
              </w:rPr>
            </w:pPr>
            <w:proofErr w:type="gramStart"/>
            <w:r>
              <w:rPr>
                <w:sz w:val="20"/>
                <w:szCs w:val="20"/>
                <w:lang w:eastAsia="cs-CZ"/>
              </w:rPr>
              <w:t>0 - N</w:t>
            </w:r>
            <w:proofErr w:type="gramEnd"/>
          </w:p>
        </w:tc>
        <w:tc>
          <w:tcPr>
            <w:tcW w:w="2223" w:type="dxa"/>
            <w:tcBorders>
              <w:top w:val="nil"/>
              <w:left w:val="nil"/>
              <w:bottom w:val="single" w:sz="4" w:space="0" w:color="auto"/>
              <w:right w:val="single" w:sz="4" w:space="0" w:color="auto"/>
            </w:tcBorders>
            <w:shd w:val="clear" w:color="auto" w:fill="auto"/>
            <w:noWrap/>
            <w:hideMark/>
          </w:tcPr>
          <w:p w14:paraId="7CABFF21"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6D67853A" w14:textId="77777777" w:rsidR="00D6254C" w:rsidRDefault="00961587">
            <w:pPr>
              <w:rPr>
                <w:sz w:val="20"/>
                <w:szCs w:val="20"/>
                <w:lang w:eastAsia="cs-CZ"/>
              </w:rPr>
            </w:pPr>
            <w:r>
              <w:rPr>
                <w:sz w:val="20"/>
                <w:szCs w:val="20"/>
                <w:lang w:eastAsia="cs-CZ"/>
              </w:rPr>
              <w:t>Seznam hospodářství pro typ dokumentu 6,7,8</w:t>
            </w:r>
          </w:p>
        </w:tc>
      </w:tr>
      <w:tr w:rsidR="00D6254C" w14:paraId="3B02D74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94C8274"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356605" w14:textId="77777777" w:rsidR="00D6254C" w:rsidRDefault="00961587">
            <w:pPr>
              <w:rPr>
                <w:sz w:val="20"/>
                <w:szCs w:val="20"/>
                <w:lang w:eastAsia="cs-CZ"/>
              </w:rPr>
            </w:pPr>
            <w:r>
              <w:rPr>
                <w:sz w:val="20"/>
                <w:szCs w:val="20"/>
                <w:lang w:eastAsia="cs-CZ"/>
              </w:rPr>
              <w:t> </w:t>
            </w:r>
          </w:p>
        </w:tc>
        <w:tc>
          <w:tcPr>
            <w:tcW w:w="2516" w:type="dxa"/>
            <w:gridSpan w:val="2"/>
            <w:tcBorders>
              <w:top w:val="single" w:sz="4" w:space="0" w:color="auto"/>
              <w:left w:val="nil"/>
              <w:bottom w:val="single" w:sz="4" w:space="0" w:color="auto"/>
              <w:right w:val="single" w:sz="4" w:space="0" w:color="auto"/>
            </w:tcBorders>
            <w:shd w:val="clear" w:color="auto" w:fill="auto"/>
            <w:noWrap/>
            <w:hideMark/>
          </w:tcPr>
          <w:p w14:paraId="6697AB66" w14:textId="77777777" w:rsidR="00D6254C" w:rsidRDefault="00961587">
            <w:pPr>
              <w:rPr>
                <w:sz w:val="20"/>
                <w:szCs w:val="20"/>
                <w:lang w:eastAsia="cs-CZ"/>
              </w:rPr>
            </w:pPr>
            <w:r>
              <w:rPr>
                <w:sz w:val="20"/>
                <w:szCs w:val="20"/>
                <w:lang w:eastAsia="cs-CZ"/>
              </w:rPr>
              <w:t>HOSPODARSTVI</w:t>
            </w:r>
          </w:p>
        </w:tc>
        <w:tc>
          <w:tcPr>
            <w:tcW w:w="960" w:type="dxa"/>
            <w:tcBorders>
              <w:top w:val="nil"/>
              <w:left w:val="nil"/>
              <w:bottom w:val="single" w:sz="4" w:space="0" w:color="auto"/>
              <w:right w:val="single" w:sz="4" w:space="0" w:color="auto"/>
            </w:tcBorders>
            <w:shd w:val="clear" w:color="auto" w:fill="auto"/>
            <w:noWrap/>
            <w:hideMark/>
          </w:tcPr>
          <w:p w14:paraId="6397633C"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41C6E650" w14:textId="77777777" w:rsidR="00D6254C" w:rsidRDefault="00961587">
            <w:pPr>
              <w:rPr>
                <w:sz w:val="20"/>
                <w:szCs w:val="20"/>
                <w:lang w:eastAsia="cs-CZ"/>
              </w:rPr>
            </w:pPr>
            <w:r>
              <w:rPr>
                <w:sz w:val="20"/>
                <w:szCs w:val="20"/>
                <w:lang w:eastAsia="cs-CZ"/>
              </w:rPr>
              <w:t>Max. délka: 11</w:t>
            </w:r>
            <w:r>
              <w:rPr>
                <w:sz w:val="20"/>
                <w:szCs w:val="20"/>
                <w:lang w:eastAsia="cs-CZ"/>
              </w:rPr>
              <w:br/>
              <w:t>Min. délka: 11</w:t>
            </w:r>
          </w:p>
        </w:tc>
        <w:tc>
          <w:tcPr>
            <w:tcW w:w="3118" w:type="dxa"/>
            <w:tcBorders>
              <w:top w:val="nil"/>
              <w:left w:val="nil"/>
              <w:bottom w:val="single" w:sz="4" w:space="0" w:color="auto"/>
              <w:right w:val="single" w:sz="4" w:space="0" w:color="auto"/>
            </w:tcBorders>
            <w:shd w:val="clear" w:color="auto" w:fill="auto"/>
            <w:hideMark/>
          </w:tcPr>
          <w:p w14:paraId="067E6C06" w14:textId="77777777" w:rsidR="00D6254C" w:rsidRDefault="00961587">
            <w:pPr>
              <w:rPr>
                <w:sz w:val="20"/>
                <w:szCs w:val="20"/>
                <w:lang w:eastAsia="cs-CZ"/>
              </w:rPr>
            </w:pPr>
            <w:r>
              <w:rPr>
                <w:sz w:val="20"/>
                <w:szCs w:val="20"/>
                <w:lang w:eastAsia="cs-CZ"/>
              </w:rPr>
              <w:t>Číslo hospodářství</w:t>
            </w:r>
          </w:p>
        </w:tc>
      </w:tr>
      <w:tr w:rsidR="00D6254C" w14:paraId="38A6F9F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0A9CDB"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306F5F" w14:textId="77777777" w:rsidR="00D6254C" w:rsidRDefault="00961587">
            <w:pPr>
              <w:rPr>
                <w:sz w:val="20"/>
                <w:szCs w:val="20"/>
                <w:lang w:eastAsia="cs-CZ"/>
              </w:rPr>
            </w:pPr>
            <w:r>
              <w:rPr>
                <w:sz w:val="20"/>
                <w:szCs w:val="20"/>
                <w:lang w:eastAsia="cs-CZ"/>
              </w:rPr>
              <w:t> </w:t>
            </w:r>
          </w:p>
        </w:tc>
        <w:tc>
          <w:tcPr>
            <w:tcW w:w="2516" w:type="dxa"/>
            <w:gridSpan w:val="2"/>
            <w:tcBorders>
              <w:top w:val="single" w:sz="4" w:space="0" w:color="auto"/>
              <w:left w:val="nil"/>
              <w:bottom w:val="single" w:sz="4" w:space="0" w:color="auto"/>
              <w:right w:val="single" w:sz="4" w:space="0" w:color="auto"/>
            </w:tcBorders>
            <w:shd w:val="clear" w:color="auto" w:fill="auto"/>
            <w:noWrap/>
            <w:hideMark/>
          </w:tcPr>
          <w:p w14:paraId="762D8C6A" w14:textId="77777777" w:rsidR="00D6254C" w:rsidRDefault="00961587">
            <w:pPr>
              <w:rPr>
                <w:sz w:val="20"/>
                <w:szCs w:val="20"/>
                <w:lang w:eastAsia="cs-CZ"/>
              </w:rPr>
            </w:pPr>
            <w:r>
              <w:rPr>
                <w:sz w:val="20"/>
                <w:szCs w:val="20"/>
                <w:lang w:eastAsia="cs-CZ"/>
              </w:rPr>
              <w:t>VYBEH</w:t>
            </w:r>
          </w:p>
        </w:tc>
        <w:tc>
          <w:tcPr>
            <w:tcW w:w="960" w:type="dxa"/>
            <w:tcBorders>
              <w:top w:val="nil"/>
              <w:left w:val="nil"/>
              <w:bottom w:val="single" w:sz="4" w:space="0" w:color="auto"/>
              <w:right w:val="single" w:sz="4" w:space="0" w:color="auto"/>
            </w:tcBorders>
            <w:shd w:val="clear" w:color="auto" w:fill="auto"/>
            <w:noWrap/>
            <w:hideMark/>
          </w:tcPr>
          <w:p w14:paraId="4C70B6EB" w14:textId="77777777" w:rsidR="00D6254C" w:rsidRDefault="00961587">
            <w:pPr>
              <w:rPr>
                <w:sz w:val="20"/>
                <w:szCs w:val="20"/>
                <w:lang w:eastAsia="cs-CZ"/>
              </w:rPr>
            </w:pPr>
            <w:proofErr w:type="gramStart"/>
            <w:r>
              <w:rPr>
                <w:sz w:val="20"/>
                <w:szCs w:val="20"/>
                <w:lang w:eastAsia="cs-CZ"/>
              </w:rPr>
              <w:t>0 - 1</w:t>
            </w:r>
            <w:proofErr w:type="gramEnd"/>
          </w:p>
        </w:tc>
        <w:tc>
          <w:tcPr>
            <w:tcW w:w="2223" w:type="dxa"/>
            <w:tcBorders>
              <w:top w:val="nil"/>
              <w:left w:val="nil"/>
              <w:bottom w:val="single" w:sz="4" w:space="0" w:color="auto"/>
              <w:right w:val="single" w:sz="4" w:space="0" w:color="auto"/>
            </w:tcBorders>
            <w:shd w:val="clear" w:color="auto" w:fill="auto"/>
            <w:noWrap/>
            <w:hideMark/>
          </w:tcPr>
          <w:p w14:paraId="1B262B51"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22588304" w14:textId="77777777" w:rsidR="00D6254C" w:rsidRDefault="00961587">
            <w:pPr>
              <w:rPr>
                <w:sz w:val="20"/>
                <w:szCs w:val="20"/>
                <w:lang w:eastAsia="cs-CZ"/>
              </w:rPr>
            </w:pPr>
            <w:r>
              <w:rPr>
                <w:sz w:val="20"/>
                <w:szCs w:val="20"/>
                <w:lang w:eastAsia="cs-CZ"/>
              </w:rPr>
              <w:t>Příznak výběhu WELSUCH – týká se typu 8</w:t>
            </w:r>
          </w:p>
        </w:tc>
      </w:tr>
      <w:tr w:rsidR="00D6254C" w14:paraId="3D17A81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8D00D1C" w14:textId="77777777" w:rsidR="00D6254C" w:rsidRDefault="00961587">
            <w:pPr>
              <w:rPr>
                <w:sz w:val="20"/>
                <w:szCs w:val="20"/>
                <w:lang w:eastAsia="cs-CZ"/>
              </w:rPr>
            </w:pPr>
            <w:r>
              <w:rPr>
                <w:sz w:val="20"/>
                <w:szCs w:val="20"/>
                <w:lang w:eastAsia="cs-CZ"/>
              </w:rPr>
              <w:t> </w:t>
            </w:r>
          </w:p>
        </w:tc>
        <w:tc>
          <w:tcPr>
            <w:tcW w:w="2712" w:type="dxa"/>
            <w:gridSpan w:val="3"/>
            <w:tcBorders>
              <w:top w:val="single" w:sz="4" w:space="0" w:color="auto"/>
              <w:left w:val="nil"/>
              <w:bottom w:val="single" w:sz="4" w:space="0" w:color="auto"/>
              <w:right w:val="single" w:sz="4" w:space="0" w:color="auto"/>
            </w:tcBorders>
            <w:shd w:val="clear" w:color="auto" w:fill="auto"/>
            <w:noWrap/>
            <w:hideMark/>
          </w:tcPr>
          <w:p w14:paraId="6093D498" w14:textId="77777777" w:rsidR="00D6254C" w:rsidRDefault="00961587">
            <w:pPr>
              <w:rPr>
                <w:sz w:val="20"/>
                <w:szCs w:val="20"/>
                <w:lang w:eastAsia="cs-CZ"/>
              </w:rPr>
            </w:pPr>
            <w:r>
              <w:rPr>
                <w:sz w:val="20"/>
                <w:szCs w:val="20"/>
                <w:lang w:eastAsia="cs-CZ"/>
              </w:rPr>
              <w:t>DRUHYZVIRAT</w:t>
            </w:r>
          </w:p>
        </w:tc>
        <w:tc>
          <w:tcPr>
            <w:tcW w:w="960" w:type="dxa"/>
            <w:tcBorders>
              <w:top w:val="nil"/>
              <w:left w:val="nil"/>
              <w:bottom w:val="single" w:sz="4" w:space="0" w:color="auto"/>
              <w:right w:val="single" w:sz="4" w:space="0" w:color="auto"/>
            </w:tcBorders>
            <w:shd w:val="clear" w:color="auto" w:fill="auto"/>
            <w:noWrap/>
            <w:hideMark/>
          </w:tcPr>
          <w:p w14:paraId="224FBAF0" w14:textId="77777777" w:rsidR="00D6254C" w:rsidRDefault="00961587">
            <w:pPr>
              <w:rPr>
                <w:sz w:val="20"/>
                <w:szCs w:val="20"/>
                <w:lang w:eastAsia="cs-CZ"/>
              </w:rPr>
            </w:pPr>
            <w:proofErr w:type="gramStart"/>
            <w:r>
              <w:rPr>
                <w:sz w:val="20"/>
                <w:szCs w:val="20"/>
                <w:lang w:eastAsia="cs-CZ"/>
              </w:rPr>
              <w:t>1- N</w:t>
            </w:r>
            <w:proofErr w:type="gramEnd"/>
          </w:p>
        </w:tc>
        <w:tc>
          <w:tcPr>
            <w:tcW w:w="2223" w:type="dxa"/>
            <w:tcBorders>
              <w:top w:val="nil"/>
              <w:left w:val="nil"/>
              <w:bottom w:val="single" w:sz="4" w:space="0" w:color="auto"/>
              <w:right w:val="single" w:sz="4" w:space="0" w:color="auto"/>
            </w:tcBorders>
            <w:shd w:val="clear" w:color="auto" w:fill="auto"/>
            <w:noWrap/>
            <w:hideMark/>
          </w:tcPr>
          <w:p w14:paraId="67C35C5B"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4CBB00B9" w14:textId="77777777" w:rsidR="00D6254C" w:rsidRDefault="00961587">
            <w:pPr>
              <w:rPr>
                <w:sz w:val="20"/>
                <w:szCs w:val="20"/>
                <w:lang w:eastAsia="cs-CZ"/>
              </w:rPr>
            </w:pPr>
            <w:r>
              <w:rPr>
                <w:sz w:val="20"/>
                <w:szCs w:val="20"/>
                <w:lang w:eastAsia="cs-CZ"/>
              </w:rPr>
              <w:t>Kontrolované druhy</w:t>
            </w:r>
          </w:p>
        </w:tc>
      </w:tr>
      <w:tr w:rsidR="00D6254C" w14:paraId="7974C0C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F98C0B1"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251893" w14:textId="77777777" w:rsidR="00D6254C" w:rsidRDefault="00961587">
            <w:pPr>
              <w:rPr>
                <w:sz w:val="20"/>
                <w:szCs w:val="20"/>
                <w:lang w:eastAsia="cs-CZ"/>
              </w:rPr>
            </w:pPr>
            <w:r>
              <w:rPr>
                <w:sz w:val="20"/>
                <w:szCs w:val="20"/>
                <w:lang w:eastAsia="cs-CZ"/>
              </w:rPr>
              <w:t> </w:t>
            </w:r>
          </w:p>
        </w:tc>
        <w:tc>
          <w:tcPr>
            <w:tcW w:w="2516" w:type="dxa"/>
            <w:gridSpan w:val="2"/>
            <w:tcBorders>
              <w:top w:val="single" w:sz="4" w:space="0" w:color="auto"/>
              <w:left w:val="nil"/>
              <w:bottom w:val="single" w:sz="4" w:space="0" w:color="auto"/>
              <w:right w:val="single" w:sz="4" w:space="0" w:color="auto"/>
            </w:tcBorders>
            <w:shd w:val="clear" w:color="auto" w:fill="auto"/>
            <w:noWrap/>
            <w:hideMark/>
          </w:tcPr>
          <w:p w14:paraId="542C83D0" w14:textId="77777777" w:rsidR="00D6254C" w:rsidRDefault="00961587">
            <w:pPr>
              <w:rPr>
                <w:sz w:val="20"/>
                <w:szCs w:val="20"/>
                <w:lang w:eastAsia="cs-CZ"/>
              </w:rPr>
            </w:pPr>
            <w:r>
              <w:rPr>
                <w:sz w:val="20"/>
                <w:szCs w:val="20"/>
                <w:lang w:eastAsia="cs-CZ"/>
              </w:rPr>
              <w:t>DRUH</w:t>
            </w:r>
          </w:p>
        </w:tc>
        <w:tc>
          <w:tcPr>
            <w:tcW w:w="960" w:type="dxa"/>
            <w:tcBorders>
              <w:top w:val="nil"/>
              <w:left w:val="nil"/>
              <w:bottom w:val="single" w:sz="4" w:space="0" w:color="auto"/>
              <w:right w:val="single" w:sz="4" w:space="0" w:color="auto"/>
            </w:tcBorders>
            <w:shd w:val="clear" w:color="auto" w:fill="auto"/>
            <w:noWrap/>
            <w:hideMark/>
          </w:tcPr>
          <w:p w14:paraId="4AC9962F"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329357D3" w14:textId="77777777" w:rsidR="00D6254C" w:rsidRDefault="00961587">
            <w:pPr>
              <w:rPr>
                <w:sz w:val="20"/>
                <w:szCs w:val="20"/>
                <w:lang w:eastAsia="cs-CZ"/>
              </w:rPr>
            </w:pPr>
            <w:r>
              <w:rPr>
                <w:sz w:val="20"/>
                <w:szCs w:val="20"/>
                <w:lang w:eastAsia="cs-CZ"/>
              </w:rPr>
              <w:t>Max. délka: 3</w:t>
            </w:r>
            <w:r>
              <w:rPr>
                <w:sz w:val="20"/>
                <w:szCs w:val="20"/>
                <w:lang w:eastAsia="cs-CZ"/>
              </w:rPr>
              <w:br/>
              <w:t>Min. délka: 3</w:t>
            </w:r>
          </w:p>
        </w:tc>
        <w:tc>
          <w:tcPr>
            <w:tcW w:w="3118" w:type="dxa"/>
            <w:tcBorders>
              <w:top w:val="nil"/>
              <w:left w:val="nil"/>
              <w:bottom w:val="single" w:sz="4" w:space="0" w:color="auto"/>
              <w:right w:val="single" w:sz="4" w:space="0" w:color="auto"/>
            </w:tcBorders>
            <w:shd w:val="clear" w:color="auto" w:fill="auto"/>
            <w:hideMark/>
          </w:tcPr>
          <w:p w14:paraId="599D0FD2" w14:textId="77777777" w:rsidR="00D6254C" w:rsidRDefault="00961587">
            <w:pPr>
              <w:rPr>
                <w:sz w:val="20"/>
                <w:szCs w:val="20"/>
                <w:lang w:eastAsia="cs-CZ"/>
              </w:rPr>
            </w:pPr>
            <w:r>
              <w:rPr>
                <w:sz w:val="20"/>
                <w:szCs w:val="20"/>
                <w:lang w:eastAsia="cs-CZ"/>
              </w:rPr>
              <w:t>Druh zvířete (TUR, OVC, KOZ)</w:t>
            </w:r>
          </w:p>
        </w:tc>
      </w:tr>
      <w:tr w:rsidR="00D6254C" w14:paraId="314C5A9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F149C2A"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B7B321" w14:textId="77777777" w:rsidR="00D6254C" w:rsidRDefault="00961587">
            <w:pPr>
              <w:rPr>
                <w:sz w:val="20"/>
                <w:szCs w:val="20"/>
                <w:lang w:eastAsia="cs-CZ"/>
              </w:rPr>
            </w:pPr>
            <w:r>
              <w:rPr>
                <w:sz w:val="20"/>
                <w:szCs w:val="20"/>
                <w:lang w:eastAsia="cs-CZ"/>
              </w:rPr>
              <w:t> </w:t>
            </w:r>
          </w:p>
        </w:tc>
        <w:tc>
          <w:tcPr>
            <w:tcW w:w="2516" w:type="dxa"/>
            <w:gridSpan w:val="2"/>
            <w:tcBorders>
              <w:top w:val="single" w:sz="4" w:space="0" w:color="auto"/>
              <w:left w:val="nil"/>
              <w:bottom w:val="single" w:sz="4" w:space="0" w:color="auto"/>
              <w:right w:val="single" w:sz="4" w:space="0" w:color="auto"/>
            </w:tcBorders>
            <w:shd w:val="clear" w:color="auto" w:fill="auto"/>
            <w:noWrap/>
            <w:hideMark/>
          </w:tcPr>
          <w:p w14:paraId="365FB17C" w14:textId="77777777" w:rsidR="00D6254C" w:rsidRDefault="00961587">
            <w:pPr>
              <w:rPr>
                <w:sz w:val="20"/>
                <w:szCs w:val="20"/>
                <w:lang w:eastAsia="cs-CZ"/>
              </w:rPr>
            </w:pPr>
            <w:r>
              <w:rPr>
                <w:sz w:val="20"/>
                <w:szCs w:val="20"/>
                <w:lang w:eastAsia="cs-CZ"/>
              </w:rPr>
              <w:t>SEZNAMZVIRAT</w:t>
            </w:r>
          </w:p>
        </w:tc>
        <w:tc>
          <w:tcPr>
            <w:tcW w:w="960" w:type="dxa"/>
            <w:tcBorders>
              <w:top w:val="nil"/>
              <w:left w:val="nil"/>
              <w:bottom w:val="single" w:sz="4" w:space="0" w:color="auto"/>
              <w:right w:val="single" w:sz="4" w:space="0" w:color="auto"/>
            </w:tcBorders>
            <w:shd w:val="clear" w:color="auto" w:fill="auto"/>
            <w:noWrap/>
            <w:hideMark/>
          </w:tcPr>
          <w:p w14:paraId="1028BA3E" w14:textId="77777777" w:rsidR="00D6254C" w:rsidRDefault="00961587">
            <w:pPr>
              <w:rPr>
                <w:sz w:val="20"/>
                <w:szCs w:val="20"/>
                <w:lang w:eastAsia="cs-CZ"/>
              </w:rPr>
            </w:pPr>
            <w:proofErr w:type="gramStart"/>
            <w:r>
              <w:rPr>
                <w:sz w:val="20"/>
                <w:szCs w:val="20"/>
                <w:lang w:eastAsia="cs-CZ"/>
              </w:rPr>
              <w:t>0 - N</w:t>
            </w:r>
            <w:proofErr w:type="gramEnd"/>
          </w:p>
        </w:tc>
        <w:tc>
          <w:tcPr>
            <w:tcW w:w="2223" w:type="dxa"/>
            <w:tcBorders>
              <w:top w:val="nil"/>
              <w:left w:val="nil"/>
              <w:bottom w:val="single" w:sz="4" w:space="0" w:color="auto"/>
              <w:right w:val="single" w:sz="4" w:space="0" w:color="auto"/>
            </w:tcBorders>
            <w:shd w:val="clear" w:color="auto" w:fill="auto"/>
            <w:noWrap/>
            <w:hideMark/>
          </w:tcPr>
          <w:p w14:paraId="057D87FC"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3BD68F83" w14:textId="77777777" w:rsidR="00D6254C" w:rsidRDefault="00961587">
            <w:pPr>
              <w:rPr>
                <w:sz w:val="20"/>
                <w:szCs w:val="20"/>
                <w:lang w:eastAsia="cs-CZ"/>
              </w:rPr>
            </w:pPr>
            <w:r>
              <w:rPr>
                <w:sz w:val="20"/>
                <w:szCs w:val="20"/>
                <w:lang w:eastAsia="cs-CZ"/>
              </w:rPr>
              <w:t>Seznam zvířat</w:t>
            </w:r>
          </w:p>
        </w:tc>
      </w:tr>
      <w:tr w:rsidR="00D6254C" w14:paraId="6A5D272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93B85E7"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8CDA37"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9C4E04" w14:textId="77777777" w:rsidR="00D6254C" w:rsidRDefault="00961587">
            <w:pPr>
              <w:rPr>
                <w:sz w:val="20"/>
                <w:szCs w:val="20"/>
                <w:lang w:eastAsia="cs-CZ"/>
              </w:rPr>
            </w:pPr>
            <w:r>
              <w:rPr>
                <w:sz w:val="20"/>
                <w:szCs w:val="20"/>
                <w:lang w:eastAsia="cs-CZ"/>
              </w:rPr>
              <w:t> </w:t>
            </w:r>
          </w:p>
        </w:tc>
        <w:tc>
          <w:tcPr>
            <w:tcW w:w="2320" w:type="dxa"/>
            <w:tcBorders>
              <w:top w:val="single" w:sz="4" w:space="0" w:color="auto"/>
              <w:left w:val="nil"/>
              <w:bottom w:val="single" w:sz="4" w:space="0" w:color="auto"/>
              <w:right w:val="single" w:sz="4" w:space="0" w:color="auto"/>
            </w:tcBorders>
            <w:shd w:val="clear" w:color="auto" w:fill="auto"/>
            <w:noWrap/>
            <w:hideMark/>
          </w:tcPr>
          <w:p w14:paraId="1869C7B9" w14:textId="77777777" w:rsidR="00D6254C" w:rsidRDefault="00961587">
            <w:pPr>
              <w:rPr>
                <w:sz w:val="20"/>
                <w:szCs w:val="20"/>
                <w:lang w:eastAsia="cs-CZ"/>
              </w:rPr>
            </w:pPr>
            <w:r>
              <w:rPr>
                <w:sz w:val="20"/>
                <w:szCs w:val="20"/>
                <w:lang w:eastAsia="cs-CZ"/>
              </w:rPr>
              <w:t>ZNAMKA</w:t>
            </w:r>
          </w:p>
        </w:tc>
        <w:tc>
          <w:tcPr>
            <w:tcW w:w="960" w:type="dxa"/>
            <w:tcBorders>
              <w:top w:val="nil"/>
              <w:left w:val="nil"/>
              <w:bottom w:val="single" w:sz="4" w:space="0" w:color="auto"/>
              <w:right w:val="single" w:sz="4" w:space="0" w:color="auto"/>
            </w:tcBorders>
            <w:shd w:val="clear" w:color="auto" w:fill="auto"/>
            <w:noWrap/>
            <w:hideMark/>
          </w:tcPr>
          <w:p w14:paraId="2D1FB6A3"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34AE480F" w14:textId="77777777" w:rsidR="00D6254C" w:rsidRDefault="00961587">
            <w:pPr>
              <w:rPr>
                <w:sz w:val="20"/>
                <w:szCs w:val="20"/>
                <w:lang w:eastAsia="cs-CZ"/>
              </w:rPr>
            </w:pPr>
            <w:r>
              <w:rPr>
                <w:sz w:val="20"/>
                <w:szCs w:val="20"/>
                <w:lang w:eastAsia="cs-CZ"/>
              </w:rPr>
              <w:t>Max. délka: 15</w:t>
            </w:r>
            <w:r>
              <w:rPr>
                <w:sz w:val="20"/>
                <w:szCs w:val="20"/>
                <w:lang w:eastAsia="cs-CZ"/>
              </w:rPr>
              <w:br/>
              <w:t>Min. délka: 14</w:t>
            </w:r>
          </w:p>
        </w:tc>
        <w:tc>
          <w:tcPr>
            <w:tcW w:w="3118" w:type="dxa"/>
            <w:tcBorders>
              <w:top w:val="nil"/>
              <w:left w:val="nil"/>
              <w:bottom w:val="single" w:sz="4" w:space="0" w:color="auto"/>
              <w:right w:val="single" w:sz="4" w:space="0" w:color="auto"/>
            </w:tcBorders>
            <w:shd w:val="clear" w:color="auto" w:fill="auto"/>
            <w:hideMark/>
          </w:tcPr>
          <w:p w14:paraId="1D0F2DCF" w14:textId="77777777" w:rsidR="00D6254C" w:rsidRDefault="00961587">
            <w:pPr>
              <w:rPr>
                <w:sz w:val="20"/>
                <w:szCs w:val="20"/>
                <w:lang w:eastAsia="cs-CZ"/>
              </w:rPr>
            </w:pPr>
            <w:r>
              <w:rPr>
                <w:sz w:val="20"/>
                <w:szCs w:val="20"/>
                <w:lang w:eastAsia="cs-CZ"/>
              </w:rPr>
              <w:t>Identifikační číslo zvířete (ušní známka)</w:t>
            </w:r>
          </w:p>
        </w:tc>
      </w:tr>
      <w:tr w:rsidR="00D6254C" w14:paraId="48601A9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2B4E668"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F7DD54"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F2A62B" w14:textId="77777777" w:rsidR="00D6254C" w:rsidRDefault="00961587">
            <w:pPr>
              <w:rPr>
                <w:sz w:val="20"/>
                <w:szCs w:val="20"/>
                <w:lang w:eastAsia="cs-CZ"/>
              </w:rPr>
            </w:pPr>
            <w:r>
              <w:rPr>
                <w:sz w:val="20"/>
                <w:szCs w:val="20"/>
                <w:lang w:eastAsia="cs-CZ"/>
              </w:rPr>
              <w:t> </w:t>
            </w:r>
          </w:p>
        </w:tc>
        <w:tc>
          <w:tcPr>
            <w:tcW w:w="2320" w:type="dxa"/>
            <w:tcBorders>
              <w:top w:val="single" w:sz="4" w:space="0" w:color="auto"/>
              <w:left w:val="nil"/>
              <w:bottom w:val="single" w:sz="4" w:space="0" w:color="auto"/>
              <w:right w:val="single" w:sz="4" w:space="0" w:color="auto"/>
            </w:tcBorders>
            <w:shd w:val="clear" w:color="auto" w:fill="auto"/>
            <w:noWrap/>
            <w:hideMark/>
          </w:tcPr>
          <w:p w14:paraId="1ADDCAD7" w14:textId="77777777" w:rsidR="00D6254C" w:rsidRDefault="00961587">
            <w:pPr>
              <w:rPr>
                <w:sz w:val="20"/>
                <w:szCs w:val="20"/>
                <w:lang w:eastAsia="cs-CZ"/>
              </w:rPr>
            </w:pPr>
            <w:r>
              <w:rPr>
                <w:sz w:val="20"/>
                <w:szCs w:val="20"/>
                <w:lang w:eastAsia="cs-CZ"/>
              </w:rPr>
              <w:t>OBDOBIOD</w:t>
            </w:r>
          </w:p>
        </w:tc>
        <w:tc>
          <w:tcPr>
            <w:tcW w:w="960" w:type="dxa"/>
            <w:tcBorders>
              <w:top w:val="nil"/>
              <w:left w:val="nil"/>
              <w:bottom w:val="single" w:sz="4" w:space="0" w:color="auto"/>
              <w:right w:val="single" w:sz="4" w:space="0" w:color="auto"/>
            </w:tcBorders>
            <w:shd w:val="clear" w:color="auto" w:fill="auto"/>
            <w:noWrap/>
            <w:hideMark/>
          </w:tcPr>
          <w:p w14:paraId="49BB6076" w14:textId="77777777" w:rsidR="00D6254C" w:rsidRDefault="00961587">
            <w:pPr>
              <w:rPr>
                <w:sz w:val="20"/>
                <w:szCs w:val="20"/>
                <w:lang w:eastAsia="cs-CZ"/>
              </w:rPr>
            </w:pPr>
            <w:proofErr w:type="gramStart"/>
            <w:r>
              <w:rPr>
                <w:sz w:val="20"/>
                <w:szCs w:val="20"/>
                <w:lang w:eastAsia="cs-CZ"/>
              </w:rPr>
              <w:t>0 - 1</w:t>
            </w:r>
            <w:proofErr w:type="gramEnd"/>
          </w:p>
        </w:tc>
        <w:tc>
          <w:tcPr>
            <w:tcW w:w="2223" w:type="dxa"/>
            <w:tcBorders>
              <w:top w:val="nil"/>
              <w:left w:val="nil"/>
              <w:bottom w:val="single" w:sz="4" w:space="0" w:color="auto"/>
              <w:right w:val="single" w:sz="4" w:space="0" w:color="auto"/>
            </w:tcBorders>
            <w:shd w:val="clear" w:color="auto" w:fill="auto"/>
            <w:noWrap/>
            <w:hideMark/>
          </w:tcPr>
          <w:p w14:paraId="34707E36"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5AA6B44F" w14:textId="77777777" w:rsidR="00D6254C" w:rsidRDefault="00961587">
            <w:pPr>
              <w:rPr>
                <w:sz w:val="20"/>
                <w:szCs w:val="20"/>
                <w:lang w:eastAsia="cs-CZ"/>
              </w:rPr>
            </w:pPr>
            <w:r>
              <w:rPr>
                <w:sz w:val="20"/>
                <w:szCs w:val="20"/>
                <w:lang w:eastAsia="cs-CZ"/>
              </w:rPr>
              <w:t>Datum od kdy je zvíře deklarována (povinné pro typ dotace 6,7,8)</w:t>
            </w:r>
          </w:p>
        </w:tc>
      </w:tr>
      <w:tr w:rsidR="00D6254C" w14:paraId="07AF031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9E99955"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AC1060" w14:textId="77777777" w:rsidR="00D6254C" w:rsidRDefault="00961587">
            <w:pPr>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FCD2B8" w14:textId="77777777" w:rsidR="00D6254C" w:rsidRDefault="00961587">
            <w:pPr>
              <w:rPr>
                <w:sz w:val="20"/>
                <w:szCs w:val="20"/>
                <w:lang w:eastAsia="cs-CZ"/>
              </w:rPr>
            </w:pPr>
            <w:r>
              <w:rPr>
                <w:sz w:val="20"/>
                <w:szCs w:val="20"/>
                <w:lang w:eastAsia="cs-CZ"/>
              </w:rPr>
              <w:t> </w:t>
            </w:r>
          </w:p>
        </w:tc>
        <w:tc>
          <w:tcPr>
            <w:tcW w:w="2320" w:type="dxa"/>
            <w:tcBorders>
              <w:top w:val="single" w:sz="4" w:space="0" w:color="auto"/>
              <w:left w:val="nil"/>
              <w:bottom w:val="single" w:sz="4" w:space="0" w:color="auto"/>
              <w:right w:val="single" w:sz="4" w:space="0" w:color="auto"/>
            </w:tcBorders>
            <w:shd w:val="clear" w:color="auto" w:fill="auto"/>
            <w:noWrap/>
            <w:hideMark/>
          </w:tcPr>
          <w:p w14:paraId="3E2CBE41" w14:textId="77777777" w:rsidR="00D6254C" w:rsidRDefault="00961587">
            <w:pPr>
              <w:rPr>
                <w:sz w:val="20"/>
                <w:szCs w:val="20"/>
                <w:lang w:eastAsia="cs-CZ"/>
              </w:rPr>
            </w:pPr>
            <w:r>
              <w:rPr>
                <w:sz w:val="20"/>
                <w:szCs w:val="20"/>
                <w:lang w:eastAsia="cs-CZ"/>
              </w:rPr>
              <w:t>OBDOBIDO</w:t>
            </w:r>
          </w:p>
        </w:tc>
        <w:tc>
          <w:tcPr>
            <w:tcW w:w="960" w:type="dxa"/>
            <w:tcBorders>
              <w:top w:val="nil"/>
              <w:left w:val="nil"/>
              <w:bottom w:val="single" w:sz="4" w:space="0" w:color="auto"/>
              <w:right w:val="single" w:sz="4" w:space="0" w:color="auto"/>
            </w:tcBorders>
            <w:shd w:val="clear" w:color="auto" w:fill="auto"/>
            <w:noWrap/>
            <w:hideMark/>
          </w:tcPr>
          <w:p w14:paraId="558B9330" w14:textId="77777777" w:rsidR="00D6254C" w:rsidRDefault="00961587">
            <w:pPr>
              <w:rPr>
                <w:sz w:val="20"/>
                <w:szCs w:val="20"/>
                <w:lang w:eastAsia="cs-CZ"/>
              </w:rPr>
            </w:pPr>
            <w:proofErr w:type="gramStart"/>
            <w:r>
              <w:rPr>
                <w:sz w:val="20"/>
                <w:szCs w:val="20"/>
                <w:lang w:eastAsia="cs-CZ"/>
              </w:rPr>
              <w:t>0 - 1</w:t>
            </w:r>
            <w:proofErr w:type="gramEnd"/>
          </w:p>
        </w:tc>
        <w:tc>
          <w:tcPr>
            <w:tcW w:w="2223" w:type="dxa"/>
            <w:tcBorders>
              <w:top w:val="nil"/>
              <w:left w:val="nil"/>
              <w:bottom w:val="single" w:sz="4" w:space="0" w:color="auto"/>
              <w:right w:val="single" w:sz="4" w:space="0" w:color="auto"/>
            </w:tcBorders>
            <w:shd w:val="clear" w:color="auto" w:fill="auto"/>
            <w:noWrap/>
            <w:hideMark/>
          </w:tcPr>
          <w:p w14:paraId="669A6E87"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auto"/>
            <w:hideMark/>
          </w:tcPr>
          <w:p w14:paraId="4D8F25EE" w14:textId="77777777" w:rsidR="00D6254C" w:rsidRDefault="00961587">
            <w:pPr>
              <w:rPr>
                <w:sz w:val="20"/>
                <w:szCs w:val="20"/>
                <w:lang w:eastAsia="cs-CZ"/>
              </w:rPr>
            </w:pPr>
            <w:r>
              <w:rPr>
                <w:sz w:val="20"/>
                <w:szCs w:val="20"/>
                <w:lang w:eastAsia="cs-CZ"/>
              </w:rPr>
              <w:t>Datum do kdy je zvíře deklarována (povinné pro typ dotace 6,7,8)</w:t>
            </w:r>
          </w:p>
        </w:tc>
      </w:tr>
    </w:tbl>
    <w:p w14:paraId="601644D9" w14:textId="77777777" w:rsidR="00D6254C" w:rsidRDefault="00D6254C"/>
    <w:p w14:paraId="515C1B36" w14:textId="77777777" w:rsidR="00D6254C" w:rsidRDefault="00961587">
      <w:pPr>
        <w:pStyle w:val="Nadpis2"/>
        <w:numPr>
          <w:ilvl w:val="1"/>
          <w:numId w:val="4"/>
        </w:numPr>
      </w:pPr>
      <w:bookmarkStart w:id="0" w:name="_Hlk143787857"/>
      <w:r>
        <w:t>Úpravy související s dotačním titulem DŽPZ</w:t>
      </w:r>
    </w:p>
    <w:p w14:paraId="558CD369" w14:textId="77777777" w:rsidR="00D6254C" w:rsidRDefault="00961587">
      <w:r>
        <w:t>V rámci změn DŽPZ jsou vyžadovány následující úpravy:</w:t>
      </w:r>
    </w:p>
    <w:p w14:paraId="16975976" w14:textId="77777777" w:rsidR="00D6254C" w:rsidRDefault="00961587">
      <w:pPr>
        <w:pStyle w:val="Nadpis3"/>
        <w:numPr>
          <w:ilvl w:val="2"/>
          <w:numId w:val="4"/>
        </w:numPr>
      </w:pPr>
      <w:r>
        <w:t>Úprava webové služby IZR_GKZDZPZ01A – opatření WELSTA</w:t>
      </w:r>
    </w:p>
    <w:p w14:paraId="474FB013" w14:textId="77777777" w:rsidR="00D6254C" w:rsidRDefault="00961587">
      <w:pPr>
        <w:pStyle w:val="Odstavecseseznamem"/>
        <w:numPr>
          <w:ilvl w:val="0"/>
          <w:numId w:val="12"/>
        </w:numPr>
        <w:rPr>
          <w:rFonts w:eastAsiaTheme="minorHAnsi" w:cs="Arial"/>
        </w:rPr>
      </w:pPr>
      <w:r>
        <w:rPr>
          <w:rFonts w:cs="Arial"/>
        </w:rPr>
        <w:t xml:space="preserve">U opatření WELSTA nově eko i </w:t>
      </w:r>
      <w:proofErr w:type="spellStart"/>
      <w:r>
        <w:rPr>
          <w:rFonts w:cs="Arial"/>
        </w:rPr>
        <w:t>neeko</w:t>
      </w:r>
      <w:proofErr w:type="spellEnd"/>
      <w:r>
        <w:rPr>
          <w:rFonts w:cs="Arial"/>
        </w:rPr>
        <w:t xml:space="preserve"> provozovny, tj. jako způsobilé se považují i polohy na CZ hospodářství bez ohledu na evidovaný režim EZ</w:t>
      </w:r>
    </w:p>
    <w:p w14:paraId="5722A92F" w14:textId="77777777" w:rsidR="00D6254C" w:rsidRDefault="00961587">
      <w:pPr>
        <w:pStyle w:val="Odstavecseseznamem"/>
        <w:numPr>
          <w:ilvl w:val="0"/>
          <w:numId w:val="12"/>
        </w:numPr>
        <w:rPr>
          <w:rFonts w:eastAsiaTheme="minorHAnsi" w:cs="Arial"/>
        </w:rPr>
      </w:pPr>
      <w:r>
        <w:rPr>
          <w:rFonts w:cs="Arial"/>
        </w:rPr>
        <w:t>Do poloh zvířat budou nově zahrnována i zvířata, která byla ve věku 60 dnů po narození (do 60.dne věku včetně) alespoň 1 den na deklarovaném CZ pro opatření WELSTA (nerozhoduje, zda v žádosti byla telata na daném CZ deklarována nebo ne). Současně bude stanovena dílčí nezpůsobilost od 61+ dne věku telete s kódem chyby 812. Všechny ostatní relevantní polohové chyby se vyhodnocují shodně jako pro dojnice.</w:t>
      </w:r>
    </w:p>
    <w:p w14:paraId="67C15992" w14:textId="77777777" w:rsidR="00D6254C" w:rsidRDefault="00961587">
      <w:pPr>
        <w:pStyle w:val="Nadpis3"/>
        <w:numPr>
          <w:ilvl w:val="2"/>
          <w:numId w:val="4"/>
        </w:numPr>
      </w:pPr>
      <w:r>
        <w:t>Hlášení prasata pro DŽPZ</w:t>
      </w:r>
    </w:p>
    <w:p w14:paraId="7F962CA6" w14:textId="77777777" w:rsidR="00D6254C" w:rsidRDefault="00961587">
      <w:pPr>
        <w:pStyle w:val="Odstavecseseznamem"/>
        <w:numPr>
          <w:ilvl w:val="0"/>
          <w:numId w:val="42"/>
        </w:numPr>
        <w:rPr>
          <w:rFonts w:eastAsiaTheme="minorHAnsi"/>
        </w:rPr>
      </w:pPr>
      <w:r>
        <w:rPr>
          <w:rFonts w:eastAsiaTheme="minorHAnsi"/>
        </w:rPr>
        <w:t>Implementace uzamčení dat pro provádění hlášení v evidenci prasat pro DŽPZ.</w:t>
      </w:r>
    </w:p>
    <w:p w14:paraId="3F3BCAC0" w14:textId="77777777" w:rsidR="00D6254C" w:rsidRDefault="00961587">
      <w:pPr>
        <w:pStyle w:val="Odstavecseseznamem"/>
        <w:numPr>
          <w:ilvl w:val="0"/>
          <w:numId w:val="42"/>
        </w:numPr>
        <w:rPr>
          <w:rFonts w:eastAsiaTheme="minorHAnsi"/>
        </w:rPr>
      </w:pPr>
      <w:r>
        <w:rPr>
          <w:rFonts w:eastAsiaTheme="minorHAnsi"/>
        </w:rPr>
        <w:t>Do aplikace bude doplněna funkcionalita, která zamezí editaci hlášení DŽPZ za předchozí období k parametrickému datu. Toto datum bude nastavovat role ADMIN pro příslušný rok aplikačně.</w:t>
      </w:r>
    </w:p>
    <w:p w14:paraId="73DDF7B2" w14:textId="77777777" w:rsidR="00D6254C" w:rsidRDefault="00D6254C">
      <w:pPr>
        <w:ind w:left="360"/>
        <w:rPr>
          <w:rFonts w:eastAsiaTheme="minorHAnsi"/>
        </w:rPr>
      </w:pPr>
    </w:p>
    <w:p w14:paraId="2574609A" w14:textId="77777777" w:rsidR="00D6254C" w:rsidRDefault="00961587">
      <w:pPr>
        <w:pStyle w:val="Nadpis2"/>
        <w:numPr>
          <w:ilvl w:val="1"/>
          <w:numId w:val="4"/>
        </w:numPr>
      </w:pPr>
      <w:r>
        <w:t>Nová služba pro opatření Vakcinace prasat (</w:t>
      </w:r>
      <w:proofErr w:type="gramStart"/>
      <w:r>
        <w:t>AMR)  –</w:t>
      </w:r>
      <w:proofErr w:type="gramEnd"/>
      <w:r>
        <w:t xml:space="preserve"> IZR_EHP01A (</w:t>
      </w:r>
      <w:proofErr w:type="spellStart"/>
      <w:r>
        <w:t>ExistenceHlaseniPrasat</w:t>
      </w:r>
      <w:proofErr w:type="spellEnd"/>
      <w:r>
        <w:t>)</w:t>
      </w:r>
    </w:p>
    <w:p w14:paraId="7CAAAE03" w14:textId="77777777" w:rsidR="00D6254C" w:rsidRDefault="00961587">
      <w:r>
        <w:t>Pro účely administrace opatření vakcinace prasat AMR bude vytvořena nová služba IZR_EHP01A, která bude vracet existenci platného hlášení za období z </w:t>
      </w:r>
      <w:proofErr w:type="spellStart"/>
      <w:r>
        <w:t>requestu</w:t>
      </w:r>
      <w:proofErr w:type="spellEnd"/>
      <w:r>
        <w:t>.</w:t>
      </w:r>
    </w:p>
    <w:p w14:paraId="3AE2A087" w14:textId="77777777" w:rsidR="00D6254C" w:rsidRDefault="00961587">
      <w:r>
        <w:t>Služba bude synchronní.</w:t>
      </w:r>
    </w:p>
    <w:tbl>
      <w:tblPr>
        <w:tblW w:w="9209" w:type="dxa"/>
        <w:tblCellMar>
          <w:left w:w="70" w:type="dxa"/>
          <w:right w:w="70" w:type="dxa"/>
        </w:tblCellMar>
        <w:tblLook w:val="04A0" w:firstRow="1" w:lastRow="0" w:firstColumn="1" w:lastColumn="0" w:noHBand="0" w:noVBand="1"/>
      </w:tblPr>
      <w:tblGrid>
        <w:gridCol w:w="196"/>
        <w:gridCol w:w="225"/>
        <w:gridCol w:w="2487"/>
        <w:gridCol w:w="960"/>
        <w:gridCol w:w="2223"/>
        <w:gridCol w:w="3118"/>
      </w:tblGrid>
      <w:tr w:rsidR="00D6254C" w14:paraId="6804DE1F" w14:textId="77777777">
        <w:trPr>
          <w:trHeight w:val="255"/>
        </w:trPr>
        <w:tc>
          <w:tcPr>
            <w:tcW w:w="2908"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3352333" w14:textId="77777777" w:rsidR="00D6254C" w:rsidRDefault="00961587">
            <w:pPr>
              <w:rPr>
                <w:b/>
                <w:bCs/>
                <w:sz w:val="20"/>
                <w:szCs w:val="20"/>
                <w:lang w:eastAsia="cs-CZ"/>
              </w:rPr>
            </w:pPr>
            <w:r>
              <w:rPr>
                <w:b/>
                <w:bCs/>
                <w:sz w:val="20"/>
                <w:szCs w:val="20"/>
                <w:lang w:eastAsia="cs-CZ"/>
              </w:rPr>
              <w:t>Název pole</w:t>
            </w:r>
          </w:p>
        </w:tc>
        <w:tc>
          <w:tcPr>
            <w:tcW w:w="960" w:type="dxa"/>
            <w:tcBorders>
              <w:top w:val="single" w:sz="4" w:space="0" w:color="auto"/>
              <w:left w:val="nil"/>
              <w:bottom w:val="single" w:sz="4" w:space="0" w:color="auto"/>
              <w:right w:val="single" w:sz="4" w:space="0" w:color="auto"/>
            </w:tcBorders>
            <w:shd w:val="clear" w:color="auto" w:fill="BFBFBF"/>
            <w:noWrap/>
            <w:vAlign w:val="bottom"/>
            <w:hideMark/>
          </w:tcPr>
          <w:p w14:paraId="4894324B" w14:textId="77777777" w:rsidR="00D6254C" w:rsidRDefault="00961587">
            <w:pPr>
              <w:jc w:val="center"/>
              <w:rPr>
                <w:b/>
                <w:bCs/>
                <w:sz w:val="20"/>
                <w:szCs w:val="20"/>
                <w:lang w:eastAsia="cs-CZ"/>
              </w:rPr>
            </w:pPr>
            <w:r>
              <w:rPr>
                <w:b/>
                <w:bCs/>
                <w:sz w:val="20"/>
                <w:szCs w:val="20"/>
                <w:lang w:eastAsia="cs-CZ"/>
              </w:rPr>
              <w:t>Výskyt</w:t>
            </w:r>
          </w:p>
        </w:tc>
        <w:tc>
          <w:tcPr>
            <w:tcW w:w="2223" w:type="dxa"/>
            <w:tcBorders>
              <w:top w:val="single" w:sz="4" w:space="0" w:color="auto"/>
              <w:left w:val="nil"/>
              <w:bottom w:val="single" w:sz="4" w:space="0" w:color="auto"/>
              <w:right w:val="single" w:sz="4" w:space="0" w:color="auto"/>
            </w:tcBorders>
            <w:shd w:val="clear" w:color="auto" w:fill="BFBFBF"/>
            <w:noWrap/>
            <w:vAlign w:val="bottom"/>
            <w:hideMark/>
          </w:tcPr>
          <w:p w14:paraId="785A4E1F" w14:textId="77777777" w:rsidR="00D6254C" w:rsidRDefault="00961587">
            <w:pPr>
              <w:jc w:val="center"/>
              <w:rPr>
                <w:b/>
                <w:bCs/>
                <w:sz w:val="20"/>
                <w:szCs w:val="20"/>
                <w:lang w:eastAsia="cs-CZ"/>
              </w:rPr>
            </w:pPr>
            <w:r>
              <w:rPr>
                <w:b/>
                <w:bCs/>
                <w:sz w:val="20"/>
                <w:szCs w:val="20"/>
                <w:lang w:eastAsia="cs-CZ"/>
              </w:rPr>
              <w:t>Omezení</w:t>
            </w:r>
          </w:p>
        </w:tc>
        <w:tc>
          <w:tcPr>
            <w:tcW w:w="3118" w:type="dxa"/>
            <w:tcBorders>
              <w:top w:val="single" w:sz="4" w:space="0" w:color="auto"/>
              <w:left w:val="nil"/>
              <w:bottom w:val="single" w:sz="4" w:space="0" w:color="auto"/>
              <w:right w:val="single" w:sz="4" w:space="0" w:color="auto"/>
            </w:tcBorders>
            <w:shd w:val="clear" w:color="auto" w:fill="BFBFBF"/>
            <w:vAlign w:val="bottom"/>
            <w:hideMark/>
          </w:tcPr>
          <w:p w14:paraId="3B73E429" w14:textId="77777777" w:rsidR="00D6254C" w:rsidRDefault="00961587">
            <w:pPr>
              <w:jc w:val="center"/>
              <w:rPr>
                <w:b/>
                <w:bCs/>
                <w:sz w:val="20"/>
                <w:szCs w:val="20"/>
                <w:lang w:eastAsia="cs-CZ"/>
              </w:rPr>
            </w:pPr>
            <w:r>
              <w:rPr>
                <w:b/>
                <w:bCs/>
                <w:sz w:val="20"/>
                <w:szCs w:val="20"/>
                <w:lang w:eastAsia="cs-CZ"/>
              </w:rPr>
              <w:t>Popis</w:t>
            </w:r>
          </w:p>
        </w:tc>
      </w:tr>
      <w:tr w:rsidR="00D6254C" w14:paraId="2914D6D5" w14:textId="77777777">
        <w:trPr>
          <w:trHeight w:val="255"/>
        </w:trPr>
        <w:tc>
          <w:tcPr>
            <w:tcW w:w="2908" w:type="dxa"/>
            <w:gridSpan w:val="3"/>
            <w:tcBorders>
              <w:top w:val="single" w:sz="4" w:space="0" w:color="auto"/>
              <w:left w:val="single" w:sz="4" w:space="0" w:color="auto"/>
              <w:bottom w:val="single" w:sz="4" w:space="0" w:color="auto"/>
              <w:right w:val="single" w:sz="4" w:space="0" w:color="auto"/>
            </w:tcBorders>
            <w:shd w:val="clear" w:color="auto" w:fill="F2F2F2"/>
            <w:noWrap/>
            <w:hideMark/>
          </w:tcPr>
          <w:p w14:paraId="1DCA3450" w14:textId="77777777" w:rsidR="00D6254C" w:rsidRDefault="00961587">
            <w:pPr>
              <w:rPr>
                <w:sz w:val="20"/>
                <w:szCs w:val="20"/>
                <w:lang w:eastAsia="cs-CZ"/>
              </w:rPr>
            </w:pPr>
            <w:proofErr w:type="spellStart"/>
            <w:r>
              <w:rPr>
                <w:sz w:val="20"/>
                <w:szCs w:val="20"/>
                <w:lang w:eastAsia="cs-CZ"/>
              </w:rPr>
              <w:t>Request</w:t>
            </w:r>
            <w:proofErr w:type="spellEnd"/>
          </w:p>
        </w:tc>
        <w:tc>
          <w:tcPr>
            <w:tcW w:w="960" w:type="dxa"/>
            <w:tcBorders>
              <w:top w:val="nil"/>
              <w:left w:val="nil"/>
              <w:bottom w:val="single" w:sz="4" w:space="0" w:color="auto"/>
              <w:right w:val="single" w:sz="4" w:space="0" w:color="auto"/>
            </w:tcBorders>
            <w:shd w:val="clear" w:color="auto" w:fill="F2F2F2"/>
            <w:noWrap/>
            <w:hideMark/>
          </w:tcPr>
          <w:p w14:paraId="7145ADDC"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F2F2F2"/>
            <w:noWrap/>
            <w:hideMark/>
          </w:tcPr>
          <w:p w14:paraId="192BD818"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F2F2F2"/>
            <w:hideMark/>
          </w:tcPr>
          <w:p w14:paraId="420DDE45" w14:textId="77777777" w:rsidR="00D6254C" w:rsidRDefault="00961587">
            <w:pPr>
              <w:rPr>
                <w:sz w:val="20"/>
                <w:szCs w:val="20"/>
                <w:lang w:eastAsia="cs-CZ"/>
              </w:rPr>
            </w:pPr>
            <w:r>
              <w:rPr>
                <w:sz w:val="20"/>
                <w:szCs w:val="20"/>
                <w:lang w:eastAsia="cs-CZ"/>
              </w:rPr>
              <w:t xml:space="preserve">element obecného </w:t>
            </w:r>
            <w:proofErr w:type="spellStart"/>
            <w:r>
              <w:rPr>
                <w:sz w:val="20"/>
                <w:szCs w:val="20"/>
                <w:lang w:eastAsia="cs-CZ"/>
              </w:rPr>
              <w:t>requestu</w:t>
            </w:r>
            <w:proofErr w:type="spellEnd"/>
            <w:r>
              <w:rPr>
                <w:sz w:val="20"/>
                <w:szCs w:val="20"/>
                <w:lang w:eastAsia="cs-CZ"/>
              </w:rPr>
              <w:t>, zapouzdření cílového typu</w:t>
            </w:r>
          </w:p>
        </w:tc>
      </w:tr>
      <w:tr w:rsidR="00D6254C" w14:paraId="28EBC4C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F827416" w14:textId="77777777" w:rsidR="00D6254C" w:rsidRDefault="00961587">
            <w:pPr>
              <w:rPr>
                <w:sz w:val="20"/>
                <w:szCs w:val="20"/>
                <w:lang w:eastAsia="cs-CZ"/>
              </w:rPr>
            </w:pPr>
            <w:r>
              <w:rPr>
                <w:sz w:val="20"/>
                <w:szCs w:val="20"/>
                <w:lang w:eastAsia="cs-CZ"/>
              </w:rPr>
              <w:t> </w:t>
            </w:r>
          </w:p>
        </w:tc>
        <w:tc>
          <w:tcPr>
            <w:tcW w:w="2712" w:type="dxa"/>
            <w:gridSpan w:val="2"/>
            <w:tcBorders>
              <w:top w:val="single" w:sz="4" w:space="0" w:color="auto"/>
              <w:left w:val="nil"/>
              <w:bottom w:val="single" w:sz="4" w:space="0" w:color="auto"/>
              <w:right w:val="single" w:sz="4" w:space="0" w:color="auto"/>
            </w:tcBorders>
            <w:shd w:val="clear" w:color="auto" w:fill="auto"/>
            <w:noWrap/>
            <w:hideMark/>
          </w:tcPr>
          <w:p w14:paraId="6AAC2723" w14:textId="77777777" w:rsidR="00D6254C" w:rsidRDefault="00961587">
            <w:pPr>
              <w:rPr>
                <w:sz w:val="20"/>
                <w:szCs w:val="20"/>
                <w:lang w:eastAsia="cs-CZ"/>
              </w:rPr>
            </w:pPr>
            <w:r>
              <w:rPr>
                <w:sz w:val="20"/>
                <w:szCs w:val="20"/>
                <w:lang w:eastAsia="cs-CZ"/>
              </w:rPr>
              <w:t>SUBJEKTID</w:t>
            </w:r>
          </w:p>
        </w:tc>
        <w:tc>
          <w:tcPr>
            <w:tcW w:w="960" w:type="dxa"/>
            <w:tcBorders>
              <w:top w:val="nil"/>
              <w:left w:val="nil"/>
              <w:bottom w:val="single" w:sz="4" w:space="0" w:color="auto"/>
              <w:right w:val="single" w:sz="4" w:space="0" w:color="auto"/>
            </w:tcBorders>
            <w:shd w:val="clear" w:color="auto" w:fill="auto"/>
            <w:noWrap/>
            <w:hideMark/>
          </w:tcPr>
          <w:p w14:paraId="69665DED"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172E42BD" w14:textId="77777777" w:rsidR="00D6254C" w:rsidRDefault="00961587">
            <w:pPr>
              <w:rPr>
                <w:sz w:val="20"/>
                <w:szCs w:val="20"/>
                <w:lang w:eastAsia="cs-CZ"/>
              </w:rPr>
            </w:pPr>
            <w:r>
              <w:rPr>
                <w:sz w:val="20"/>
                <w:szCs w:val="20"/>
                <w:lang w:eastAsia="cs-CZ"/>
              </w:rPr>
              <w:t>Min. hodnota (včetně): 0</w:t>
            </w:r>
            <w:r>
              <w:rPr>
                <w:sz w:val="20"/>
                <w:szCs w:val="20"/>
                <w:lang w:eastAsia="cs-CZ"/>
              </w:rPr>
              <w:br/>
              <w:t>Max. hodnota (včetně): 9999999999</w:t>
            </w:r>
            <w:r>
              <w:rPr>
                <w:sz w:val="20"/>
                <w:szCs w:val="20"/>
                <w:lang w:eastAsia="cs-CZ"/>
              </w:rPr>
              <w:br/>
              <w:t>Přesnost: 0</w:t>
            </w:r>
          </w:p>
        </w:tc>
        <w:tc>
          <w:tcPr>
            <w:tcW w:w="3118" w:type="dxa"/>
            <w:tcBorders>
              <w:top w:val="nil"/>
              <w:left w:val="nil"/>
              <w:bottom w:val="single" w:sz="4" w:space="0" w:color="auto"/>
              <w:right w:val="single" w:sz="4" w:space="0" w:color="auto"/>
            </w:tcBorders>
            <w:shd w:val="clear" w:color="auto" w:fill="auto"/>
            <w:hideMark/>
          </w:tcPr>
          <w:p w14:paraId="64C306E1" w14:textId="77777777" w:rsidR="00D6254C" w:rsidRDefault="00961587">
            <w:pPr>
              <w:rPr>
                <w:sz w:val="20"/>
                <w:szCs w:val="20"/>
                <w:lang w:eastAsia="cs-CZ"/>
              </w:rPr>
            </w:pPr>
            <w:r>
              <w:rPr>
                <w:sz w:val="20"/>
                <w:szCs w:val="20"/>
                <w:lang w:eastAsia="cs-CZ"/>
              </w:rPr>
              <w:t>Identifikátor subjektu</w:t>
            </w:r>
          </w:p>
        </w:tc>
      </w:tr>
      <w:tr w:rsidR="00D6254C" w14:paraId="619568C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E7B983" w14:textId="77777777" w:rsidR="00D6254C" w:rsidRDefault="00961587">
            <w:pPr>
              <w:rPr>
                <w:sz w:val="20"/>
                <w:szCs w:val="20"/>
                <w:lang w:eastAsia="cs-CZ"/>
              </w:rPr>
            </w:pPr>
            <w:r>
              <w:rPr>
                <w:sz w:val="20"/>
                <w:szCs w:val="20"/>
                <w:lang w:eastAsia="cs-CZ"/>
              </w:rPr>
              <w:lastRenderedPageBreak/>
              <w:t> </w:t>
            </w:r>
          </w:p>
        </w:tc>
        <w:tc>
          <w:tcPr>
            <w:tcW w:w="2712" w:type="dxa"/>
            <w:gridSpan w:val="2"/>
            <w:tcBorders>
              <w:top w:val="single" w:sz="4" w:space="0" w:color="auto"/>
              <w:left w:val="nil"/>
              <w:bottom w:val="single" w:sz="4" w:space="0" w:color="auto"/>
              <w:right w:val="single" w:sz="4" w:space="0" w:color="auto"/>
            </w:tcBorders>
            <w:shd w:val="clear" w:color="auto" w:fill="auto"/>
            <w:noWrap/>
            <w:hideMark/>
          </w:tcPr>
          <w:p w14:paraId="0FC4C689" w14:textId="77777777" w:rsidR="00D6254C" w:rsidRDefault="00961587">
            <w:pPr>
              <w:rPr>
                <w:sz w:val="20"/>
                <w:szCs w:val="20"/>
                <w:lang w:eastAsia="cs-CZ"/>
              </w:rPr>
            </w:pPr>
            <w:r>
              <w:rPr>
                <w:sz w:val="20"/>
                <w:szCs w:val="20"/>
                <w:lang w:eastAsia="cs-CZ"/>
              </w:rPr>
              <w:t>DATUMOD</w:t>
            </w:r>
          </w:p>
        </w:tc>
        <w:tc>
          <w:tcPr>
            <w:tcW w:w="960" w:type="dxa"/>
            <w:tcBorders>
              <w:top w:val="nil"/>
              <w:left w:val="nil"/>
              <w:bottom w:val="single" w:sz="4" w:space="0" w:color="auto"/>
              <w:right w:val="single" w:sz="4" w:space="0" w:color="auto"/>
            </w:tcBorders>
            <w:shd w:val="clear" w:color="auto" w:fill="auto"/>
            <w:noWrap/>
            <w:hideMark/>
          </w:tcPr>
          <w:p w14:paraId="0B0137A3"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48C00EBA" w14:textId="77777777" w:rsidR="00D6254C" w:rsidRDefault="00961587">
            <w:pPr>
              <w:rPr>
                <w:sz w:val="20"/>
                <w:szCs w:val="20"/>
                <w:lang w:eastAsia="cs-CZ"/>
              </w:rPr>
            </w:pPr>
            <w:r>
              <w:rPr>
                <w:sz w:val="20"/>
                <w:szCs w:val="20"/>
                <w:lang w:eastAsia="cs-CZ"/>
              </w:rPr>
              <w:t> </w:t>
            </w:r>
            <w:proofErr w:type="spellStart"/>
            <w:r>
              <w:rPr>
                <w:sz w:val="20"/>
                <w:szCs w:val="20"/>
                <w:lang w:eastAsia="cs-CZ"/>
              </w:rPr>
              <w:t>Date</w:t>
            </w:r>
            <w:proofErr w:type="spellEnd"/>
          </w:p>
        </w:tc>
        <w:tc>
          <w:tcPr>
            <w:tcW w:w="3118" w:type="dxa"/>
            <w:tcBorders>
              <w:top w:val="nil"/>
              <w:left w:val="nil"/>
              <w:bottom w:val="single" w:sz="4" w:space="0" w:color="auto"/>
              <w:right w:val="single" w:sz="4" w:space="0" w:color="auto"/>
            </w:tcBorders>
            <w:shd w:val="clear" w:color="auto" w:fill="auto"/>
            <w:hideMark/>
          </w:tcPr>
          <w:p w14:paraId="0B01DD59" w14:textId="77777777" w:rsidR="00D6254C" w:rsidRDefault="00961587">
            <w:pPr>
              <w:rPr>
                <w:sz w:val="20"/>
                <w:szCs w:val="20"/>
                <w:lang w:eastAsia="cs-CZ"/>
              </w:rPr>
            </w:pPr>
            <w:r>
              <w:rPr>
                <w:sz w:val="20"/>
                <w:szCs w:val="20"/>
                <w:lang w:eastAsia="cs-CZ"/>
              </w:rPr>
              <w:t>Počátek sledovaného období</w:t>
            </w:r>
          </w:p>
        </w:tc>
      </w:tr>
      <w:tr w:rsidR="00D6254C" w14:paraId="5EFB3BB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BE0DAFB" w14:textId="77777777" w:rsidR="00D6254C" w:rsidRDefault="00961587">
            <w:pPr>
              <w:rPr>
                <w:sz w:val="20"/>
                <w:szCs w:val="20"/>
                <w:lang w:eastAsia="cs-CZ"/>
              </w:rPr>
            </w:pPr>
            <w:r>
              <w:rPr>
                <w:sz w:val="20"/>
                <w:szCs w:val="20"/>
                <w:lang w:eastAsia="cs-CZ"/>
              </w:rPr>
              <w:t> </w:t>
            </w:r>
          </w:p>
        </w:tc>
        <w:tc>
          <w:tcPr>
            <w:tcW w:w="2712" w:type="dxa"/>
            <w:gridSpan w:val="2"/>
            <w:tcBorders>
              <w:top w:val="single" w:sz="4" w:space="0" w:color="auto"/>
              <w:left w:val="nil"/>
              <w:bottom w:val="single" w:sz="4" w:space="0" w:color="auto"/>
              <w:right w:val="single" w:sz="4" w:space="0" w:color="auto"/>
            </w:tcBorders>
            <w:shd w:val="clear" w:color="auto" w:fill="auto"/>
            <w:noWrap/>
            <w:hideMark/>
          </w:tcPr>
          <w:p w14:paraId="3C3D965E" w14:textId="77777777" w:rsidR="00D6254C" w:rsidRDefault="00961587">
            <w:pPr>
              <w:rPr>
                <w:sz w:val="20"/>
                <w:szCs w:val="20"/>
                <w:lang w:eastAsia="cs-CZ"/>
              </w:rPr>
            </w:pPr>
            <w:r>
              <w:rPr>
                <w:sz w:val="20"/>
                <w:szCs w:val="20"/>
                <w:lang w:eastAsia="cs-CZ"/>
              </w:rPr>
              <w:t>DATUMDO</w:t>
            </w:r>
          </w:p>
        </w:tc>
        <w:tc>
          <w:tcPr>
            <w:tcW w:w="960" w:type="dxa"/>
            <w:tcBorders>
              <w:top w:val="nil"/>
              <w:left w:val="nil"/>
              <w:bottom w:val="single" w:sz="4" w:space="0" w:color="auto"/>
              <w:right w:val="single" w:sz="4" w:space="0" w:color="auto"/>
            </w:tcBorders>
            <w:shd w:val="clear" w:color="auto" w:fill="auto"/>
            <w:noWrap/>
            <w:hideMark/>
          </w:tcPr>
          <w:p w14:paraId="21BE5D0E"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1F04B1D0" w14:textId="77777777" w:rsidR="00D6254C" w:rsidRDefault="00961587">
            <w:pPr>
              <w:rPr>
                <w:sz w:val="20"/>
                <w:szCs w:val="20"/>
                <w:lang w:eastAsia="cs-CZ"/>
              </w:rPr>
            </w:pPr>
            <w:r>
              <w:rPr>
                <w:sz w:val="20"/>
                <w:szCs w:val="20"/>
                <w:lang w:eastAsia="cs-CZ"/>
              </w:rPr>
              <w:t> </w:t>
            </w:r>
            <w:proofErr w:type="spellStart"/>
            <w:r>
              <w:rPr>
                <w:sz w:val="20"/>
                <w:szCs w:val="20"/>
                <w:lang w:eastAsia="cs-CZ"/>
              </w:rPr>
              <w:t>Date</w:t>
            </w:r>
            <w:proofErr w:type="spellEnd"/>
          </w:p>
        </w:tc>
        <w:tc>
          <w:tcPr>
            <w:tcW w:w="3118" w:type="dxa"/>
            <w:tcBorders>
              <w:top w:val="nil"/>
              <w:left w:val="nil"/>
              <w:bottom w:val="single" w:sz="4" w:space="0" w:color="auto"/>
              <w:right w:val="single" w:sz="4" w:space="0" w:color="auto"/>
            </w:tcBorders>
            <w:shd w:val="clear" w:color="auto" w:fill="auto"/>
            <w:hideMark/>
          </w:tcPr>
          <w:p w14:paraId="1226363B" w14:textId="77777777" w:rsidR="00D6254C" w:rsidRDefault="00961587">
            <w:pPr>
              <w:rPr>
                <w:sz w:val="20"/>
                <w:szCs w:val="20"/>
                <w:lang w:eastAsia="cs-CZ"/>
              </w:rPr>
            </w:pPr>
            <w:r>
              <w:rPr>
                <w:sz w:val="20"/>
                <w:szCs w:val="20"/>
                <w:lang w:eastAsia="cs-CZ"/>
              </w:rPr>
              <w:t>Konec sledovaného období</w:t>
            </w:r>
          </w:p>
        </w:tc>
      </w:tr>
      <w:tr w:rsidR="00D6254C" w14:paraId="318D8A3B" w14:textId="77777777">
        <w:trPr>
          <w:trHeight w:val="255"/>
        </w:trPr>
        <w:tc>
          <w:tcPr>
            <w:tcW w:w="2908" w:type="dxa"/>
            <w:gridSpan w:val="3"/>
            <w:tcBorders>
              <w:top w:val="single" w:sz="4" w:space="0" w:color="auto"/>
              <w:left w:val="single" w:sz="4" w:space="0" w:color="auto"/>
              <w:bottom w:val="single" w:sz="4" w:space="0" w:color="auto"/>
              <w:right w:val="single" w:sz="4" w:space="0" w:color="auto"/>
            </w:tcBorders>
            <w:shd w:val="clear" w:color="auto" w:fill="F2F2F2"/>
            <w:noWrap/>
            <w:hideMark/>
          </w:tcPr>
          <w:p w14:paraId="672EC3DA" w14:textId="77777777" w:rsidR="00D6254C" w:rsidRDefault="00961587">
            <w:pPr>
              <w:rPr>
                <w:sz w:val="20"/>
                <w:szCs w:val="20"/>
                <w:lang w:eastAsia="cs-CZ"/>
              </w:rPr>
            </w:pPr>
            <w:r>
              <w:rPr>
                <w:sz w:val="20"/>
                <w:szCs w:val="20"/>
                <w:lang w:eastAsia="cs-CZ"/>
              </w:rPr>
              <w:t>Response</w:t>
            </w:r>
          </w:p>
        </w:tc>
        <w:tc>
          <w:tcPr>
            <w:tcW w:w="960" w:type="dxa"/>
            <w:tcBorders>
              <w:top w:val="nil"/>
              <w:left w:val="nil"/>
              <w:bottom w:val="single" w:sz="4" w:space="0" w:color="auto"/>
              <w:right w:val="single" w:sz="4" w:space="0" w:color="auto"/>
            </w:tcBorders>
            <w:shd w:val="clear" w:color="auto" w:fill="F2F2F2"/>
            <w:noWrap/>
            <w:hideMark/>
          </w:tcPr>
          <w:p w14:paraId="081C8360"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F2F2F2"/>
            <w:noWrap/>
            <w:hideMark/>
          </w:tcPr>
          <w:p w14:paraId="48E8B30C" w14:textId="77777777" w:rsidR="00D6254C" w:rsidRDefault="00961587">
            <w:pPr>
              <w:rPr>
                <w:sz w:val="20"/>
                <w:szCs w:val="20"/>
                <w:lang w:eastAsia="cs-CZ"/>
              </w:rPr>
            </w:pPr>
            <w:r>
              <w:rPr>
                <w:sz w:val="20"/>
                <w:szCs w:val="20"/>
                <w:lang w:eastAsia="cs-CZ"/>
              </w:rPr>
              <w:t> </w:t>
            </w:r>
          </w:p>
        </w:tc>
        <w:tc>
          <w:tcPr>
            <w:tcW w:w="3118" w:type="dxa"/>
            <w:tcBorders>
              <w:top w:val="nil"/>
              <w:left w:val="nil"/>
              <w:bottom w:val="single" w:sz="4" w:space="0" w:color="auto"/>
              <w:right w:val="single" w:sz="4" w:space="0" w:color="auto"/>
            </w:tcBorders>
            <w:shd w:val="clear" w:color="auto" w:fill="F2F2F2"/>
            <w:hideMark/>
          </w:tcPr>
          <w:p w14:paraId="22299D8A" w14:textId="77777777" w:rsidR="00D6254C" w:rsidRDefault="00961587">
            <w:pPr>
              <w:rPr>
                <w:sz w:val="20"/>
                <w:szCs w:val="20"/>
                <w:lang w:eastAsia="cs-CZ"/>
              </w:rPr>
            </w:pPr>
            <w:r>
              <w:rPr>
                <w:sz w:val="20"/>
                <w:szCs w:val="20"/>
                <w:lang w:eastAsia="cs-CZ"/>
              </w:rPr>
              <w:t xml:space="preserve">element obecného </w:t>
            </w:r>
            <w:proofErr w:type="spellStart"/>
            <w:r>
              <w:rPr>
                <w:sz w:val="20"/>
                <w:szCs w:val="20"/>
                <w:lang w:eastAsia="cs-CZ"/>
              </w:rPr>
              <w:t>requestu</w:t>
            </w:r>
            <w:proofErr w:type="spellEnd"/>
            <w:r>
              <w:rPr>
                <w:sz w:val="20"/>
                <w:szCs w:val="20"/>
                <w:lang w:eastAsia="cs-CZ"/>
              </w:rPr>
              <w:t>, zapouzdření cílového typu</w:t>
            </w:r>
          </w:p>
        </w:tc>
      </w:tr>
      <w:tr w:rsidR="00D6254C" w14:paraId="0081F2A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DFCBDC5" w14:textId="77777777" w:rsidR="00D6254C" w:rsidRDefault="00961587">
            <w:pPr>
              <w:rPr>
                <w:sz w:val="20"/>
                <w:szCs w:val="20"/>
                <w:lang w:eastAsia="cs-CZ"/>
              </w:rPr>
            </w:pPr>
            <w:r>
              <w:rPr>
                <w:sz w:val="20"/>
                <w:szCs w:val="20"/>
                <w:lang w:eastAsia="cs-CZ"/>
              </w:rPr>
              <w:t> </w:t>
            </w:r>
          </w:p>
        </w:tc>
        <w:tc>
          <w:tcPr>
            <w:tcW w:w="2712" w:type="dxa"/>
            <w:gridSpan w:val="2"/>
            <w:tcBorders>
              <w:top w:val="single" w:sz="4" w:space="0" w:color="auto"/>
              <w:left w:val="nil"/>
              <w:bottom w:val="single" w:sz="4" w:space="0" w:color="auto"/>
              <w:right w:val="single" w:sz="4" w:space="0" w:color="auto"/>
            </w:tcBorders>
            <w:shd w:val="clear" w:color="auto" w:fill="auto"/>
            <w:noWrap/>
            <w:hideMark/>
          </w:tcPr>
          <w:p w14:paraId="0408FB39" w14:textId="77777777" w:rsidR="00D6254C" w:rsidRDefault="00961587">
            <w:pPr>
              <w:rPr>
                <w:sz w:val="20"/>
                <w:szCs w:val="20"/>
                <w:lang w:eastAsia="cs-CZ"/>
              </w:rPr>
            </w:pPr>
            <w:r>
              <w:rPr>
                <w:sz w:val="20"/>
                <w:szCs w:val="20"/>
                <w:lang w:eastAsia="cs-CZ"/>
              </w:rPr>
              <w:t>EXISTHLASENI</w:t>
            </w:r>
          </w:p>
        </w:tc>
        <w:tc>
          <w:tcPr>
            <w:tcW w:w="960" w:type="dxa"/>
            <w:tcBorders>
              <w:top w:val="nil"/>
              <w:left w:val="nil"/>
              <w:bottom w:val="single" w:sz="4" w:space="0" w:color="auto"/>
              <w:right w:val="single" w:sz="4" w:space="0" w:color="auto"/>
            </w:tcBorders>
            <w:shd w:val="clear" w:color="auto" w:fill="auto"/>
            <w:noWrap/>
            <w:hideMark/>
          </w:tcPr>
          <w:p w14:paraId="679A6636"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295021C6" w14:textId="77777777" w:rsidR="00D6254C" w:rsidRDefault="00961587">
            <w:pPr>
              <w:rPr>
                <w:sz w:val="20"/>
                <w:szCs w:val="20"/>
                <w:lang w:eastAsia="cs-CZ"/>
              </w:rPr>
            </w:pPr>
            <w:proofErr w:type="spellStart"/>
            <w:r>
              <w:rPr>
                <w:sz w:val="20"/>
                <w:szCs w:val="20"/>
                <w:lang w:eastAsia="cs-CZ"/>
              </w:rPr>
              <w:t>Bool</w:t>
            </w:r>
            <w:proofErr w:type="spellEnd"/>
          </w:p>
        </w:tc>
        <w:tc>
          <w:tcPr>
            <w:tcW w:w="3118" w:type="dxa"/>
            <w:tcBorders>
              <w:top w:val="nil"/>
              <w:left w:val="nil"/>
              <w:bottom w:val="single" w:sz="4" w:space="0" w:color="auto"/>
              <w:right w:val="single" w:sz="4" w:space="0" w:color="auto"/>
            </w:tcBorders>
            <w:shd w:val="clear" w:color="auto" w:fill="auto"/>
            <w:hideMark/>
          </w:tcPr>
          <w:p w14:paraId="022C81F3" w14:textId="77777777" w:rsidR="00D6254C" w:rsidRDefault="00961587">
            <w:pPr>
              <w:rPr>
                <w:sz w:val="20"/>
                <w:szCs w:val="20"/>
                <w:lang w:eastAsia="cs-CZ"/>
              </w:rPr>
            </w:pPr>
            <w:proofErr w:type="gramStart"/>
            <w:r>
              <w:rPr>
                <w:sz w:val="20"/>
                <w:szCs w:val="20"/>
                <w:lang w:eastAsia="cs-CZ"/>
              </w:rPr>
              <w:t>Údaj</w:t>
            </w:r>
            <w:proofErr w:type="gramEnd"/>
            <w:r>
              <w:rPr>
                <w:sz w:val="20"/>
                <w:szCs w:val="20"/>
                <w:lang w:eastAsia="cs-CZ"/>
              </w:rPr>
              <w:t xml:space="preserve"> zda hlášení platné za období z </w:t>
            </w:r>
            <w:proofErr w:type="spellStart"/>
            <w:r>
              <w:rPr>
                <w:sz w:val="20"/>
                <w:szCs w:val="20"/>
                <w:lang w:eastAsia="cs-CZ"/>
              </w:rPr>
              <w:t>requestu</w:t>
            </w:r>
            <w:proofErr w:type="spellEnd"/>
            <w:r>
              <w:rPr>
                <w:sz w:val="20"/>
                <w:szCs w:val="20"/>
                <w:lang w:eastAsia="cs-CZ"/>
              </w:rPr>
              <w:t xml:space="preserve"> existuje nebo ne</w:t>
            </w:r>
          </w:p>
        </w:tc>
      </w:tr>
      <w:tr w:rsidR="00D6254C" w14:paraId="6A30E31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4471DC2" w14:textId="77777777" w:rsidR="00D6254C" w:rsidRDefault="00961587">
            <w:pPr>
              <w:rPr>
                <w:sz w:val="20"/>
                <w:szCs w:val="20"/>
                <w:lang w:eastAsia="cs-CZ"/>
              </w:rPr>
            </w:pPr>
            <w:r>
              <w:rPr>
                <w:sz w:val="20"/>
                <w:szCs w:val="20"/>
                <w:lang w:eastAsia="cs-CZ"/>
              </w:rPr>
              <w:t> </w:t>
            </w:r>
          </w:p>
        </w:tc>
        <w:tc>
          <w:tcPr>
            <w:tcW w:w="2712" w:type="dxa"/>
            <w:gridSpan w:val="2"/>
            <w:tcBorders>
              <w:top w:val="single" w:sz="4" w:space="0" w:color="auto"/>
              <w:left w:val="nil"/>
              <w:bottom w:val="single" w:sz="4" w:space="0" w:color="auto"/>
              <w:right w:val="single" w:sz="4" w:space="0" w:color="auto"/>
            </w:tcBorders>
            <w:shd w:val="clear" w:color="auto" w:fill="auto"/>
            <w:noWrap/>
            <w:hideMark/>
          </w:tcPr>
          <w:p w14:paraId="074D5638" w14:textId="77777777" w:rsidR="00D6254C" w:rsidRDefault="00961587">
            <w:pPr>
              <w:rPr>
                <w:sz w:val="20"/>
                <w:szCs w:val="20"/>
                <w:lang w:eastAsia="cs-CZ"/>
              </w:rPr>
            </w:pPr>
            <w:r>
              <w:rPr>
                <w:sz w:val="20"/>
                <w:szCs w:val="20"/>
                <w:lang w:eastAsia="cs-CZ"/>
              </w:rPr>
              <w:t>HLASENISEZNAM</w:t>
            </w:r>
          </w:p>
        </w:tc>
        <w:tc>
          <w:tcPr>
            <w:tcW w:w="960" w:type="dxa"/>
            <w:tcBorders>
              <w:top w:val="nil"/>
              <w:left w:val="nil"/>
              <w:bottom w:val="single" w:sz="4" w:space="0" w:color="auto"/>
              <w:right w:val="single" w:sz="4" w:space="0" w:color="auto"/>
            </w:tcBorders>
            <w:shd w:val="clear" w:color="auto" w:fill="auto"/>
            <w:noWrap/>
            <w:hideMark/>
          </w:tcPr>
          <w:p w14:paraId="3CF15248" w14:textId="77777777" w:rsidR="00D6254C" w:rsidRDefault="00961587">
            <w:pPr>
              <w:rPr>
                <w:sz w:val="20"/>
                <w:szCs w:val="20"/>
                <w:lang w:eastAsia="cs-CZ"/>
              </w:rPr>
            </w:pPr>
            <w:proofErr w:type="gramStart"/>
            <w:r>
              <w:rPr>
                <w:sz w:val="20"/>
                <w:szCs w:val="20"/>
                <w:lang w:eastAsia="cs-CZ"/>
              </w:rPr>
              <w:t>0 - N</w:t>
            </w:r>
            <w:proofErr w:type="gramEnd"/>
          </w:p>
        </w:tc>
        <w:tc>
          <w:tcPr>
            <w:tcW w:w="2223" w:type="dxa"/>
            <w:tcBorders>
              <w:top w:val="nil"/>
              <w:left w:val="nil"/>
              <w:bottom w:val="single" w:sz="4" w:space="0" w:color="auto"/>
              <w:right w:val="single" w:sz="4" w:space="0" w:color="auto"/>
            </w:tcBorders>
            <w:shd w:val="clear" w:color="auto" w:fill="auto"/>
            <w:noWrap/>
            <w:hideMark/>
          </w:tcPr>
          <w:p w14:paraId="10EE5913" w14:textId="77777777" w:rsidR="00D6254C" w:rsidRDefault="00961587">
            <w:pPr>
              <w:rPr>
                <w:sz w:val="20"/>
                <w:szCs w:val="20"/>
                <w:lang w:eastAsia="cs-CZ"/>
              </w:rPr>
            </w:pPr>
            <w:r>
              <w:rPr>
                <w:sz w:val="20"/>
                <w:szCs w:val="20"/>
                <w:lang w:eastAsia="cs-CZ"/>
              </w:rPr>
              <w:t> Pole</w:t>
            </w:r>
          </w:p>
        </w:tc>
        <w:tc>
          <w:tcPr>
            <w:tcW w:w="3118" w:type="dxa"/>
            <w:tcBorders>
              <w:top w:val="nil"/>
              <w:left w:val="nil"/>
              <w:bottom w:val="single" w:sz="4" w:space="0" w:color="auto"/>
              <w:right w:val="single" w:sz="4" w:space="0" w:color="auto"/>
            </w:tcBorders>
            <w:shd w:val="clear" w:color="auto" w:fill="auto"/>
            <w:hideMark/>
          </w:tcPr>
          <w:p w14:paraId="22DBED72" w14:textId="77777777" w:rsidR="00D6254C" w:rsidRDefault="00961587">
            <w:pPr>
              <w:rPr>
                <w:sz w:val="20"/>
                <w:szCs w:val="20"/>
                <w:lang w:eastAsia="cs-CZ"/>
              </w:rPr>
            </w:pPr>
            <w:r>
              <w:rPr>
                <w:sz w:val="20"/>
                <w:szCs w:val="20"/>
                <w:lang w:eastAsia="cs-CZ"/>
              </w:rPr>
              <w:t xml:space="preserve">Pole s kolekcí hlášení. Plní se vždy pokud je EXISTHLASENI = </w:t>
            </w:r>
            <w:proofErr w:type="spellStart"/>
            <w:r>
              <w:rPr>
                <w:sz w:val="20"/>
                <w:szCs w:val="20"/>
                <w:lang w:eastAsia="cs-CZ"/>
              </w:rPr>
              <w:t>true</w:t>
            </w:r>
            <w:proofErr w:type="spellEnd"/>
            <w:r>
              <w:rPr>
                <w:sz w:val="20"/>
                <w:szCs w:val="20"/>
                <w:lang w:eastAsia="cs-CZ"/>
              </w:rPr>
              <w:t>. Má kontrolní funkci</w:t>
            </w:r>
          </w:p>
        </w:tc>
      </w:tr>
      <w:tr w:rsidR="00D6254C" w14:paraId="5346973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084B76E" w14:textId="77777777" w:rsidR="00D6254C" w:rsidRDefault="00961587">
            <w:pPr>
              <w:rPr>
                <w:sz w:val="20"/>
                <w:szCs w:val="20"/>
                <w:lang w:eastAsia="cs-CZ"/>
              </w:rPr>
            </w:pPr>
            <w:r>
              <w:rPr>
                <w:sz w:val="20"/>
                <w:szCs w:val="20"/>
                <w:lang w:eastAsia="cs-CZ"/>
              </w:rPr>
              <w:t> </w:t>
            </w:r>
          </w:p>
        </w:tc>
        <w:tc>
          <w:tcPr>
            <w:tcW w:w="225" w:type="dxa"/>
            <w:tcBorders>
              <w:top w:val="single" w:sz="4" w:space="0" w:color="auto"/>
              <w:left w:val="nil"/>
              <w:bottom w:val="single" w:sz="4" w:space="0" w:color="auto"/>
              <w:right w:val="single" w:sz="4" w:space="0" w:color="auto"/>
            </w:tcBorders>
            <w:shd w:val="clear" w:color="auto" w:fill="auto"/>
            <w:noWrap/>
          </w:tcPr>
          <w:p w14:paraId="2E7DDB24" w14:textId="77777777" w:rsidR="00D6254C" w:rsidRDefault="00D6254C">
            <w:pPr>
              <w:rPr>
                <w:sz w:val="20"/>
                <w:szCs w:val="20"/>
                <w:lang w:eastAsia="cs-CZ"/>
              </w:rPr>
            </w:pPr>
          </w:p>
        </w:tc>
        <w:tc>
          <w:tcPr>
            <w:tcW w:w="2487" w:type="dxa"/>
            <w:tcBorders>
              <w:top w:val="single" w:sz="4" w:space="0" w:color="auto"/>
              <w:left w:val="nil"/>
              <w:bottom w:val="single" w:sz="4" w:space="0" w:color="auto"/>
              <w:right w:val="single" w:sz="4" w:space="0" w:color="auto"/>
            </w:tcBorders>
            <w:shd w:val="clear" w:color="auto" w:fill="auto"/>
          </w:tcPr>
          <w:p w14:paraId="2D4CC860" w14:textId="77777777" w:rsidR="00D6254C" w:rsidRDefault="00961587">
            <w:pPr>
              <w:rPr>
                <w:sz w:val="20"/>
                <w:szCs w:val="20"/>
                <w:lang w:eastAsia="cs-CZ"/>
              </w:rPr>
            </w:pPr>
            <w:r>
              <w:rPr>
                <w:sz w:val="20"/>
                <w:szCs w:val="20"/>
                <w:lang w:eastAsia="cs-CZ"/>
              </w:rPr>
              <w:t>DATUMHLASENI</w:t>
            </w:r>
          </w:p>
        </w:tc>
        <w:tc>
          <w:tcPr>
            <w:tcW w:w="960" w:type="dxa"/>
            <w:tcBorders>
              <w:top w:val="nil"/>
              <w:left w:val="nil"/>
              <w:bottom w:val="single" w:sz="4" w:space="0" w:color="auto"/>
              <w:right w:val="single" w:sz="4" w:space="0" w:color="auto"/>
            </w:tcBorders>
            <w:shd w:val="clear" w:color="auto" w:fill="auto"/>
            <w:noWrap/>
            <w:hideMark/>
          </w:tcPr>
          <w:p w14:paraId="75AFCB9C" w14:textId="77777777" w:rsidR="00D6254C" w:rsidRDefault="00961587">
            <w:pPr>
              <w:rPr>
                <w:sz w:val="20"/>
                <w:szCs w:val="20"/>
                <w:lang w:eastAsia="cs-CZ"/>
              </w:rPr>
            </w:pPr>
            <w:proofErr w:type="gramStart"/>
            <w:r>
              <w:rPr>
                <w:sz w:val="20"/>
                <w:szCs w:val="20"/>
                <w:lang w:eastAsia="cs-CZ"/>
              </w:rPr>
              <w:t>1 - 1</w:t>
            </w:r>
            <w:proofErr w:type="gramEnd"/>
          </w:p>
        </w:tc>
        <w:tc>
          <w:tcPr>
            <w:tcW w:w="2223" w:type="dxa"/>
            <w:tcBorders>
              <w:top w:val="nil"/>
              <w:left w:val="nil"/>
              <w:bottom w:val="single" w:sz="4" w:space="0" w:color="auto"/>
              <w:right w:val="single" w:sz="4" w:space="0" w:color="auto"/>
            </w:tcBorders>
            <w:shd w:val="clear" w:color="auto" w:fill="auto"/>
            <w:noWrap/>
            <w:hideMark/>
          </w:tcPr>
          <w:p w14:paraId="74231D79" w14:textId="77777777" w:rsidR="00D6254C" w:rsidRDefault="00961587">
            <w:pPr>
              <w:rPr>
                <w:sz w:val="20"/>
                <w:szCs w:val="20"/>
                <w:lang w:eastAsia="cs-CZ"/>
              </w:rPr>
            </w:pPr>
            <w:r>
              <w:rPr>
                <w:sz w:val="20"/>
                <w:szCs w:val="20"/>
                <w:lang w:eastAsia="cs-CZ"/>
              </w:rPr>
              <w:t> </w:t>
            </w:r>
            <w:proofErr w:type="spellStart"/>
            <w:r>
              <w:rPr>
                <w:sz w:val="20"/>
                <w:szCs w:val="20"/>
                <w:lang w:eastAsia="cs-CZ"/>
              </w:rPr>
              <w:t>Date</w:t>
            </w:r>
            <w:proofErr w:type="spellEnd"/>
          </w:p>
        </w:tc>
        <w:tc>
          <w:tcPr>
            <w:tcW w:w="3118" w:type="dxa"/>
            <w:tcBorders>
              <w:top w:val="nil"/>
              <w:left w:val="nil"/>
              <w:bottom w:val="single" w:sz="4" w:space="0" w:color="auto"/>
              <w:right w:val="single" w:sz="4" w:space="0" w:color="auto"/>
            </w:tcBorders>
            <w:shd w:val="clear" w:color="auto" w:fill="auto"/>
            <w:hideMark/>
          </w:tcPr>
          <w:p w14:paraId="022EAA44" w14:textId="77777777" w:rsidR="00D6254C" w:rsidRDefault="00961587">
            <w:pPr>
              <w:rPr>
                <w:sz w:val="20"/>
                <w:szCs w:val="20"/>
                <w:lang w:eastAsia="cs-CZ"/>
              </w:rPr>
            </w:pPr>
            <w:r>
              <w:rPr>
                <w:sz w:val="20"/>
                <w:szCs w:val="20"/>
                <w:lang w:eastAsia="cs-CZ"/>
              </w:rPr>
              <w:t>Datum hlášení</w:t>
            </w:r>
          </w:p>
        </w:tc>
      </w:tr>
    </w:tbl>
    <w:p w14:paraId="56231E40" w14:textId="77777777" w:rsidR="00D6254C" w:rsidRDefault="00D6254C">
      <w:pPr>
        <w:ind w:left="360"/>
        <w:rPr>
          <w:rFonts w:eastAsiaTheme="minorHAnsi"/>
        </w:rPr>
      </w:pPr>
    </w:p>
    <w:bookmarkEnd w:id="0"/>
    <w:p w14:paraId="1C4C59DD" w14:textId="77777777" w:rsidR="00D6254C" w:rsidRDefault="00961587">
      <w:pPr>
        <w:pStyle w:val="Nadpis2"/>
        <w:numPr>
          <w:ilvl w:val="1"/>
          <w:numId w:val="4"/>
        </w:numPr>
      </w:pPr>
      <w:r>
        <w:t>Úprava vyhodnocení včasnosti hlášení</w:t>
      </w:r>
    </w:p>
    <w:p w14:paraId="38203A3E" w14:textId="77777777" w:rsidR="00D6254C" w:rsidRDefault="00961587">
      <w:r>
        <w:t>V rámci požadavku na změnu bude uveden algoritmus vyhodnocení včasnosti do souladu s metodickými požadavky. Vyhodnocení nesouladů je uvedeno níže. Úprava vizualizace v následující kapitole</w:t>
      </w:r>
    </w:p>
    <w:p w14:paraId="476736E3" w14:textId="77777777" w:rsidR="00D6254C" w:rsidRDefault="00961587">
      <w:pPr>
        <w:pStyle w:val="Nadpis3"/>
        <w:numPr>
          <w:ilvl w:val="2"/>
          <w:numId w:val="4"/>
        </w:numPr>
      </w:pPr>
      <w:r>
        <w:t>Pravidla vyhodnocení včasnosti hlášení pohybů turů, koz a ovcí do ústřední evidence</w:t>
      </w:r>
    </w:p>
    <w:p w14:paraId="5DB17E8D" w14:textId="77777777" w:rsidR="00D6254C" w:rsidRDefault="00D6254C">
      <w:pPr>
        <w:rPr>
          <w:i/>
          <w:iCs/>
          <w:sz w:val="24"/>
        </w:rPr>
      </w:pPr>
    </w:p>
    <w:p w14:paraId="7D50CA20" w14:textId="77777777" w:rsidR="00D6254C" w:rsidRDefault="00961587">
      <w:pPr>
        <w:rPr>
          <w:b/>
          <w:i/>
          <w:iCs/>
        </w:rPr>
      </w:pPr>
      <w:r>
        <w:rPr>
          <w:b/>
          <w:i/>
          <w:iCs/>
        </w:rPr>
        <w:t>Včasnost hlášení se klasifikuje 3 hodnotami:</w:t>
      </w:r>
    </w:p>
    <w:p w14:paraId="1F6724D7" w14:textId="77777777" w:rsidR="00D6254C" w:rsidRDefault="00961587">
      <w:pPr>
        <w:pStyle w:val="Odstavecseseznamem"/>
        <w:numPr>
          <w:ilvl w:val="0"/>
          <w:numId w:val="39"/>
        </w:numPr>
        <w:spacing w:after="0"/>
        <w:contextualSpacing w:val="0"/>
        <w:jc w:val="both"/>
        <w:rPr>
          <w:i/>
          <w:iCs/>
        </w:rPr>
      </w:pPr>
      <w:r>
        <w:rPr>
          <w:i/>
          <w:iCs/>
        </w:rPr>
        <w:t xml:space="preserve">Včasnost - </w:t>
      </w:r>
      <w:proofErr w:type="gramStart"/>
      <w:r>
        <w:rPr>
          <w:i/>
          <w:iCs/>
        </w:rPr>
        <w:t>OK  =</w:t>
      </w:r>
      <w:proofErr w:type="gramEnd"/>
      <w:r>
        <w:rPr>
          <w:i/>
          <w:iCs/>
        </w:rPr>
        <w:t xml:space="preserve"> včasné</w:t>
      </w:r>
    </w:p>
    <w:p w14:paraId="52FCFF48" w14:textId="77777777" w:rsidR="00D6254C" w:rsidRDefault="00961587">
      <w:pPr>
        <w:pStyle w:val="Odstavecseseznamem"/>
        <w:numPr>
          <w:ilvl w:val="0"/>
          <w:numId w:val="39"/>
        </w:numPr>
        <w:spacing w:after="0"/>
        <w:contextualSpacing w:val="0"/>
        <w:jc w:val="both"/>
        <w:rPr>
          <w:i/>
          <w:iCs/>
        </w:rPr>
      </w:pPr>
      <w:r>
        <w:rPr>
          <w:i/>
          <w:iCs/>
        </w:rPr>
        <w:t>Včasnost – 8-40 dnů = pozdní hlášení učiněné do 40 dnů včetně</w:t>
      </w:r>
    </w:p>
    <w:p w14:paraId="4EDA4951" w14:textId="77777777" w:rsidR="00D6254C" w:rsidRDefault="00961587">
      <w:pPr>
        <w:pStyle w:val="Odstavecseseznamem"/>
        <w:numPr>
          <w:ilvl w:val="0"/>
          <w:numId w:val="39"/>
        </w:numPr>
        <w:spacing w:after="0"/>
        <w:contextualSpacing w:val="0"/>
        <w:jc w:val="both"/>
        <w:rPr>
          <w:i/>
          <w:iCs/>
        </w:rPr>
      </w:pPr>
      <w:r>
        <w:rPr>
          <w:i/>
          <w:iCs/>
        </w:rPr>
        <w:t xml:space="preserve">Včasnost – po 40 dnech = pozdní hlášení učiněné po 40 dnech </w:t>
      </w:r>
    </w:p>
    <w:p w14:paraId="273B924D" w14:textId="77777777" w:rsidR="00D6254C" w:rsidRDefault="00D6254C">
      <w:pPr>
        <w:rPr>
          <w:i/>
          <w:iCs/>
        </w:rPr>
      </w:pPr>
    </w:p>
    <w:p w14:paraId="336860B3" w14:textId="77777777" w:rsidR="00D6254C" w:rsidRDefault="00961587">
      <w:pPr>
        <w:spacing w:after="120"/>
        <w:rPr>
          <w:b/>
          <w:i/>
          <w:iCs/>
        </w:rPr>
      </w:pPr>
      <w:r>
        <w:rPr>
          <w:b/>
          <w:i/>
          <w:iCs/>
        </w:rPr>
        <w:t xml:space="preserve">Včasnost se vyhodnocuje u hlášení, která mají dopad na počet chovaných zvířat na hospodářství, jedná se tedy o hlášení přemístění mezi hospodářstvími, narození a úhynech.  </w:t>
      </w:r>
      <w:r>
        <w:rPr>
          <w:i/>
          <w:iCs/>
        </w:rPr>
        <w:t>Včasnost se nevyhodnocuje u přesunů mezi stájemi téhož hospodářství, hlášení označení zvířete, kastrace, zařazení a vyřazení z dojeného systému, zmetání a u hlášení mrtvě narozeného telete. Vyhodnocování včasnosti se tedy netýká následujících kódů událostí: 15, 16, 17, 18, 19 a 20.</w:t>
      </w:r>
    </w:p>
    <w:p w14:paraId="46528CDE" w14:textId="77777777" w:rsidR="00D6254C" w:rsidRDefault="00961587">
      <w:pPr>
        <w:rPr>
          <w:i/>
          <w:iCs/>
        </w:rPr>
      </w:pPr>
      <w:r>
        <w:rPr>
          <w:i/>
          <w:iCs/>
        </w:rPr>
        <w:t>Proces hodnocení klasifikace včasnosti hlášení se sestává z následujících kroků:</w:t>
      </w:r>
    </w:p>
    <w:p w14:paraId="67F2F251" w14:textId="77777777" w:rsidR="00D6254C" w:rsidRDefault="00D6254C">
      <w:pPr>
        <w:rPr>
          <w:i/>
          <w:iCs/>
        </w:rPr>
      </w:pPr>
    </w:p>
    <w:p w14:paraId="6E470D2D" w14:textId="77777777" w:rsidR="00D6254C" w:rsidRDefault="00961587">
      <w:pPr>
        <w:pStyle w:val="Odstavecseseznamem"/>
        <w:numPr>
          <w:ilvl w:val="0"/>
          <w:numId w:val="8"/>
        </w:numPr>
        <w:spacing w:after="0"/>
        <w:contextualSpacing w:val="0"/>
        <w:jc w:val="both"/>
        <w:rPr>
          <w:b/>
          <w:bCs/>
          <w:i/>
          <w:iCs/>
        </w:rPr>
      </w:pPr>
      <w:r>
        <w:rPr>
          <w:b/>
          <w:bCs/>
          <w:i/>
          <w:iCs/>
        </w:rPr>
        <w:t>Určení počtu dnů „včasnosti“ (</w:t>
      </w:r>
      <w:proofErr w:type="spellStart"/>
      <w:r>
        <w:rPr>
          <w:b/>
          <w:bCs/>
          <w:i/>
          <w:iCs/>
        </w:rPr>
        <w:t>VcasnostDny</w:t>
      </w:r>
      <w:proofErr w:type="spellEnd"/>
      <w:r>
        <w:rPr>
          <w:b/>
          <w:bCs/>
          <w:i/>
          <w:iCs/>
        </w:rPr>
        <w:t>), tj. mezi dnem uskutečnění události (</w:t>
      </w:r>
      <w:proofErr w:type="spellStart"/>
      <w:r>
        <w:rPr>
          <w:b/>
          <w:bCs/>
          <w:i/>
          <w:iCs/>
        </w:rPr>
        <w:t>DatumUdalosti</w:t>
      </w:r>
      <w:proofErr w:type="spellEnd"/>
      <w:r>
        <w:rPr>
          <w:b/>
          <w:bCs/>
          <w:i/>
          <w:iCs/>
        </w:rPr>
        <w:t>) a tzv. rozhodným dnem přijetí hlášení (</w:t>
      </w:r>
      <w:proofErr w:type="spellStart"/>
      <w:r>
        <w:rPr>
          <w:b/>
          <w:bCs/>
          <w:i/>
          <w:iCs/>
        </w:rPr>
        <w:t>RozhodneDatum</w:t>
      </w:r>
      <w:proofErr w:type="spellEnd"/>
      <w:r>
        <w:rPr>
          <w:b/>
          <w:bCs/>
          <w:i/>
          <w:iCs/>
        </w:rPr>
        <w:t>)</w:t>
      </w:r>
    </w:p>
    <w:p w14:paraId="36D16BF0" w14:textId="77777777" w:rsidR="00D6254C" w:rsidRDefault="00961587">
      <w:pPr>
        <w:pStyle w:val="Odstavecseseznamem"/>
        <w:numPr>
          <w:ilvl w:val="0"/>
          <w:numId w:val="8"/>
        </w:numPr>
        <w:spacing w:after="0"/>
        <w:contextualSpacing w:val="0"/>
        <w:jc w:val="both"/>
        <w:rPr>
          <w:b/>
          <w:bCs/>
          <w:i/>
          <w:iCs/>
        </w:rPr>
      </w:pPr>
      <w:r>
        <w:rPr>
          <w:b/>
          <w:bCs/>
          <w:i/>
          <w:iCs/>
        </w:rPr>
        <w:t>Stanovení prvotní lhůty pro včasné přijetí hlášení (</w:t>
      </w:r>
      <w:proofErr w:type="spellStart"/>
      <w:r>
        <w:rPr>
          <w:b/>
          <w:bCs/>
          <w:i/>
          <w:iCs/>
        </w:rPr>
        <w:t>LhutaHlaseni</w:t>
      </w:r>
      <w:proofErr w:type="spellEnd"/>
      <w:r>
        <w:rPr>
          <w:b/>
          <w:bCs/>
          <w:i/>
          <w:iCs/>
        </w:rPr>
        <w:t xml:space="preserve">)– </w:t>
      </w:r>
      <w:r>
        <w:rPr>
          <w:i/>
          <w:iCs/>
        </w:rPr>
        <w:t>lhůty bez zohlednění svátků, nepracovních dnů a odstávek. Do této lhůty se u narození zohledňuje již i hlášení data označení.</w:t>
      </w:r>
    </w:p>
    <w:p w14:paraId="1B26A1F1" w14:textId="77777777" w:rsidR="00D6254C" w:rsidRDefault="00961587">
      <w:pPr>
        <w:pStyle w:val="Odstavecseseznamem"/>
        <w:numPr>
          <w:ilvl w:val="0"/>
          <w:numId w:val="8"/>
        </w:numPr>
        <w:spacing w:after="0"/>
        <w:contextualSpacing w:val="0"/>
        <w:jc w:val="both"/>
        <w:rPr>
          <w:b/>
          <w:bCs/>
          <w:i/>
          <w:iCs/>
        </w:rPr>
      </w:pPr>
      <w:r>
        <w:rPr>
          <w:b/>
          <w:bCs/>
          <w:i/>
          <w:iCs/>
        </w:rPr>
        <w:t>Stanovení konečné lhůty pro včasné přijetí hlášení (</w:t>
      </w:r>
      <w:proofErr w:type="spellStart"/>
      <w:r>
        <w:rPr>
          <w:b/>
          <w:bCs/>
          <w:i/>
          <w:iCs/>
        </w:rPr>
        <w:t>FinLhutaHlaseni</w:t>
      </w:r>
      <w:proofErr w:type="spellEnd"/>
      <w:r>
        <w:rPr>
          <w:b/>
          <w:bCs/>
          <w:i/>
          <w:iCs/>
        </w:rPr>
        <w:t xml:space="preserve">)– </w:t>
      </w:r>
      <w:r>
        <w:rPr>
          <w:i/>
          <w:iCs/>
        </w:rPr>
        <w:t>lhůty pro včasné přijetí hlášení se zohledněním svátků, nepracovních dnů a odstávek.</w:t>
      </w:r>
    </w:p>
    <w:p w14:paraId="341F6687" w14:textId="77777777" w:rsidR="00D6254C" w:rsidRDefault="00961587">
      <w:pPr>
        <w:pStyle w:val="Odstavecseseznamem"/>
        <w:numPr>
          <w:ilvl w:val="0"/>
          <w:numId w:val="8"/>
        </w:numPr>
        <w:spacing w:after="0"/>
        <w:contextualSpacing w:val="0"/>
        <w:jc w:val="both"/>
        <w:rPr>
          <w:b/>
          <w:bCs/>
          <w:i/>
          <w:iCs/>
        </w:rPr>
      </w:pPr>
      <w:r>
        <w:rPr>
          <w:b/>
          <w:bCs/>
          <w:i/>
          <w:iCs/>
        </w:rPr>
        <w:t xml:space="preserve">Porovnání rozhodného data s konečnou lhůtou pro včasné hlášení – </w:t>
      </w:r>
      <w:r>
        <w:rPr>
          <w:i/>
          <w:iCs/>
        </w:rPr>
        <w:t xml:space="preserve">je-li rozhodné datum větší (mladší) než konečná lhůta pro včasné hlášení, je hlášení považováno za </w:t>
      </w:r>
      <w:r>
        <w:rPr>
          <w:b/>
          <w:bCs/>
          <w:i/>
          <w:iCs/>
        </w:rPr>
        <w:t xml:space="preserve">pozdní. </w:t>
      </w:r>
      <w:r>
        <w:rPr>
          <w:i/>
          <w:iCs/>
        </w:rPr>
        <w:t>V opačném případě se hlášení považuje za včasné.</w:t>
      </w:r>
    </w:p>
    <w:p w14:paraId="33AD29ED" w14:textId="77777777" w:rsidR="00D6254C" w:rsidRDefault="00961587">
      <w:pPr>
        <w:pStyle w:val="Odstavecseseznamem"/>
        <w:numPr>
          <w:ilvl w:val="0"/>
          <w:numId w:val="8"/>
        </w:numPr>
        <w:spacing w:after="120"/>
        <w:ind w:left="714" w:hanging="357"/>
        <w:contextualSpacing w:val="0"/>
        <w:jc w:val="both"/>
        <w:rPr>
          <w:b/>
          <w:bCs/>
          <w:i/>
          <w:iCs/>
        </w:rPr>
      </w:pPr>
      <w:r>
        <w:rPr>
          <w:b/>
          <w:bCs/>
          <w:i/>
          <w:iCs/>
        </w:rPr>
        <w:t xml:space="preserve">Pozdní hlášení je následně klasifikováno do kategorie 8-40 a kategorie po 40 dnech, </w:t>
      </w:r>
      <w:r>
        <w:rPr>
          <w:i/>
          <w:iCs/>
        </w:rPr>
        <w:t>a to dle hodnoty</w:t>
      </w:r>
      <w:r>
        <w:rPr>
          <w:b/>
          <w:bCs/>
          <w:i/>
          <w:iCs/>
        </w:rPr>
        <w:t xml:space="preserve"> </w:t>
      </w:r>
      <w:proofErr w:type="spellStart"/>
      <w:r>
        <w:rPr>
          <w:b/>
          <w:bCs/>
          <w:i/>
          <w:iCs/>
        </w:rPr>
        <w:t>VcasnostDny</w:t>
      </w:r>
      <w:proofErr w:type="spellEnd"/>
      <w:r>
        <w:rPr>
          <w:b/>
          <w:bCs/>
          <w:i/>
          <w:iCs/>
        </w:rPr>
        <w:t xml:space="preserve">. </w:t>
      </w:r>
    </w:p>
    <w:p w14:paraId="152E3D9F" w14:textId="77777777" w:rsidR="00D6254C" w:rsidRDefault="00961587">
      <w:pPr>
        <w:rPr>
          <w:b/>
          <w:bCs/>
          <w:i/>
          <w:iCs/>
        </w:rPr>
      </w:pPr>
      <w:r>
        <w:rPr>
          <w:b/>
          <w:bCs/>
          <w:i/>
          <w:iCs/>
        </w:rPr>
        <w:t xml:space="preserve">Ad 1) Určení počtu dnů „včasnosti“ </w:t>
      </w:r>
    </w:p>
    <w:p w14:paraId="29FEAC0B" w14:textId="77777777" w:rsidR="00D6254C" w:rsidRDefault="00961587">
      <w:pPr>
        <w:spacing w:after="120"/>
        <w:rPr>
          <w:i/>
          <w:iCs/>
        </w:rPr>
      </w:pPr>
      <w:r>
        <w:rPr>
          <w:i/>
          <w:iCs/>
        </w:rPr>
        <w:t>Pro stanovení včasnosti hlášení je nejprve nutné určit počet dnů, které uplynuly od hlášené události (</w:t>
      </w:r>
      <w:proofErr w:type="spellStart"/>
      <w:r>
        <w:rPr>
          <w:i/>
          <w:iCs/>
        </w:rPr>
        <w:t>DatumUdalosti</w:t>
      </w:r>
      <w:proofErr w:type="spellEnd"/>
      <w:r>
        <w:rPr>
          <w:i/>
          <w:iCs/>
        </w:rPr>
        <w:t>)</w:t>
      </w:r>
      <w:r>
        <w:rPr>
          <w:b/>
          <w:bCs/>
          <w:i/>
          <w:iCs/>
        </w:rPr>
        <w:t xml:space="preserve"> </w:t>
      </w:r>
      <w:r>
        <w:rPr>
          <w:i/>
          <w:iCs/>
        </w:rPr>
        <w:t>vůči rozhodnému dni (</w:t>
      </w:r>
      <w:proofErr w:type="spellStart"/>
      <w:r>
        <w:rPr>
          <w:i/>
          <w:iCs/>
        </w:rPr>
        <w:t>RozhodneDatum</w:t>
      </w:r>
      <w:proofErr w:type="spellEnd"/>
      <w:r>
        <w:rPr>
          <w:i/>
          <w:iCs/>
        </w:rPr>
        <w:t xml:space="preserve">). </w:t>
      </w:r>
    </w:p>
    <w:p w14:paraId="2A1AED13" w14:textId="77777777" w:rsidR="00D6254C" w:rsidRDefault="00961587">
      <w:pPr>
        <w:spacing w:after="120"/>
        <w:rPr>
          <w:i/>
          <w:iCs/>
        </w:rPr>
      </w:pPr>
      <w:r>
        <w:rPr>
          <w:i/>
          <w:iCs/>
        </w:rPr>
        <w:t>Rozhodné datum je ten den, kdy bylo hlášení přijato ke zpracování (</w:t>
      </w:r>
      <w:proofErr w:type="spellStart"/>
      <w:r>
        <w:rPr>
          <w:i/>
          <w:iCs/>
        </w:rPr>
        <w:t>DatumPrijeti</w:t>
      </w:r>
      <w:proofErr w:type="spellEnd"/>
      <w:r>
        <w:rPr>
          <w:i/>
          <w:iCs/>
        </w:rPr>
        <w:t>) anebo je-li známo datum odeslání (tj. v případě hlášení pořízených přes Portál farmáře, elektronických hlášení či u hlášení zaslaných poštou doporučeně), pak se za Rozhodné datum se použije datum odeslání (</w:t>
      </w:r>
      <w:proofErr w:type="spellStart"/>
      <w:r>
        <w:rPr>
          <w:i/>
          <w:iCs/>
        </w:rPr>
        <w:t>DatumOdeslani</w:t>
      </w:r>
      <w:proofErr w:type="spellEnd"/>
      <w:r>
        <w:rPr>
          <w:i/>
          <w:iCs/>
        </w:rPr>
        <w:t xml:space="preserve">). Rozdíl mezi Rozhodným datem </w:t>
      </w:r>
      <w:r>
        <w:rPr>
          <w:i/>
          <w:iCs/>
          <w:u w:val="single"/>
        </w:rPr>
        <w:t>a datem samotné události</w:t>
      </w:r>
      <w:r>
        <w:rPr>
          <w:i/>
          <w:iCs/>
        </w:rPr>
        <w:t xml:space="preserve"> (</w:t>
      </w:r>
      <w:proofErr w:type="spellStart"/>
      <w:r>
        <w:rPr>
          <w:b/>
          <w:bCs/>
          <w:i/>
          <w:iCs/>
        </w:rPr>
        <w:t>DatumUdalosti</w:t>
      </w:r>
      <w:proofErr w:type="spellEnd"/>
      <w:r>
        <w:rPr>
          <w:i/>
          <w:iCs/>
        </w:rPr>
        <w:t xml:space="preserve">) se označuje jako </w:t>
      </w:r>
      <w:proofErr w:type="spellStart"/>
      <w:r>
        <w:rPr>
          <w:b/>
          <w:bCs/>
          <w:i/>
          <w:iCs/>
        </w:rPr>
        <w:t>VcasnostDny</w:t>
      </w:r>
      <w:proofErr w:type="spellEnd"/>
      <w:r>
        <w:rPr>
          <w:i/>
          <w:iCs/>
        </w:rPr>
        <w:t>.</w:t>
      </w:r>
    </w:p>
    <w:p w14:paraId="6605CBE4" w14:textId="77777777" w:rsidR="00D6254C" w:rsidRDefault="00961587">
      <w:pPr>
        <w:spacing w:after="120"/>
        <w:rPr>
          <w:b/>
          <w:bCs/>
          <w:i/>
          <w:iCs/>
          <w:color w:val="00B050"/>
        </w:rPr>
      </w:pPr>
      <w:r>
        <w:rPr>
          <w:b/>
          <w:bCs/>
          <w:i/>
          <w:iCs/>
          <w:color w:val="00B050"/>
        </w:rPr>
        <w:t>Stav IZR: Je v souladu</w:t>
      </w:r>
    </w:p>
    <w:p w14:paraId="076BC971" w14:textId="77777777" w:rsidR="00D6254C" w:rsidRDefault="00961587">
      <w:pPr>
        <w:rPr>
          <w:b/>
          <w:bCs/>
          <w:i/>
          <w:iCs/>
        </w:rPr>
      </w:pPr>
      <w:r>
        <w:rPr>
          <w:b/>
          <w:bCs/>
          <w:i/>
          <w:iCs/>
        </w:rPr>
        <w:t>Ad 2) Stanovení prvotní lhůty pro včasné přijetí hlášení</w:t>
      </w:r>
    </w:p>
    <w:p w14:paraId="4D1B9ED6" w14:textId="77777777" w:rsidR="00D6254C" w:rsidRDefault="00961587">
      <w:pPr>
        <w:rPr>
          <w:i/>
          <w:iCs/>
        </w:rPr>
      </w:pPr>
      <w:r>
        <w:rPr>
          <w:i/>
          <w:iCs/>
        </w:rPr>
        <w:t xml:space="preserve">Pro vyhodnocení včasnosti hlášení je rozhodující, zda byla dodržena sedmidenní lhůta pro zaslání </w:t>
      </w:r>
      <w:r>
        <w:rPr>
          <w:b/>
          <w:bCs/>
          <w:i/>
          <w:iCs/>
        </w:rPr>
        <w:t>hlášení od data uskutečněné události</w:t>
      </w:r>
      <w:r>
        <w:rPr>
          <w:i/>
          <w:iCs/>
        </w:rPr>
        <w:t xml:space="preserve">. </w:t>
      </w:r>
    </w:p>
    <w:p w14:paraId="37A946B8" w14:textId="77777777" w:rsidR="00D6254C" w:rsidRDefault="00961587">
      <w:pPr>
        <w:rPr>
          <w:b/>
          <w:bCs/>
          <w:i/>
          <w:iCs/>
        </w:rPr>
      </w:pPr>
      <w:r>
        <w:rPr>
          <w:i/>
          <w:iCs/>
        </w:rPr>
        <w:lastRenderedPageBreak/>
        <w:t xml:space="preserve">V případě </w:t>
      </w:r>
      <w:r>
        <w:rPr>
          <w:b/>
          <w:bCs/>
          <w:i/>
          <w:iCs/>
        </w:rPr>
        <w:t xml:space="preserve">narození </w:t>
      </w:r>
      <w:r>
        <w:rPr>
          <w:i/>
          <w:iCs/>
        </w:rPr>
        <w:t>do stanovení lhůty pro hlášení vstupuje datum provedení označení (</w:t>
      </w:r>
      <w:proofErr w:type="spellStart"/>
      <w:r>
        <w:rPr>
          <w:i/>
          <w:iCs/>
        </w:rPr>
        <w:t>DatumOznaceni</w:t>
      </w:r>
      <w:proofErr w:type="spellEnd"/>
      <w:r>
        <w:rPr>
          <w:i/>
          <w:iCs/>
        </w:rPr>
        <w:t>)</w:t>
      </w:r>
      <w:r>
        <w:rPr>
          <w:b/>
          <w:bCs/>
          <w:i/>
          <w:iCs/>
        </w:rPr>
        <w:t>:</w:t>
      </w:r>
    </w:p>
    <w:p w14:paraId="740AC58D" w14:textId="77777777" w:rsidR="00D6254C" w:rsidRDefault="00961587">
      <w:pPr>
        <w:pStyle w:val="Odstavecseseznamem"/>
        <w:numPr>
          <w:ilvl w:val="0"/>
          <w:numId w:val="29"/>
        </w:numPr>
        <w:spacing w:after="0"/>
        <w:contextualSpacing w:val="0"/>
        <w:jc w:val="both"/>
        <w:rPr>
          <w:b/>
          <w:bCs/>
          <w:i/>
          <w:iCs/>
        </w:rPr>
      </w:pPr>
      <w:r>
        <w:rPr>
          <w:b/>
          <w:bCs/>
          <w:i/>
          <w:iCs/>
        </w:rPr>
        <w:t xml:space="preserve">U skotu: Lhůta pro hlášení narození se počítá od data provedení </w:t>
      </w:r>
      <w:proofErr w:type="gramStart"/>
      <w:r>
        <w:rPr>
          <w:b/>
          <w:bCs/>
          <w:i/>
          <w:iCs/>
        </w:rPr>
        <w:t>označení,  přičemž</w:t>
      </w:r>
      <w:proofErr w:type="gramEnd"/>
      <w:r>
        <w:rPr>
          <w:b/>
          <w:bCs/>
          <w:i/>
          <w:iCs/>
        </w:rPr>
        <w:t xml:space="preserve"> toto  datum musí být včasné </w:t>
      </w:r>
      <w:r>
        <w:rPr>
          <w:i/>
          <w:iCs/>
        </w:rPr>
        <w:t>(tj. provedeno nejdéle ve lhůtě pro označení = 20 dní případně korekce o svátky)</w:t>
      </w:r>
      <w:r>
        <w:rPr>
          <w:b/>
          <w:bCs/>
          <w:i/>
          <w:iCs/>
        </w:rPr>
        <w:t xml:space="preserve">. V případě neexistence </w:t>
      </w:r>
      <w:proofErr w:type="spellStart"/>
      <w:r>
        <w:rPr>
          <w:b/>
          <w:bCs/>
          <w:i/>
          <w:iCs/>
        </w:rPr>
        <w:t>DataOznaceni</w:t>
      </w:r>
      <w:proofErr w:type="spellEnd"/>
      <w:r>
        <w:rPr>
          <w:b/>
          <w:bCs/>
          <w:i/>
          <w:iCs/>
        </w:rPr>
        <w:t xml:space="preserve"> nebo je-li </w:t>
      </w:r>
      <w:proofErr w:type="spellStart"/>
      <w:r>
        <w:rPr>
          <w:b/>
          <w:bCs/>
          <w:i/>
          <w:iCs/>
        </w:rPr>
        <w:t>DatumOznaceni</w:t>
      </w:r>
      <w:proofErr w:type="spellEnd"/>
      <w:r>
        <w:rPr>
          <w:b/>
          <w:bCs/>
          <w:i/>
          <w:iCs/>
        </w:rPr>
        <w:t xml:space="preserve"> pozdní, pak se Lhůta pro hlášení narození odvíjí od </w:t>
      </w:r>
      <w:proofErr w:type="spellStart"/>
      <w:r>
        <w:rPr>
          <w:b/>
          <w:bCs/>
          <w:i/>
          <w:iCs/>
        </w:rPr>
        <w:t>DataUdalosti</w:t>
      </w:r>
      <w:proofErr w:type="spellEnd"/>
      <w:r>
        <w:rPr>
          <w:b/>
          <w:bCs/>
          <w:i/>
          <w:iCs/>
        </w:rPr>
        <w:t xml:space="preserve"> (= </w:t>
      </w:r>
      <w:proofErr w:type="spellStart"/>
      <w:r>
        <w:rPr>
          <w:b/>
          <w:bCs/>
          <w:i/>
          <w:iCs/>
        </w:rPr>
        <w:t>DatumNarozeni</w:t>
      </w:r>
      <w:proofErr w:type="spellEnd"/>
      <w:r>
        <w:rPr>
          <w:b/>
          <w:bCs/>
          <w:i/>
          <w:iCs/>
        </w:rPr>
        <w:t xml:space="preserve">) </w:t>
      </w:r>
    </w:p>
    <w:p w14:paraId="5C49A1B7" w14:textId="77777777" w:rsidR="00D6254C" w:rsidRDefault="00961587">
      <w:pPr>
        <w:pStyle w:val="Odstavecseseznamem"/>
        <w:numPr>
          <w:ilvl w:val="0"/>
          <w:numId w:val="29"/>
        </w:numPr>
        <w:spacing w:after="120"/>
        <w:ind w:left="714" w:hanging="357"/>
        <w:contextualSpacing w:val="0"/>
        <w:jc w:val="both"/>
        <w:rPr>
          <w:i/>
          <w:iCs/>
        </w:rPr>
      </w:pPr>
      <w:r>
        <w:rPr>
          <w:b/>
          <w:bCs/>
          <w:i/>
          <w:iCs/>
        </w:rPr>
        <w:t>U ovcí a koz: Lhůta pro hlášení narození se odvíjí od lhůty pro provedení označení (</w:t>
      </w:r>
      <w:proofErr w:type="spellStart"/>
      <w:r>
        <w:rPr>
          <w:b/>
          <w:bCs/>
          <w:i/>
          <w:iCs/>
        </w:rPr>
        <w:t>LhutaOznaceni</w:t>
      </w:r>
      <w:proofErr w:type="spellEnd"/>
      <w:r>
        <w:rPr>
          <w:b/>
          <w:bCs/>
          <w:i/>
          <w:iCs/>
        </w:rPr>
        <w:t xml:space="preserve">) bez ohledu na to, kdy došlo k fyzickému provedení označení </w:t>
      </w:r>
      <w:r>
        <w:rPr>
          <w:i/>
          <w:iCs/>
        </w:rPr>
        <w:t>(= 180 dní případně korekce o svátky apod.)</w:t>
      </w:r>
    </w:p>
    <w:p w14:paraId="0FCDCE1D" w14:textId="77777777" w:rsidR="00D6254C" w:rsidRDefault="00961587">
      <w:pPr>
        <w:rPr>
          <w:i/>
          <w:iCs/>
          <w:u w:val="single"/>
        </w:rPr>
      </w:pPr>
      <w:r>
        <w:rPr>
          <w:i/>
          <w:iCs/>
          <w:u w:val="single"/>
        </w:rPr>
        <w:t>Stanovení lhůty pro označení zvířete</w:t>
      </w:r>
    </w:p>
    <w:p w14:paraId="6568DFD6" w14:textId="77777777" w:rsidR="00D6254C" w:rsidRDefault="00961587">
      <w:pPr>
        <w:spacing w:after="120"/>
        <w:rPr>
          <w:i/>
          <w:iCs/>
        </w:rPr>
      </w:pPr>
      <w:r>
        <w:rPr>
          <w:i/>
          <w:iCs/>
        </w:rPr>
        <w:t xml:space="preserve">Pro aplikaci předchozího pravidla je nutné vždy stanovit </w:t>
      </w:r>
    </w:p>
    <w:p w14:paraId="03600284" w14:textId="77777777" w:rsidR="00D6254C" w:rsidRDefault="00961587">
      <w:pPr>
        <w:pStyle w:val="Odstavecseseznamem"/>
        <w:numPr>
          <w:ilvl w:val="0"/>
          <w:numId w:val="7"/>
        </w:numPr>
        <w:spacing w:after="120"/>
        <w:jc w:val="both"/>
        <w:rPr>
          <w:b/>
          <w:bCs/>
          <w:i/>
          <w:iCs/>
        </w:rPr>
      </w:pPr>
      <w:r>
        <w:rPr>
          <w:b/>
          <w:bCs/>
          <w:i/>
          <w:iCs/>
        </w:rPr>
        <w:t>prvotní lhůtu označení (</w:t>
      </w:r>
      <w:proofErr w:type="spellStart"/>
      <w:r>
        <w:rPr>
          <w:b/>
          <w:bCs/>
          <w:i/>
          <w:iCs/>
        </w:rPr>
        <w:t>LhutaOznaceni</w:t>
      </w:r>
      <w:proofErr w:type="spellEnd"/>
      <w:r>
        <w:rPr>
          <w:b/>
          <w:bCs/>
          <w:i/>
          <w:iCs/>
        </w:rPr>
        <w:t>)</w:t>
      </w:r>
      <w:r>
        <w:rPr>
          <w:i/>
          <w:iCs/>
        </w:rPr>
        <w:t xml:space="preserve"> = </w:t>
      </w:r>
      <w:proofErr w:type="spellStart"/>
      <w:r>
        <w:rPr>
          <w:i/>
          <w:iCs/>
        </w:rPr>
        <w:t>DatumNarozeni</w:t>
      </w:r>
      <w:proofErr w:type="spellEnd"/>
      <w:r>
        <w:rPr>
          <w:i/>
          <w:iCs/>
        </w:rPr>
        <w:t xml:space="preserve"> +20 dní u skotu, resp. +180 dní u ovcí a koz</w:t>
      </w:r>
    </w:p>
    <w:p w14:paraId="154D3967" w14:textId="77777777" w:rsidR="00D6254C" w:rsidRDefault="00961587">
      <w:pPr>
        <w:pStyle w:val="Odstavecseseznamem"/>
        <w:numPr>
          <w:ilvl w:val="0"/>
          <w:numId w:val="7"/>
        </w:numPr>
        <w:spacing w:after="120"/>
        <w:jc w:val="both"/>
        <w:rPr>
          <w:b/>
          <w:bCs/>
          <w:i/>
          <w:iCs/>
        </w:rPr>
      </w:pPr>
      <w:r>
        <w:rPr>
          <w:b/>
          <w:bCs/>
          <w:i/>
          <w:iCs/>
        </w:rPr>
        <w:t xml:space="preserve">konečnou lhůtu pro označení </w:t>
      </w:r>
      <w:r>
        <w:rPr>
          <w:i/>
          <w:iCs/>
        </w:rPr>
        <w:t>(</w:t>
      </w:r>
      <w:proofErr w:type="spellStart"/>
      <w:r>
        <w:rPr>
          <w:i/>
          <w:iCs/>
        </w:rPr>
        <w:t>FinLhutaOznaceni</w:t>
      </w:r>
      <w:proofErr w:type="spellEnd"/>
      <w:r>
        <w:rPr>
          <w:i/>
          <w:iCs/>
        </w:rPr>
        <w:t xml:space="preserve">), které je v případě že </w:t>
      </w:r>
      <w:proofErr w:type="spellStart"/>
      <w:r>
        <w:rPr>
          <w:b/>
          <w:bCs/>
          <w:i/>
          <w:iCs/>
        </w:rPr>
        <w:t>LhutaOznaceni</w:t>
      </w:r>
      <w:proofErr w:type="spellEnd"/>
      <w:r>
        <w:rPr>
          <w:b/>
          <w:bCs/>
          <w:i/>
          <w:iCs/>
        </w:rPr>
        <w:t xml:space="preserve"> připadne na pracovní den rovna tomuto dn</w:t>
      </w:r>
      <w:r>
        <w:rPr>
          <w:i/>
          <w:iCs/>
        </w:rPr>
        <w:t xml:space="preserve">i, a v případě že připadne </w:t>
      </w:r>
      <w:r>
        <w:rPr>
          <w:b/>
          <w:bCs/>
          <w:i/>
          <w:iCs/>
        </w:rPr>
        <w:t>na den pracovního volna nebo klidu, pak připadne na nejbližší následující pracovní den</w:t>
      </w:r>
    </w:p>
    <w:p w14:paraId="4E9FE7C7" w14:textId="77777777" w:rsidR="00D6254C" w:rsidRDefault="00961587">
      <w:pPr>
        <w:rPr>
          <w:i/>
          <w:iCs/>
        </w:rPr>
      </w:pPr>
      <w:r>
        <w:rPr>
          <w:i/>
          <w:iCs/>
        </w:rPr>
        <w:t>Výsledný den pro zaslání hlášení se vždy označuje jako prvotní lhůta hlášení (</w:t>
      </w:r>
      <w:proofErr w:type="spellStart"/>
      <w:r>
        <w:rPr>
          <w:i/>
          <w:iCs/>
        </w:rPr>
        <w:t>LhutaHlaseni</w:t>
      </w:r>
      <w:proofErr w:type="spellEnd"/>
      <w:r>
        <w:rPr>
          <w:i/>
          <w:iCs/>
        </w:rPr>
        <w:t>), která nezohledňuje dny pracovního klidu a volna a případně evidované odstávky systému.</w:t>
      </w:r>
    </w:p>
    <w:p w14:paraId="678BA272" w14:textId="77777777" w:rsidR="00D6254C" w:rsidRDefault="00961587">
      <w:pPr>
        <w:spacing w:after="120"/>
        <w:rPr>
          <w:b/>
          <w:bCs/>
          <w:i/>
          <w:iCs/>
        </w:rPr>
      </w:pPr>
      <w:proofErr w:type="spellStart"/>
      <w:r>
        <w:rPr>
          <w:b/>
          <w:bCs/>
          <w:i/>
          <w:iCs/>
        </w:rPr>
        <w:t>LhutaHlaseni</w:t>
      </w:r>
      <w:proofErr w:type="spellEnd"/>
      <w:r>
        <w:rPr>
          <w:b/>
          <w:bCs/>
          <w:i/>
          <w:iCs/>
        </w:rPr>
        <w:t xml:space="preserve"> se tudíž stanoví podle tohoto algoritmu:</w:t>
      </w:r>
    </w:p>
    <w:p w14:paraId="72E3D17E" w14:textId="77777777" w:rsidR="00D6254C" w:rsidRDefault="00961587">
      <w:pPr>
        <w:pStyle w:val="Odstavecseseznamem"/>
        <w:numPr>
          <w:ilvl w:val="0"/>
          <w:numId w:val="3"/>
        </w:numPr>
        <w:spacing w:after="120"/>
        <w:jc w:val="both"/>
        <w:rPr>
          <w:b/>
          <w:bCs/>
          <w:i/>
          <w:iCs/>
        </w:rPr>
      </w:pPr>
      <w:r>
        <w:rPr>
          <w:b/>
          <w:bCs/>
          <w:i/>
          <w:iCs/>
        </w:rPr>
        <w:t xml:space="preserve">pro všechny události mimo událost </w:t>
      </w:r>
      <w:proofErr w:type="gramStart"/>
      <w:r>
        <w:rPr>
          <w:b/>
          <w:bCs/>
          <w:i/>
          <w:iCs/>
        </w:rPr>
        <w:t xml:space="preserve">narození - </w:t>
      </w:r>
      <w:proofErr w:type="spellStart"/>
      <w:r>
        <w:rPr>
          <w:b/>
          <w:bCs/>
          <w:i/>
          <w:iCs/>
        </w:rPr>
        <w:t>DatumUdalosti</w:t>
      </w:r>
      <w:proofErr w:type="spellEnd"/>
      <w:proofErr w:type="gramEnd"/>
      <w:r>
        <w:rPr>
          <w:b/>
          <w:bCs/>
          <w:i/>
          <w:iCs/>
        </w:rPr>
        <w:t xml:space="preserve"> + 7 dní</w:t>
      </w:r>
    </w:p>
    <w:p w14:paraId="28E8C610" w14:textId="77777777" w:rsidR="00D6254C" w:rsidRDefault="00961587">
      <w:pPr>
        <w:pStyle w:val="Odstavecseseznamem"/>
        <w:numPr>
          <w:ilvl w:val="0"/>
          <w:numId w:val="3"/>
        </w:numPr>
        <w:spacing w:after="120"/>
        <w:jc w:val="both"/>
        <w:rPr>
          <w:b/>
          <w:bCs/>
          <w:i/>
          <w:iCs/>
        </w:rPr>
      </w:pPr>
      <w:r>
        <w:rPr>
          <w:b/>
          <w:bCs/>
          <w:i/>
          <w:iCs/>
        </w:rPr>
        <w:t xml:space="preserve">pro událost narození skotu bez evidovaného hlášení data </w:t>
      </w:r>
      <w:proofErr w:type="gramStart"/>
      <w:r>
        <w:rPr>
          <w:b/>
          <w:bCs/>
          <w:i/>
          <w:iCs/>
        </w:rPr>
        <w:t xml:space="preserve">označení - </w:t>
      </w:r>
      <w:proofErr w:type="spellStart"/>
      <w:r>
        <w:rPr>
          <w:b/>
          <w:bCs/>
          <w:i/>
          <w:iCs/>
        </w:rPr>
        <w:t>DatumUdalosti</w:t>
      </w:r>
      <w:proofErr w:type="spellEnd"/>
      <w:proofErr w:type="gramEnd"/>
      <w:r>
        <w:rPr>
          <w:b/>
          <w:bCs/>
          <w:i/>
          <w:iCs/>
        </w:rPr>
        <w:t xml:space="preserve"> + 7 dní</w:t>
      </w:r>
    </w:p>
    <w:p w14:paraId="05030DE3" w14:textId="77777777" w:rsidR="00D6254C" w:rsidRDefault="00961587">
      <w:pPr>
        <w:pStyle w:val="Odstavecseseznamem"/>
        <w:spacing w:after="120"/>
        <w:jc w:val="both"/>
      </w:pPr>
      <w:r>
        <w:t xml:space="preserve">Příklad: </w:t>
      </w:r>
      <w:proofErr w:type="spellStart"/>
      <w:r>
        <w:t>DatNarozeni</w:t>
      </w:r>
      <w:proofErr w:type="spellEnd"/>
      <w:r>
        <w:t xml:space="preserve"> 2.6.23; </w:t>
      </w:r>
      <w:proofErr w:type="spellStart"/>
      <w:proofErr w:type="gramStart"/>
      <w:r>
        <w:t>DatOznaceni</w:t>
      </w:r>
      <w:proofErr w:type="spellEnd"/>
      <w:r>
        <w:t>:-</w:t>
      </w:r>
      <w:proofErr w:type="gramEnd"/>
      <w:r>
        <w:t>;</w:t>
      </w:r>
      <w:proofErr w:type="spellStart"/>
      <w:r>
        <w:t>LhutaHlaseni</w:t>
      </w:r>
      <w:proofErr w:type="spellEnd"/>
      <w:r>
        <w:t xml:space="preserve"> =7.6.23</w:t>
      </w:r>
    </w:p>
    <w:p w14:paraId="6138682C" w14:textId="77777777" w:rsidR="00D6254C" w:rsidRDefault="00961587">
      <w:pPr>
        <w:pStyle w:val="Odstavecseseznamem"/>
        <w:numPr>
          <w:ilvl w:val="0"/>
          <w:numId w:val="3"/>
        </w:numPr>
        <w:spacing w:after="120"/>
        <w:jc w:val="both"/>
        <w:rPr>
          <w:b/>
          <w:bCs/>
          <w:i/>
          <w:iCs/>
        </w:rPr>
      </w:pPr>
      <w:r>
        <w:rPr>
          <w:b/>
          <w:bCs/>
          <w:i/>
          <w:iCs/>
        </w:rPr>
        <w:t xml:space="preserve">pro událost narození skotu s evidovaným POZDNÍM hlášením data označení (= </w:t>
      </w:r>
      <w:proofErr w:type="spellStart"/>
      <w:proofErr w:type="gramStart"/>
      <w:r>
        <w:rPr>
          <w:b/>
          <w:bCs/>
          <w:i/>
          <w:iCs/>
        </w:rPr>
        <w:t>DatumOznaceni</w:t>
      </w:r>
      <w:proofErr w:type="spellEnd"/>
      <w:r>
        <w:rPr>
          <w:b/>
          <w:bCs/>
          <w:i/>
          <w:iCs/>
        </w:rPr>
        <w:t xml:space="preserve"> &gt;</w:t>
      </w:r>
      <w:proofErr w:type="gramEnd"/>
      <w:r>
        <w:rPr>
          <w:b/>
          <w:bCs/>
          <w:i/>
          <w:iCs/>
        </w:rPr>
        <w:t xml:space="preserve"> </w:t>
      </w:r>
      <w:proofErr w:type="spellStart"/>
      <w:r>
        <w:rPr>
          <w:b/>
          <w:bCs/>
          <w:i/>
          <w:iCs/>
        </w:rPr>
        <w:t>FinLhutaOznaceni</w:t>
      </w:r>
      <w:proofErr w:type="spellEnd"/>
      <w:r>
        <w:rPr>
          <w:b/>
          <w:bCs/>
          <w:i/>
          <w:iCs/>
        </w:rPr>
        <w:t xml:space="preserve">)  - </w:t>
      </w:r>
      <w:proofErr w:type="spellStart"/>
      <w:r>
        <w:rPr>
          <w:b/>
          <w:bCs/>
          <w:i/>
          <w:iCs/>
        </w:rPr>
        <w:t>DatumUdalosti</w:t>
      </w:r>
      <w:proofErr w:type="spellEnd"/>
      <w:r>
        <w:rPr>
          <w:b/>
          <w:bCs/>
          <w:i/>
          <w:iCs/>
        </w:rPr>
        <w:t xml:space="preserve"> + 7 dní</w:t>
      </w:r>
    </w:p>
    <w:p w14:paraId="4C014E5A" w14:textId="77777777" w:rsidR="00D6254C" w:rsidRDefault="00961587">
      <w:pPr>
        <w:pStyle w:val="Odstavecseseznamem"/>
        <w:spacing w:after="120"/>
        <w:jc w:val="both"/>
      </w:pPr>
      <w:r>
        <w:t xml:space="preserve">Příklad: </w:t>
      </w:r>
      <w:proofErr w:type="spellStart"/>
      <w:r>
        <w:t>DatNarozeni</w:t>
      </w:r>
      <w:proofErr w:type="spellEnd"/>
      <w:r>
        <w:t xml:space="preserve"> 2.6.23; DatOznaceni:28.6.</w:t>
      </w:r>
      <w:proofErr w:type="gramStart"/>
      <w:r>
        <w:t>23;LhutaHlaseni</w:t>
      </w:r>
      <w:proofErr w:type="gramEnd"/>
      <w:r>
        <w:t xml:space="preserve"> =7.6.23</w:t>
      </w:r>
    </w:p>
    <w:p w14:paraId="6927C1E3" w14:textId="77777777" w:rsidR="00D6254C" w:rsidRDefault="00D6254C">
      <w:pPr>
        <w:pStyle w:val="Odstavecseseznamem"/>
        <w:spacing w:after="120"/>
        <w:jc w:val="both"/>
        <w:rPr>
          <w:b/>
          <w:bCs/>
          <w:i/>
          <w:iCs/>
        </w:rPr>
      </w:pPr>
    </w:p>
    <w:p w14:paraId="35461096" w14:textId="77777777" w:rsidR="00D6254C" w:rsidRDefault="00961587">
      <w:pPr>
        <w:pStyle w:val="Odstavecseseznamem"/>
        <w:numPr>
          <w:ilvl w:val="0"/>
          <w:numId w:val="3"/>
        </w:numPr>
        <w:spacing w:after="120"/>
        <w:jc w:val="both"/>
        <w:rPr>
          <w:b/>
          <w:bCs/>
          <w:i/>
          <w:iCs/>
        </w:rPr>
      </w:pPr>
      <w:r>
        <w:rPr>
          <w:b/>
          <w:bCs/>
          <w:i/>
          <w:iCs/>
        </w:rPr>
        <w:t xml:space="preserve">pro událost narození skotu s evidovaným VČASNÝM hlášením data označení (= </w:t>
      </w:r>
      <w:proofErr w:type="spellStart"/>
      <w:r>
        <w:rPr>
          <w:b/>
          <w:bCs/>
          <w:i/>
          <w:iCs/>
        </w:rPr>
        <w:t>DatumOznaceni</w:t>
      </w:r>
      <w:proofErr w:type="spellEnd"/>
      <w:r>
        <w:rPr>
          <w:b/>
          <w:bCs/>
          <w:i/>
          <w:iCs/>
        </w:rPr>
        <w:t xml:space="preserve"> &lt;= </w:t>
      </w:r>
      <w:proofErr w:type="spellStart"/>
      <w:proofErr w:type="gramStart"/>
      <w:r>
        <w:rPr>
          <w:b/>
          <w:bCs/>
          <w:i/>
          <w:iCs/>
        </w:rPr>
        <w:t>FinLhutaOznaceni</w:t>
      </w:r>
      <w:proofErr w:type="spellEnd"/>
      <w:r>
        <w:rPr>
          <w:b/>
          <w:bCs/>
          <w:i/>
          <w:iCs/>
        </w:rPr>
        <w:t xml:space="preserve">)   </w:t>
      </w:r>
      <w:proofErr w:type="gramEnd"/>
      <w:r>
        <w:rPr>
          <w:b/>
          <w:bCs/>
          <w:i/>
          <w:iCs/>
        </w:rPr>
        <w:t xml:space="preserve"> - </w:t>
      </w:r>
      <w:proofErr w:type="spellStart"/>
      <w:r>
        <w:rPr>
          <w:b/>
          <w:bCs/>
          <w:i/>
          <w:iCs/>
        </w:rPr>
        <w:t>DatumOznaceni</w:t>
      </w:r>
      <w:proofErr w:type="spellEnd"/>
      <w:r>
        <w:rPr>
          <w:b/>
          <w:bCs/>
          <w:i/>
          <w:iCs/>
        </w:rPr>
        <w:t xml:space="preserve"> + 7 dní</w:t>
      </w:r>
    </w:p>
    <w:p w14:paraId="5BF70C47" w14:textId="77777777" w:rsidR="00D6254C" w:rsidRDefault="00961587">
      <w:pPr>
        <w:pStyle w:val="Odstavecseseznamem"/>
        <w:spacing w:after="120"/>
        <w:jc w:val="both"/>
      </w:pPr>
      <w:r>
        <w:t xml:space="preserve">Příklad: </w:t>
      </w:r>
      <w:proofErr w:type="spellStart"/>
      <w:r>
        <w:t>DatNarozeni</w:t>
      </w:r>
      <w:proofErr w:type="spellEnd"/>
      <w:r>
        <w:t xml:space="preserve"> 2.6.23; DatOznaceni:12.6.</w:t>
      </w:r>
      <w:proofErr w:type="gramStart"/>
      <w:r>
        <w:t>23;LhutaHlaseni</w:t>
      </w:r>
      <w:proofErr w:type="gramEnd"/>
      <w:r>
        <w:t xml:space="preserve"> =19.6.23</w:t>
      </w:r>
    </w:p>
    <w:p w14:paraId="2F9EEC11" w14:textId="77777777" w:rsidR="00D6254C" w:rsidRDefault="00961587">
      <w:pPr>
        <w:pStyle w:val="Odstavecseseznamem"/>
        <w:numPr>
          <w:ilvl w:val="0"/>
          <w:numId w:val="3"/>
        </w:numPr>
        <w:spacing w:after="120"/>
        <w:jc w:val="both"/>
        <w:rPr>
          <w:b/>
          <w:bCs/>
          <w:i/>
          <w:iCs/>
        </w:rPr>
      </w:pPr>
      <w:r>
        <w:rPr>
          <w:b/>
          <w:bCs/>
          <w:i/>
          <w:iCs/>
        </w:rPr>
        <w:t xml:space="preserve">pro událost narození ovce, </w:t>
      </w:r>
      <w:proofErr w:type="spellStart"/>
      <w:proofErr w:type="gramStart"/>
      <w:r>
        <w:rPr>
          <w:b/>
          <w:bCs/>
          <w:i/>
          <w:iCs/>
        </w:rPr>
        <w:t>koyz</w:t>
      </w:r>
      <w:proofErr w:type="spellEnd"/>
      <w:r>
        <w:rPr>
          <w:b/>
          <w:bCs/>
          <w:i/>
          <w:iCs/>
        </w:rPr>
        <w:t xml:space="preserve"> - </w:t>
      </w:r>
      <w:proofErr w:type="spellStart"/>
      <w:r>
        <w:rPr>
          <w:b/>
          <w:bCs/>
          <w:i/>
          <w:iCs/>
        </w:rPr>
        <w:t>FinLhutaOznaceni</w:t>
      </w:r>
      <w:proofErr w:type="spellEnd"/>
      <w:proofErr w:type="gramEnd"/>
      <w:r>
        <w:rPr>
          <w:b/>
          <w:bCs/>
          <w:i/>
          <w:iCs/>
        </w:rPr>
        <w:t xml:space="preserve"> + 7 dní</w:t>
      </w:r>
    </w:p>
    <w:p w14:paraId="7ED30DB5" w14:textId="77777777" w:rsidR="00D6254C" w:rsidRDefault="00961587">
      <w:pPr>
        <w:pStyle w:val="Odstavecseseznamem"/>
        <w:spacing w:after="120"/>
        <w:jc w:val="both"/>
      </w:pPr>
      <w:r>
        <w:t xml:space="preserve">Příklad: </w:t>
      </w:r>
      <w:proofErr w:type="spellStart"/>
      <w:r>
        <w:t>DatNarozeni</w:t>
      </w:r>
      <w:proofErr w:type="spellEnd"/>
      <w:r>
        <w:t xml:space="preserve"> 2.6.23; </w:t>
      </w:r>
      <w:proofErr w:type="spellStart"/>
      <w:r>
        <w:t>LhutaHlaseni</w:t>
      </w:r>
      <w:proofErr w:type="spellEnd"/>
      <w:r>
        <w:t xml:space="preserve"> =6.12.2023</w:t>
      </w:r>
    </w:p>
    <w:p w14:paraId="01C1C82D" w14:textId="77777777" w:rsidR="00D6254C" w:rsidRDefault="00D6254C">
      <w:pPr>
        <w:pStyle w:val="Odstavecseseznamem"/>
        <w:spacing w:after="120"/>
        <w:jc w:val="both"/>
        <w:rPr>
          <w:b/>
          <w:bCs/>
        </w:rPr>
      </w:pPr>
    </w:p>
    <w:p w14:paraId="02291DB9" w14:textId="77777777" w:rsidR="00D6254C" w:rsidRDefault="00961587">
      <w:pPr>
        <w:spacing w:after="120"/>
        <w:rPr>
          <w:i/>
          <w:iCs/>
        </w:rPr>
      </w:pPr>
      <w:r>
        <w:rPr>
          <w:i/>
          <w:iCs/>
        </w:rPr>
        <w:t xml:space="preserve">Při stanovení </w:t>
      </w:r>
      <w:proofErr w:type="spellStart"/>
      <w:r>
        <w:rPr>
          <w:i/>
          <w:iCs/>
        </w:rPr>
        <w:t>LhutyHlaseni</w:t>
      </w:r>
      <w:proofErr w:type="spellEnd"/>
      <w:r>
        <w:rPr>
          <w:i/>
          <w:iCs/>
        </w:rPr>
        <w:t xml:space="preserve"> se současně nastaví atribut </w:t>
      </w:r>
      <w:proofErr w:type="spellStart"/>
      <w:r>
        <w:rPr>
          <w:i/>
          <w:iCs/>
        </w:rPr>
        <w:t>VyhodnocenoZ</w:t>
      </w:r>
      <w:proofErr w:type="spellEnd"/>
      <w:r>
        <w:rPr>
          <w:i/>
          <w:iCs/>
        </w:rPr>
        <w:t xml:space="preserve">, a to dle výše </w:t>
      </w:r>
      <w:proofErr w:type="gramStart"/>
      <w:r>
        <w:rPr>
          <w:i/>
          <w:iCs/>
        </w:rPr>
        <w:t>uvedeným možností</w:t>
      </w:r>
      <w:proofErr w:type="gramEnd"/>
      <w:r>
        <w:rPr>
          <w:i/>
          <w:iCs/>
        </w:rPr>
        <w:t xml:space="preserve"> na</w:t>
      </w:r>
    </w:p>
    <w:p w14:paraId="7E65FE99" w14:textId="77777777" w:rsidR="00D6254C" w:rsidRDefault="00961587">
      <w:pPr>
        <w:pStyle w:val="Odstavecseseznamem"/>
        <w:numPr>
          <w:ilvl w:val="0"/>
          <w:numId w:val="2"/>
        </w:numPr>
        <w:spacing w:after="120"/>
        <w:jc w:val="both"/>
        <w:rPr>
          <w:i/>
          <w:iCs/>
        </w:rPr>
      </w:pPr>
      <w:proofErr w:type="spellStart"/>
      <w:r>
        <w:rPr>
          <w:i/>
          <w:iCs/>
        </w:rPr>
        <w:t>DatumUdalosti</w:t>
      </w:r>
      <w:proofErr w:type="spellEnd"/>
    </w:p>
    <w:p w14:paraId="29E533DB" w14:textId="77777777" w:rsidR="00D6254C" w:rsidRDefault="00961587">
      <w:pPr>
        <w:pStyle w:val="Odstavecseseznamem"/>
        <w:numPr>
          <w:ilvl w:val="0"/>
          <w:numId w:val="2"/>
        </w:numPr>
        <w:spacing w:after="120"/>
        <w:jc w:val="both"/>
        <w:rPr>
          <w:i/>
          <w:iCs/>
        </w:rPr>
      </w:pPr>
      <w:proofErr w:type="spellStart"/>
      <w:r>
        <w:rPr>
          <w:i/>
          <w:iCs/>
        </w:rPr>
        <w:t>DatumOznaceni</w:t>
      </w:r>
      <w:proofErr w:type="spellEnd"/>
    </w:p>
    <w:p w14:paraId="590329B4" w14:textId="77777777" w:rsidR="00D6254C" w:rsidRDefault="00961587">
      <w:pPr>
        <w:pStyle w:val="Odstavecseseznamem"/>
        <w:numPr>
          <w:ilvl w:val="0"/>
          <w:numId w:val="2"/>
        </w:numPr>
        <w:spacing w:after="120"/>
        <w:jc w:val="both"/>
        <w:rPr>
          <w:i/>
          <w:iCs/>
        </w:rPr>
      </w:pPr>
      <w:proofErr w:type="spellStart"/>
      <w:r>
        <w:rPr>
          <w:i/>
          <w:iCs/>
        </w:rPr>
        <w:t>LhutaOznaceni</w:t>
      </w:r>
      <w:proofErr w:type="spellEnd"/>
    </w:p>
    <w:p w14:paraId="6963D3BA" w14:textId="77777777" w:rsidR="00D6254C" w:rsidRDefault="00961587">
      <w:pPr>
        <w:spacing w:after="120"/>
        <w:rPr>
          <w:b/>
          <w:bCs/>
          <w:i/>
          <w:iCs/>
          <w:color w:val="FF0000"/>
        </w:rPr>
      </w:pPr>
      <w:r>
        <w:rPr>
          <w:b/>
          <w:bCs/>
          <w:i/>
          <w:iCs/>
          <w:color w:val="FF0000"/>
        </w:rPr>
        <w:t>Stav IZR: pro IZR je výše uvedené odlišný postup:</w:t>
      </w:r>
    </w:p>
    <w:p w14:paraId="35BE71A5" w14:textId="77777777" w:rsidR="00D6254C" w:rsidRDefault="00961587">
      <w:pPr>
        <w:pStyle w:val="Odstavecseseznamem"/>
        <w:numPr>
          <w:ilvl w:val="0"/>
          <w:numId w:val="1"/>
        </w:numPr>
        <w:spacing w:after="120"/>
        <w:contextualSpacing w:val="0"/>
        <w:jc w:val="both"/>
        <w:rPr>
          <w:i/>
          <w:iCs/>
          <w:color w:val="FF0000"/>
        </w:rPr>
      </w:pPr>
      <w:r>
        <w:rPr>
          <w:i/>
          <w:iCs/>
          <w:color w:val="FF0000"/>
        </w:rPr>
        <w:t xml:space="preserve">Není plněno pole </w:t>
      </w:r>
      <w:proofErr w:type="spellStart"/>
      <w:r>
        <w:rPr>
          <w:i/>
          <w:iCs/>
          <w:color w:val="FF0000"/>
        </w:rPr>
        <w:t>VyhodnocenoZ</w:t>
      </w:r>
      <w:proofErr w:type="spellEnd"/>
      <w:r>
        <w:rPr>
          <w:i/>
          <w:iCs/>
          <w:color w:val="FF0000"/>
        </w:rPr>
        <w:t xml:space="preserve"> </w:t>
      </w:r>
    </w:p>
    <w:p w14:paraId="661A9012" w14:textId="77777777" w:rsidR="00D6254C" w:rsidRDefault="00961587">
      <w:pPr>
        <w:pStyle w:val="Odstavecseseznamem"/>
        <w:numPr>
          <w:ilvl w:val="0"/>
          <w:numId w:val="1"/>
        </w:numPr>
        <w:spacing w:after="120"/>
        <w:contextualSpacing w:val="0"/>
        <w:jc w:val="both"/>
        <w:rPr>
          <w:i/>
          <w:iCs/>
          <w:color w:val="FF0000"/>
        </w:rPr>
      </w:pPr>
      <w:r>
        <w:rPr>
          <w:i/>
          <w:iCs/>
          <w:color w:val="FF0000"/>
        </w:rPr>
        <w:t xml:space="preserve">Není implementována </w:t>
      </w:r>
      <w:proofErr w:type="spellStart"/>
      <w:r>
        <w:rPr>
          <w:i/>
          <w:iCs/>
          <w:color w:val="FF0000"/>
        </w:rPr>
        <w:t>FinLhutaOznaceni</w:t>
      </w:r>
      <w:proofErr w:type="spellEnd"/>
      <w:r>
        <w:rPr>
          <w:i/>
          <w:iCs/>
          <w:color w:val="FF0000"/>
        </w:rPr>
        <w:t xml:space="preserve"> </w:t>
      </w:r>
    </w:p>
    <w:p w14:paraId="2415E72B" w14:textId="77777777" w:rsidR="00D6254C" w:rsidRDefault="00D6254C">
      <w:pPr>
        <w:rPr>
          <w:b/>
          <w:bCs/>
          <w:i/>
          <w:iCs/>
        </w:rPr>
      </w:pPr>
    </w:p>
    <w:p w14:paraId="77523449" w14:textId="77777777" w:rsidR="00D6254C" w:rsidRDefault="00961587">
      <w:pPr>
        <w:rPr>
          <w:b/>
          <w:bCs/>
          <w:i/>
          <w:iCs/>
        </w:rPr>
      </w:pPr>
      <w:r>
        <w:rPr>
          <w:b/>
          <w:bCs/>
          <w:i/>
          <w:iCs/>
        </w:rPr>
        <w:t>Ad 3) Stanovení konečné lhůty pro včasné přijetí hlášení (</w:t>
      </w:r>
      <w:proofErr w:type="spellStart"/>
      <w:r>
        <w:rPr>
          <w:b/>
          <w:bCs/>
          <w:i/>
          <w:iCs/>
        </w:rPr>
        <w:t>FinLhutaHlaseni</w:t>
      </w:r>
      <w:proofErr w:type="spellEnd"/>
      <w:r>
        <w:rPr>
          <w:b/>
          <w:bCs/>
          <w:i/>
          <w:iCs/>
        </w:rPr>
        <w:t>)</w:t>
      </w:r>
    </w:p>
    <w:p w14:paraId="27ACC24B" w14:textId="77777777" w:rsidR="00D6254C" w:rsidRDefault="00961587">
      <w:pPr>
        <w:spacing w:after="120"/>
        <w:rPr>
          <w:i/>
          <w:iCs/>
        </w:rPr>
      </w:pPr>
      <w:r>
        <w:rPr>
          <w:i/>
          <w:iCs/>
        </w:rPr>
        <w:t>Jestliže prvotní lhůta hlášení (</w:t>
      </w:r>
      <w:proofErr w:type="spellStart"/>
      <w:r>
        <w:rPr>
          <w:i/>
          <w:iCs/>
        </w:rPr>
        <w:t>LhutaHlaseni</w:t>
      </w:r>
      <w:proofErr w:type="spellEnd"/>
      <w:r>
        <w:rPr>
          <w:i/>
          <w:iCs/>
        </w:rPr>
        <w:t xml:space="preserve">) připadne na den pracovní klidu, volna nebo svátek nebo evidovanou </w:t>
      </w:r>
      <w:proofErr w:type="gramStart"/>
      <w:r>
        <w:rPr>
          <w:i/>
          <w:iCs/>
        </w:rPr>
        <w:t>odstávku,  připadá</w:t>
      </w:r>
      <w:proofErr w:type="gramEnd"/>
      <w:r>
        <w:rPr>
          <w:i/>
          <w:iCs/>
        </w:rPr>
        <w:t xml:space="preserve"> konečná lhůta pro hlášení (</w:t>
      </w:r>
      <w:proofErr w:type="spellStart"/>
      <w:r>
        <w:rPr>
          <w:i/>
          <w:iCs/>
        </w:rPr>
        <w:t>FinLhutaHlaseni</w:t>
      </w:r>
      <w:proofErr w:type="spellEnd"/>
      <w:r>
        <w:rPr>
          <w:i/>
          <w:iCs/>
        </w:rPr>
        <w:t>)</w:t>
      </w:r>
      <w:r>
        <w:rPr>
          <w:b/>
          <w:bCs/>
          <w:i/>
          <w:iCs/>
        </w:rPr>
        <w:t xml:space="preserve"> </w:t>
      </w:r>
      <w:r>
        <w:rPr>
          <w:i/>
          <w:iCs/>
        </w:rPr>
        <w:t xml:space="preserve">na nejbližší následující pracovní den.  V opačném případě je konečná lhůta totožná s prvotní lhůtou </w:t>
      </w:r>
      <w:proofErr w:type="spellStart"/>
      <w:r>
        <w:rPr>
          <w:i/>
          <w:iCs/>
        </w:rPr>
        <w:t>FinLhutaHlaseni</w:t>
      </w:r>
      <w:proofErr w:type="spellEnd"/>
      <w:r>
        <w:rPr>
          <w:i/>
          <w:iCs/>
        </w:rPr>
        <w:t xml:space="preserve"> </w:t>
      </w:r>
      <w:proofErr w:type="gramStart"/>
      <w:r>
        <w:rPr>
          <w:i/>
          <w:iCs/>
        </w:rPr>
        <w:t xml:space="preserve">=  </w:t>
      </w:r>
      <w:proofErr w:type="spellStart"/>
      <w:r>
        <w:rPr>
          <w:i/>
          <w:iCs/>
        </w:rPr>
        <w:t>LhutaHlaseni</w:t>
      </w:r>
      <w:proofErr w:type="spellEnd"/>
      <w:proofErr w:type="gramEnd"/>
      <w:r>
        <w:rPr>
          <w:i/>
          <w:iCs/>
        </w:rPr>
        <w:t>.</w:t>
      </w:r>
    </w:p>
    <w:p w14:paraId="29A66EC5" w14:textId="77777777" w:rsidR="00D6254C" w:rsidRDefault="00961587">
      <w:pPr>
        <w:spacing w:after="120"/>
        <w:rPr>
          <w:i/>
          <w:iCs/>
          <w:color w:val="FF0000"/>
        </w:rPr>
      </w:pPr>
      <w:r>
        <w:rPr>
          <w:i/>
          <w:iCs/>
          <w:color w:val="FF0000"/>
        </w:rPr>
        <w:t xml:space="preserve">Stav </w:t>
      </w:r>
      <w:proofErr w:type="gramStart"/>
      <w:r>
        <w:rPr>
          <w:i/>
          <w:iCs/>
          <w:color w:val="FF0000"/>
        </w:rPr>
        <w:t>IZR:  není</w:t>
      </w:r>
      <w:proofErr w:type="gramEnd"/>
      <w:r>
        <w:rPr>
          <w:i/>
          <w:iCs/>
          <w:color w:val="FF0000"/>
        </w:rPr>
        <w:t xml:space="preserve"> v souladu – není implementována </w:t>
      </w:r>
      <w:proofErr w:type="spellStart"/>
      <w:r>
        <w:rPr>
          <w:i/>
          <w:iCs/>
          <w:color w:val="FF0000"/>
        </w:rPr>
        <w:t>FinLhutaHlaseni</w:t>
      </w:r>
      <w:proofErr w:type="spellEnd"/>
    </w:p>
    <w:p w14:paraId="70F445E5" w14:textId="77777777" w:rsidR="00D6254C" w:rsidRDefault="00D6254C">
      <w:pPr>
        <w:rPr>
          <w:i/>
          <w:iCs/>
        </w:rPr>
      </w:pPr>
    </w:p>
    <w:p w14:paraId="662A4339" w14:textId="77777777" w:rsidR="00D6254C" w:rsidRDefault="00961587">
      <w:pPr>
        <w:rPr>
          <w:i/>
          <w:iCs/>
        </w:rPr>
      </w:pPr>
      <w:r>
        <w:rPr>
          <w:b/>
          <w:bCs/>
          <w:i/>
          <w:iCs/>
        </w:rPr>
        <w:lastRenderedPageBreak/>
        <w:t>Ad 4)</w:t>
      </w:r>
      <w:r>
        <w:rPr>
          <w:i/>
          <w:iCs/>
        </w:rPr>
        <w:t xml:space="preserve"> </w:t>
      </w:r>
      <w:r>
        <w:rPr>
          <w:b/>
          <w:bCs/>
          <w:i/>
          <w:iCs/>
        </w:rPr>
        <w:t>Porovnání rozhodného data s konečnou lhůtou pro včasné hlášení</w:t>
      </w:r>
    </w:p>
    <w:p w14:paraId="7E61C43C" w14:textId="77777777" w:rsidR="00D6254C" w:rsidRDefault="00961587">
      <w:pPr>
        <w:spacing w:after="120"/>
        <w:rPr>
          <w:b/>
          <w:bCs/>
          <w:i/>
          <w:iCs/>
        </w:rPr>
      </w:pPr>
      <w:r>
        <w:rPr>
          <w:i/>
          <w:iCs/>
        </w:rPr>
        <w:t xml:space="preserve">Provede se triviální porovnání rozhodného data s konečnou lhůtou pro včasné hlášení – </w:t>
      </w:r>
      <w:r>
        <w:rPr>
          <w:b/>
          <w:bCs/>
          <w:i/>
          <w:iCs/>
        </w:rPr>
        <w:t xml:space="preserve">tedy </w:t>
      </w:r>
      <w:proofErr w:type="spellStart"/>
      <w:proofErr w:type="gramStart"/>
      <w:r>
        <w:rPr>
          <w:b/>
          <w:bCs/>
          <w:i/>
          <w:iCs/>
        </w:rPr>
        <w:t>RozhodneDatum</w:t>
      </w:r>
      <w:proofErr w:type="spellEnd"/>
      <w:r>
        <w:rPr>
          <w:b/>
          <w:bCs/>
          <w:i/>
          <w:iCs/>
        </w:rPr>
        <w:t xml:space="preserve"> :</w:t>
      </w:r>
      <w:proofErr w:type="gramEnd"/>
      <w:r>
        <w:rPr>
          <w:b/>
          <w:bCs/>
          <w:i/>
          <w:iCs/>
        </w:rPr>
        <w:t xml:space="preserve">  </w:t>
      </w:r>
      <w:proofErr w:type="spellStart"/>
      <w:r>
        <w:rPr>
          <w:b/>
          <w:bCs/>
          <w:i/>
          <w:iCs/>
        </w:rPr>
        <w:t>FinLhutaHlaseni</w:t>
      </w:r>
      <w:proofErr w:type="spellEnd"/>
      <w:r>
        <w:rPr>
          <w:b/>
          <w:bCs/>
          <w:i/>
          <w:iCs/>
        </w:rPr>
        <w:t>. Jestliže je rozhodné datum větší (mladší), pak je hlášení pozdní, jinak včasné.</w:t>
      </w:r>
    </w:p>
    <w:p w14:paraId="07B22C88" w14:textId="77777777" w:rsidR="00D6254C" w:rsidRDefault="00961587">
      <w:pPr>
        <w:spacing w:after="120"/>
        <w:rPr>
          <w:i/>
          <w:iCs/>
        </w:rPr>
      </w:pPr>
      <w:r>
        <w:rPr>
          <w:i/>
          <w:iCs/>
          <w:color w:val="FF0000"/>
        </w:rPr>
        <w:t xml:space="preserve">Stav </w:t>
      </w:r>
      <w:proofErr w:type="gramStart"/>
      <w:r>
        <w:rPr>
          <w:i/>
          <w:iCs/>
          <w:color w:val="FF0000"/>
        </w:rPr>
        <w:t>IZR:  není</w:t>
      </w:r>
      <w:proofErr w:type="gramEnd"/>
      <w:r>
        <w:rPr>
          <w:i/>
          <w:iCs/>
          <w:color w:val="FF0000"/>
        </w:rPr>
        <w:t xml:space="preserve"> v souladu protože IZR konečnou lhůtu pro hlášení (</w:t>
      </w:r>
      <w:proofErr w:type="spellStart"/>
      <w:r>
        <w:rPr>
          <w:i/>
          <w:iCs/>
          <w:color w:val="FF0000"/>
        </w:rPr>
        <w:t>FinLhutaHlaseni</w:t>
      </w:r>
      <w:proofErr w:type="spellEnd"/>
      <w:r>
        <w:rPr>
          <w:i/>
          <w:iCs/>
          <w:color w:val="FF0000"/>
        </w:rPr>
        <w:t>) nezná a nemůže tedy porovnat triviálně 2 hodnoty</w:t>
      </w:r>
    </w:p>
    <w:p w14:paraId="59632543" w14:textId="77777777" w:rsidR="00D6254C" w:rsidRDefault="00961587">
      <w:pPr>
        <w:rPr>
          <w:b/>
          <w:bCs/>
          <w:i/>
          <w:iCs/>
        </w:rPr>
      </w:pPr>
      <w:r>
        <w:rPr>
          <w:b/>
          <w:bCs/>
          <w:i/>
          <w:iCs/>
        </w:rPr>
        <w:t>Ad 5) Klasifikace pozdního hlášení do kategorie 8-40 a kategorie po 40 dnech</w:t>
      </w:r>
    </w:p>
    <w:p w14:paraId="4B995C99" w14:textId="77777777" w:rsidR="00D6254C" w:rsidRDefault="00961587">
      <w:pPr>
        <w:rPr>
          <w:i/>
          <w:iCs/>
        </w:rPr>
      </w:pPr>
      <w:r>
        <w:rPr>
          <w:i/>
          <w:iCs/>
        </w:rPr>
        <w:t xml:space="preserve">U pozdních hlášení se rozlišuje, zda hlášení dorazilo do 40 dnů či až po 40 dnech od hlášené události. Klasifikace tak vychází z hodnoty </w:t>
      </w:r>
      <w:proofErr w:type="spellStart"/>
      <w:r>
        <w:rPr>
          <w:b/>
          <w:bCs/>
          <w:i/>
          <w:iCs/>
        </w:rPr>
        <w:t>VcasnostDny</w:t>
      </w:r>
      <w:proofErr w:type="spellEnd"/>
      <w:r>
        <w:rPr>
          <w:i/>
          <w:iCs/>
        </w:rPr>
        <w:t xml:space="preserve"> a může dle hodnoty v tomto poli nabývat hodnot: „8-40 dnů“ nebo „po 40 dnech“.</w:t>
      </w:r>
    </w:p>
    <w:p w14:paraId="55822A94" w14:textId="77777777" w:rsidR="00D6254C" w:rsidRDefault="00961587">
      <w:pPr>
        <w:spacing w:after="120"/>
        <w:rPr>
          <w:i/>
          <w:iCs/>
          <w:color w:val="00B050"/>
        </w:rPr>
      </w:pPr>
      <w:r>
        <w:rPr>
          <w:b/>
          <w:bCs/>
          <w:i/>
          <w:iCs/>
          <w:color w:val="00B050"/>
        </w:rPr>
        <w:t>Stav IZR: je v souladu</w:t>
      </w:r>
    </w:p>
    <w:p w14:paraId="7DA8572A" w14:textId="77777777" w:rsidR="00D6254C" w:rsidRDefault="00D6254C">
      <w:pPr>
        <w:rPr>
          <w:i/>
          <w:iCs/>
        </w:rPr>
      </w:pPr>
    </w:p>
    <w:p w14:paraId="3E24D993" w14:textId="77777777" w:rsidR="00D6254C" w:rsidRDefault="00961587">
      <w:pPr>
        <w:rPr>
          <w:i/>
          <w:iCs/>
        </w:rPr>
      </w:pPr>
      <w:r>
        <w:rPr>
          <w:i/>
          <w:iCs/>
        </w:rPr>
        <w:t xml:space="preserve">Dodatečné ohlášení zvířete (kód hlášení 27, 28) se vždy automaticky považuje za pozdní hlášení (nad 40 dní od události). </w:t>
      </w:r>
      <w:r>
        <w:rPr>
          <w:i/>
          <w:iCs/>
          <w:color w:val="FF0000"/>
        </w:rPr>
        <w:t>Kontrolor může přezkoumat</w:t>
      </w:r>
      <w:r>
        <w:rPr>
          <w:i/>
          <w:iCs/>
        </w:rPr>
        <w:t>.</w:t>
      </w:r>
    </w:p>
    <w:p w14:paraId="26BBA4DC" w14:textId="77777777" w:rsidR="00D6254C" w:rsidRDefault="00961587">
      <w:pPr>
        <w:rPr>
          <w:i/>
          <w:iCs/>
        </w:rPr>
      </w:pPr>
      <w:r>
        <w:rPr>
          <w:i/>
          <w:iCs/>
        </w:rPr>
        <w:t>Při ohlášení změny data narození pomocí formuláře doplnění původu se k takovéto změně ve vztahu k vyhodnocení včasnosti hlášení nepřihlíží, tj. včasnost se nepřepočítává.</w:t>
      </w:r>
    </w:p>
    <w:p w14:paraId="07B05834" w14:textId="77777777" w:rsidR="00D6254C" w:rsidRDefault="00961587">
      <w:pPr>
        <w:spacing w:after="120"/>
        <w:rPr>
          <w:i/>
          <w:iCs/>
          <w:color w:val="00B050"/>
        </w:rPr>
      </w:pPr>
      <w:r>
        <w:rPr>
          <w:b/>
          <w:bCs/>
          <w:i/>
          <w:iCs/>
          <w:color w:val="00B050"/>
        </w:rPr>
        <w:t>Stav IZR: je v souladu</w:t>
      </w:r>
    </w:p>
    <w:p w14:paraId="133472EC" w14:textId="77777777" w:rsidR="00D6254C" w:rsidRDefault="00D6254C">
      <w:pPr>
        <w:rPr>
          <w:i/>
          <w:iCs/>
        </w:rPr>
      </w:pPr>
    </w:p>
    <w:p w14:paraId="5E298BC5" w14:textId="77777777" w:rsidR="00D6254C" w:rsidRDefault="00961587">
      <w:pPr>
        <w:rPr>
          <w:b/>
          <w:i/>
          <w:iCs/>
          <w:u w:val="single"/>
        </w:rPr>
      </w:pPr>
      <w:r>
        <w:rPr>
          <w:b/>
          <w:i/>
          <w:iCs/>
          <w:u w:val="single"/>
        </w:rPr>
        <w:t>Korekční pravidlo pro situaci existence odmítnutého hlášení:</w:t>
      </w:r>
    </w:p>
    <w:p w14:paraId="7AE3DBB4" w14:textId="77777777" w:rsidR="00D6254C" w:rsidRDefault="00961587">
      <w:pPr>
        <w:pStyle w:val="Odstavecseseznamem"/>
        <w:numPr>
          <w:ilvl w:val="0"/>
          <w:numId w:val="30"/>
        </w:numPr>
        <w:spacing w:after="0"/>
        <w:contextualSpacing w:val="0"/>
        <w:jc w:val="both"/>
        <w:rPr>
          <w:i/>
          <w:iCs/>
        </w:rPr>
      </w:pPr>
      <w:r>
        <w:rPr>
          <w:i/>
          <w:iCs/>
        </w:rPr>
        <w:t xml:space="preserve">Každé hlášení se při klasifikaci včasnosti musí prověřit, zda k němu neexistuje „totožné“ hlášení ve stavu odmítnuté. Za takové se považuje, pokud je shoda v </w:t>
      </w:r>
    </w:p>
    <w:p w14:paraId="1270921D" w14:textId="77777777" w:rsidR="00D6254C" w:rsidRDefault="00961587">
      <w:pPr>
        <w:numPr>
          <w:ilvl w:val="2"/>
          <w:numId w:val="11"/>
        </w:numPr>
        <w:rPr>
          <w:i/>
          <w:iCs/>
        </w:rPr>
      </w:pPr>
      <w:r>
        <w:rPr>
          <w:i/>
          <w:iCs/>
        </w:rPr>
        <w:t>UZ zvířete</w:t>
      </w:r>
    </w:p>
    <w:p w14:paraId="03A2109F" w14:textId="77777777" w:rsidR="00D6254C" w:rsidRDefault="00961587">
      <w:pPr>
        <w:numPr>
          <w:ilvl w:val="2"/>
          <w:numId w:val="11"/>
        </w:numPr>
        <w:rPr>
          <w:i/>
          <w:iCs/>
        </w:rPr>
      </w:pPr>
      <w:r>
        <w:rPr>
          <w:i/>
          <w:iCs/>
        </w:rPr>
        <w:t>Směru hlášení: přísun / odsun</w:t>
      </w:r>
    </w:p>
    <w:p w14:paraId="7B644C12" w14:textId="77777777" w:rsidR="00D6254C" w:rsidRDefault="00961587">
      <w:pPr>
        <w:numPr>
          <w:ilvl w:val="2"/>
          <w:numId w:val="11"/>
        </w:numPr>
        <w:rPr>
          <w:i/>
          <w:iCs/>
        </w:rPr>
      </w:pPr>
      <w:r>
        <w:rPr>
          <w:i/>
          <w:iCs/>
        </w:rPr>
        <w:t>hlásící provozovny</w:t>
      </w:r>
    </w:p>
    <w:p w14:paraId="51C7441A" w14:textId="77777777" w:rsidR="00D6254C" w:rsidRDefault="00961587">
      <w:pPr>
        <w:numPr>
          <w:ilvl w:val="2"/>
          <w:numId w:val="11"/>
        </w:numPr>
        <w:rPr>
          <w:i/>
          <w:iCs/>
        </w:rPr>
      </w:pPr>
      <w:r>
        <w:rPr>
          <w:i/>
          <w:iCs/>
        </w:rPr>
        <w:t>datu události</w:t>
      </w:r>
    </w:p>
    <w:p w14:paraId="648C7322" w14:textId="77777777" w:rsidR="00D6254C" w:rsidRDefault="00961587">
      <w:pPr>
        <w:pStyle w:val="Odstavecseseznamem"/>
        <w:numPr>
          <w:ilvl w:val="0"/>
          <w:numId w:val="30"/>
        </w:numPr>
        <w:spacing w:after="0"/>
        <w:contextualSpacing w:val="0"/>
        <w:jc w:val="both"/>
        <w:rPr>
          <w:i/>
          <w:iCs/>
        </w:rPr>
      </w:pPr>
      <w:r>
        <w:rPr>
          <w:i/>
          <w:iCs/>
        </w:rPr>
        <w:t xml:space="preserve">V případě existence shodného odmítnutého hlášení, přebírá příslušné hlášení klasifikaci včasnosti odmítnutého </w:t>
      </w:r>
      <w:proofErr w:type="gramStart"/>
      <w:r>
        <w:rPr>
          <w:i/>
          <w:iCs/>
        </w:rPr>
        <w:t>hlášení.</w:t>
      </w:r>
      <w:r>
        <w:rPr>
          <w:i/>
          <w:iCs/>
          <w:color w:val="FF0000"/>
        </w:rPr>
        <w:t>.</w:t>
      </w:r>
      <w:proofErr w:type="gramEnd"/>
      <w:r>
        <w:rPr>
          <w:i/>
          <w:iCs/>
          <w:color w:val="FF0000"/>
        </w:rPr>
        <w:t xml:space="preserve"> </w:t>
      </w:r>
    </w:p>
    <w:p w14:paraId="7B29C972" w14:textId="77777777" w:rsidR="00D6254C" w:rsidRDefault="00961587">
      <w:pPr>
        <w:spacing w:after="120"/>
        <w:rPr>
          <w:i/>
          <w:iCs/>
          <w:color w:val="00B050"/>
        </w:rPr>
      </w:pPr>
      <w:r>
        <w:rPr>
          <w:b/>
          <w:bCs/>
          <w:i/>
          <w:iCs/>
          <w:color w:val="00B050"/>
        </w:rPr>
        <w:t>Stav IZR: je v souladu</w:t>
      </w:r>
    </w:p>
    <w:p w14:paraId="0D22226A" w14:textId="77777777" w:rsidR="00D6254C" w:rsidRDefault="00961587">
      <w:pPr>
        <w:rPr>
          <w:b/>
          <w:i/>
          <w:iCs/>
          <w:u w:val="single"/>
        </w:rPr>
      </w:pPr>
      <w:r>
        <w:rPr>
          <w:b/>
          <w:i/>
          <w:iCs/>
          <w:u w:val="single"/>
        </w:rPr>
        <w:t>Korekční pravidlo pro situaci existence zrušeného hlášení:</w:t>
      </w:r>
    </w:p>
    <w:p w14:paraId="718EE3B1" w14:textId="77777777" w:rsidR="00D6254C" w:rsidRDefault="00961587">
      <w:pPr>
        <w:pStyle w:val="Odstavecseseznamem"/>
        <w:numPr>
          <w:ilvl w:val="0"/>
          <w:numId w:val="10"/>
        </w:numPr>
        <w:spacing w:after="0"/>
        <w:contextualSpacing w:val="0"/>
        <w:jc w:val="both"/>
        <w:rPr>
          <w:i/>
          <w:iCs/>
        </w:rPr>
      </w:pPr>
      <w:r>
        <w:rPr>
          <w:i/>
          <w:iCs/>
        </w:rPr>
        <w:t>Každé hlášení se při klasifikaci včasnosti musí prověřit, zda k němu neexistuje „totožné“ hlášení ve stavu zrušené. Za takové se považují dvě situace:</w:t>
      </w:r>
    </w:p>
    <w:p w14:paraId="11C1FD6E" w14:textId="77777777" w:rsidR="00D6254C" w:rsidRDefault="00961587">
      <w:pPr>
        <w:pStyle w:val="Odstavecseseznamem"/>
        <w:numPr>
          <w:ilvl w:val="1"/>
          <w:numId w:val="45"/>
        </w:numPr>
        <w:spacing w:after="0"/>
        <w:contextualSpacing w:val="0"/>
        <w:jc w:val="both"/>
        <w:rPr>
          <w:i/>
          <w:iCs/>
        </w:rPr>
      </w:pPr>
      <w:r>
        <w:rPr>
          <w:i/>
          <w:iCs/>
        </w:rPr>
        <w:t xml:space="preserve">Chybně uvedená provozovna - hlášení navazuje na zrušený pohyb se shodnou ušní známkou, shodným kódem události </w:t>
      </w:r>
      <w:proofErr w:type="gramStart"/>
      <w:r>
        <w:rPr>
          <w:i/>
          <w:iCs/>
        </w:rPr>
        <w:t>a  ke</w:t>
      </w:r>
      <w:proofErr w:type="gramEnd"/>
      <w:r>
        <w:rPr>
          <w:i/>
          <w:iCs/>
        </w:rPr>
        <w:t xml:space="preserve"> stejnému datu, ale na jinou provozovnu</w:t>
      </w:r>
    </w:p>
    <w:p w14:paraId="5A242FD0" w14:textId="77777777" w:rsidR="00D6254C" w:rsidRDefault="00961587">
      <w:pPr>
        <w:pStyle w:val="Odstavecseseznamem"/>
        <w:numPr>
          <w:ilvl w:val="1"/>
          <w:numId w:val="45"/>
        </w:numPr>
        <w:spacing w:after="0"/>
        <w:contextualSpacing w:val="0"/>
        <w:jc w:val="both"/>
        <w:rPr>
          <w:i/>
          <w:iCs/>
        </w:rPr>
      </w:pPr>
      <w:r>
        <w:rPr>
          <w:i/>
          <w:iCs/>
        </w:rPr>
        <w:t xml:space="preserve">Chybně uvedená ušní </w:t>
      </w:r>
      <w:proofErr w:type="gramStart"/>
      <w:r>
        <w:rPr>
          <w:i/>
          <w:iCs/>
        </w:rPr>
        <w:t>známka - hlášení</w:t>
      </w:r>
      <w:proofErr w:type="gramEnd"/>
      <w:r>
        <w:rPr>
          <w:i/>
          <w:iCs/>
        </w:rPr>
        <w:t xml:space="preserve"> navazuje na zrušený pohyb se shodným kódem události, ke stejnému datu, na shodnou provozovnu, ale s rozdílnou ušní známkou</w:t>
      </w:r>
    </w:p>
    <w:p w14:paraId="394B2A03" w14:textId="77777777" w:rsidR="00D6254C" w:rsidRDefault="00961587">
      <w:pPr>
        <w:pStyle w:val="Odstavecseseznamem"/>
        <w:numPr>
          <w:ilvl w:val="0"/>
          <w:numId w:val="10"/>
        </w:numPr>
        <w:spacing w:after="0"/>
        <w:contextualSpacing w:val="0"/>
        <w:jc w:val="both"/>
        <w:rPr>
          <w:i/>
          <w:iCs/>
        </w:rPr>
      </w:pPr>
      <w:r>
        <w:rPr>
          <w:i/>
          <w:iCs/>
        </w:rPr>
        <w:t xml:space="preserve">V případě existence shodného zrušeného hlášení, přebírá příslušné hlášení klasifikaci včasnosti zrušeného hlášení. </w:t>
      </w:r>
    </w:p>
    <w:p w14:paraId="13977AB4" w14:textId="77777777" w:rsidR="00D6254C" w:rsidRDefault="00961587">
      <w:pPr>
        <w:spacing w:after="120"/>
        <w:rPr>
          <w:b/>
          <w:bCs/>
          <w:i/>
          <w:iCs/>
          <w:color w:val="00B050"/>
        </w:rPr>
      </w:pPr>
      <w:r>
        <w:rPr>
          <w:b/>
          <w:bCs/>
          <w:i/>
          <w:iCs/>
          <w:color w:val="00B050"/>
        </w:rPr>
        <w:t>Stav IZR: je v souladu</w:t>
      </w:r>
    </w:p>
    <w:p w14:paraId="354AF50D" w14:textId="77777777" w:rsidR="00D6254C" w:rsidRDefault="00961587">
      <w:pPr>
        <w:pStyle w:val="Nadpis3"/>
        <w:numPr>
          <w:ilvl w:val="2"/>
          <w:numId w:val="4"/>
        </w:numPr>
      </w:pPr>
      <w:r>
        <w:t>Úprava vizualizace včasnosti hlášení v novém IZR</w:t>
      </w:r>
    </w:p>
    <w:p w14:paraId="17A7CD44" w14:textId="77777777" w:rsidR="00D6254C" w:rsidRDefault="00961587">
      <w:pPr>
        <w:spacing w:after="120"/>
      </w:pPr>
      <w:r>
        <w:t>Současné zobrazení včasnosti hlášení na řádku hlášené události v IZR je nedostatečné:</w:t>
      </w:r>
    </w:p>
    <w:p w14:paraId="1B7A5F81" w14:textId="77777777" w:rsidR="00D6254C" w:rsidRDefault="00961587">
      <w:pPr>
        <w:spacing w:after="120"/>
      </w:pPr>
      <w:r>
        <w:rPr>
          <w:noProof/>
        </w:rPr>
        <w:drawing>
          <wp:inline distT="0" distB="0" distL="0" distR="0" wp14:anchorId="4EE74AA1" wp14:editId="1A26E0D3">
            <wp:extent cx="6029960" cy="652145"/>
            <wp:effectExtent l="0" t="0" r="889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029960" cy="652145"/>
                    </a:xfrm>
                    <a:prstGeom prst="rect">
                      <a:avLst/>
                    </a:prstGeom>
                  </pic:spPr>
                </pic:pic>
              </a:graphicData>
            </a:graphic>
          </wp:inline>
        </w:drawing>
      </w:r>
    </w:p>
    <w:p w14:paraId="40AE9B60" w14:textId="77777777" w:rsidR="00D6254C" w:rsidRDefault="00961587">
      <w:pPr>
        <w:spacing w:after="120"/>
      </w:pPr>
      <w:r>
        <w:t>Bude předpracováno takto – nové sloupce:</w:t>
      </w:r>
    </w:p>
    <w:p w14:paraId="058B7E9B" w14:textId="77777777" w:rsidR="00D6254C" w:rsidRDefault="00961587">
      <w:pPr>
        <w:pStyle w:val="Odstavecseseznamem"/>
        <w:numPr>
          <w:ilvl w:val="0"/>
          <w:numId w:val="44"/>
        </w:numPr>
        <w:spacing w:after="120"/>
        <w:jc w:val="both"/>
      </w:pPr>
      <w:r>
        <w:t>Včasnost stav</w:t>
      </w:r>
    </w:p>
    <w:p w14:paraId="5384B3C9" w14:textId="77777777" w:rsidR="00D6254C" w:rsidRDefault="00961587">
      <w:pPr>
        <w:pStyle w:val="Odstavecseseznamem"/>
        <w:numPr>
          <w:ilvl w:val="0"/>
          <w:numId w:val="44"/>
        </w:numPr>
        <w:spacing w:after="120"/>
        <w:jc w:val="both"/>
      </w:pPr>
      <w:r>
        <w:t>Včasnost dny</w:t>
      </w:r>
    </w:p>
    <w:p w14:paraId="24F1F7B1" w14:textId="77777777" w:rsidR="00D6254C" w:rsidRDefault="00961587">
      <w:pPr>
        <w:pStyle w:val="Odstavecseseznamem"/>
        <w:numPr>
          <w:ilvl w:val="0"/>
          <w:numId w:val="44"/>
        </w:numPr>
        <w:spacing w:after="120"/>
        <w:jc w:val="both"/>
      </w:pPr>
      <w:r>
        <w:t>Rozhodné datum</w:t>
      </w:r>
    </w:p>
    <w:p w14:paraId="71B81AB0" w14:textId="77777777" w:rsidR="00D6254C" w:rsidRDefault="00961587">
      <w:pPr>
        <w:pStyle w:val="Odstavecseseznamem"/>
        <w:numPr>
          <w:ilvl w:val="0"/>
          <w:numId w:val="44"/>
        </w:numPr>
        <w:spacing w:after="120"/>
        <w:jc w:val="both"/>
      </w:pPr>
      <w:r>
        <w:t xml:space="preserve">Výchozí typ data (= </w:t>
      </w:r>
      <w:proofErr w:type="spellStart"/>
      <w:r>
        <w:t>VyhodnocenoZ</w:t>
      </w:r>
      <w:proofErr w:type="spellEnd"/>
      <w:r>
        <w:t>)</w:t>
      </w:r>
    </w:p>
    <w:p w14:paraId="3EE4C687" w14:textId="77777777" w:rsidR="00D6254C" w:rsidRDefault="00961587">
      <w:pPr>
        <w:pStyle w:val="Odstavecseseznamem"/>
        <w:numPr>
          <w:ilvl w:val="0"/>
          <w:numId w:val="44"/>
        </w:numPr>
        <w:spacing w:after="120"/>
        <w:jc w:val="both"/>
      </w:pPr>
      <w:r>
        <w:t>Lhůta hlášení</w:t>
      </w:r>
    </w:p>
    <w:p w14:paraId="69A0F4CB" w14:textId="77777777" w:rsidR="00D6254C" w:rsidRDefault="00961587">
      <w:pPr>
        <w:pStyle w:val="Odstavecseseznamem"/>
        <w:numPr>
          <w:ilvl w:val="0"/>
          <w:numId w:val="44"/>
        </w:numPr>
        <w:spacing w:after="120"/>
        <w:jc w:val="both"/>
      </w:pPr>
      <w:r>
        <w:t>Finální lhůta hlášení</w:t>
      </w:r>
    </w:p>
    <w:p w14:paraId="5EDC0216" w14:textId="77777777" w:rsidR="00D6254C" w:rsidRDefault="00961587">
      <w:pPr>
        <w:pStyle w:val="Odstavecseseznamem"/>
        <w:numPr>
          <w:ilvl w:val="0"/>
          <w:numId w:val="44"/>
        </w:numPr>
        <w:spacing w:after="120"/>
        <w:jc w:val="both"/>
      </w:pPr>
      <w:r>
        <w:lastRenderedPageBreak/>
        <w:t xml:space="preserve">Poč. dní </w:t>
      </w:r>
      <w:proofErr w:type="spellStart"/>
      <w:r>
        <w:t>nezahr</w:t>
      </w:r>
      <w:proofErr w:type="spellEnd"/>
      <w:r>
        <w:t>. do lhůty hlášení</w:t>
      </w:r>
    </w:p>
    <w:p w14:paraId="3948E6E0" w14:textId="77777777" w:rsidR="00D6254C" w:rsidRDefault="00961587">
      <w:pPr>
        <w:spacing w:after="120"/>
      </w:pPr>
      <w:r>
        <w:t xml:space="preserve">Tabulka v detailu po </w:t>
      </w:r>
      <w:proofErr w:type="spellStart"/>
      <w:r>
        <w:t>rozkliku</w:t>
      </w:r>
      <w:proofErr w:type="spellEnd"/>
      <w:r>
        <w:t xml:space="preserve"> ikony detailu bude navíc obsahovat:</w:t>
      </w:r>
    </w:p>
    <w:p w14:paraId="3CCDF3E5" w14:textId="77777777" w:rsidR="00D6254C" w:rsidRDefault="00961587">
      <w:pPr>
        <w:spacing w:after="120"/>
      </w:pPr>
      <w:r>
        <w:t>V případě události narození u skotu (na konci formuláře oddělené nadpisem „Údaje pro označení“</w:t>
      </w:r>
    </w:p>
    <w:p w14:paraId="44126DD6" w14:textId="77777777" w:rsidR="00D6254C" w:rsidRDefault="00961587">
      <w:pPr>
        <w:pStyle w:val="Odstavecseseznamem"/>
        <w:numPr>
          <w:ilvl w:val="0"/>
          <w:numId w:val="37"/>
        </w:numPr>
        <w:spacing w:after="120"/>
        <w:jc w:val="both"/>
      </w:pPr>
      <w:r>
        <w:t>Datum označení</w:t>
      </w:r>
    </w:p>
    <w:p w14:paraId="120C75D3" w14:textId="77777777" w:rsidR="00D6254C" w:rsidRDefault="00961587">
      <w:pPr>
        <w:pStyle w:val="Odstavecseseznamem"/>
        <w:numPr>
          <w:ilvl w:val="0"/>
          <w:numId w:val="37"/>
        </w:numPr>
        <w:spacing w:after="120"/>
        <w:jc w:val="both"/>
      </w:pPr>
      <w:r>
        <w:t>Lhůta pro označení</w:t>
      </w:r>
    </w:p>
    <w:p w14:paraId="0310D348" w14:textId="77777777" w:rsidR="00D6254C" w:rsidRDefault="00961587">
      <w:pPr>
        <w:pStyle w:val="Odstavecseseznamem"/>
        <w:numPr>
          <w:ilvl w:val="0"/>
          <w:numId w:val="37"/>
        </w:numPr>
        <w:spacing w:after="120"/>
        <w:jc w:val="both"/>
      </w:pPr>
      <w:r>
        <w:t>Finální lhůta pro označení</w:t>
      </w:r>
    </w:p>
    <w:p w14:paraId="37862A67" w14:textId="77777777" w:rsidR="00D6254C" w:rsidRDefault="00961587">
      <w:pPr>
        <w:pStyle w:val="Odstavecseseznamem"/>
        <w:numPr>
          <w:ilvl w:val="0"/>
          <w:numId w:val="37"/>
        </w:numPr>
        <w:spacing w:after="120"/>
        <w:jc w:val="both"/>
      </w:pPr>
      <w:r>
        <w:t>Výčet a důvod nezahrnutých dní do lhůty (např. 6.7.2023 Svátek)</w:t>
      </w:r>
    </w:p>
    <w:p w14:paraId="31158292" w14:textId="77777777" w:rsidR="00D6254C" w:rsidRDefault="00961587">
      <w:pPr>
        <w:pStyle w:val="Odstavecseseznamem"/>
        <w:numPr>
          <w:ilvl w:val="0"/>
          <w:numId w:val="37"/>
        </w:numPr>
        <w:spacing w:after="120"/>
        <w:jc w:val="both"/>
      </w:pPr>
      <w:r>
        <w:t xml:space="preserve">Včasnost Data označení </w:t>
      </w:r>
    </w:p>
    <w:p w14:paraId="213EDAA8" w14:textId="77777777" w:rsidR="00D6254C" w:rsidRDefault="00961587">
      <w:pPr>
        <w:spacing w:after="120"/>
      </w:pPr>
      <w:r>
        <w:t>V případě události narození u ovcí/koz (na konci formuláře oddělené nadpisem „Údaje pro označení“</w:t>
      </w:r>
    </w:p>
    <w:p w14:paraId="03571AAE" w14:textId="77777777" w:rsidR="00D6254C" w:rsidRDefault="00961587">
      <w:pPr>
        <w:pStyle w:val="Odstavecseseznamem"/>
        <w:numPr>
          <w:ilvl w:val="0"/>
          <w:numId w:val="37"/>
        </w:numPr>
        <w:spacing w:after="120"/>
        <w:jc w:val="both"/>
      </w:pPr>
      <w:r>
        <w:t>Datum označení</w:t>
      </w:r>
    </w:p>
    <w:p w14:paraId="3FA728CD" w14:textId="77777777" w:rsidR="00D6254C" w:rsidRDefault="00961587">
      <w:pPr>
        <w:pStyle w:val="Odstavecseseznamem"/>
        <w:numPr>
          <w:ilvl w:val="0"/>
          <w:numId w:val="37"/>
        </w:numPr>
        <w:spacing w:after="120"/>
        <w:jc w:val="both"/>
      </w:pPr>
      <w:r>
        <w:t>Lhůta pro označení</w:t>
      </w:r>
    </w:p>
    <w:p w14:paraId="0AD52508" w14:textId="77777777" w:rsidR="00D6254C" w:rsidRDefault="00961587">
      <w:pPr>
        <w:pStyle w:val="Odstavecseseznamem"/>
        <w:numPr>
          <w:ilvl w:val="0"/>
          <w:numId w:val="37"/>
        </w:numPr>
        <w:spacing w:after="120"/>
        <w:jc w:val="both"/>
      </w:pPr>
      <w:r>
        <w:t>Finální lhůta pro označení</w:t>
      </w:r>
    </w:p>
    <w:p w14:paraId="2DFA4E3E" w14:textId="77777777" w:rsidR="00D6254C" w:rsidRDefault="00961587">
      <w:pPr>
        <w:pStyle w:val="Odstavecseseznamem"/>
        <w:numPr>
          <w:ilvl w:val="0"/>
          <w:numId w:val="37"/>
        </w:numPr>
        <w:spacing w:after="120"/>
        <w:jc w:val="both"/>
      </w:pPr>
      <w:r>
        <w:t>Výčet a důvod nezahrnutých dní do lhůty (např. 6.7.2023 Svátek)</w:t>
      </w:r>
    </w:p>
    <w:p w14:paraId="76986C0C" w14:textId="77777777" w:rsidR="00D6254C" w:rsidRDefault="00961587">
      <w:pPr>
        <w:spacing w:after="120"/>
      </w:pPr>
      <w:r>
        <w:t xml:space="preserve">Obecně v případě, že bude existovat nenulový Poč. dní </w:t>
      </w:r>
      <w:proofErr w:type="spellStart"/>
      <w:r>
        <w:t>nezahr</w:t>
      </w:r>
      <w:proofErr w:type="spellEnd"/>
      <w:r>
        <w:t>. do lhůty hlášení bude na detailu včasnosti doplněna informace „Výčet dní nezahrnutých do lhůty hlášení“.</w:t>
      </w:r>
    </w:p>
    <w:p w14:paraId="50760C28" w14:textId="77777777" w:rsidR="00D6254C" w:rsidRDefault="00961587">
      <w:pPr>
        <w:pStyle w:val="Nadpis2"/>
        <w:numPr>
          <w:ilvl w:val="1"/>
          <w:numId w:val="4"/>
        </w:numPr>
      </w:pPr>
      <w:r>
        <w:t>Úprava zpracování hlášení doplněn původu</w:t>
      </w:r>
    </w:p>
    <w:p w14:paraId="5BBD47DA" w14:textId="77777777" w:rsidR="00D6254C" w:rsidRDefault="00961587">
      <w:r>
        <w:t>V návaznosti na odstraňování nedokonalostí souvisejících s původem zvířat je požadována úprava zpracování hlášení doplnění původu:</w:t>
      </w:r>
    </w:p>
    <w:p w14:paraId="077A5090" w14:textId="77777777" w:rsidR="00D6254C" w:rsidRDefault="00961587">
      <w:pPr>
        <w:pStyle w:val="Odstavecseseznamem"/>
        <w:numPr>
          <w:ilvl w:val="0"/>
          <w:numId w:val="26"/>
        </w:numPr>
      </w:pPr>
      <w:r>
        <w:t xml:space="preserve">Pokud hlášení DP ke </w:t>
      </w:r>
      <w:proofErr w:type="gramStart"/>
      <w:r>
        <w:t>zvířeti  obsahuje</w:t>
      </w:r>
      <w:proofErr w:type="gramEnd"/>
      <w:r>
        <w:t xml:space="preserve"> v údaji PLEMENOMATKY  hodnotu = 970970, pak bude proveden UPDATE kmenových dat zvířete a nastavena hodnota UZMATKYPRIJEMKYNE  na NULL </w:t>
      </w:r>
    </w:p>
    <w:p w14:paraId="7A715A08" w14:textId="77777777" w:rsidR="00D6254C" w:rsidRDefault="00961587">
      <w:pPr>
        <w:pStyle w:val="Odstavecseseznamem"/>
        <w:numPr>
          <w:ilvl w:val="0"/>
          <w:numId w:val="26"/>
        </w:numPr>
      </w:pPr>
      <w:r>
        <w:t xml:space="preserve">A pokud byl dle tohoto ET k matce s UZ = </w:t>
      </w:r>
      <w:proofErr w:type="gramStart"/>
      <w:r>
        <w:t>UZMATKYPRIJEMKYNE  zaevidován</w:t>
      </w:r>
      <w:proofErr w:type="gramEnd"/>
      <w:r>
        <w:t xml:space="preserve"> 1.potomek (tj. vyplněn údaj </w:t>
      </w:r>
      <w:proofErr w:type="spellStart"/>
      <w:r>
        <w:t>MatkaOd</w:t>
      </w:r>
      <w:proofErr w:type="spellEnd"/>
      <w:r>
        <w:t xml:space="preserve">), pak datum </w:t>
      </w:r>
      <w:proofErr w:type="spellStart"/>
      <w:r>
        <w:t>MatkaOd</w:t>
      </w:r>
      <w:proofErr w:type="spellEnd"/>
      <w:r>
        <w:t xml:space="preserve"> nastavit na NULL</w:t>
      </w:r>
    </w:p>
    <w:p w14:paraId="6997EE2C" w14:textId="77777777" w:rsidR="00D6254C" w:rsidRDefault="00D6254C"/>
    <w:p w14:paraId="04990533" w14:textId="77777777" w:rsidR="00D6254C" w:rsidRDefault="00961587">
      <w:pPr>
        <w:pStyle w:val="Nadpis2"/>
        <w:numPr>
          <w:ilvl w:val="1"/>
          <w:numId w:val="4"/>
        </w:numPr>
      </w:pPr>
      <w:r>
        <w:t>Úprava vyhledávání zvířat</w:t>
      </w:r>
    </w:p>
    <w:p w14:paraId="7D6928A0" w14:textId="77777777" w:rsidR="00D6254C" w:rsidRDefault="00961587">
      <w:r>
        <w:t>Vyhledávání zvířat pro interní uživatele bude upraveno tak, aby pokud není nalezeno zvíře v kmenových datech došlo k vyhledávání i v dalších tabulkách:</w:t>
      </w:r>
    </w:p>
    <w:p w14:paraId="46487DAF" w14:textId="77777777" w:rsidR="00D6254C" w:rsidRDefault="00961587">
      <w:pPr>
        <w:pStyle w:val="Odstavecseseznamem"/>
        <w:numPr>
          <w:ilvl w:val="0"/>
          <w:numId w:val="26"/>
        </w:numPr>
      </w:pPr>
      <w:r>
        <w:t>Vydané UZ (dnes již existuje)</w:t>
      </w:r>
    </w:p>
    <w:p w14:paraId="660A6A47" w14:textId="77777777" w:rsidR="00D6254C" w:rsidRDefault="00961587">
      <w:pPr>
        <w:pStyle w:val="Odstavecseseznamem"/>
        <w:numPr>
          <w:ilvl w:val="0"/>
          <w:numId w:val="26"/>
        </w:numPr>
      </w:pPr>
      <w:r>
        <w:t>Hlášení (není)</w:t>
      </w:r>
    </w:p>
    <w:p w14:paraId="389C1F7A" w14:textId="77777777" w:rsidR="00D6254C" w:rsidRDefault="00961587">
      <w:pPr>
        <w:pStyle w:val="Odstavecseseznamem"/>
        <w:numPr>
          <w:ilvl w:val="0"/>
          <w:numId w:val="26"/>
        </w:numPr>
      </w:pPr>
      <w:r>
        <w:t>Duplikáty PLS (není)</w:t>
      </w:r>
    </w:p>
    <w:p w14:paraId="5870648F" w14:textId="77777777" w:rsidR="00D6254C" w:rsidRDefault="00961587">
      <w:pPr>
        <w:pStyle w:val="Odstavecseseznamem"/>
        <w:numPr>
          <w:ilvl w:val="0"/>
          <w:numId w:val="26"/>
        </w:numPr>
      </w:pPr>
      <w:r>
        <w:t>Chyby (není)</w:t>
      </w:r>
    </w:p>
    <w:p w14:paraId="6ACEA899" w14:textId="77777777" w:rsidR="00D6254C" w:rsidRDefault="00961587">
      <w:r>
        <w:t>Následně se v případě úspěšného vyhledání otevře nový Detail neexistujícího zvířete, která bude obsahovat pouze relevantní záložky obsahující nalezená data:</w:t>
      </w:r>
    </w:p>
    <w:p w14:paraId="1526EFF1" w14:textId="77777777" w:rsidR="00D6254C" w:rsidRDefault="00961587">
      <w:pPr>
        <w:pStyle w:val="Odstavecseseznamem"/>
        <w:numPr>
          <w:ilvl w:val="0"/>
          <w:numId w:val="26"/>
        </w:numPr>
      </w:pPr>
      <w:r>
        <w:t>Ušní známky</w:t>
      </w:r>
    </w:p>
    <w:p w14:paraId="11CFBBDB" w14:textId="77777777" w:rsidR="00D6254C" w:rsidRDefault="00961587">
      <w:pPr>
        <w:pStyle w:val="Odstavecseseznamem"/>
        <w:numPr>
          <w:ilvl w:val="0"/>
          <w:numId w:val="26"/>
        </w:numPr>
      </w:pPr>
      <w:r>
        <w:t xml:space="preserve">Hlášení </w:t>
      </w:r>
    </w:p>
    <w:p w14:paraId="69668916" w14:textId="77777777" w:rsidR="00D6254C" w:rsidRDefault="00961587">
      <w:pPr>
        <w:pStyle w:val="Odstavecseseznamem"/>
        <w:numPr>
          <w:ilvl w:val="0"/>
          <w:numId w:val="26"/>
        </w:numPr>
      </w:pPr>
      <w:r>
        <w:t xml:space="preserve">Duplikáty PLS </w:t>
      </w:r>
    </w:p>
    <w:p w14:paraId="1DA60A9A" w14:textId="77777777" w:rsidR="00D6254C" w:rsidRDefault="00961587">
      <w:pPr>
        <w:pStyle w:val="Odstavecseseznamem"/>
        <w:numPr>
          <w:ilvl w:val="0"/>
          <w:numId w:val="26"/>
        </w:numPr>
      </w:pPr>
      <w:r>
        <w:t xml:space="preserve">Chyby </w:t>
      </w:r>
    </w:p>
    <w:p w14:paraId="05F18838" w14:textId="77777777" w:rsidR="00D6254C" w:rsidRDefault="00961587">
      <w:r>
        <w:t>K detailu neexistujícího zvířete nebude mít přístup role IZR_FARMAR (včetně modifikací READER, EDITOR), a role interní ĆTENÁŘ/CELNÍ SPRÁVA</w:t>
      </w:r>
    </w:p>
    <w:p w14:paraId="1E0390C1" w14:textId="77777777" w:rsidR="00D6254C" w:rsidRDefault="00961587">
      <w:pPr>
        <w:pStyle w:val="Nadpis2"/>
        <w:numPr>
          <w:ilvl w:val="1"/>
          <w:numId w:val="4"/>
        </w:numPr>
      </w:pPr>
      <w:r>
        <w:t xml:space="preserve">Úprava detailu zvířete </w:t>
      </w:r>
    </w:p>
    <w:p w14:paraId="09D50FBD" w14:textId="77777777" w:rsidR="00D6254C" w:rsidRDefault="00961587">
      <w:r>
        <w:t>Na základě srovnání dostupných údajů v novém IZR a funkcionalit „</w:t>
      </w:r>
      <w:proofErr w:type="spellStart"/>
      <w:r>
        <w:t>Rychlovyhledávače</w:t>
      </w:r>
      <w:proofErr w:type="spellEnd"/>
      <w:r>
        <w:t>“ ve starém IZR bylo identifikováno několik dílčích rozdílů, které je nezbytné doplnit do nového detailu:</w:t>
      </w:r>
    </w:p>
    <w:p w14:paraId="4DC96E0C" w14:textId="77777777" w:rsidR="00D6254C" w:rsidRDefault="00961587">
      <w:r>
        <w:t>(není-li uvedeno omezení na roli, má se za to, že data mají být přístupná všem):</w:t>
      </w:r>
    </w:p>
    <w:p w14:paraId="438F9887" w14:textId="77777777" w:rsidR="00D6254C" w:rsidRDefault="00961587">
      <w:pPr>
        <w:pStyle w:val="Odstavecseseznamem"/>
        <w:numPr>
          <w:ilvl w:val="0"/>
          <w:numId w:val="13"/>
        </w:numPr>
      </w:pPr>
      <w:r>
        <w:t xml:space="preserve">Rozšířit detail zvířete - registrovaní býci budu mít novou záložku ÚRP s informacemi z registru </w:t>
      </w:r>
      <w:proofErr w:type="gramStart"/>
      <w:r>
        <w:t>URP  -</w:t>
      </w:r>
      <w:proofErr w:type="gramEnd"/>
      <w:r>
        <w:t xml:space="preserve"> </w:t>
      </w:r>
      <w:r>
        <w:rPr>
          <w:i/>
          <w:iCs/>
        </w:rPr>
        <w:t>dostupné jen pro interní uživatele</w:t>
      </w:r>
    </w:p>
    <w:p w14:paraId="76DB4888" w14:textId="77777777" w:rsidR="00D6254C" w:rsidRDefault="00961587">
      <w:pPr>
        <w:pStyle w:val="Odstavecseseznamem"/>
        <w:numPr>
          <w:ilvl w:val="0"/>
          <w:numId w:val="13"/>
        </w:numPr>
      </w:pPr>
      <w:r>
        <w:t>Z detailu zvířete druhu skot, pohlaví samec vyhodit záložku Přirozená plemenitba.</w:t>
      </w:r>
    </w:p>
    <w:p w14:paraId="557A9346" w14:textId="77777777" w:rsidR="00D6254C" w:rsidRDefault="00961587">
      <w:pPr>
        <w:pStyle w:val="Odstavecseseznamem"/>
        <w:numPr>
          <w:ilvl w:val="0"/>
          <w:numId w:val="13"/>
        </w:numPr>
      </w:pPr>
      <w:r>
        <w:t>Do panelu Původ zvířete bude doplněn atribut Průkaznost původu (1-5 + popis) – pro všechny uživatele</w:t>
      </w:r>
    </w:p>
    <w:p w14:paraId="5A70C6A9" w14:textId="77777777" w:rsidR="00D6254C" w:rsidRDefault="00961587">
      <w:pPr>
        <w:pStyle w:val="Odstavecseseznamem"/>
        <w:numPr>
          <w:ilvl w:val="0"/>
          <w:numId w:val="13"/>
        </w:numPr>
      </w:pPr>
      <w:r>
        <w:lastRenderedPageBreak/>
        <w:t>Na seznam zvířat (používaný napříč aplikací ve stavu bude doplněn jako poslední sloupec Průkaznost původu (1-4 + popis) – bude zajištěno, že nerozhodí stávající export do PDF</w:t>
      </w:r>
    </w:p>
    <w:p w14:paraId="33822041" w14:textId="77777777" w:rsidR="00D6254C" w:rsidRDefault="00961587">
      <w:pPr>
        <w:pStyle w:val="Odstavecseseznamem"/>
        <w:numPr>
          <w:ilvl w:val="0"/>
          <w:numId w:val="13"/>
        </w:numPr>
      </w:pPr>
      <w:r>
        <w:t>Doplnit Kód vyřazení do panelu Další informace</w:t>
      </w:r>
    </w:p>
    <w:p w14:paraId="221C35CE" w14:textId="77777777" w:rsidR="00D6254C" w:rsidRDefault="00961587">
      <w:pPr>
        <w:pStyle w:val="Odstavecseseznamem"/>
        <w:numPr>
          <w:ilvl w:val="0"/>
          <w:numId w:val="13"/>
        </w:numPr>
      </w:pPr>
      <w:r>
        <w:t>Do seznamu potomků přidat sloupce:</w:t>
      </w:r>
    </w:p>
    <w:p w14:paraId="2F48F1A9" w14:textId="77777777" w:rsidR="00D6254C" w:rsidRDefault="00961587">
      <w:pPr>
        <w:pStyle w:val="Odstavecseseznamem"/>
        <w:numPr>
          <w:ilvl w:val="0"/>
          <w:numId w:val="21"/>
        </w:numPr>
      </w:pPr>
      <w:r>
        <w:t>Embryotransfer ANO/NE</w:t>
      </w:r>
    </w:p>
    <w:p w14:paraId="1C6BA15C" w14:textId="77777777" w:rsidR="00D6254C" w:rsidRDefault="00961587">
      <w:pPr>
        <w:pStyle w:val="Odstavecseseznamem"/>
        <w:numPr>
          <w:ilvl w:val="0"/>
          <w:numId w:val="21"/>
        </w:numPr>
      </w:pPr>
      <w:r>
        <w:t>Systém chovu</w:t>
      </w:r>
    </w:p>
    <w:p w14:paraId="681A0C67" w14:textId="77777777" w:rsidR="00D6254C" w:rsidRDefault="00961587">
      <w:pPr>
        <w:pStyle w:val="Odstavecseseznamem"/>
        <w:numPr>
          <w:ilvl w:val="0"/>
          <w:numId w:val="21"/>
        </w:numPr>
      </w:pPr>
      <w:r>
        <w:t>Plemeno ALF13</w:t>
      </w:r>
    </w:p>
    <w:p w14:paraId="4A5ABE48" w14:textId="77777777" w:rsidR="00D6254C" w:rsidRDefault="00961587">
      <w:pPr>
        <w:pStyle w:val="Odstavecseseznamem"/>
        <w:numPr>
          <w:ilvl w:val="0"/>
          <w:numId w:val="21"/>
        </w:numPr>
      </w:pPr>
      <w:r>
        <w:t>Otec Linie-Registr</w:t>
      </w:r>
    </w:p>
    <w:p w14:paraId="1642BB75" w14:textId="77777777" w:rsidR="00D6254C" w:rsidRDefault="00961587">
      <w:pPr>
        <w:pStyle w:val="Odstavecseseznamem"/>
        <w:numPr>
          <w:ilvl w:val="0"/>
          <w:numId w:val="21"/>
        </w:numPr>
      </w:pPr>
      <w:r>
        <w:t>Průkaznost původu</w:t>
      </w:r>
    </w:p>
    <w:p w14:paraId="191E2F2E" w14:textId="77777777" w:rsidR="00D6254C" w:rsidRDefault="00961587">
      <w:pPr>
        <w:pStyle w:val="Odstavecseseznamem"/>
        <w:numPr>
          <w:ilvl w:val="0"/>
          <w:numId w:val="21"/>
        </w:numPr>
      </w:pPr>
      <w:r>
        <w:t>Datum založení záznamu</w:t>
      </w:r>
    </w:p>
    <w:p w14:paraId="3604A99D" w14:textId="77777777" w:rsidR="00D6254C" w:rsidRDefault="00961587">
      <w:pPr>
        <w:pStyle w:val="Odstavecseseznamem"/>
        <w:numPr>
          <w:ilvl w:val="0"/>
          <w:numId w:val="13"/>
        </w:numPr>
      </w:pPr>
      <w:r>
        <w:t>De seznamu zmetání a seznamu mrtvě rozených telat přidat sloupce:</w:t>
      </w:r>
    </w:p>
    <w:p w14:paraId="6BEBC4D3" w14:textId="77777777" w:rsidR="00D6254C" w:rsidRDefault="00961587">
      <w:pPr>
        <w:pStyle w:val="Odstavecseseznamem"/>
        <w:numPr>
          <w:ilvl w:val="0"/>
          <w:numId w:val="21"/>
        </w:numPr>
      </w:pPr>
      <w:r>
        <w:t>Datum zpracování</w:t>
      </w:r>
    </w:p>
    <w:p w14:paraId="4EEAB5DB" w14:textId="77777777" w:rsidR="00D6254C" w:rsidRDefault="00961587">
      <w:pPr>
        <w:pStyle w:val="Odstavecseseznamem"/>
        <w:numPr>
          <w:ilvl w:val="0"/>
          <w:numId w:val="21"/>
        </w:numPr>
      </w:pPr>
      <w:r>
        <w:t>Průběh porodu</w:t>
      </w:r>
    </w:p>
    <w:p w14:paraId="1D4F7F48" w14:textId="77777777" w:rsidR="00D6254C" w:rsidRDefault="00961587">
      <w:pPr>
        <w:pStyle w:val="Odstavecseseznamem"/>
        <w:numPr>
          <w:ilvl w:val="0"/>
          <w:numId w:val="43"/>
        </w:numPr>
        <w:spacing w:after="120"/>
        <w:jc w:val="both"/>
      </w:pPr>
      <w:r>
        <w:t xml:space="preserve">Do panelu Změna </w:t>
      </w:r>
      <w:proofErr w:type="gramStart"/>
      <w:r>
        <w:t>pohlaví - přidat</w:t>
      </w:r>
      <w:proofErr w:type="gramEnd"/>
      <w:r>
        <w:t xml:space="preserve"> řádek Kdo změnil - </w:t>
      </w:r>
      <w:r>
        <w:rPr>
          <w:i/>
          <w:iCs/>
        </w:rPr>
        <w:t xml:space="preserve">jen pro interní uživatele s výjimkou rolí </w:t>
      </w:r>
      <w:r>
        <w:t>ĆTENÁŘ/CELNÍ SPRÁVA</w:t>
      </w:r>
    </w:p>
    <w:p w14:paraId="0DD2B624" w14:textId="77777777" w:rsidR="00D6254C" w:rsidRDefault="00961587">
      <w:pPr>
        <w:pStyle w:val="Odstavecseseznamem"/>
        <w:numPr>
          <w:ilvl w:val="0"/>
          <w:numId w:val="43"/>
        </w:numPr>
        <w:spacing w:after="120"/>
        <w:jc w:val="both"/>
      </w:pPr>
      <w:r>
        <w:t xml:space="preserve">Na detail zvířete přidat novou </w:t>
      </w:r>
      <w:proofErr w:type="spellStart"/>
      <w:r>
        <w:t>subzáložku</w:t>
      </w:r>
      <w:proofErr w:type="spellEnd"/>
      <w:r>
        <w:t xml:space="preserve"> </w:t>
      </w:r>
      <w:proofErr w:type="spellStart"/>
      <w:r>
        <w:t>Chybníky</w:t>
      </w:r>
      <w:proofErr w:type="spellEnd"/>
      <w:r>
        <w:t xml:space="preserve"> v rámci záložky Hlášení – ta bude členěna na Chyby, Čtvrtletní </w:t>
      </w:r>
      <w:proofErr w:type="spellStart"/>
      <w:r>
        <w:t>chybníky</w:t>
      </w:r>
      <w:proofErr w:type="spellEnd"/>
      <w:r>
        <w:t>, Chyby z migrace – chyby budou přímo vypsány bez nutnosti klikat na detail. Obsahově totožné s původním IZR</w:t>
      </w:r>
    </w:p>
    <w:p w14:paraId="67A23368" w14:textId="77777777" w:rsidR="00D6254C" w:rsidRDefault="00961587">
      <w:pPr>
        <w:pStyle w:val="Odstavecseseznamem"/>
        <w:numPr>
          <w:ilvl w:val="0"/>
          <w:numId w:val="43"/>
        </w:numPr>
        <w:spacing w:after="120"/>
        <w:jc w:val="both"/>
      </w:pPr>
      <w:r>
        <w:t>Panel Systém chovu bude rozšířen o proklik na detail hlášení vztažených k </w:t>
      </w:r>
      <w:proofErr w:type="spellStart"/>
      <w:r>
        <w:t>syst</w:t>
      </w:r>
      <w:proofErr w:type="spellEnd"/>
      <w:r>
        <w:t>. chovu (otevře se detail se seznamem hlášení kódů 15,16 se standardními sloupci).</w:t>
      </w:r>
    </w:p>
    <w:p w14:paraId="549AFCB0" w14:textId="77777777" w:rsidR="00D6254C" w:rsidRDefault="00961587">
      <w:pPr>
        <w:pStyle w:val="Odstavecseseznamem"/>
        <w:numPr>
          <w:ilvl w:val="0"/>
          <w:numId w:val="43"/>
        </w:numPr>
        <w:spacing w:after="120"/>
        <w:jc w:val="both"/>
      </w:pPr>
      <w:r>
        <w:t>Zařazení zvířete do kategorie dle věku zafixovat u vyřazených zvířat ke dni vyřazení (nyní např. skot s UZ = CZ000486983921, narozeno 6.3.2019, a vyřazeno 11.3.2019 – má kategorii „Jalovice nad 2 roky)</w:t>
      </w:r>
    </w:p>
    <w:p w14:paraId="58DCD8F5" w14:textId="77777777" w:rsidR="00D6254C" w:rsidRDefault="00961587">
      <w:pPr>
        <w:pStyle w:val="Odstavecseseznamem"/>
        <w:numPr>
          <w:ilvl w:val="0"/>
          <w:numId w:val="43"/>
        </w:numPr>
        <w:spacing w:after="120"/>
        <w:jc w:val="both"/>
      </w:pPr>
      <w:r>
        <w:t xml:space="preserve">Zařazení zvířete do kategorie – zvířata založení </w:t>
      </w:r>
      <w:proofErr w:type="spellStart"/>
      <w:r>
        <w:t>kodem</w:t>
      </w:r>
      <w:proofErr w:type="spellEnd"/>
      <w:r>
        <w:t xml:space="preserve"> 25 (matka dovezeného zvířete, zavedená kvůli původu) – je v kategorii „telata 0-6 měsíců“, přitom má 2 potomky (tj. je „kráva“), příklad: UZ = CA000001618886.</w:t>
      </w:r>
    </w:p>
    <w:p w14:paraId="2B7C13DC" w14:textId="77777777" w:rsidR="00D6254C" w:rsidRDefault="00961587">
      <w:pPr>
        <w:pStyle w:val="Odstavecseseznamem"/>
        <w:numPr>
          <w:ilvl w:val="0"/>
          <w:numId w:val="43"/>
        </w:numPr>
        <w:spacing w:after="120"/>
        <w:jc w:val="both"/>
      </w:pPr>
      <w:r>
        <w:t>V pohybech zvířete uvádět v údaji „Provozovna odkud“ resp.  „Provozovna kam“ kód země, pokud se jedná o dovoz (kódy 11 a 12) resp. vývoz (kódy 80/88)</w:t>
      </w:r>
    </w:p>
    <w:p w14:paraId="5212A521" w14:textId="77777777" w:rsidR="00D6254C" w:rsidRDefault="00D6254C"/>
    <w:p w14:paraId="3055C465" w14:textId="77777777" w:rsidR="00D6254C" w:rsidRDefault="00D6254C"/>
    <w:p w14:paraId="655C35A0" w14:textId="77777777" w:rsidR="00D6254C" w:rsidRDefault="00961587">
      <w:pPr>
        <w:pStyle w:val="Nadpis1"/>
        <w:numPr>
          <w:ilvl w:val="0"/>
          <w:numId w:val="4"/>
        </w:numPr>
        <w:ind w:left="284" w:hanging="284"/>
        <w:rPr>
          <w:szCs w:val="22"/>
        </w:rPr>
      </w:pPr>
      <w:r>
        <w:rPr>
          <w:szCs w:val="22"/>
        </w:rPr>
        <w:t xml:space="preserve">Dopady na IS </w:t>
      </w:r>
      <w:proofErr w:type="spellStart"/>
      <w:r>
        <w:rPr>
          <w:szCs w:val="22"/>
        </w:rPr>
        <w:t>MZe</w:t>
      </w:r>
      <w:proofErr w:type="spellEnd"/>
    </w:p>
    <w:p w14:paraId="1D821A49" w14:textId="77777777" w:rsidR="00D6254C" w:rsidRDefault="0096158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3373039" w14:textId="77777777" w:rsidR="00D6254C" w:rsidRDefault="00D6254C">
      <w:pPr>
        <w:rPr>
          <w:sz w:val="16"/>
          <w:szCs w:val="16"/>
        </w:rPr>
      </w:pPr>
    </w:p>
    <w:p w14:paraId="1741BC0C" w14:textId="77777777" w:rsidR="00D6254C" w:rsidRDefault="00961587">
      <w:pPr>
        <w:pStyle w:val="Nadpis2"/>
        <w:numPr>
          <w:ilvl w:val="1"/>
          <w:numId w:val="4"/>
        </w:numPr>
      </w:pPr>
      <w:r>
        <w:t>Na provoz a infrastrukturu</w:t>
      </w:r>
    </w:p>
    <w:p w14:paraId="4FD7DAD2" w14:textId="77777777" w:rsidR="00D6254C" w:rsidRDefault="00961587">
      <w:r>
        <w:t>Nejsou známy</w:t>
      </w:r>
    </w:p>
    <w:p w14:paraId="26F2888D" w14:textId="77777777" w:rsidR="00D6254C" w:rsidRDefault="00961587">
      <w:pPr>
        <w:pStyle w:val="Nadpis2"/>
        <w:numPr>
          <w:ilvl w:val="1"/>
          <w:numId w:val="4"/>
        </w:numPr>
      </w:pPr>
      <w:r>
        <w:t>Na bezpečnost</w:t>
      </w:r>
    </w:p>
    <w:p w14:paraId="416D5008" w14:textId="77777777" w:rsidR="00D6254C" w:rsidRDefault="00961587">
      <w:r>
        <w:t>Nejsou známy</w:t>
      </w:r>
    </w:p>
    <w:p w14:paraId="19A40F56" w14:textId="77777777" w:rsidR="00D6254C" w:rsidRDefault="00961587">
      <w:pPr>
        <w:pStyle w:val="Nadpis2"/>
        <w:numPr>
          <w:ilvl w:val="1"/>
          <w:numId w:val="4"/>
        </w:numPr>
      </w:pPr>
      <w:r>
        <w:t>Na součinnost s dalšími systémy</w:t>
      </w:r>
    </w:p>
    <w:p w14:paraId="45ED1435" w14:textId="77777777" w:rsidR="00D6254C" w:rsidRDefault="00961587">
      <w:r>
        <w:t>Nejsou známy</w:t>
      </w:r>
    </w:p>
    <w:p w14:paraId="332D1769" w14:textId="77777777" w:rsidR="00D6254C" w:rsidRDefault="00961587">
      <w:pPr>
        <w:pStyle w:val="Nadpis2"/>
        <w:numPr>
          <w:ilvl w:val="1"/>
          <w:numId w:val="4"/>
        </w:numPr>
      </w:pPr>
      <w:r>
        <w:t xml:space="preserve">Požadavky na součinnost </w:t>
      </w:r>
      <w:proofErr w:type="spellStart"/>
      <w:r>
        <w:t>AgriBus</w:t>
      </w:r>
      <w:proofErr w:type="spellEnd"/>
      <w:r>
        <w:t xml:space="preserve"> a EPO</w:t>
      </w:r>
    </w:p>
    <w:p w14:paraId="63E7EF09" w14:textId="77777777" w:rsidR="00D6254C" w:rsidRDefault="00961587">
      <w:r>
        <w:t>Implementace nového WDL služby IZR_KDW04A</w:t>
      </w:r>
    </w:p>
    <w:p w14:paraId="53CA0895" w14:textId="77777777" w:rsidR="00D6254C" w:rsidRDefault="00961587">
      <w:r>
        <w:t>Implementace nové webové služby IZR_EHP01A</w:t>
      </w:r>
    </w:p>
    <w:p w14:paraId="08B80D94" w14:textId="77777777" w:rsidR="00D6254C" w:rsidRDefault="00961587">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17EDAB41" w14:textId="77777777" w:rsidR="00D6254C" w:rsidRDefault="00961587">
      <w:pPr>
        <w:pStyle w:val="Nadpis2"/>
        <w:numPr>
          <w:ilvl w:val="1"/>
          <w:numId w:val="4"/>
        </w:numPr>
      </w:pPr>
      <w:r>
        <w:t>Požadavek na podporu provozu naimplementované změny</w:t>
      </w:r>
    </w:p>
    <w:p w14:paraId="13CF90D7" w14:textId="77777777" w:rsidR="00D6254C" w:rsidRDefault="00961587">
      <w:pPr>
        <w:rPr>
          <w:b/>
          <w:sz w:val="16"/>
          <w:szCs w:val="16"/>
        </w:rPr>
      </w:pPr>
      <w:r>
        <w:rPr>
          <w:sz w:val="16"/>
          <w:szCs w:val="16"/>
        </w:rPr>
        <w:t>(Uveďte, zda zařadit změnu do stávající provozní smlouvy, konkrétní požadavky na požadované služby, SLA.)</w:t>
      </w:r>
    </w:p>
    <w:p w14:paraId="1CF452BD" w14:textId="77777777" w:rsidR="00D6254C" w:rsidRDefault="00961587">
      <w:pPr>
        <w:pStyle w:val="Nadpis2"/>
        <w:numPr>
          <w:ilvl w:val="1"/>
          <w:numId w:val="4"/>
        </w:numPr>
      </w:pPr>
      <w:r>
        <w:t>Požadavek na úpravu dohledového nástroje</w:t>
      </w:r>
    </w:p>
    <w:p w14:paraId="6416CCD6" w14:textId="77777777" w:rsidR="00D6254C" w:rsidRDefault="00961587">
      <w:pPr>
        <w:rPr>
          <w:b/>
          <w:sz w:val="16"/>
          <w:szCs w:val="16"/>
        </w:rPr>
      </w:pPr>
      <w:r>
        <w:rPr>
          <w:sz w:val="16"/>
          <w:szCs w:val="16"/>
        </w:rPr>
        <w:t>(Uveďte, zda a jakým způsobem je požadována úprava dohledových nástrojů.)</w:t>
      </w:r>
    </w:p>
    <w:p w14:paraId="59BD2613" w14:textId="77777777" w:rsidR="00D6254C" w:rsidRDefault="00D6254C"/>
    <w:p w14:paraId="486A9C2A" w14:textId="77777777" w:rsidR="00D6254C" w:rsidRDefault="00D6254C"/>
    <w:p w14:paraId="3CF5DB5D" w14:textId="77777777" w:rsidR="00D6254C" w:rsidRDefault="00D6254C"/>
    <w:p w14:paraId="3EED4C09" w14:textId="77777777" w:rsidR="00D6254C" w:rsidRDefault="00D6254C"/>
    <w:p w14:paraId="308AD986" w14:textId="77777777" w:rsidR="00D6254C" w:rsidRDefault="00D6254C"/>
    <w:p w14:paraId="59C7C4DE" w14:textId="77777777" w:rsidR="00D6254C" w:rsidRDefault="00D6254C"/>
    <w:p w14:paraId="5FD854A9" w14:textId="77777777" w:rsidR="00D6254C" w:rsidRDefault="00961587">
      <w:pPr>
        <w:pStyle w:val="Nadpis1"/>
        <w:numPr>
          <w:ilvl w:val="0"/>
          <w:numId w:val="4"/>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6254C" w14:paraId="76BFB30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934B356" w14:textId="77777777" w:rsidR="00D6254C" w:rsidRDefault="00961587">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5D098D9" w14:textId="77777777" w:rsidR="00D6254C" w:rsidRDefault="0096158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E8495EB" w14:textId="77777777" w:rsidR="00D6254C" w:rsidRDefault="0096158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F785772" w14:textId="77777777" w:rsidR="00D6254C" w:rsidRDefault="0096158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D6254C" w14:paraId="019B0CF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3436B02" w14:textId="77777777" w:rsidR="00D6254C" w:rsidRDefault="00D6254C">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C6CFB60" w14:textId="77777777" w:rsidR="00D6254C" w:rsidRDefault="00D6254C">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BF46EF0" w14:textId="77777777" w:rsidR="00D6254C" w:rsidRDefault="0096158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B50B798" w14:textId="77777777" w:rsidR="00D6254C" w:rsidRDefault="0096158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2A003DB" w14:textId="77777777" w:rsidR="00D6254C" w:rsidRDefault="0096158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FC0C6E4" w14:textId="77777777" w:rsidR="00D6254C" w:rsidRDefault="00D6254C">
            <w:pPr>
              <w:rPr>
                <w:bCs/>
                <w:color w:val="000000"/>
                <w:szCs w:val="22"/>
                <w:lang w:eastAsia="cs-CZ"/>
              </w:rPr>
            </w:pPr>
          </w:p>
        </w:tc>
      </w:tr>
      <w:tr w:rsidR="00D6254C" w14:paraId="201B4A8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44D4E67"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4C583C3" w14:textId="77777777" w:rsidR="00D6254C" w:rsidRDefault="0096158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85C939C" w14:textId="77777777" w:rsidR="00D6254C" w:rsidRDefault="0096158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297BFF9" w14:textId="77777777" w:rsidR="00D6254C" w:rsidRDefault="0096158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2AC6BBA" w14:textId="77777777" w:rsidR="00D6254C" w:rsidRDefault="0096158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BADA839" w14:textId="77777777" w:rsidR="00D6254C" w:rsidRDefault="00D6254C">
            <w:pPr>
              <w:rPr>
                <w:color w:val="000000"/>
                <w:szCs w:val="22"/>
                <w:lang w:eastAsia="cs-CZ"/>
              </w:rPr>
            </w:pPr>
          </w:p>
        </w:tc>
      </w:tr>
      <w:tr w:rsidR="00D6254C" w14:paraId="0D7B3E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07033F"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14586F" w14:textId="77777777" w:rsidR="00D6254C" w:rsidRDefault="00961587">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1917E48"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A64FA0" w14:textId="77777777" w:rsidR="00D6254C" w:rsidRDefault="009615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495AD5" w14:textId="77777777" w:rsidR="00D6254C" w:rsidRDefault="009615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2E6F94" w14:textId="77777777" w:rsidR="00D6254C" w:rsidRDefault="00D6254C">
            <w:pPr>
              <w:rPr>
                <w:color w:val="000000"/>
                <w:szCs w:val="22"/>
                <w:lang w:eastAsia="cs-CZ"/>
              </w:rPr>
            </w:pPr>
          </w:p>
        </w:tc>
      </w:tr>
      <w:tr w:rsidR="00D6254C" w14:paraId="064F6F4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E4EFF"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F95B03" w14:textId="77777777" w:rsidR="00D6254C" w:rsidRDefault="0096158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8255BC8"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C3ECB65" w14:textId="77777777" w:rsidR="00D6254C" w:rsidRDefault="009615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00D9CF6" w14:textId="77777777" w:rsidR="00D6254C" w:rsidRDefault="009615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4B56D9" w14:textId="77777777" w:rsidR="00D6254C" w:rsidRDefault="00D6254C">
            <w:pPr>
              <w:rPr>
                <w:color w:val="000000"/>
                <w:szCs w:val="22"/>
                <w:lang w:eastAsia="cs-CZ"/>
              </w:rPr>
            </w:pPr>
          </w:p>
        </w:tc>
      </w:tr>
      <w:tr w:rsidR="00D6254C" w14:paraId="22B5C43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6C5287"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A6E22E" w14:textId="77777777" w:rsidR="00D6254C" w:rsidRDefault="0096158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B3FD016"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A1E9983" w14:textId="77777777" w:rsidR="00D6254C" w:rsidRDefault="009615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2F3EEEF" w14:textId="77777777" w:rsidR="00D6254C" w:rsidRDefault="009615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3223772" w14:textId="77777777" w:rsidR="00D6254C" w:rsidRDefault="00961587">
            <w:pPr>
              <w:rPr>
                <w:color w:val="000000"/>
                <w:szCs w:val="22"/>
                <w:lang w:eastAsia="cs-CZ"/>
              </w:rPr>
            </w:pPr>
            <w:r>
              <w:rPr>
                <w:color w:val="000000"/>
                <w:szCs w:val="22"/>
                <w:lang w:eastAsia="cs-CZ"/>
              </w:rPr>
              <w:t>Věcný garant</w:t>
            </w:r>
          </w:p>
        </w:tc>
      </w:tr>
      <w:tr w:rsidR="00D6254C" w14:paraId="6C8B5A4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3452FC"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05674" w14:textId="77777777" w:rsidR="00D6254C" w:rsidRDefault="0096158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6E16FDD"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8D5552" w14:textId="77777777" w:rsidR="00D6254C" w:rsidRDefault="009615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60ECAB6" w14:textId="77777777" w:rsidR="00D6254C" w:rsidRDefault="009615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0836A22" w14:textId="77777777" w:rsidR="00D6254C" w:rsidRDefault="0096158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D6254C" w14:paraId="1AAD57D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142A28"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A20B3C" w14:textId="77777777" w:rsidR="00D6254C" w:rsidRDefault="0096158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495DA4F"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3E4D68D" w14:textId="77777777" w:rsidR="00D6254C" w:rsidRDefault="0096158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D07AE7F" w14:textId="77777777" w:rsidR="00D6254C" w:rsidRDefault="0096158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ABE1EB8" w14:textId="77777777" w:rsidR="00D6254C" w:rsidRDefault="00D6254C">
            <w:pPr>
              <w:rPr>
                <w:rStyle w:val="Odkaznakoment1"/>
                <w:rFonts w:eastAsia="Calibri"/>
              </w:rPr>
            </w:pPr>
          </w:p>
        </w:tc>
      </w:tr>
      <w:tr w:rsidR="00D6254C" w14:paraId="23D7DCD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102C54"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135BC" w14:textId="77777777" w:rsidR="00D6254C" w:rsidRDefault="00961587">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1F72F03"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2D34509" w14:textId="77777777" w:rsidR="00D6254C" w:rsidRDefault="0096158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0C0D8F" w14:textId="77777777" w:rsidR="00D6254C" w:rsidRDefault="0096158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712CFE" w14:textId="77777777" w:rsidR="00D6254C" w:rsidRDefault="00D6254C">
            <w:pPr>
              <w:rPr>
                <w:rStyle w:val="Odkaznakoment1"/>
                <w:rFonts w:eastAsia="Calibri"/>
              </w:rPr>
            </w:pPr>
          </w:p>
        </w:tc>
      </w:tr>
      <w:tr w:rsidR="00D6254C" w14:paraId="42913E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3F483F" w14:textId="77777777" w:rsidR="00D6254C" w:rsidRDefault="00D6254C">
            <w:pPr>
              <w:pStyle w:val="Odstavecseseznamem"/>
              <w:numPr>
                <w:ilvl w:val="0"/>
                <w:numId w:val="2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C35834" w14:textId="77777777" w:rsidR="00D6254C" w:rsidRDefault="0096158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21B8907" w14:textId="77777777" w:rsidR="00D6254C" w:rsidRDefault="009615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64859F" w14:textId="77777777" w:rsidR="00D6254C" w:rsidRDefault="0096158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66E174" w14:textId="77777777" w:rsidR="00D6254C" w:rsidRDefault="0096158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E3FDED" w14:textId="77777777" w:rsidR="00D6254C" w:rsidRDefault="00D6254C">
            <w:pPr>
              <w:rPr>
                <w:rStyle w:val="Odkaznakoment1"/>
                <w:rFonts w:eastAsia="Calibri"/>
              </w:rPr>
            </w:pPr>
          </w:p>
        </w:tc>
      </w:tr>
    </w:tbl>
    <w:p w14:paraId="5910A5BB" w14:textId="77777777" w:rsidR="00D6254C" w:rsidRDefault="00D6254C"/>
    <w:p w14:paraId="6EB2DDE2" w14:textId="77777777" w:rsidR="00D6254C" w:rsidRDefault="00961587">
      <w:pPr>
        <w:rPr>
          <w:b/>
        </w:rPr>
      </w:pPr>
      <w:r>
        <w:rPr>
          <w:b/>
        </w:rPr>
        <w:t>ROZSAH TECHNICKÉ DOKUMENTACE</w:t>
      </w:r>
    </w:p>
    <w:p w14:paraId="5EF716F8" w14:textId="77777777" w:rsidR="00D6254C" w:rsidRDefault="00961587">
      <w:pPr>
        <w:pStyle w:val="Odstavecseseznamem"/>
        <w:numPr>
          <w:ilvl w:val="0"/>
          <w:numId w:val="6"/>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8390947" w14:textId="77777777" w:rsidR="00D6254C" w:rsidRDefault="00961587">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4F25B2D2" w14:textId="77777777" w:rsidR="00D6254C" w:rsidRDefault="00961587">
      <w:pPr>
        <w:pStyle w:val="Odstavecseseznamem"/>
        <w:numPr>
          <w:ilvl w:val="1"/>
          <w:numId w:val="6"/>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744A0DCF" w14:textId="77777777" w:rsidR="00D6254C" w:rsidRDefault="00961587">
      <w:pPr>
        <w:pStyle w:val="Odstavecseseznamem"/>
        <w:numPr>
          <w:ilvl w:val="1"/>
          <w:numId w:val="6"/>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800B123" w14:textId="77777777" w:rsidR="00D6254C" w:rsidRDefault="00961587">
      <w:pPr>
        <w:pStyle w:val="Odstavecseseznamem"/>
        <w:numPr>
          <w:ilvl w:val="1"/>
          <w:numId w:val="6"/>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2D987E22" w14:textId="77777777" w:rsidR="00D6254C" w:rsidRDefault="00961587">
      <w:pPr>
        <w:pStyle w:val="Odstavecseseznamem"/>
        <w:numPr>
          <w:ilvl w:val="1"/>
          <w:numId w:val="6"/>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E2B9FD7" w14:textId="77777777" w:rsidR="00D6254C" w:rsidRDefault="00961587">
      <w:pPr>
        <w:pStyle w:val="Odstavecseseznamem"/>
        <w:numPr>
          <w:ilvl w:val="1"/>
          <w:numId w:val="6"/>
        </w:numPr>
        <w:ind w:left="1418" w:hanging="338"/>
      </w:pPr>
      <w:proofErr w:type="spellStart"/>
      <w:r>
        <w:t>activity</w:t>
      </w:r>
      <w:proofErr w:type="spellEnd"/>
      <w:r>
        <w:t xml:space="preserve"> model/diagramy anebo sekvenční model/diagramy logiky zpracování definovaných typů dokumentů,</w:t>
      </w:r>
    </w:p>
    <w:p w14:paraId="7A9FCB80" w14:textId="77777777" w:rsidR="00D6254C" w:rsidRDefault="00961587">
      <w:pPr>
        <w:pStyle w:val="Odstavecseseznamem"/>
        <w:numPr>
          <w:ilvl w:val="1"/>
          <w:numId w:val="6"/>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F4EE9E1" w14:textId="77777777" w:rsidR="00D6254C" w:rsidRDefault="00961587">
      <w:pPr>
        <w:pStyle w:val="Odstavecseseznamem"/>
        <w:numPr>
          <w:ilvl w:val="1"/>
          <w:numId w:val="6"/>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716F4AA8" w14:textId="77777777" w:rsidR="00D6254C" w:rsidRDefault="00D6254C"/>
    <w:p w14:paraId="558FFAC7" w14:textId="77777777" w:rsidR="00D6254C" w:rsidRDefault="00961587">
      <w:pPr>
        <w:pStyle w:val="Odstavecseseznamem"/>
        <w:numPr>
          <w:ilvl w:val="0"/>
          <w:numId w:val="6"/>
        </w:numPr>
        <w:spacing w:after="120"/>
        <w:ind w:left="1060" w:hanging="703"/>
        <w:contextualSpacing w:val="0"/>
        <w:rPr>
          <w:b/>
        </w:rPr>
      </w:pPr>
      <w:r>
        <w:rPr>
          <w:b/>
        </w:rPr>
        <w:t>Bezpečnostní dokumentace</w:t>
      </w:r>
    </w:p>
    <w:p w14:paraId="0F9485EE" w14:textId="77777777" w:rsidR="00D6254C" w:rsidRDefault="00961587">
      <w:pPr>
        <w:pStyle w:val="Odstavecseseznamem"/>
        <w:ind w:left="1065"/>
      </w:pPr>
      <w:r>
        <w:t>Jde o přehled bezpečnostních opatření, který jen odkazuje, kde v technické dokumentaci se nalézá jejich popis</w:t>
      </w:r>
    </w:p>
    <w:p w14:paraId="4FE2A293" w14:textId="77777777" w:rsidR="00D6254C" w:rsidRDefault="00961587">
      <w:pPr>
        <w:pStyle w:val="Odstavecseseznamem"/>
        <w:ind w:left="1065"/>
      </w:pPr>
      <w:r>
        <w:t>Jedná se především o popis těchto bezpečnostních opatření (jsou-li relevantní):</w:t>
      </w:r>
    </w:p>
    <w:p w14:paraId="4483B433" w14:textId="77777777" w:rsidR="00D6254C" w:rsidRDefault="00961587">
      <w:pPr>
        <w:pStyle w:val="Odstavecseseznamem"/>
        <w:numPr>
          <w:ilvl w:val="1"/>
          <w:numId w:val="6"/>
        </w:numPr>
        <w:ind w:left="1418" w:hanging="338"/>
      </w:pPr>
      <w:r>
        <w:t>řízení přístupu, role, autentizace a autorizace, druhy a správa účtů,</w:t>
      </w:r>
    </w:p>
    <w:p w14:paraId="0BA4D75B" w14:textId="77777777" w:rsidR="00D6254C" w:rsidRDefault="00961587">
      <w:pPr>
        <w:pStyle w:val="Odstavecseseznamem"/>
        <w:numPr>
          <w:ilvl w:val="1"/>
          <w:numId w:val="6"/>
        </w:numPr>
        <w:ind w:left="1418" w:hanging="338"/>
      </w:pPr>
      <w:r>
        <w:t>omezení oprávnění (princip minimálních oprávnění),</w:t>
      </w:r>
    </w:p>
    <w:p w14:paraId="4DE674D5" w14:textId="77777777" w:rsidR="00D6254C" w:rsidRDefault="00961587">
      <w:pPr>
        <w:pStyle w:val="Odstavecseseznamem"/>
        <w:numPr>
          <w:ilvl w:val="1"/>
          <w:numId w:val="6"/>
        </w:numPr>
        <w:ind w:left="1418" w:hanging="338"/>
      </w:pPr>
      <w:r>
        <w:t>proces řízení účtů (přidělování/odebírání, vytváření/rušení),</w:t>
      </w:r>
    </w:p>
    <w:p w14:paraId="1D1CE0C1" w14:textId="77777777" w:rsidR="00D6254C" w:rsidRDefault="00961587">
      <w:pPr>
        <w:pStyle w:val="Odstavecseseznamem"/>
        <w:numPr>
          <w:ilvl w:val="1"/>
          <w:numId w:val="6"/>
        </w:numPr>
        <w:ind w:left="1418" w:hanging="338"/>
      </w:pPr>
      <w:r>
        <w:t>auditní mechanismy, napojení na SIEM (</w:t>
      </w:r>
      <w:proofErr w:type="spellStart"/>
      <w:r>
        <w:t>Syslog</w:t>
      </w:r>
      <w:proofErr w:type="spellEnd"/>
      <w:r>
        <w:t>, SNP TRAP, Textový soubor, JDBC, Microsoft Event Log…),</w:t>
      </w:r>
    </w:p>
    <w:p w14:paraId="77E709A0" w14:textId="77777777" w:rsidR="00D6254C" w:rsidRDefault="00961587">
      <w:pPr>
        <w:pStyle w:val="Odstavecseseznamem"/>
        <w:numPr>
          <w:ilvl w:val="1"/>
          <w:numId w:val="6"/>
        </w:numPr>
        <w:ind w:left="1418" w:hanging="338"/>
      </w:pPr>
      <w:r>
        <w:t>šifrování,</w:t>
      </w:r>
    </w:p>
    <w:p w14:paraId="75694432" w14:textId="77777777" w:rsidR="00D6254C" w:rsidRDefault="00961587">
      <w:pPr>
        <w:pStyle w:val="Odstavecseseznamem"/>
        <w:numPr>
          <w:ilvl w:val="1"/>
          <w:numId w:val="6"/>
        </w:numPr>
        <w:ind w:left="1418" w:hanging="338"/>
      </w:pPr>
      <w:r>
        <w:t>zabezpečení webového rozhraní, je-li součástí systému,</w:t>
      </w:r>
    </w:p>
    <w:p w14:paraId="626A22C8" w14:textId="77777777" w:rsidR="00D6254C" w:rsidRDefault="00961587">
      <w:pPr>
        <w:pStyle w:val="Odstavecseseznamem"/>
        <w:numPr>
          <w:ilvl w:val="1"/>
          <w:numId w:val="6"/>
        </w:numPr>
        <w:ind w:left="1418" w:hanging="338"/>
      </w:pPr>
      <w:r>
        <w:t>certifikační autority a PKI,</w:t>
      </w:r>
    </w:p>
    <w:p w14:paraId="1CC52CCC" w14:textId="77777777" w:rsidR="00D6254C" w:rsidRDefault="00961587">
      <w:pPr>
        <w:pStyle w:val="Odstavecseseznamem"/>
        <w:numPr>
          <w:ilvl w:val="1"/>
          <w:numId w:val="6"/>
        </w:numPr>
        <w:ind w:left="1418" w:hanging="338"/>
      </w:pPr>
      <w:r>
        <w:t>zajištění integrity dat,</w:t>
      </w:r>
    </w:p>
    <w:p w14:paraId="5354554A" w14:textId="77777777" w:rsidR="00D6254C" w:rsidRDefault="00961587">
      <w:pPr>
        <w:pStyle w:val="Odstavecseseznamem"/>
        <w:numPr>
          <w:ilvl w:val="1"/>
          <w:numId w:val="6"/>
        </w:numPr>
        <w:ind w:left="1418" w:hanging="338"/>
      </w:pPr>
      <w:r>
        <w:lastRenderedPageBreak/>
        <w:t>zajištění dostupnosti dat (redundance, cluster, HA…),</w:t>
      </w:r>
    </w:p>
    <w:p w14:paraId="6558E726" w14:textId="77777777" w:rsidR="00D6254C" w:rsidRDefault="00961587">
      <w:pPr>
        <w:pStyle w:val="Odstavecseseznamem"/>
        <w:numPr>
          <w:ilvl w:val="1"/>
          <w:numId w:val="6"/>
        </w:numPr>
        <w:ind w:left="1418" w:hanging="338"/>
      </w:pPr>
      <w:r>
        <w:t>zálohování, způsob, rozvrh,</w:t>
      </w:r>
    </w:p>
    <w:p w14:paraId="1EA892E5" w14:textId="77777777" w:rsidR="00D6254C" w:rsidRDefault="00961587">
      <w:pPr>
        <w:pStyle w:val="Odstavecseseznamem"/>
        <w:numPr>
          <w:ilvl w:val="1"/>
          <w:numId w:val="6"/>
        </w:numPr>
        <w:ind w:left="1418" w:hanging="338"/>
      </w:pPr>
      <w:r>
        <w:t>obnovení ze zálohy (DRP) včetně předpokládané doby obnovy,</w:t>
      </w:r>
    </w:p>
    <w:p w14:paraId="441818DC" w14:textId="77777777" w:rsidR="00D6254C" w:rsidRDefault="00961587">
      <w:pPr>
        <w:pStyle w:val="Odstavecseseznamem"/>
        <w:numPr>
          <w:ilvl w:val="1"/>
          <w:numId w:val="6"/>
        </w:numPr>
        <w:ind w:left="1418" w:hanging="338"/>
      </w:pPr>
      <w:r>
        <w:t>předpokládá se, že existuje síťové schéma, komunikační schéma a zdrojový kód.</w:t>
      </w:r>
    </w:p>
    <w:p w14:paraId="6B7E7634" w14:textId="77777777" w:rsidR="00D6254C" w:rsidRDefault="00961587">
      <w:pPr>
        <w:pStyle w:val="Nadpis3"/>
        <w:numPr>
          <w:ilvl w:val="2"/>
          <w:numId w:val="4"/>
        </w:numPr>
      </w:pPr>
      <w:r>
        <w:t xml:space="preserve"> Dohledové scénáře jsou požadovány, pokud Dodavatel potvrdí dopad na dohledové scénáře/nástroj. </w:t>
      </w:r>
    </w:p>
    <w:p w14:paraId="6D899143" w14:textId="3D9383C5" w:rsidR="00D6254C" w:rsidRDefault="0096158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196B897" w14:textId="60045A14" w:rsidR="00D6254C" w:rsidRDefault="00961587">
      <w:pPr>
        <w:ind w:right="-427"/>
        <w:rPr>
          <w:sz w:val="18"/>
          <w:szCs w:val="18"/>
        </w:rPr>
      </w:pPr>
      <w:r>
        <w:rPr>
          <w:sz w:val="18"/>
          <w:szCs w:val="18"/>
        </w:rPr>
        <w:t xml:space="preserve">Provozně-technická dokumentace bude zpracována dle vzorového dokumentu, který je připojen – otevřete dvojklikem: </w:t>
      </w:r>
      <w:proofErr w:type="spellStart"/>
      <w:r w:rsidR="00A21301">
        <w:rPr>
          <w:sz w:val="18"/>
          <w:szCs w:val="18"/>
        </w:rPr>
        <w:t>xxx</w:t>
      </w:r>
      <w:proofErr w:type="spellEnd"/>
      <w:r>
        <w:rPr>
          <w:sz w:val="18"/>
          <w:szCs w:val="18"/>
        </w:rPr>
        <w:t xml:space="preserve">      </w:t>
      </w:r>
    </w:p>
    <w:p w14:paraId="1E345F6F" w14:textId="77777777" w:rsidR="00D6254C" w:rsidRDefault="00961587">
      <w:pPr>
        <w:ind w:right="-427"/>
        <w:rPr>
          <w:szCs w:val="22"/>
        </w:rPr>
      </w:pPr>
      <w:r>
        <w:rPr>
          <w:szCs w:val="22"/>
        </w:rPr>
        <w:t xml:space="preserve">        </w:t>
      </w:r>
    </w:p>
    <w:p w14:paraId="5A3DF259" w14:textId="77777777" w:rsidR="00D6254C" w:rsidRDefault="00D6254C">
      <w:pPr>
        <w:pStyle w:val="Nadpis1"/>
        <w:ind w:left="284" w:firstLine="0"/>
        <w:rPr>
          <w:szCs w:val="22"/>
        </w:rPr>
      </w:pPr>
    </w:p>
    <w:p w14:paraId="1587360C" w14:textId="77777777" w:rsidR="00D6254C" w:rsidRDefault="00961587">
      <w:pPr>
        <w:pStyle w:val="Nadpis1"/>
        <w:numPr>
          <w:ilvl w:val="0"/>
          <w:numId w:val="4"/>
        </w:numPr>
        <w:ind w:left="284" w:hanging="284"/>
        <w:rPr>
          <w:szCs w:val="22"/>
        </w:rPr>
      </w:pPr>
      <w:r>
        <w:rPr>
          <w:szCs w:val="22"/>
        </w:rPr>
        <w:t>Akceptační kritéria</w:t>
      </w:r>
    </w:p>
    <w:p w14:paraId="7F312B8B" w14:textId="77777777" w:rsidR="00D6254C" w:rsidRDefault="0096158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C6074C0" w14:textId="77777777" w:rsidR="00D6254C" w:rsidRDefault="00D6254C">
      <w:pPr>
        <w:rPr>
          <w:szCs w:val="22"/>
        </w:rPr>
      </w:pPr>
    </w:p>
    <w:p w14:paraId="3B6BA9F7" w14:textId="77777777" w:rsidR="00D6254C" w:rsidRDefault="00D6254C">
      <w:pPr>
        <w:rPr>
          <w:szCs w:val="22"/>
        </w:rPr>
      </w:pPr>
    </w:p>
    <w:p w14:paraId="2C6435C2" w14:textId="77777777" w:rsidR="00D6254C" w:rsidRDefault="00D6254C">
      <w:pPr>
        <w:rPr>
          <w:szCs w:val="22"/>
        </w:rPr>
      </w:pPr>
    </w:p>
    <w:p w14:paraId="1B6F22D4" w14:textId="77777777" w:rsidR="00D6254C" w:rsidRDefault="00D6254C">
      <w:pPr>
        <w:rPr>
          <w:szCs w:val="22"/>
        </w:rPr>
      </w:pPr>
    </w:p>
    <w:p w14:paraId="1197E035" w14:textId="77777777" w:rsidR="00D6254C" w:rsidRDefault="00D6254C">
      <w:pPr>
        <w:rPr>
          <w:szCs w:val="22"/>
        </w:rPr>
      </w:pPr>
    </w:p>
    <w:p w14:paraId="0A8105C8" w14:textId="77777777" w:rsidR="00D6254C" w:rsidRDefault="00961587">
      <w:pPr>
        <w:pStyle w:val="Nadpis1"/>
        <w:numPr>
          <w:ilvl w:val="0"/>
          <w:numId w:val="4"/>
        </w:numPr>
        <w:ind w:left="284" w:hanging="284"/>
        <w:rPr>
          <w:szCs w:val="22"/>
        </w:rPr>
      </w:pPr>
      <w:r>
        <w:rPr>
          <w:szCs w:val="22"/>
        </w:rPr>
        <w:t>Základní milníky</w:t>
      </w:r>
    </w:p>
    <w:p w14:paraId="12C789CC" w14:textId="77777777" w:rsidR="00D6254C" w:rsidRDefault="00D6254C">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6254C" w14:paraId="763C2F8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E1D2C" w14:textId="77777777" w:rsidR="00D6254C" w:rsidRDefault="0096158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EB1CE18" w14:textId="77777777" w:rsidR="00D6254C" w:rsidRDefault="00961587">
            <w:pPr>
              <w:rPr>
                <w:b/>
                <w:bCs/>
                <w:color w:val="000000"/>
                <w:szCs w:val="22"/>
                <w:lang w:eastAsia="cs-CZ"/>
              </w:rPr>
            </w:pPr>
            <w:r>
              <w:rPr>
                <w:b/>
                <w:bCs/>
                <w:color w:val="000000"/>
                <w:szCs w:val="22"/>
                <w:lang w:eastAsia="cs-CZ"/>
              </w:rPr>
              <w:t>Termín</w:t>
            </w:r>
          </w:p>
        </w:tc>
      </w:tr>
      <w:tr w:rsidR="00D6254C" w14:paraId="7256BABE" w14:textId="77777777">
        <w:trPr>
          <w:trHeight w:val="284"/>
        </w:trPr>
        <w:tc>
          <w:tcPr>
            <w:tcW w:w="7655" w:type="dxa"/>
            <w:shd w:val="clear" w:color="auto" w:fill="auto"/>
            <w:noWrap/>
            <w:vAlign w:val="center"/>
          </w:tcPr>
          <w:p w14:paraId="7DF852D0" w14:textId="77777777" w:rsidR="00D6254C" w:rsidRDefault="00961587">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3A8DF0AC" w14:textId="77777777" w:rsidR="00D6254C" w:rsidRDefault="00961587">
            <w:pPr>
              <w:ind w:left="360"/>
              <w:rPr>
                <w:color w:val="000000"/>
                <w:szCs w:val="22"/>
                <w:lang w:eastAsia="cs-CZ"/>
              </w:rPr>
            </w:pPr>
            <w:r>
              <w:rPr>
                <w:color w:val="000000"/>
                <w:szCs w:val="22"/>
                <w:lang w:eastAsia="cs-CZ"/>
              </w:rPr>
              <w:t>po objednání</w:t>
            </w:r>
          </w:p>
        </w:tc>
      </w:tr>
      <w:tr w:rsidR="00D6254C" w14:paraId="4734AA91" w14:textId="77777777">
        <w:trPr>
          <w:trHeight w:val="284"/>
        </w:trPr>
        <w:tc>
          <w:tcPr>
            <w:tcW w:w="7655" w:type="dxa"/>
            <w:shd w:val="clear" w:color="auto" w:fill="auto"/>
            <w:noWrap/>
            <w:vAlign w:val="center"/>
          </w:tcPr>
          <w:p w14:paraId="0446F713" w14:textId="77777777" w:rsidR="00D6254C" w:rsidRDefault="00961587">
            <w:pPr>
              <w:rPr>
                <w:color w:val="000000"/>
                <w:szCs w:val="22"/>
                <w:lang w:eastAsia="cs-CZ"/>
              </w:rPr>
            </w:pPr>
            <w:r>
              <w:rPr>
                <w:color w:val="000000"/>
                <w:szCs w:val="22"/>
                <w:lang w:eastAsia="cs-CZ"/>
              </w:rPr>
              <w:t>Akceptace</w:t>
            </w:r>
          </w:p>
        </w:tc>
        <w:tc>
          <w:tcPr>
            <w:tcW w:w="2116" w:type="dxa"/>
            <w:shd w:val="clear" w:color="auto" w:fill="auto"/>
            <w:vAlign w:val="center"/>
          </w:tcPr>
          <w:p w14:paraId="318144AF" w14:textId="77777777" w:rsidR="00D6254C" w:rsidRDefault="00961587">
            <w:pPr>
              <w:rPr>
                <w:color w:val="000000"/>
                <w:szCs w:val="22"/>
                <w:lang w:eastAsia="cs-CZ"/>
              </w:rPr>
            </w:pPr>
            <w:r>
              <w:rPr>
                <w:color w:val="000000"/>
                <w:szCs w:val="22"/>
                <w:lang w:eastAsia="cs-CZ"/>
              </w:rPr>
              <w:t>15.03.2024</w:t>
            </w:r>
          </w:p>
        </w:tc>
      </w:tr>
      <w:tr w:rsidR="00D6254C" w14:paraId="5499529B" w14:textId="77777777">
        <w:trPr>
          <w:trHeight w:val="284"/>
        </w:trPr>
        <w:tc>
          <w:tcPr>
            <w:tcW w:w="7655" w:type="dxa"/>
            <w:shd w:val="clear" w:color="auto" w:fill="auto"/>
            <w:noWrap/>
            <w:vAlign w:val="center"/>
          </w:tcPr>
          <w:p w14:paraId="4A8050F8" w14:textId="77777777" w:rsidR="00D6254C" w:rsidRDefault="00D6254C">
            <w:pPr>
              <w:rPr>
                <w:color w:val="000000"/>
                <w:szCs w:val="22"/>
                <w:lang w:eastAsia="cs-CZ"/>
              </w:rPr>
            </w:pPr>
          </w:p>
        </w:tc>
        <w:tc>
          <w:tcPr>
            <w:tcW w:w="2116" w:type="dxa"/>
            <w:shd w:val="clear" w:color="auto" w:fill="auto"/>
            <w:vAlign w:val="center"/>
          </w:tcPr>
          <w:p w14:paraId="37AF2132" w14:textId="77777777" w:rsidR="00D6254C" w:rsidRDefault="00D6254C">
            <w:pPr>
              <w:rPr>
                <w:color w:val="000000"/>
                <w:szCs w:val="22"/>
                <w:lang w:eastAsia="cs-CZ"/>
              </w:rPr>
            </w:pPr>
          </w:p>
        </w:tc>
      </w:tr>
    </w:tbl>
    <w:p w14:paraId="1902DD2D" w14:textId="77777777" w:rsidR="00D6254C" w:rsidRDefault="00D6254C">
      <w:pPr>
        <w:rPr>
          <w:szCs w:val="22"/>
        </w:rPr>
      </w:pPr>
    </w:p>
    <w:p w14:paraId="1DEBCB29" w14:textId="77777777" w:rsidR="00D6254C" w:rsidRDefault="00961587">
      <w:pPr>
        <w:pStyle w:val="Nadpis1"/>
        <w:numPr>
          <w:ilvl w:val="0"/>
          <w:numId w:val="4"/>
        </w:numPr>
        <w:ind w:left="284" w:hanging="284"/>
        <w:rPr>
          <w:szCs w:val="22"/>
        </w:rPr>
      </w:pPr>
      <w:r>
        <w:rPr>
          <w:szCs w:val="22"/>
        </w:rPr>
        <w:t>Přílohy</w:t>
      </w:r>
    </w:p>
    <w:p w14:paraId="79DDA621" w14:textId="77777777" w:rsidR="00D6254C" w:rsidRDefault="00961587">
      <w:pPr>
        <w:ind w:left="426"/>
        <w:rPr>
          <w:szCs w:val="22"/>
        </w:rPr>
      </w:pPr>
      <w:r>
        <w:rPr>
          <w:szCs w:val="22"/>
        </w:rPr>
        <w:t>1.</w:t>
      </w:r>
    </w:p>
    <w:p w14:paraId="473B2FB5" w14:textId="77777777" w:rsidR="00D6254C" w:rsidRDefault="00961587">
      <w:pPr>
        <w:ind w:left="426"/>
        <w:rPr>
          <w:szCs w:val="22"/>
        </w:rPr>
      </w:pPr>
      <w:r>
        <w:rPr>
          <w:szCs w:val="22"/>
        </w:rPr>
        <w:t>2.</w:t>
      </w:r>
    </w:p>
    <w:p w14:paraId="44A20600" w14:textId="77777777" w:rsidR="00D6254C" w:rsidRDefault="00D6254C">
      <w:pPr>
        <w:rPr>
          <w:szCs w:val="22"/>
        </w:rPr>
      </w:pPr>
    </w:p>
    <w:p w14:paraId="16CD0046" w14:textId="77777777" w:rsidR="00D6254C" w:rsidRDefault="00961587">
      <w:pPr>
        <w:pStyle w:val="Nadpis1"/>
        <w:numPr>
          <w:ilvl w:val="0"/>
          <w:numId w:val="4"/>
        </w:numPr>
        <w:ind w:left="284" w:hanging="284"/>
        <w:rPr>
          <w:szCs w:val="22"/>
        </w:rPr>
      </w:pPr>
      <w:r>
        <w:rPr>
          <w:szCs w:val="22"/>
        </w:rPr>
        <w:t>Podpisová doložka</w:t>
      </w:r>
    </w:p>
    <w:tbl>
      <w:tblPr>
        <w:tblW w:w="950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61"/>
        <w:gridCol w:w="3073"/>
        <w:gridCol w:w="3073"/>
      </w:tblGrid>
      <w:tr w:rsidR="00D6254C" w14:paraId="2CCA3DF5" w14:textId="77777777">
        <w:trPr>
          <w:trHeight w:val="721"/>
        </w:trPr>
        <w:tc>
          <w:tcPr>
            <w:tcW w:w="3361" w:type="dxa"/>
            <w:tcBorders>
              <w:top w:val="single" w:sz="8" w:space="0" w:color="auto"/>
              <w:left w:val="single" w:sz="8" w:space="0" w:color="auto"/>
              <w:bottom w:val="single" w:sz="8" w:space="0" w:color="auto"/>
            </w:tcBorders>
            <w:shd w:val="clear" w:color="auto" w:fill="auto"/>
            <w:noWrap/>
            <w:vAlign w:val="center"/>
            <w:hideMark/>
          </w:tcPr>
          <w:p w14:paraId="519041D7" w14:textId="77777777" w:rsidR="00D6254C" w:rsidRDefault="00961587">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073" w:type="dxa"/>
            <w:tcBorders>
              <w:top w:val="single" w:sz="8" w:space="0" w:color="auto"/>
              <w:bottom w:val="single" w:sz="8" w:space="0" w:color="auto"/>
            </w:tcBorders>
            <w:vAlign w:val="center"/>
          </w:tcPr>
          <w:p w14:paraId="263AA8BA" w14:textId="77777777" w:rsidR="00D6254C" w:rsidRDefault="00961587">
            <w:pPr>
              <w:rPr>
                <w:b/>
                <w:bCs/>
                <w:color w:val="000000"/>
                <w:szCs w:val="22"/>
                <w:lang w:eastAsia="cs-CZ"/>
              </w:rPr>
            </w:pPr>
            <w:r>
              <w:rPr>
                <w:b/>
                <w:bCs/>
                <w:color w:val="000000"/>
                <w:szCs w:val="22"/>
                <w:lang w:eastAsia="cs-CZ"/>
              </w:rPr>
              <w:t>Jméno:</w:t>
            </w:r>
          </w:p>
        </w:tc>
        <w:tc>
          <w:tcPr>
            <w:tcW w:w="3073" w:type="dxa"/>
            <w:tcBorders>
              <w:top w:val="single" w:sz="8" w:space="0" w:color="auto"/>
              <w:bottom w:val="single" w:sz="8" w:space="0" w:color="auto"/>
              <w:right w:val="single" w:sz="8" w:space="0" w:color="auto"/>
            </w:tcBorders>
            <w:shd w:val="clear" w:color="auto" w:fill="auto"/>
            <w:vAlign w:val="center"/>
          </w:tcPr>
          <w:p w14:paraId="3367B652" w14:textId="77777777" w:rsidR="00D6254C" w:rsidRDefault="00961587">
            <w:pPr>
              <w:rPr>
                <w:b/>
                <w:bCs/>
                <w:color w:val="000000"/>
                <w:szCs w:val="22"/>
                <w:lang w:eastAsia="cs-CZ"/>
              </w:rPr>
            </w:pPr>
            <w:r>
              <w:rPr>
                <w:b/>
                <w:bCs/>
                <w:color w:val="000000"/>
                <w:szCs w:val="22"/>
                <w:lang w:eastAsia="cs-CZ"/>
              </w:rPr>
              <w:t>Podpis:</w:t>
            </w:r>
          </w:p>
        </w:tc>
      </w:tr>
      <w:tr w:rsidR="00D6254C" w14:paraId="69B2710E" w14:textId="77777777">
        <w:trPr>
          <w:trHeight w:val="955"/>
        </w:trPr>
        <w:tc>
          <w:tcPr>
            <w:tcW w:w="3361" w:type="dxa"/>
            <w:shd w:val="clear" w:color="auto" w:fill="auto"/>
            <w:noWrap/>
            <w:vAlign w:val="center"/>
            <w:hideMark/>
          </w:tcPr>
          <w:p w14:paraId="65B7B57F" w14:textId="77777777" w:rsidR="00D6254C" w:rsidRDefault="00961587">
            <w:pPr>
              <w:rPr>
                <w:color w:val="000000"/>
                <w:szCs w:val="22"/>
                <w:lang w:eastAsia="cs-CZ"/>
              </w:rPr>
            </w:pPr>
            <w:r>
              <w:rPr>
                <w:color w:val="000000"/>
                <w:szCs w:val="22"/>
                <w:lang w:eastAsia="cs-CZ"/>
              </w:rPr>
              <w:t>Žadatel/věcný garant</w:t>
            </w:r>
          </w:p>
        </w:tc>
        <w:tc>
          <w:tcPr>
            <w:tcW w:w="3073" w:type="dxa"/>
            <w:vAlign w:val="center"/>
          </w:tcPr>
          <w:p w14:paraId="53BAACA4" w14:textId="77777777" w:rsidR="00D6254C" w:rsidRDefault="00961587">
            <w:pPr>
              <w:rPr>
                <w:color w:val="000000"/>
                <w:szCs w:val="22"/>
                <w:lang w:eastAsia="cs-CZ"/>
              </w:rPr>
            </w:pPr>
            <w:r>
              <w:rPr>
                <w:color w:val="000000"/>
                <w:szCs w:val="22"/>
                <w:lang w:eastAsia="cs-CZ"/>
              </w:rPr>
              <w:t>Vít Škaryd</w:t>
            </w:r>
          </w:p>
        </w:tc>
        <w:tc>
          <w:tcPr>
            <w:tcW w:w="3073" w:type="dxa"/>
            <w:shd w:val="clear" w:color="auto" w:fill="auto"/>
            <w:vAlign w:val="center"/>
          </w:tcPr>
          <w:p w14:paraId="3B7DF1CF" w14:textId="77777777" w:rsidR="00D6254C" w:rsidRDefault="00D6254C">
            <w:pPr>
              <w:rPr>
                <w:color w:val="000000"/>
                <w:szCs w:val="22"/>
                <w:lang w:eastAsia="cs-CZ"/>
              </w:rPr>
            </w:pPr>
          </w:p>
        </w:tc>
      </w:tr>
      <w:tr w:rsidR="00D6254C" w14:paraId="66CEE695" w14:textId="77777777">
        <w:trPr>
          <w:trHeight w:val="955"/>
        </w:trPr>
        <w:tc>
          <w:tcPr>
            <w:tcW w:w="3361" w:type="dxa"/>
            <w:shd w:val="clear" w:color="auto" w:fill="auto"/>
            <w:noWrap/>
            <w:vAlign w:val="center"/>
          </w:tcPr>
          <w:p w14:paraId="7DA824A3" w14:textId="77777777" w:rsidR="00D6254C" w:rsidRDefault="00961587">
            <w:pPr>
              <w:rPr>
                <w:color w:val="000000"/>
                <w:szCs w:val="22"/>
                <w:lang w:eastAsia="cs-CZ"/>
              </w:rPr>
            </w:pPr>
            <w:r>
              <w:rPr>
                <w:color w:val="000000"/>
                <w:szCs w:val="22"/>
                <w:lang w:eastAsia="cs-CZ"/>
              </w:rPr>
              <w:t>Koordinátor změny:</w:t>
            </w:r>
          </w:p>
        </w:tc>
        <w:tc>
          <w:tcPr>
            <w:tcW w:w="3073" w:type="dxa"/>
            <w:vAlign w:val="center"/>
          </w:tcPr>
          <w:p w14:paraId="36927967" w14:textId="77777777" w:rsidR="00D6254C" w:rsidRDefault="00961587">
            <w:pPr>
              <w:rPr>
                <w:color w:val="000000"/>
                <w:szCs w:val="22"/>
                <w:lang w:eastAsia="cs-CZ"/>
              </w:rPr>
            </w:pPr>
            <w:r>
              <w:rPr>
                <w:color w:val="000000"/>
                <w:szCs w:val="22"/>
                <w:lang w:eastAsia="cs-CZ"/>
              </w:rPr>
              <w:t>Jaroslav Němec</w:t>
            </w:r>
          </w:p>
        </w:tc>
        <w:tc>
          <w:tcPr>
            <w:tcW w:w="3073" w:type="dxa"/>
            <w:shd w:val="clear" w:color="auto" w:fill="auto"/>
            <w:vAlign w:val="center"/>
          </w:tcPr>
          <w:p w14:paraId="2C482562" w14:textId="77777777" w:rsidR="00D6254C" w:rsidRDefault="00D6254C">
            <w:pPr>
              <w:rPr>
                <w:color w:val="000000"/>
                <w:szCs w:val="22"/>
                <w:lang w:eastAsia="cs-CZ"/>
              </w:rPr>
            </w:pPr>
          </w:p>
        </w:tc>
      </w:tr>
    </w:tbl>
    <w:p w14:paraId="2A70D4FF" w14:textId="77777777" w:rsidR="00D6254C" w:rsidRDefault="00D6254C">
      <w:pPr>
        <w:rPr>
          <w:szCs w:val="22"/>
        </w:rPr>
      </w:pPr>
    </w:p>
    <w:p w14:paraId="45A7FF92" w14:textId="77777777" w:rsidR="00D6254C" w:rsidRDefault="00D6254C">
      <w:pPr>
        <w:rPr>
          <w:szCs w:val="22"/>
        </w:rPr>
      </w:pPr>
    </w:p>
    <w:p w14:paraId="59046213" w14:textId="77777777" w:rsidR="00D6254C" w:rsidRDefault="00961587">
      <w:pPr>
        <w:rPr>
          <w:szCs w:val="22"/>
        </w:rPr>
      </w:pPr>
      <w:r>
        <w:rPr>
          <w:szCs w:val="22"/>
        </w:rPr>
        <w:br w:type="page"/>
      </w:r>
    </w:p>
    <w:p w14:paraId="18334B2C" w14:textId="77777777" w:rsidR="00D6254C" w:rsidRDefault="00D6254C">
      <w:pPr>
        <w:rPr>
          <w:b/>
          <w:caps/>
          <w:szCs w:val="22"/>
        </w:rPr>
        <w:sectPr w:rsidR="00D6254C">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02D7896A" w14:textId="77777777" w:rsidR="00D6254C" w:rsidRDefault="00961587">
      <w:pPr>
        <w:rPr>
          <w:b/>
          <w:caps/>
          <w:szCs w:val="22"/>
        </w:rPr>
      </w:pPr>
      <w:r>
        <w:rPr>
          <w:b/>
          <w:caps/>
          <w:szCs w:val="22"/>
        </w:rPr>
        <w:lastRenderedPageBreak/>
        <w:t>B – nabídkA řešení k požadavku Z37131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6254C" w14:paraId="41A4D412" w14:textId="77777777">
        <w:tc>
          <w:tcPr>
            <w:tcW w:w="1701" w:type="dxa"/>
            <w:tcBorders>
              <w:top w:val="single" w:sz="8" w:space="0" w:color="auto"/>
              <w:left w:val="single" w:sz="8" w:space="0" w:color="auto"/>
              <w:bottom w:val="single" w:sz="8" w:space="0" w:color="auto"/>
            </w:tcBorders>
            <w:vAlign w:val="center"/>
          </w:tcPr>
          <w:p w14:paraId="21BF645A" w14:textId="77777777" w:rsidR="00D6254C" w:rsidRDefault="0096158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4679970E" w14:textId="77777777" w:rsidR="00D6254C" w:rsidRDefault="00961587">
            <w:pPr>
              <w:pStyle w:val="Tabulka"/>
              <w:rPr>
                <w:szCs w:val="22"/>
              </w:rPr>
            </w:pPr>
            <w:r>
              <w:rPr>
                <w:szCs w:val="22"/>
              </w:rPr>
              <w:t>801</w:t>
            </w:r>
          </w:p>
        </w:tc>
      </w:tr>
    </w:tbl>
    <w:p w14:paraId="6B68842A" w14:textId="77777777" w:rsidR="00D6254C" w:rsidRDefault="00961587">
      <w:pPr>
        <w:pStyle w:val="Nadpis1"/>
        <w:numPr>
          <w:ilvl w:val="0"/>
          <w:numId w:val="46"/>
        </w:numPr>
        <w:ind w:left="284" w:hanging="284"/>
        <w:rPr>
          <w:szCs w:val="22"/>
        </w:rPr>
      </w:pPr>
      <w:r>
        <w:rPr>
          <w:szCs w:val="22"/>
        </w:rPr>
        <w:t xml:space="preserve">Návrh konceptu technického řešení  </w:t>
      </w:r>
    </w:p>
    <w:p w14:paraId="23A31FFE" w14:textId="77777777" w:rsidR="00D6254C" w:rsidRDefault="00961587">
      <w:r>
        <w:t>Viz část A tohoto PZ, body 2 a 3.</w:t>
      </w:r>
    </w:p>
    <w:p w14:paraId="440F19EE" w14:textId="77777777" w:rsidR="00D6254C" w:rsidRDefault="00961587">
      <w:pPr>
        <w:pStyle w:val="Nadpis1"/>
        <w:numPr>
          <w:ilvl w:val="0"/>
          <w:numId w:val="46"/>
        </w:numPr>
        <w:ind w:left="284" w:hanging="284"/>
        <w:rPr>
          <w:szCs w:val="22"/>
        </w:rPr>
      </w:pPr>
      <w:r>
        <w:rPr>
          <w:szCs w:val="22"/>
        </w:rPr>
        <w:t>Uživatelské a licenční zajištění pro Objednatele</w:t>
      </w:r>
    </w:p>
    <w:p w14:paraId="1262A451" w14:textId="77777777" w:rsidR="00D6254C" w:rsidRDefault="00961587">
      <w:r>
        <w:t>V souladu s podmínkami smlouvy č. 390-2023-12120.</w:t>
      </w:r>
    </w:p>
    <w:p w14:paraId="6D467DA2" w14:textId="77777777" w:rsidR="00D6254C" w:rsidRDefault="00961587">
      <w:pPr>
        <w:pStyle w:val="Nadpis1"/>
        <w:numPr>
          <w:ilvl w:val="0"/>
          <w:numId w:val="46"/>
        </w:numPr>
        <w:ind w:left="284" w:hanging="284"/>
        <w:rPr>
          <w:szCs w:val="22"/>
        </w:rPr>
      </w:pPr>
      <w:r>
        <w:rPr>
          <w:szCs w:val="22"/>
        </w:rPr>
        <w:t xml:space="preserve">Dopady do systémů </w:t>
      </w:r>
      <w:proofErr w:type="spellStart"/>
      <w:r>
        <w:rPr>
          <w:szCs w:val="22"/>
        </w:rPr>
        <w:t>MZe</w:t>
      </w:r>
      <w:proofErr w:type="spellEnd"/>
    </w:p>
    <w:p w14:paraId="444E9142" w14:textId="77777777" w:rsidR="00D6254C" w:rsidRDefault="00A21301">
      <w:pPr>
        <w:pStyle w:val="Nadpis1"/>
        <w:numPr>
          <w:ilvl w:val="1"/>
          <w:numId w:val="46"/>
        </w:numPr>
        <w:ind w:left="1440" w:hanging="292"/>
        <w:rPr>
          <w:szCs w:val="22"/>
        </w:rPr>
      </w:pPr>
      <w:r>
        <w:rPr>
          <w:rFonts w:cs="Times New Roman"/>
          <w:noProof/>
          <w:szCs w:val="21"/>
        </w:rPr>
        <w:object w:dxaOrig="1440" w:dyaOrig="1440" w14:anchorId="6E2E6044">
          <v:shape id="_x0000_s1026" type="#_x0000_t75" style="position:absolute;left:0;text-align:left;margin-left:431pt;margin-top:3pt;width:32.15pt;height:23.55pt;z-index:5120;visibility:visible" o:bordertopcolor="black" o:borderleftcolor="black" o:borderbottomcolor="black" o:borderrightcolor="black">
            <v:imagedata r:id="rId15" o:title=""/>
            <w10:wrap type="square"/>
          </v:shape>
          <o:OLEObject Type="Embed" ProgID="Word.Document.12" ShapeID="_x0000_s1026" DrawAspect="Icon" ObjectID="_1760173960" r:id="rId16"/>
        </w:object>
      </w:r>
      <w:r w:rsidR="00961587">
        <w:rPr>
          <w:szCs w:val="22"/>
        </w:rPr>
        <w:t>Na provoz a infrastrukturu</w:t>
      </w:r>
    </w:p>
    <w:p w14:paraId="15276FEA" w14:textId="77777777" w:rsidR="00D6254C" w:rsidRDefault="00961587">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24FD1CCE" w14:textId="77777777" w:rsidR="00D6254C" w:rsidRDefault="00961587">
      <w:pPr>
        <w:rPr>
          <w:sz w:val="18"/>
          <w:szCs w:val="18"/>
        </w:rPr>
      </w:pPr>
      <w:r>
        <w:t>Bez dopadů</w:t>
      </w:r>
    </w:p>
    <w:p w14:paraId="1D46D88A" w14:textId="77777777" w:rsidR="00D6254C" w:rsidRDefault="00961587">
      <w:pPr>
        <w:pStyle w:val="Nadpis1"/>
        <w:numPr>
          <w:ilvl w:val="1"/>
          <w:numId w:val="46"/>
        </w:numPr>
        <w:ind w:left="1440" w:hanging="292"/>
        <w:rPr>
          <w:szCs w:val="22"/>
        </w:rPr>
      </w:pPr>
      <w:r>
        <w:rPr>
          <w:szCs w:val="22"/>
        </w:rPr>
        <w:t>Na bezpečnost</w:t>
      </w:r>
    </w:p>
    <w:p w14:paraId="41EDE778" w14:textId="77777777" w:rsidR="00D6254C" w:rsidRDefault="00961587">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6254C" w14:paraId="11CC5E5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ED5CF6B" w14:textId="77777777" w:rsidR="00D6254C" w:rsidRDefault="0096158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31A21" w14:textId="77777777" w:rsidR="00D6254C" w:rsidRDefault="0096158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E5128" w14:textId="77777777" w:rsidR="00D6254C" w:rsidRDefault="00961587">
            <w:pPr>
              <w:rPr>
                <w:b/>
                <w:bCs/>
                <w:color w:val="000000"/>
                <w:szCs w:val="22"/>
                <w:lang w:eastAsia="cs-CZ"/>
              </w:rPr>
            </w:pPr>
            <w:r>
              <w:rPr>
                <w:b/>
                <w:bCs/>
                <w:color w:val="000000"/>
                <w:szCs w:val="22"/>
                <w:lang w:eastAsia="cs-CZ"/>
              </w:rPr>
              <w:t>Předpokládaný dopad a navrhované opatření/změny</w:t>
            </w:r>
          </w:p>
        </w:tc>
      </w:tr>
      <w:tr w:rsidR="00D6254C" w14:paraId="3A9A5022" w14:textId="77777777">
        <w:trPr>
          <w:trHeight w:val="300"/>
        </w:trPr>
        <w:tc>
          <w:tcPr>
            <w:tcW w:w="426" w:type="dxa"/>
            <w:tcBorders>
              <w:top w:val="single" w:sz="8" w:space="0" w:color="auto"/>
              <w:bottom w:val="single" w:sz="4" w:space="0" w:color="auto"/>
            </w:tcBorders>
            <w:vAlign w:val="center"/>
          </w:tcPr>
          <w:p w14:paraId="684B541E"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CE6E50E" w14:textId="77777777" w:rsidR="00D6254C" w:rsidRDefault="0096158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0EE21FA"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49E877D9" w14:textId="77777777">
        <w:trPr>
          <w:trHeight w:val="300"/>
        </w:trPr>
        <w:tc>
          <w:tcPr>
            <w:tcW w:w="426" w:type="dxa"/>
            <w:tcBorders>
              <w:bottom w:val="single" w:sz="4" w:space="0" w:color="auto"/>
            </w:tcBorders>
            <w:vAlign w:val="center"/>
          </w:tcPr>
          <w:p w14:paraId="4D00F9CC"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7BF1F5" w14:textId="77777777" w:rsidR="00D6254C" w:rsidRDefault="0096158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2FE1E97"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155C92C8" w14:textId="77777777">
        <w:trPr>
          <w:trHeight w:val="300"/>
        </w:trPr>
        <w:tc>
          <w:tcPr>
            <w:tcW w:w="426" w:type="dxa"/>
            <w:tcBorders>
              <w:bottom w:val="single" w:sz="4" w:space="0" w:color="auto"/>
            </w:tcBorders>
            <w:vAlign w:val="center"/>
          </w:tcPr>
          <w:p w14:paraId="764A965F"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77B2D9" w14:textId="77777777" w:rsidR="00D6254C" w:rsidRDefault="0096158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914FDE1"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1F95A9B7" w14:textId="77777777">
        <w:trPr>
          <w:trHeight w:val="300"/>
        </w:trPr>
        <w:tc>
          <w:tcPr>
            <w:tcW w:w="426" w:type="dxa"/>
            <w:tcBorders>
              <w:bottom w:val="single" w:sz="4" w:space="0" w:color="auto"/>
            </w:tcBorders>
            <w:vAlign w:val="center"/>
          </w:tcPr>
          <w:p w14:paraId="1B77C7AB"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D33A9C2" w14:textId="77777777" w:rsidR="00D6254C" w:rsidRDefault="0096158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20471FD" w14:textId="77777777" w:rsidR="00D6254C" w:rsidRDefault="00961587">
            <w:pPr>
              <w:rPr>
                <w:b/>
                <w:bCs/>
                <w:color w:val="000000"/>
                <w:szCs w:val="22"/>
                <w:lang w:eastAsia="cs-CZ"/>
              </w:rPr>
            </w:pPr>
            <w:r>
              <w:rPr>
                <w:bCs/>
                <w:color w:val="000000"/>
                <w:szCs w:val="22"/>
                <w:lang w:eastAsia="cs-CZ"/>
              </w:rPr>
              <w:t>N/A</w:t>
            </w:r>
          </w:p>
        </w:tc>
      </w:tr>
      <w:tr w:rsidR="00D6254C" w14:paraId="2B4AAC34" w14:textId="77777777">
        <w:trPr>
          <w:trHeight w:val="300"/>
        </w:trPr>
        <w:tc>
          <w:tcPr>
            <w:tcW w:w="426" w:type="dxa"/>
            <w:tcBorders>
              <w:bottom w:val="single" w:sz="4" w:space="0" w:color="auto"/>
            </w:tcBorders>
            <w:vAlign w:val="center"/>
          </w:tcPr>
          <w:p w14:paraId="4B9C8ACD"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85B296" w14:textId="77777777" w:rsidR="00D6254C" w:rsidRDefault="00961587">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572115B5"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71156094" w14:textId="77777777">
        <w:trPr>
          <w:trHeight w:val="300"/>
        </w:trPr>
        <w:tc>
          <w:tcPr>
            <w:tcW w:w="426" w:type="dxa"/>
            <w:tcBorders>
              <w:bottom w:val="single" w:sz="4" w:space="0" w:color="auto"/>
            </w:tcBorders>
            <w:vAlign w:val="center"/>
          </w:tcPr>
          <w:p w14:paraId="6ABD0C7F"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55A85" w14:textId="77777777" w:rsidR="00D6254C" w:rsidRDefault="0096158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9BEA039"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01B2DBAA" w14:textId="77777777">
        <w:trPr>
          <w:trHeight w:val="300"/>
        </w:trPr>
        <w:tc>
          <w:tcPr>
            <w:tcW w:w="426" w:type="dxa"/>
            <w:tcBorders>
              <w:bottom w:val="single" w:sz="4" w:space="0" w:color="auto"/>
            </w:tcBorders>
            <w:vAlign w:val="center"/>
          </w:tcPr>
          <w:p w14:paraId="5C26FE9B"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026F6D" w14:textId="77777777" w:rsidR="00D6254C" w:rsidRDefault="00961587">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7B7990BF"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0BCEAA53" w14:textId="77777777">
        <w:trPr>
          <w:trHeight w:val="300"/>
        </w:trPr>
        <w:tc>
          <w:tcPr>
            <w:tcW w:w="426" w:type="dxa"/>
            <w:tcBorders>
              <w:bottom w:val="single" w:sz="4" w:space="0" w:color="auto"/>
            </w:tcBorders>
            <w:vAlign w:val="center"/>
          </w:tcPr>
          <w:p w14:paraId="45A1A801"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B6FE63" w14:textId="77777777" w:rsidR="00D6254C" w:rsidRDefault="0096158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384A0C82"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5B64FD5E" w14:textId="77777777">
        <w:trPr>
          <w:trHeight w:val="300"/>
        </w:trPr>
        <w:tc>
          <w:tcPr>
            <w:tcW w:w="426" w:type="dxa"/>
            <w:tcBorders>
              <w:bottom w:val="single" w:sz="4" w:space="0" w:color="auto"/>
            </w:tcBorders>
            <w:vAlign w:val="center"/>
          </w:tcPr>
          <w:p w14:paraId="1268F67D"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C4E60F" w14:textId="77777777" w:rsidR="00D6254C" w:rsidRDefault="0096158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FBAC6AF"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4DAEAE50" w14:textId="77777777">
        <w:trPr>
          <w:trHeight w:val="300"/>
        </w:trPr>
        <w:tc>
          <w:tcPr>
            <w:tcW w:w="426" w:type="dxa"/>
            <w:tcBorders>
              <w:bottom w:val="single" w:sz="4" w:space="0" w:color="auto"/>
            </w:tcBorders>
            <w:vAlign w:val="center"/>
          </w:tcPr>
          <w:p w14:paraId="4C58D82A"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699502" w14:textId="77777777" w:rsidR="00D6254C" w:rsidRDefault="00961587">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788627B8"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554FEF35" w14:textId="77777777">
        <w:trPr>
          <w:trHeight w:val="300"/>
        </w:trPr>
        <w:tc>
          <w:tcPr>
            <w:tcW w:w="426" w:type="dxa"/>
            <w:tcBorders>
              <w:bottom w:val="single" w:sz="4" w:space="0" w:color="auto"/>
            </w:tcBorders>
            <w:vAlign w:val="center"/>
          </w:tcPr>
          <w:p w14:paraId="4161FF44"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8AA320" w14:textId="77777777" w:rsidR="00D6254C" w:rsidRDefault="0096158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CA0F125"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0E51955B" w14:textId="77777777">
        <w:trPr>
          <w:trHeight w:val="300"/>
        </w:trPr>
        <w:tc>
          <w:tcPr>
            <w:tcW w:w="426" w:type="dxa"/>
            <w:tcBorders>
              <w:bottom w:val="single" w:sz="4" w:space="0" w:color="auto"/>
            </w:tcBorders>
            <w:vAlign w:val="center"/>
          </w:tcPr>
          <w:p w14:paraId="7698AB21"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E9F9E3" w14:textId="77777777" w:rsidR="00D6254C" w:rsidRDefault="0096158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0245EB2"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r w:rsidR="00D6254C" w14:paraId="2F277E72" w14:textId="77777777">
        <w:trPr>
          <w:trHeight w:val="300"/>
        </w:trPr>
        <w:tc>
          <w:tcPr>
            <w:tcW w:w="426" w:type="dxa"/>
            <w:tcBorders>
              <w:bottom w:val="single" w:sz="4" w:space="0" w:color="auto"/>
            </w:tcBorders>
            <w:vAlign w:val="center"/>
          </w:tcPr>
          <w:p w14:paraId="6ADB6A7F" w14:textId="77777777" w:rsidR="00D6254C" w:rsidRDefault="00D6254C">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91794F" w14:textId="77777777" w:rsidR="00D6254C" w:rsidRDefault="0096158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DE7C2C3" w14:textId="77777777" w:rsidR="00D6254C" w:rsidRDefault="00961587">
            <w:pPr>
              <w:rPr>
                <w:b/>
                <w:bCs/>
                <w:color w:val="000000"/>
                <w:szCs w:val="22"/>
                <w:lang w:eastAsia="cs-CZ"/>
              </w:rPr>
            </w:pPr>
            <w:r>
              <w:rPr>
                <w:bCs/>
                <w:color w:val="000000"/>
                <w:szCs w:val="22"/>
                <w:lang w:eastAsia="cs-CZ"/>
              </w:rPr>
              <w:t>Beze změny (řešeno stejně jako ve stávajícím modernizovaném IZR)</w:t>
            </w:r>
          </w:p>
        </w:tc>
      </w:tr>
    </w:tbl>
    <w:p w14:paraId="192A9975" w14:textId="77777777" w:rsidR="00D6254C" w:rsidRDefault="00961587">
      <w:pPr>
        <w:pStyle w:val="Nadpis1"/>
        <w:numPr>
          <w:ilvl w:val="1"/>
          <w:numId w:val="46"/>
        </w:numPr>
        <w:ind w:left="1440" w:hanging="292"/>
        <w:rPr>
          <w:szCs w:val="22"/>
        </w:rPr>
      </w:pPr>
      <w:r>
        <w:rPr>
          <w:szCs w:val="22"/>
        </w:rPr>
        <w:t>Na součinnost s dalšími systémy</w:t>
      </w:r>
    </w:p>
    <w:p w14:paraId="124DE045" w14:textId="77777777" w:rsidR="00D6254C" w:rsidRDefault="00961587">
      <w:pPr>
        <w:rPr>
          <w:sz w:val="18"/>
          <w:szCs w:val="18"/>
        </w:rPr>
      </w:pPr>
      <w:r>
        <w:t>Bez dopadů</w:t>
      </w:r>
    </w:p>
    <w:p w14:paraId="50A16479" w14:textId="77777777" w:rsidR="00D6254C" w:rsidRDefault="00961587">
      <w:pPr>
        <w:pStyle w:val="Nadpis1"/>
        <w:numPr>
          <w:ilvl w:val="1"/>
          <w:numId w:val="46"/>
        </w:numPr>
        <w:ind w:left="1440" w:hanging="292"/>
        <w:rPr>
          <w:szCs w:val="22"/>
        </w:rPr>
      </w:pPr>
      <w:r>
        <w:rPr>
          <w:szCs w:val="22"/>
        </w:rPr>
        <w:t xml:space="preserve">Na součinnost </w:t>
      </w:r>
      <w:proofErr w:type="spellStart"/>
      <w:r>
        <w:rPr>
          <w:szCs w:val="22"/>
        </w:rPr>
        <w:t>AgriBus</w:t>
      </w:r>
      <w:proofErr w:type="spellEnd"/>
    </w:p>
    <w:p w14:paraId="5A9852A4" w14:textId="77777777" w:rsidR="00D6254C" w:rsidRDefault="00961587">
      <w:pPr>
        <w:rPr>
          <w:sz w:val="18"/>
          <w:szCs w:val="18"/>
        </w:rPr>
      </w:pPr>
      <w:r>
        <w:t>Bez dopadů</w:t>
      </w:r>
    </w:p>
    <w:p w14:paraId="20A751DE" w14:textId="77777777" w:rsidR="00D6254C" w:rsidRDefault="00961587">
      <w:pPr>
        <w:pStyle w:val="Nadpis1"/>
        <w:numPr>
          <w:ilvl w:val="1"/>
          <w:numId w:val="46"/>
        </w:numPr>
        <w:ind w:left="1440" w:hanging="292"/>
        <w:rPr>
          <w:szCs w:val="22"/>
        </w:rPr>
      </w:pPr>
      <w:r>
        <w:rPr>
          <w:szCs w:val="22"/>
        </w:rPr>
        <w:t>Na dohledové nástroje/scénáře</w:t>
      </w:r>
      <w:r>
        <w:rPr>
          <w:rStyle w:val="Odkaznavysvtlivky"/>
          <w:szCs w:val="22"/>
        </w:rPr>
        <w:endnoteReference w:id="16"/>
      </w:r>
    </w:p>
    <w:p w14:paraId="4DFC87E4" w14:textId="77777777" w:rsidR="00D6254C" w:rsidRDefault="00961587">
      <w:pPr>
        <w:rPr>
          <w:sz w:val="18"/>
          <w:szCs w:val="18"/>
        </w:rPr>
      </w:pPr>
      <w:r>
        <w:t>Bez dopadů</w:t>
      </w:r>
    </w:p>
    <w:p w14:paraId="6BF6124A" w14:textId="77777777" w:rsidR="00D6254C" w:rsidRDefault="00961587">
      <w:pPr>
        <w:pStyle w:val="Nadpis1"/>
        <w:numPr>
          <w:ilvl w:val="1"/>
          <w:numId w:val="46"/>
        </w:numPr>
        <w:ind w:left="1440" w:hanging="292"/>
        <w:rPr>
          <w:szCs w:val="22"/>
        </w:rPr>
      </w:pPr>
      <w:r>
        <w:rPr>
          <w:szCs w:val="22"/>
        </w:rPr>
        <w:lastRenderedPageBreak/>
        <w:t>Ostatní dopady</w:t>
      </w:r>
    </w:p>
    <w:p w14:paraId="5A288044" w14:textId="77777777" w:rsidR="00D6254C" w:rsidRDefault="00961587">
      <w: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5ECD9362" w14:textId="77777777" w:rsidR="00D6254C" w:rsidRDefault="00D6254C"/>
    <w:p w14:paraId="0F9BF8E9" w14:textId="77777777" w:rsidR="00D6254C" w:rsidRDefault="00961587">
      <w:pPr>
        <w:pStyle w:val="Nadpis1"/>
        <w:numPr>
          <w:ilvl w:val="0"/>
          <w:numId w:val="4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6254C" w14:paraId="65E39CD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A8C21B" w14:textId="77777777" w:rsidR="00D6254C" w:rsidRDefault="00961587">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2B803D" w14:textId="77777777" w:rsidR="00D6254C" w:rsidRDefault="00961587">
            <w:pPr>
              <w:rPr>
                <w:b/>
                <w:bCs/>
                <w:color w:val="000000"/>
                <w:szCs w:val="22"/>
                <w:lang w:eastAsia="cs-CZ"/>
              </w:rPr>
            </w:pPr>
            <w:r>
              <w:rPr>
                <w:b/>
                <w:bCs/>
                <w:color w:val="000000"/>
                <w:szCs w:val="22"/>
                <w:lang w:eastAsia="cs-CZ"/>
              </w:rPr>
              <w:t>Popis požadavku na součinnost</w:t>
            </w:r>
          </w:p>
        </w:tc>
      </w:tr>
      <w:tr w:rsidR="00D6254C" w14:paraId="25262F08" w14:textId="77777777">
        <w:trPr>
          <w:trHeight w:val="284"/>
        </w:trPr>
        <w:tc>
          <w:tcPr>
            <w:tcW w:w="2126" w:type="dxa"/>
            <w:tcBorders>
              <w:right w:val="dotted" w:sz="4" w:space="0" w:color="auto"/>
            </w:tcBorders>
            <w:shd w:val="clear" w:color="auto" w:fill="auto"/>
            <w:noWrap/>
            <w:vAlign w:val="bottom"/>
          </w:tcPr>
          <w:p w14:paraId="6805E276" w14:textId="77777777" w:rsidR="00D6254C" w:rsidRDefault="00961587">
            <w:pPr>
              <w:rPr>
                <w:color w:val="000000"/>
                <w:szCs w:val="22"/>
                <w:lang w:eastAsia="cs-CZ"/>
              </w:rPr>
            </w:pPr>
            <w:proofErr w:type="spellStart"/>
            <w:r>
              <w:rPr>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44CDC5B3" w14:textId="77777777" w:rsidR="00D6254C" w:rsidRDefault="00961587">
            <w:pPr>
              <w:rPr>
                <w:color w:val="000000"/>
                <w:szCs w:val="22"/>
                <w:lang w:eastAsia="cs-CZ"/>
              </w:rPr>
            </w:pPr>
            <w:r>
              <w:rPr>
                <w:color w:val="000000"/>
                <w:szCs w:val="22"/>
                <w:lang w:eastAsia="cs-CZ"/>
              </w:rPr>
              <w:t>Nasazení služeb</w:t>
            </w:r>
          </w:p>
        </w:tc>
      </w:tr>
      <w:tr w:rsidR="00D6254C" w14:paraId="4935D8CA" w14:textId="77777777">
        <w:trPr>
          <w:trHeight w:val="284"/>
        </w:trPr>
        <w:tc>
          <w:tcPr>
            <w:tcW w:w="2126" w:type="dxa"/>
            <w:tcBorders>
              <w:right w:val="dotted" w:sz="4" w:space="0" w:color="auto"/>
            </w:tcBorders>
            <w:shd w:val="clear" w:color="auto" w:fill="auto"/>
            <w:noWrap/>
            <w:vAlign w:val="bottom"/>
          </w:tcPr>
          <w:p w14:paraId="44E718ED" w14:textId="77777777" w:rsidR="00D6254C" w:rsidRDefault="00961587">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0B41FD3" w14:textId="77777777" w:rsidR="00D6254C" w:rsidRDefault="00961587">
            <w:pPr>
              <w:rPr>
                <w:color w:val="000000"/>
                <w:szCs w:val="22"/>
                <w:lang w:eastAsia="cs-CZ"/>
              </w:rPr>
            </w:pPr>
            <w:r>
              <w:rPr>
                <w:color w:val="000000"/>
                <w:szCs w:val="22"/>
                <w:lang w:eastAsia="cs-CZ"/>
              </w:rPr>
              <w:t>Koordinace testování a akceptace</w:t>
            </w:r>
          </w:p>
        </w:tc>
      </w:tr>
    </w:tbl>
    <w:p w14:paraId="31CA9008" w14:textId="77777777" w:rsidR="00D6254C" w:rsidRDefault="00961587">
      <w:pPr>
        <w:rPr>
          <w:sz w:val="18"/>
          <w:szCs w:val="18"/>
        </w:rPr>
      </w:pPr>
      <w:r>
        <w:rPr>
          <w:sz w:val="18"/>
          <w:szCs w:val="18"/>
        </w:rPr>
        <w:t>(Pozn.: K popisu požadavku uveďte etapu, kdy bude součinnost vyžadována.)</w:t>
      </w:r>
    </w:p>
    <w:p w14:paraId="430443CB" w14:textId="77777777" w:rsidR="00D6254C" w:rsidRDefault="00D6254C"/>
    <w:p w14:paraId="15A9A821" w14:textId="77777777" w:rsidR="00D6254C" w:rsidRDefault="00961587">
      <w:pPr>
        <w:pStyle w:val="Nadpis1"/>
        <w:numPr>
          <w:ilvl w:val="0"/>
          <w:numId w:val="46"/>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6254C" w14:paraId="585CB9C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A3A440" w14:textId="77777777" w:rsidR="00D6254C" w:rsidRDefault="0096158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8E0EFD0" w14:textId="77777777" w:rsidR="00D6254C" w:rsidRDefault="00961587">
            <w:pPr>
              <w:rPr>
                <w:b/>
                <w:bCs/>
                <w:color w:val="000000"/>
                <w:szCs w:val="22"/>
                <w:lang w:eastAsia="cs-CZ"/>
              </w:rPr>
            </w:pPr>
            <w:r>
              <w:rPr>
                <w:b/>
                <w:bCs/>
                <w:color w:val="000000"/>
                <w:szCs w:val="22"/>
                <w:lang w:eastAsia="cs-CZ"/>
              </w:rPr>
              <w:t>Termín</w:t>
            </w:r>
          </w:p>
        </w:tc>
      </w:tr>
      <w:tr w:rsidR="00D6254C" w14:paraId="0506CAAF" w14:textId="77777777">
        <w:trPr>
          <w:trHeight w:val="284"/>
        </w:trPr>
        <w:tc>
          <w:tcPr>
            <w:tcW w:w="7229" w:type="dxa"/>
            <w:tcBorders>
              <w:right w:val="dotted" w:sz="4" w:space="0" w:color="auto"/>
            </w:tcBorders>
            <w:shd w:val="clear" w:color="auto" w:fill="auto"/>
            <w:noWrap/>
            <w:vAlign w:val="center"/>
          </w:tcPr>
          <w:p w14:paraId="784F0DFB" w14:textId="77777777" w:rsidR="00D6254C" w:rsidRDefault="00961587">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bottom"/>
          </w:tcPr>
          <w:p w14:paraId="0BD85378" w14:textId="77777777" w:rsidR="00D6254C" w:rsidRDefault="00961587">
            <w:pPr>
              <w:rPr>
                <w:color w:val="000000"/>
                <w:szCs w:val="22"/>
                <w:lang w:eastAsia="cs-CZ"/>
              </w:rPr>
            </w:pPr>
            <w:r>
              <w:rPr>
                <w:color w:val="000000"/>
                <w:szCs w:val="22"/>
                <w:lang w:eastAsia="cs-CZ"/>
              </w:rPr>
              <w:t>T0 = objednání PZ</w:t>
            </w:r>
          </w:p>
        </w:tc>
      </w:tr>
      <w:tr w:rsidR="00D6254C" w14:paraId="1A13DB35" w14:textId="77777777">
        <w:trPr>
          <w:trHeight w:val="284"/>
        </w:trPr>
        <w:tc>
          <w:tcPr>
            <w:tcW w:w="7229" w:type="dxa"/>
            <w:tcBorders>
              <w:right w:val="dotted" w:sz="4" w:space="0" w:color="auto"/>
            </w:tcBorders>
            <w:shd w:val="clear" w:color="auto" w:fill="auto"/>
            <w:noWrap/>
            <w:vAlign w:val="center"/>
          </w:tcPr>
          <w:p w14:paraId="709A55DE" w14:textId="77777777" w:rsidR="00D6254C" w:rsidRDefault="00961587">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bottom"/>
          </w:tcPr>
          <w:p w14:paraId="6BDD0BA0" w14:textId="77777777" w:rsidR="00D6254C" w:rsidRDefault="00961587">
            <w:pPr>
              <w:rPr>
                <w:color w:val="000000"/>
                <w:szCs w:val="22"/>
                <w:lang w:eastAsia="cs-CZ"/>
              </w:rPr>
            </w:pPr>
            <w:r>
              <w:rPr>
                <w:color w:val="000000"/>
                <w:szCs w:val="22"/>
                <w:lang w:eastAsia="cs-CZ"/>
              </w:rPr>
              <w:t>T0 + 1 měsíc</w:t>
            </w:r>
          </w:p>
        </w:tc>
      </w:tr>
      <w:tr w:rsidR="00D6254C" w14:paraId="2407329F" w14:textId="77777777">
        <w:trPr>
          <w:trHeight w:val="284"/>
        </w:trPr>
        <w:tc>
          <w:tcPr>
            <w:tcW w:w="7229" w:type="dxa"/>
            <w:tcBorders>
              <w:right w:val="dotted" w:sz="4" w:space="0" w:color="auto"/>
            </w:tcBorders>
            <w:shd w:val="clear" w:color="auto" w:fill="auto"/>
            <w:noWrap/>
            <w:vAlign w:val="center"/>
          </w:tcPr>
          <w:p w14:paraId="06CD5141" w14:textId="77777777" w:rsidR="00D6254C" w:rsidRDefault="00961587">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bottom"/>
          </w:tcPr>
          <w:p w14:paraId="0DB2EBA8" w14:textId="77777777" w:rsidR="00D6254C" w:rsidRDefault="00961587">
            <w:pPr>
              <w:rPr>
                <w:color w:val="000000"/>
                <w:szCs w:val="22"/>
                <w:lang w:eastAsia="cs-CZ"/>
              </w:rPr>
            </w:pPr>
            <w:r>
              <w:rPr>
                <w:color w:val="000000"/>
                <w:szCs w:val="22"/>
                <w:lang w:eastAsia="cs-CZ"/>
              </w:rPr>
              <w:t>T0 + 1,5 měsíce</w:t>
            </w:r>
          </w:p>
        </w:tc>
      </w:tr>
      <w:tr w:rsidR="00D6254C" w14:paraId="6CCF2643" w14:textId="77777777">
        <w:trPr>
          <w:trHeight w:val="284"/>
        </w:trPr>
        <w:tc>
          <w:tcPr>
            <w:tcW w:w="7229" w:type="dxa"/>
            <w:tcBorders>
              <w:right w:val="dotted" w:sz="4" w:space="0" w:color="auto"/>
            </w:tcBorders>
            <w:shd w:val="clear" w:color="auto" w:fill="auto"/>
            <w:noWrap/>
            <w:vAlign w:val="center"/>
          </w:tcPr>
          <w:p w14:paraId="432DC625" w14:textId="77777777" w:rsidR="00D6254C" w:rsidRDefault="00961587">
            <w:pPr>
              <w:rPr>
                <w:color w:val="000000"/>
                <w:szCs w:val="22"/>
                <w:lang w:eastAsia="cs-CZ"/>
              </w:rPr>
            </w:pPr>
            <w:r>
              <w:rPr>
                <w:color w:val="000000"/>
                <w:szCs w:val="22"/>
                <w:lang w:eastAsia="cs-CZ"/>
              </w:rPr>
              <w:t>Předání do akceptace, dokumentace</w:t>
            </w:r>
          </w:p>
        </w:tc>
        <w:tc>
          <w:tcPr>
            <w:tcW w:w="2552" w:type="dxa"/>
            <w:tcBorders>
              <w:left w:val="dotted" w:sz="4" w:space="0" w:color="auto"/>
            </w:tcBorders>
            <w:shd w:val="clear" w:color="auto" w:fill="auto"/>
            <w:vAlign w:val="bottom"/>
          </w:tcPr>
          <w:p w14:paraId="4E173EC0" w14:textId="77777777" w:rsidR="00D6254C" w:rsidRDefault="00961587">
            <w:pPr>
              <w:rPr>
                <w:color w:val="000000"/>
                <w:szCs w:val="22"/>
                <w:lang w:eastAsia="cs-CZ"/>
              </w:rPr>
            </w:pPr>
            <w:r>
              <w:rPr>
                <w:color w:val="000000"/>
                <w:szCs w:val="22"/>
                <w:lang w:eastAsia="cs-CZ"/>
              </w:rPr>
              <w:t>T0 + 2,5 měsíce</w:t>
            </w:r>
          </w:p>
        </w:tc>
      </w:tr>
    </w:tbl>
    <w:p w14:paraId="61FBC25D" w14:textId="77777777" w:rsidR="00D6254C" w:rsidRDefault="00961587">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25.9.2023. V případě pozdějšího data objednání si Dodavatel vyhrazuje právo na úpravu harmonogramu v závislosti na aktuálním vytížení kapacit daného realizačního týmu Dodavatele či stanovení priorit ze strany Objednatele</w:t>
      </w:r>
    </w:p>
    <w:p w14:paraId="125C4487" w14:textId="77777777" w:rsidR="00D6254C" w:rsidRDefault="00D6254C">
      <w:pPr>
        <w:rPr>
          <w:sz w:val="18"/>
          <w:szCs w:val="18"/>
        </w:rPr>
      </w:pPr>
    </w:p>
    <w:p w14:paraId="78BDA13E" w14:textId="77777777" w:rsidR="00D6254C" w:rsidRDefault="00961587">
      <w:pPr>
        <w:pStyle w:val="Nadpis1"/>
        <w:numPr>
          <w:ilvl w:val="0"/>
          <w:numId w:val="46"/>
        </w:numPr>
        <w:ind w:left="284" w:hanging="284"/>
        <w:rPr>
          <w:szCs w:val="22"/>
        </w:rPr>
      </w:pPr>
      <w:r>
        <w:rPr>
          <w:szCs w:val="22"/>
        </w:rPr>
        <w:t>Pracnost a cenová nabídka navrhovaného řešení</w:t>
      </w:r>
    </w:p>
    <w:p w14:paraId="1DDFBC30" w14:textId="77777777" w:rsidR="00D6254C" w:rsidRDefault="009615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260"/>
        <w:gridCol w:w="1276"/>
        <w:gridCol w:w="1559"/>
        <w:gridCol w:w="1841"/>
      </w:tblGrid>
      <w:tr w:rsidR="00D6254C" w14:paraId="22815488" w14:textId="77777777">
        <w:tc>
          <w:tcPr>
            <w:tcW w:w="1843" w:type="dxa"/>
            <w:tcBorders>
              <w:top w:val="single" w:sz="8" w:space="0" w:color="auto"/>
              <w:left w:val="single" w:sz="8" w:space="0" w:color="auto"/>
              <w:bottom w:val="single" w:sz="8" w:space="0" w:color="auto"/>
              <w:right w:val="single" w:sz="8" w:space="0" w:color="auto"/>
            </w:tcBorders>
          </w:tcPr>
          <w:p w14:paraId="2B43503C" w14:textId="77777777" w:rsidR="00D6254C" w:rsidRDefault="00961587">
            <w:pPr>
              <w:pStyle w:val="Tabulka"/>
              <w:rPr>
                <w:szCs w:val="22"/>
              </w:rPr>
            </w:pPr>
            <w:r>
              <w:rPr>
                <w:b/>
                <w:szCs w:val="22"/>
              </w:rPr>
              <w:t>Oblast / role</w:t>
            </w:r>
            <w:r>
              <w:rPr>
                <w:rStyle w:val="Odkaznavysvtlivky"/>
                <w:szCs w:val="22"/>
              </w:rPr>
              <w:endnoteReference w:id="18"/>
            </w:r>
          </w:p>
        </w:tc>
        <w:tc>
          <w:tcPr>
            <w:tcW w:w="3260" w:type="dxa"/>
            <w:tcBorders>
              <w:top w:val="single" w:sz="8" w:space="0" w:color="auto"/>
              <w:left w:val="single" w:sz="8" w:space="0" w:color="auto"/>
              <w:bottom w:val="single" w:sz="8" w:space="0" w:color="auto"/>
              <w:right w:val="single" w:sz="8" w:space="0" w:color="auto"/>
            </w:tcBorders>
          </w:tcPr>
          <w:p w14:paraId="5069DC9F" w14:textId="77777777" w:rsidR="00D6254C" w:rsidRDefault="0096158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8419CE7" w14:textId="77777777" w:rsidR="00D6254C" w:rsidRDefault="0096158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82CF4ED" w14:textId="77777777" w:rsidR="00D6254C" w:rsidRDefault="00961587">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FBD0BFA" w14:textId="77777777" w:rsidR="00D6254C" w:rsidRDefault="00961587">
            <w:pPr>
              <w:pStyle w:val="Tabulka"/>
              <w:rPr>
                <w:b/>
                <w:szCs w:val="22"/>
              </w:rPr>
            </w:pPr>
            <w:r>
              <w:rPr>
                <w:b/>
                <w:szCs w:val="22"/>
              </w:rPr>
              <w:t>v Kč s DPH</w:t>
            </w:r>
          </w:p>
        </w:tc>
      </w:tr>
      <w:tr w:rsidR="00D6254C" w14:paraId="6A3EE9C9" w14:textId="77777777">
        <w:trPr>
          <w:trHeight w:hRule="exact" w:val="20"/>
        </w:trPr>
        <w:tc>
          <w:tcPr>
            <w:tcW w:w="1843" w:type="dxa"/>
            <w:tcBorders>
              <w:top w:val="single" w:sz="8" w:space="0" w:color="auto"/>
              <w:left w:val="dotted" w:sz="4" w:space="0" w:color="auto"/>
            </w:tcBorders>
          </w:tcPr>
          <w:p w14:paraId="5694AFA9" w14:textId="77777777" w:rsidR="00D6254C" w:rsidRDefault="00D6254C">
            <w:pPr>
              <w:pStyle w:val="Tabulka"/>
              <w:rPr>
                <w:szCs w:val="22"/>
              </w:rPr>
            </w:pPr>
          </w:p>
        </w:tc>
        <w:tc>
          <w:tcPr>
            <w:tcW w:w="3260" w:type="dxa"/>
            <w:tcBorders>
              <w:top w:val="single" w:sz="8" w:space="0" w:color="auto"/>
              <w:left w:val="dotted" w:sz="4" w:space="0" w:color="auto"/>
            </w:tcBorders>
          </w:tcPr>
          <w:p w14:paraId="2123C076" w14:textId="77777777" w:rsidR="00D6254C" w:rsidRDefault="00D6254C">
            <w:pPr>
              <w:pStyle w:val="Tabulka"/>
              <w:rPr>
                <w:szCs w:val="22"/>
              </w:rPr>
            </w:pPr>
          </w:p>
        </w:tc>
        <w:tc>
          <w:tcPr>
            <w:tcW w:w="1276" w:type="dxa"/>
            <w:tcBorders>
              <w:top w:val="single" w:sz="8" w:space="0" w:color="auto"/>
            </w:tcBorders>
          </w:tcPr>
          <w:p w14:paraId="739B2F14" w14:textId="77777777" w:rsidR="00D6254C" w:rsidRDefault="00D6254C">
            <w:pPr>
              <w:pStyle w:val="Tabulka"/>
              <w:rPr>
                <w:szCs w:val="22"/>
              </w:rPr>
            </w:pPr>
          </w:p>
        </w:tc>
        <w:tc>
          <w:tcPr>
            <w:tcW w:w="1559" w:type="dxa"/>
            <w:tcBorders>
              <w:top w:val="single" w:sz="8" w:space="0" w:color="auto"/>
            </w:tcBorders>
          </w:tcPr>
          <w:p w14:paraId="236A05A8" w14:textId="77777777" w:rsidR="00D6254C" w:rsidRDefault="00D6254C">
            <w:pPr>
              <w:pStyle w:val="Tabulka"/>
              <w:rPr>
                <w:szCs w:val="22"/>
              </w:rPr>
            </w:pPr>
          </w:p>
        </w:tc>
        <w:tc>
          <w:tcPr>
            <w:tcW w:w="1841" w:type="dxa"/>
            <w:tcBorders>
              <w:top w:val="single" w:sz="8" w:space="0" w:color="auto"/>
            </w:tcBorders>
          </w:tcPr>
          <w:p w14:paraId="3567CD62" w14:textId="77777777" w:rsidR="00D6254C" w:rsidRDefault="00D6254C">
            <w:pPr>
              <w:pStyle w:val="Tabulka"/>
              <w:rPr>
                <w:szCs w:val="22"/>
              </w:rPr>
            </w:pPr>
          </w:p>
        </w:tc>
      </w:tr>
      <w:tr w:rsidR="00D6254C" w14:paraId="61002276" w14:textId="77777777">
        <w:trPr>
          <w:trHeight w:val="397"/>
        </w:trPr>
        <w:tc>
          <w:tcPr>
            <w:tcW w:w="1843" w:type="dxa"/>
            <w:tcBorders>
              <w:top w:val="dotted" w:sz="4" w:space="0" w:color="auto"/>
              <w:left w:val="dotted" w:sz="4" w:space="0" w:color="auto"/>
            </w:tcBorders>
          </w:tcPr>
          <w:p w14:paraId="0A9BC546" w14:textId="77777777" w:rsidR="00D6254C" w:rsidRDefault="00D6254C">
            <w:pPr>
              <w:pStyle w:val="Tabulka"/>
              <w:rPr>
                <w:szCs w:val="22"/>
              </w:rPr>
            </w:pPr>
          </w:p>
        </w:tc>
        <w:tc>
          <w:tcPr>
            <w:tcW w:w="3260" w:type="dxa"/>
            <w:tcBorders>
              <w:top w:val="dotted" w:sz="4" w:space="0" w:color="auto"/>
              <w:left w:val="dotted" w:sz="4" w:space="0" w:color="auto"/>
            </w:tcBorders>
          </w:tcPr>
          <w:p w14:paraId="14EBCE92" w14:textId="77777777" w:rsidR="00D6254C" w:rsidRDefault="00961587">
            <w:pPr>
              <w:pStyle w:val="Tabulka"/>
              <w:rPr>
                <w:szCs w:val="22"/>
              </w:rPr>
            </w:pPr>
            <w:r>
              <w:rPr>
                <w:szCs w:val="22"/>
              </w:rPr>
              <w:t>Cenová nabídka v příloze č.01</w:t>
            </w:r>
          </w:p>
        </w:tc>
        <w:tc>
          <w:tcPr>
            <w:tcW w:w="1276" w:type="dxa"/>
            <w:tcBorders>
              <w:top w:val="dotted" w:sz="4" w:space="0" w:color="auto"/>
            </w:tcBorders>
          </w:tcPr>
          <w:p w14:paraId="35607D19" w14:textId="77777777" w:rsidR="00D6254C" w:rsidRDefault="00961587">
            <w:pPr>
              <w:pStyle w:val="Tabulka"/>
              <w:jc w:val="center"/>
              <w:rPr>
                <w:szCs w:val="22"/>
              </w:rPr>
            </w:pPr>
            <w:r>
              <w:rPr>
                <w:szCs w:val="22"/>
              </w:rPr>
              <w:t>85,75</w:t>
            </w:r>
          </w:p>
        </w:tc>
        <w:tc>
          <w:tcPr>
            <w:tcW w:w="1559" w:type="dxa"/>
            <w:tcBorders>
              <w:top w:val="dotted" w:sz="4" w:space="0" w:color="auto"/>
            </w:tcBorders>
          </w:tcPr>
          <w:p w14:paraId="51ABFB8D" w14:textId="77777777" w:rsidR="00D6254C" w:rsidRDefault="00961587">
            <w:pPr>
              <w:pStyle w:val="Tabulka"/>
              <w:rPr>
                <w:szCs w:val="22"/>
              </w:rPr>
            </w:pPr>
            <w:r>
              <w:rPr>
                <w:szCs w:val="22"/>
              </w:rPr>
              <w:t>1 018 285,75</w:t>
            </w:r>
          </w:p>
        </w:tc>
        <w:tc>
          <w:tcPr>
            <w:tcW w:w="1841" w:type="dxa"/>
            <w:tcBorders>
              <w:top w:val="dotted" w:sz="4" w:space="0" w:color="auto"/>
            </w:tcBorders>
          </w:tcPr>
          <w:p w14:paraId="4DDE3766" w14:textId="77777777" w:rsidR="00D6254C" w:rsidRDefault="00961587">
            <w:pPr>
              <w:pStyle w:val="Tabulka"/>
              <w:rPr>
                <w:szCs w:val="22"/>
              </w:rPr>
            </w:pPr>
            <w:r>
              <w:rPr>
                <w:szCs w:val="22"/>
              </w:rPr>
              <w:t>1 232 125,76</w:t>
            </w:r>
          </w:p>
        </w:tc>
      </w:tr>
      <w:tr w:rsidR="00D6254C" w14:paraId="776FBF4C" w14:textId="77777777">
        <w:trPr>
          <w:trHeight w:val="397"/>
        </w:trPr>
        <w:tc>
          <w:tcPr>
            <w:tcW w:w="5103" w:type="dxa"/>
            <w:gridSpan w:val="2"/>
            <w:tcBorders>
              <w:left w:val="dotted" w:sz="4" w:space="0" w:color="auto"/>
              <w:bottom w:val="dotted" w:sz="4" w:space="0" w:color="auto"/>
            </w:tcBorders>
          </w:tcPr>
          <w:p w14:paraId="5D3703F9" w14:textId="77777777" w:rsidR="00D6254C" w:rsidRDefault="00961587">
            <w:pPr>
              <w:pStyle w:val="Tabulka"/>
              <w:rPr>
                <w:b/>
                <w:szCs w:val="22"/>
              </w:rPr>
            </w:pPr>
            <w:r>
              <w:rPr>
                <w:b/>
                <w:szCs w:val="22"/>
              </w:rPr>
              <w:t>Celkem:</w:t>
            </w:r>
          </w:p>
        </w:tc>
        <w:tc>
          <w:tcPr>
            <w:tcW w:w="1276" w:type="dxa"/>
            <w:tcBorders>
              <w:bottom w:val="dotted" w:sz="4" w:space="0" w:color="auto"/>
            </w:tcBorders>
          </w:tcPr>
          <w:p w14:paraId="22A05202" w14:textId="77777777" w:rsidR="00D6254C" w:rsidRDefault="00961587">
            <w:pPr>
              <w:pStyle w:val="Tabulka"/>
              <w:jc w:val="center"/>
              <w:rPr>
                <w:szCs w:val="22"/>
              </w:rPr>
            </w:pPr>
            <w:r>
              <w:rPr>
                <w:szCs w:val="22"/>
              </w:rPr>
              <w:t>85,75</w:t>
            </w:r>
          </w:p>
        </w:tc>
        <w:tc>
          <w:tcPr>
            <w:tcW w:w="1559" w:type="dxa"/>
            <w:tcBorders>
              <w:bottom w:val="dotted" w:sz="4" w:space="0" w:color="auto"/>
            </w:tcBorders>
          </w:tcPr>
          <w:p w14:paraId="7B76D570" w14:textId="77777777" w:rsidR="00D6254C" w:rsidRDefault="00961587">
            <w:pPr>
              <w:pStyle w:val="Tabulka"/>
              <w:rPr>
                <w:szCs w:val="22"/>
              </w:rPr>
            </w:pPr>
            <w:r>
              <w:rPr>
                <w:szCs w:val="22"/>
              </w:rPr>
              <w:t>1 018 285,75</w:t>
            </w:r>
          </w:p>
        </w:tc>
        <w:tc>
          <w:tcPr>
            <w:tcW w:w="1841" w:type="dxa"/>
            <w:tcBorders>
              <w:bottom w:val="dotted" w:sz="4" w:space="0" w:color="auto"/>
            </w:tcBorders>
          </w:tcPr>
          <w:p w14:paraId="18E72B2B" w14:textId="77777777" w:rsidR="00D6254C" w:rsidRDefault="00961587">
            <w:pPr>
              <w:pStyle w:val="Tabulka"/>
              <w:rPr>
                <w:szCs w:val="22"/>
              </w:rPr>
            </w:pPr>
            <w:r>
              <w:rPr>
                <w:szCs w:val="22"/>
              </w:rPr>
              <w:t>1 232 125,76</w:t>
            </w:r>
          </w:p>
        </w:tc>
      </w:tr>
    </w:tbl>
    <w:p w14:paraId="150ACD09" w14:textId="77777777" w:rsidR="00D6254C" w:rsidRDefault="00D6254C">
      <w:pPr>
        <w:rPr>
          <w:sz w:val="8"/>
          <w:szCs w:val="8"/>
        </w:rPr>
      </w:pPr>
    </w:p>
    <w:p w14:paraId="5A6880A6" w14:textId="77777777" w:rsidR="00D6254C" w:rsidRDefault="00961587">
      <w:pPr>
        <w:rPr>
          <w:sz w:val="18"/>
          <w:szCs w:val="18"/>
        </w:rPr>
      </w:pPr>
      <w:r>
        <w:rPr>
          <w:sz w:val="18"/>
          <w:szCs w:val="18"/>
        </w:rPr>
        <w:t>(Pozn.: MD – člověkoden, MJ – měrná jednotka, např. počet kusů)</w:t>
      </w:r>
    </w:p>
    <w:p w14:paraId="761C4ADA" w14:textId="77777777" w:rsidR="00D6254C" w:rsidRDefault="00D6254C"/>
    <w:p w14:paraId="36707246" w14:textId="77777777" w:rsidR="00D6254C" w:rsidRDefault="00961587">
      <w:pPr>
        <w:pStyle w:val="Nadpis1"/>
        <w:numPr>
          <w:ilvl w:val="0"/>
          <w:numId w:val="4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6254C" w14:paraId="6EB78D9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CC29F" w14:textId="77777777" w:rsidR="00D6254C" w:rsidRDefault="0096158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230369" w14:textId="77777777" w:rsidR="00D6254C" w:rsidRDefault="0096158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C46AF14" w14:textId="77777777" w:rsidR="00D6254C" w:rsidRDefault="0096158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D6254C" w14:paraId="71298620" w14:textId="77777777">
        <w:trPr>
          <w:trHeight w:val="284"/>
        </w:trPr>
        <w:tc>
          <w:tcPr>
            <w:tcW w:w="710" w:type="dxa"/>
            <w:tcBorders>
              <w:right w:val="dotted" w:sz="4" w:space="0" w:color="auto"/>
            </w:tcBorders>
            <w:shd w:val="clear" w:color="auto" w:fill="auto"/>
            <w:noWrap/>
            <w:vAlign w:val="bottom"/>
          </w:tcPr>
          <w:p w14:paraId="12BFFFD3" w14:textId="77777777" w:rsidR="00D6254C" w:rsidRDefault="0096158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AC60203" w14:textId="77777777" w:rsidR="00D6254C" w:rsidRDefault="0096158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9482E6A" w14:textId="77777777" w:rsidR="00D6254C" w:rsidRDefault="00961587">
            <w:pPr>
              <w:rPr>
                <w:color w:val="000000"/>
                <w:szCs w:val="22"/>
                <w:lang w:eastAsia="cs-CZ"/>
              </w:rPr>
            </w:pPr>
            <w:r>
              <w:rPr>
                <w:color w:val="000000"/>
                <w:szCs w:val="22"/>
                <w:lang w:eastAsia="cs-CZ"/>
              </w:rPr>
              <w:t>Listinná forma</w:t>
            </w:r>
          </w:p>
        </w:tc>
      </w:tr>
      <w:tr w:rsidR="00D6254C" w14:paraId="3237658E" w14:textId="77777777">
        <w:trPr>
          <w:trHeight w:val="284"/>
        </w:trPr>
        <w:tc>
          <w:tcPr>
            <w:tcW w:w="710" w:type="dxa"/>
            <w:tcBorders>
              <w:right w:val="dotted" w:sz="4" w:space="0" w:color="auto"/>
            </w:tcBorders>
            <w:shd w:val="clear" w:color="auto" w:fill="auto"/>
            <w:noWrap/>
            <w:vAlign w:val="bottom"/>
          </w:tcPr>
          <w:p w14:paraId="610B6FDC" w14:textId="77777777" w:rsidR="00D6254C" w:rsidRDefault="0096158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ECF3D0A" w14:textId="77777777" w:rsidR="00D6254C" w:rsidRDefault="0096158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F65749C" w14:textId="77777777" w:rsidR="00D6254C" w:rsidRDefault="00961587">
            <w:pPr>
              <w:rPr>
                <w:color w:val="000000"/>
                <w:szCs w:val="22"/>
                <w:lang w:eastAsia="cs-CZ"/>
              </w:rPr>
            </w:pPr>
            <w:r>
              <w:rPr>
                <w:color w:val="000000"/>
                <w:szCs w:val="22"/>
                <w:lang w:eastAsia="cs-CZ"/>
              </w:rPr>
              <w:t>E-mailem</w:t>
            </w:r>
          </w:p>
        </w:tc>
      </w:tr>
    </w:tbl>
    <w:p w14:paraId="123FCD1C" w14:textId="77777777" w:rsidR="00D6254C" w:rsidRDefault="00D6254C"/>
    <w:p w14:paraId="34AC5A74" w14:textId="77777777" w:rsidR="00D6254C" w:rsidRDefault="00961587">
      <w:pPr>
        <w:pStyle w:val="Nadpis1"/>
        <w:numPr>
          <w:ilvl w:val="0"/>
          <w:numId w:val="46"/>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6254C" w14:paraId="3FB3418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6DF38" w14:textId="77777777" w:rsidR="00D6254C" w:rsidRDefault="0096158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F7E4155" w14:textId="77777777" w:rsidR="00D6254C" w:rsidRDefault="0096158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99D397D" w14:textId="77777777" w:rsidR="00D6254C" w:rsidRDefault="00961587">
            <w:pPr>
              <w:rPr>
                <w:b/>
                <w:bCs/>
                <w:color w:val="000000"/>
                <w:szCs w:val="22"/>
                <w:lang w:eastAsia="cs-CZ"/>
              </w:rPr>
            </w:pPr>
            <w:r>
              <w:rPr>
                <w:b/>
                <w:bCs/>
                <w:color w:val="000000"/>
                <w:szCs w:val="22"/>
                <w:lang w:eastAsia="cs-CZ"/>
              </w:rPr>
              <w:t>Podpis</w:t>
            </w:r>
          </w:p>
        </w:tc>
      </w:tr>
      <w:tr w:rsidR="00D6254C" w14:paraId="2BB21625" w14:textId="77777777">
        <w:trPr>
          <w:trHeight w:val="1073"/>
        </w:trPr>
        <w:tc>
          <w:tcPr>
            <w:tcW w:w="3114" w:type="dxa"/>
            <w:shd w:val="clear" w:color="auto" w:fill="auto"/>
            <w:noWrap/>
            <w:vAlign w:val="center"/>
          </w:tcPr>
          <w:p w14:paraId="5AE6D9EC" w14:textId="77777777" w:rsidR="00D6254C" w:rsidRDefault="00961587">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65431DCE" w14:textId="60BE133B" w:rsidR="00D6254C" w:rsidRDefault="00A21301">
            <w:pPr>
              <w:rPr>
                <w:color w:val="000000"/>
                <w:szCs w:val="22"/>
                <w:lang w:eastAsia="cs-CZ"/>
              </w:rPr>
            </w:pPr>
            <w:r>
              <w:rPr>
                <w:color w:val="000000"/>
                <w:szCs w:val="22"/>
                <w:lang w:eastAsia="cs-CZ"/>
              </w:rPr>
              <w:t>xxx</w:t>
            </w:r>
          </w:p>
        </w:tc>
        <w:tc>
          <w:tcPr>
            <w:tcW w:w="3544" w:type="dxa"/>
            <w:shd w:val="clear" w:color="auto" w:fill="auto"/>
            <w:vAlign w:val="center"/>
          </w:tcPr>
          <w:p w14:paraId="5ADB5754" w14:textId="77777777" w:rsidR="00D6254C" w:rsidRDefault="00D6254C">
            <w:pPr>
              <w:ind w:right="72"/>
              <w:rPr>
                <w:color w:val="000000"/>
                <w:szCs w:val="22"/>
                <w:lang w:eastAsia="cs-CZ"/>
              </w:rPr>
            </w:pPr>
          </w:p>
        </w:tc>
      </w:tr>
    </w:tbl>
    <w:p w14:paraId="6A08611B" w14:textId="77777777" w:rsidR="00D6254C" w:rsidRDefault="00D6254C">
      <w:pPr>
        <w:rPr>
          <w:szCs w:val="22"/>
        </w:rPr>
      </w:pPr>
    </w:p>
    <w:p w14:paraId="5E823694" w14:textId="77777777" w:rsidR="00D6254C" w:rsidRDefault="00D6254C">
      <w:pPr>
        <w:rPr>
          <w:szCs w:val="22"/>
        </w:rPr>
      </w:pPr>
    </w:p>
    <w:p w14:paraId="4474A993" w14:textId="77777777" w:rsidR="00D6254C" w:rsidRDefault="00D6254C">
      <w:pPr>
        <w:rPr>
          <w:szCs w:val="22"/>
        </w:rPr>
      </w:pPr>
    </w:p>
    <w:p w14:paraId="4A9A5620" w14:textId="77777777" w:rsidR="00D6254C" w:rsidRDefault="00D6254C">
      <w:pPr>
        <w:rPr>
          <w:szCs w:val="22"/>
        </w:rPr>
      </w:pPr>
    </w:p>
    <w:p w14:paraId="1DE6EEC8" w14:textId="77777777" w:rsidR="00D6254C" w:rsidRDefault="00D6254C">
      <w:pPr>
        <w:rPr>
          <w:szCs w:val="22"/>
        </w:rPr>
      </w:pPr>
    </w:p>
    <w:p w14:paraId="3F632A60" w14:textId="77777777" w:rsidR="00D6254C" w:rsidRDefault="00D6254C">
      <w:pPr>
        <w:rPr>
          <w:szCs w:val="22"/>
        </w:rPr>
      </w:pPr>
    </w:p>
    <w:p w14:paraId="5A5D75CC" w14:textId="77777777" w:rsidR="00D6254C" w:rsidRDefault="00D6254C">
      <w:pPr>
        <w:rPr>
          <w:szCs w:val="22"/>
        </w:rPr>
      </w:pPr>
    </w:p>
    <w:p w14:paraId="4E7CF38B" w14:textId="77777777" w:rsidR="00D6254C" w:rsidRDefault="00D6254C">
      <w:pPr>
        <w:rPr>
          <w:szCs w:val="22"/>
        </w:rPr>
      </w:pPr>
    </w:p>
    <w:p w14:paraId="2A97EC92" w14:textId="77777777" w:rsidR="00D6254C" w:rsidRDefault="00961587">
      <w:pPr>
        <w:rPr>
          <w:b/>
          <w:caps/>
          <w:szCs w:val="22"/>
        </w:rPr>
      </w:pPr>
      <w:r>
        <w:rPr>
          <w:b/>
          <w:caps/>
          <w:szCs w:val="22"/>
        </w:rPr>
        <w:lastRenderedPageBreak/>
        <w:t xml:space="preserve">C – Schválení realizace požadavku </w:t>
      </w:r>
      <w:r>
        <w:rPr>
          <w:b/>
          <w:sz w:val="36"/>
          <w:szCs w:val="36"/>
        </w:rPr>
        <w:t>Z37131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6254C" w14:paraId="1ED18E8F" w14:textId="77777777">
        <w:tc>
          <w:tcPr>
            <w:tcW w:w="1701" w:type="dxa"/>
            <w:tcBorders>
              <w:top w:val="single" w:sz="8" w:space="0" w:color="auto"/>
              <w:left w:val="single" w:sz="8" w:space="0" w:color="auto"/>
              <w:bottom w:val="single" w:sz="8" w:space="0" w:color="auto"/>
            </w:tcBorders>
            <w:vAlign w:val="center"/>
          </w:tcPr>
          <w:p w14:paraId="215B650C" w14:textId="77777777" w:rsidR="00D6254C" w:rsidRDefault="0096158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A404630" w14:textId="77777777" w:rsidR="00D6254C" w:rsidRDefault="00961587">
            <w:pPr>
              <w:pStyle w:val="Tabulka"/>
              <w:rPr>
                <w:szCs w:val="22"/>
              </w:rPr>
            </w:pPr>
            <w:r>
              <w:rPr>
                <w:szCs w:val="22"/>
              </w:rPr>
              <w:t>801</w:t>
            </w:r>
          </w:p>
        </w:tc>
      </w:tr>
    </w:tbl>
    <w:p w14:paraId="6856C5BC" w14:textId="77777777" w:rsidR="00D6254C" w:rsidRDefault="00D6254C">
      <w:pPr>
        <w:rPr>
          <w:szCs w:val="22"/>
        </w:rPr>
      </w:pPr>
    </w:p>
    <w:p w14:paraId="63ECA991" w14:textId="77777777" w:rsidR="00D6254C" w:rsidRDefault="00961587">
      <w:pPr>
        <w:pStyle w:val="Nadpis1"/>
        <w:numPr>
          <w:ilvl w:val="0"/>
          <w:numId w:val="47"/>
        </w:numPr>
        <w:ind w:left="284" w:hanging="284"/>
        <w:rPr>
          <w:szCs w:val="22"/>
        </w:rPr>
      </w:pPr>
      <w:r>
        <w:rPr>
          <w:szCs w:val="22"/>
        </w:rPr>
        <w:t>Specifikace plnění</w:t>
      </w:r>
    </w:p>
    <w:p w14:paraId="09320B94" w14:textId="77777777" w:rsidR="00D6254C" w:rsidRDefault="00961587">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FF2CF75" w14:textId="77777777" w:rsidR="00D6254C" w:rsidRDefault="0096158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6254C" w14:paraId="3292A18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10D992B" w14:textId="77777777" w:rsidR="00D6254C" w:rsidRDefault="0096158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B9BC0D" w14:textId="77777777" w:rsidR="00D6254C" w:rsidRDefault="0096158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D6FDF64" w14:textId="77777777" w:rsidR="00D6254C" w:rsidRDefault="00961587">
            <w:pPr>
              <w:rPr>
                <w:rFonts w:ascii="Arial Narrow" w:hAnsi="Arial Narrow"/>
                <w:b/>
                <w:bCs/>
                <w:color w:val="000000"/>
                <w:szCs w:val="22"/>
                <w:lang w:eastAsia="cs-CZ"/>
              </w:rPr>
            </w:pPr>
            <w:r>
              <w:rPr>
                <w:rFonts w:ascii="Arial Narrow" w:hAnsi="Arial Narrow"/>
                <w:b/>
                <w:bCs/>
                <w:color w:val="000000"/>
                <w:szCs w:val="22"/>
                <w:lang w:eastAsia="cs-CZ"/>
              </w:rPr>
              <w:t>Realizovat</w:t>
            </w:r>
          </w:p>
          <w:p w14:paraId="57D9EC28" w14:textId="77777777" w:rsidR="00D6254C" w:rsidRDefault="0096158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E45B08B" w14:textId="77777777" w:rsidR="00D6254C" w:rsidRDefault="0096158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6254C" w14:paraId="7900EFB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E4CB55A"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FD625B3" w14:textId="77777777" w:rsidR="00D6254C" w:rsidRDefault="0096158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570FBFF"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A8059C7" w14:textId="77777777" w:rsidR="00D6254C" w:rsidRDefault="00D6254C">
            <w:pPr>
              <w:rPr>
                <w:color w:val="000000"/>
                <w:szCs w:val="22"/>
                <w:lang w:eastAsia="cs-CZ"/>
              </w:rPr>
            </w:pPr>
          </w:p>
        </w:tc>
      </w:tr>
      <w:tr w:rsidR="00D6254C" w14:paraId="7126F7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FA6507"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8029416" w14:textId="77777777" w:rsidR="00D6254C" w:rsidRDefault="0096158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F7E1F8"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A48FA2" w14:textId="77777777" w:rsidR="00D6254C" w:rsidRDefault="00D6254C">
            <w:pPr>
              <w:rPr>
                <w:color w:val="000000"/>
                <w:szCs w:val="22"/>
                <w:lang w:eastAsia="cs-CZ"/>
              </w:rPr>
            </w:pPr>
          </w:p>
        </w:tc>
      </w:tr>
      <w:tr w:rsidR="00D6254C" w14:paraId="0813E4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F54F77"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692ED" w14:textId="77777777" w:rsidR="00D6254C" w:rsidRDefault="0096158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6F49F7"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756797" w14:textId="77777777" w:rsidR="00D6254C" w:rsidRDefault="00D6254C">
            <w:pPr>
              <w:rPr>
                <w:color w:val="000000"/>
                <w:szCs w:val="22"/>
                <w:lang w:eastAsia="cs-CZ"/>
              </w:rPr>
            </w:pPr>
          </w:p>
        </w:tc>
      </w:tr>
      <w:tr w:rsidR="00D6254C" w14:paraId="7AEEFC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20722D"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C9360A" w14:textId="77777777" w:rsidR="00D6254C" w:rsidRDefault="0096158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2AE3B0"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6DD0C5" w14:textId="77777777" w:rsidR="00D6254C" w:rsidRDefault="00D6254C">
            <w:pPr>
              <w:rPr>
                <w:color w:val="000000"/>
                <w:szCs w:val="22"/>
                <w:lang w:eastAsia="cs-CZ"/>
              </w:rPr>
            </w:pPr>
          </w:p>
        </w:tc>
      </w:tr>
      <w:tr w:rsidR="00D6254C" w14:paraId="339563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68A32D"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48C1FF" w14:textId="77777777" w:rsidR="00D6254C" w:rsidRDefault="00961587">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474CDE"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5CDCF5" w14:textId="77777777" w:rsidR="00D6254C" w:rsidRDefault="00D6254C">
            <w:pPr>
              <w:rPr>
                <w:color w:val="000000"/>
                <w:szCs w:val="22"/>
                <w:lang w:eastAsia="cs-CZ"/>
              </w:rPr>
            </w:pPr>
          </w:p>
        </w:tc>
      </w:tr>
      <w:tr w:rsidR="00D6254C" w14:paraId="130758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1D6799"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C0F34" w14:textId="77777777" w:rsidR="00D6254C" w:rsidRDefault="00961587">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8027B0"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7F770E" w14:textId="77777777" w:rsidR="00D6254C" w:rsidRDefault="00D6254C">
            <w:pPr>
              <w:rPr>
                <w:color w:val="000000"/>
                <w:szCs w:val="22"/>
                <w:lang w:eastAsia="cs-CZ"/>
              </w:rPr>
            </w:pPr>
          </w:p>
        </w:tc>
      </w:tr>
      <w:tr w:rsidR="00D6254C" w14:paraId="0C9164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D78598"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2CDCB4" w14:textId="77777777" w:rsidR="00D6254C" w:rsidRDefault="00961587">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1BBFFA"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A0CAD0" w14:textId="77777777" w:rsidR="00D6254C" w:rsidRDefault="00D6254C">
            <w:pPr>
              <w:rPr>
                <w:color w:val="000000"/>
                <w:szCs w:val="22"/>
                <w:lang w:eastAsia="cs-CZ"/>
              </w:rPr>
            </w:pPr>
          </w:p>
        </w:tc>
      </w:tr>
      <w:tr w:rsidR="00D6254C" w14:paraId="4556D3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BA31C8"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14948E" w14:textId="77777777" w:rsidR="00D6254C" w:rsidRDefault="0096158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93EFB1"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5F268E" w14:textId="77777777" w:rsidR="00D6254C" w:rsidRDefault="00D6254C">
            <w:pPr>
              <w:rPr>
                <w:color w:val="000000"/>
                <w:szCs w:val="22"/>
                <w:lang w:eastAsia="cs-CZ"/>
              </w:rPr>
            </w:pPr>
          </w:p>
        </w:tc>
      </w:tr>
      <w:tr w:rsidR="00D6254C" w14:paraId="52C22C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FBCA82"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94B93E" w14:textId="77777777" w:rsidR="00D6254C" w:rsidRDefault="0096158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933519"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68D50C" w14:textId="77777777" w:rsidR="00D6254C" w:rsidRDefault="00D6254C">
            <w:pPr>
              <w:rPr>
                <w:color w:val="000000"/>
                <w:szCs w:val="22"/>
                <w:lang w:eastAsia="cs-CZ"/>
              </w:rPr>
            </w:pPr>
          </w:p>
        </w:tc>
      </w:tr>
      <w:tr w:rsidR="00D6254C" w14:paraId="36BDB0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3E0046"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9D8008" w14:textId="77777777" w:rsidR="00D6254C" w:rsidRDefault="00961587">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457D76"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EAE772" w14:textId="77777777" w:rsidR="00D6254C" w:rsidRDefault="00D6254C">
            <w:pPr>
              <w:rPr>
                <w:color w:val="000000"/>
                <w:szCs w:val="22"/>
                <w:lang w:eastAsia="cs-CZ"/>
              </w:rPr>
            </w:pPr>
          </w:p>
        </w:tc>
      </w:tr>
      <w:tr w:rsidR="00D6254C" w14:paraId="601B9D9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1B49F8"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F1705A" w14:textId="77777777" w:rsidR="00D6254C" w:rsidRDefault="0096158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7034EA"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AAD78A" w14:textId="77777777" w:rsidR="00D6254C" w:rsidRDefault="00D6254C">
            <w:pPr>
              <w:rPr>
                <w:color w:val="000000"/>
                <w:szCs w:val="22"/>
                <w:lang w:eastAsia="cs-CZ"/>
              </w:rPr>
            </w:pPr>
          </w:p>
        </w:tc>
      </w:tr>
      <w:tr w:rsidR="00D6254C" w14:paraId="441BE0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790571"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28F41" w14:textId="77777777" w:rsidR="00D6254C" w:rsidRDefault="0096158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CE63DD"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D9F86B" w14:textId="77777777" w:rsidR="00D6254C" w:rsidRDefault="00D6254C">
            <w:pPr>
              <w:rPr>
                <w:color w:val="000000"/>
                <w:szCs w:val="22"/>
                <w:lang w:eastAsia="cs-CZ"/>
              </w:rPr>
            </w:pPr>
          </w:p>
        </w:tc>
      </w:tr>
      <w:tr w:rsidR="00D6254C" w14:paraId="401275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773770" w14:textId="77777777" w:rsidR="00D6254C" w:rsidRDefault="00D6254C">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96C05F" w14:textId="77777777" w:rsidR="00D6254C" w:rsidRDefault="0096158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5EB995" w14:textId="77777777" w:rsidR="00D6254C" w:rsidRDefault="009615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023E08" w14:textId="77777777" w:rsidR="00D6254C" w:rsidRDefault="00D6254C">
            <w:pPr>
              <w:rPr>
                <w:color w:val="000000"/>
                <w:szCs w:val="22"/>
                <w:lang w:eastAsia="cs-CZ"/>
              </w:rPr>
            </w:pPr>
          </w:p>
        </w:tc>
      </w:tr>
    </w:tbl>
    <w:p w14:paraId="1F336D7F" w14:textId="77777777" w:rsidR="00D6254C" w:rsidRDefault="00D6254C"/>
    <w:p w14:paraId="12FC767C" w14:textId="77777777" w:rsidR="00D6254C" w:rsidRDefault="00961587">
      <w:pPr>
        <w:pStyle w:val="Nadpis1"/>
        <w:numPr>
          <w:ilvl w:val="0"/>
          <w:numId w:val="47"/>
        </w:numPr>
        <w:ind w:left="284" w:hanging="284"/>
        <w:rPr>
          <w:szCs w:val="22"/>
        </w:rPr>
      </w:pPr>
      <w:r>
        <w:rPr>
          <w:szCs w:val="22"/>
        </w:rPr>
        <w:t>Uživatelské a licenční zajištění pro Objednatele (je-li relevantní):</w:t>
      </w:r>
    </w:p>
    <w:p w14:paraId="7A5A2240" w14:textId="77777777" w:rsidR="00D6254C" w:rsidRDefault="00D6254C"/>
    <w:p w14:paraId="6EE0DBB8" w14:textId="77777777" w:rsidR="00D6254C" w:rsidRDefault="00961587">
      <w:pPr>
        <w:pStyle w:val="Nadpis1"/>
        <w:numPr>
          <w:ilvl w:val="0"/>
          <w:numId w:val="4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6254C" w14:paraId="5EFDDB7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5A2664" w14:textId="77777777" w:rsidR="00D6254C" w:rsidRDefault="0096158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7FB09A" w14:textId="77777777" w:rsidR="00D6254C" w:rsidRDefault="0096158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1A701D3" w14:textId="77777777" w:rsidR="00D6254C" w:rsidRDefault="00961587">
            <w:pPr>
              <w:rPr>
                <w:b/>
                <w:bCs/>
                <w:color w:val="000000"/>
                <w:szCs w:val="22"/>
                <w:lang w:eastAsia="cs-CZ"/>
              </w:rPr>
            </w:pPr>
            <w:r>
              <w:rPr>
                <w:b/>
                <w:bCs/>
                <w:color w:val="000000"/>
                <w:szCs w:val="22"/>
                <w:lang w:eastAsia="cs-CZ"/>
              </w:rPr>
              <w:t>Odpovědná osoba</w:t>
            </w:r>
          </w:p>
        </w:tc>
      </w:tr>
      <w:tr w:rsidR="00D6254C" w14:paraId="1F789A16" w14:textId="77777777">
        <w:trPr>
          <w:trHeight w:val="284"/>
        </w:trPr>
        <w:tc>
          <w:tcPr>
            <w:tcW w:w="1843" w:type="dxa"/>
            <w:tcBorders>
              <w:right w:val="dotted" w:sz="4" w:space="0" w:color="auto"/>
            </w:tcBorders>
            <w:shd w:val="clear" w:color="auto" w:fill="auto"/>
            <w:noWrap/>
            <w:vAlign w:val="bottom"/>
          </w:tcPr>
          <w:p w14:paraId="4BDA0A19" w14:textId="77777777" w:rsidR="00D6254C" w:rsidRDefault="00961587">
            <w:pPr>
              <w:rPr>
                <w:color w:val="000000"/>
                <w:szCs w:val="22"/>
                <w:lang w:eastAsia="cs-CZ"/>
              </w:rPr>
            </w:pPr>
            <w:r>
              <w:rPr>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06C24A0F" w14:textId="77777777" w:rsidR="00D6254C" w:rsidRDefault="00961587">
            <w:pPr>
              <w:rPr>
                <w:color w:val="000000"/>
                <w:szCs w:val="22"/>
                <w:lang w:eastAsia="cs-CZ"/>
              </w:rPr>
            </w:pPr>
            <w:r>
              <w:rPr>
                <w:color w:val="000000"/>
                <w:szCs w:val="22"/>
                <w:lang w:eastAsia="cs-CZ"/>
              </w:rPr>
              <w:t>Otestování WS</w:t>
            </w:r>
          </w:p>
        </w:tc>
        <w:tc>
          <w:tcPr>
            <w:tcW w:w="2268" w:type="dxa"/>
            <w:tcBorders>
              <w:left w:val="dotted" w:sz="4" w:space="0" w:color="auto"/>
            </w:tcBorders>
            <w:shd w:val="clear" w:color="auto" w:fill="auto"/>
            <w:vAlign w:val="bottom"/>
          </w:tcPr>
          <w:p w14:paraId="669FE748" w14:textId="77777777" w:rsidR="00D6254C" w:rsidRDefault="00D6254C">
            <w:pPr>
              <w:rPr>
                <w:color w:val="000000"/>
                <w:szCs w:val="22"/>
                <w:lang w:eastAsia="cs-CZ"/>
              </w:rPr>
            </w:pPr>
          </w:p>
        </w:tc>
      </w:tr>
      <w:tr w:rsidR="00D6254C" w14:paraId="6FA90870" w14:textId="77777777">
        <w:trPr>
          <w:trHeight w:val="284"/>
        </w:trPr>
        <w:tc>
          <w:tcPr>
            <w:tcW w:w="1843" w:type="dxa"/>
            <w:tcBorders>
              <w:right w:val="dotted" w:sz="4" w:space="0" w:color="auto"/>
            </w:tcBorders>
            <w:shd w:val="clear" w:color="auto" w:fill="auto"/>
            <w:noWrap/>
            <w:vAlign w:val="bottom"/>
          </w:tcPr>
          <w:p w14:paraId="70BC0B2A" w14:textId="77777777" w:rsidR="00D6254C" w:rsidRDefault="00D6254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9054DE7" w14:textId="77777777" w:rsidR="00D6254C" w:rsidRDefault="00D6254C">
            <w:pPr>
              <w:rPr>
                <w:color w:val="000000"/>
                <w:szCs w:val="22"/>
                <w:lang w:eastAsia="cs-CZ"/>
              </w:rPr>
            </w:pPr>
          </w:p>
        </w:tc>
        <w:tc>
          <w:tcPr>
            <w:tcW w:w="2268" w:type="dxa"/>
            <w:tcBorders>
              <w:left w:val="dotted" w:sz="4" w:space="0" w:color="auto"/>
            </w:tcBorders>
            <w:shd w:val="clear" w:color="auto" w:fill="auto"/>
            <w:vAlign w:val="bottom"/>
          </w:tcPr>
          <w:p w14:paraId="5B8A9CAA" w14:textId="77777777" w:rsidR="00D6254C" w:rsidRDefault="00D6254C">
            <w:pPr>
              <w:rPr>
                <w:color w:val="000000"/>
                <w:szCs w:val="22"/>
                <w:lang w:eastAsia="cs-CZ"/>
              </w:rPr>
            </w:pPr>
          </w:p>
        </w:tc>
      </w:tr>
    </w:tbl>
    <w:p w14:paraId="42B592FE" w14:textId="77777777" w:rsidR="00D6254C" w:rsidRDefault="0096158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AD5001A" w14:textId="77777777" w:rsidR="00D6254C" w:rsidRDefault="00D6254C"/>
    <w:p w14:paraId="6871B983" w14:textId="77777777" w:rsidR="00D6254C" w:rsidRDefault="00961587">
      <w:pPr>
        <w:pStyle w:val="Nadpis1"/>
        <w:numPr>
          <w:ilvl w:val="0"/>
          <w:numId w:val="4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6254C" w14:paraId="550DE06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6CF26" w14:textId="77777777" w:rsidR="00D6254C" w:rsidRDefault="0096158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A5C89C" w14:textId="77777777" w:rsidR="00D6254C" w:rsidRDefault="00961587">
            <w:pPr>
              <w:rPr>
                <w:b/>
                <w:bCs/>
                <w:color w:val="000000"/>
                <w:szCs w:val="22"/>
                <w:lang w:eastAsia="cs-CZ"/>
              </w:rPr>
            </w:pPr>
            <w:r>
              <w:rPr>
                <w:b/>
                <w:bCs/>
                <w:color w:val="000000"/>
                <w:szCs w:val="22"/>
                <w:lang w:eastAsia="cs-CZ"/>
              </w:rPr>
              <w:t>Termín</w:t>
            </w:r>
          </w:p>
        </w:tc>
      </w:tr>
      <w:tr w:rsidR="00D6254C" w14:paraId="52093A7B" w14:textId="77777777">
        <w:trPr>
          <w:trHeight w:val="284"/>
        </w:trPr>
        <w:tc>
          <w:tcPr>
            <w:tcW w:w="7513" w:type="dxa"/>
            <w:tcBorders>
              <w:top w:val="single" w:sz="8" w:space="0" w:color="auto"/>
              <w:right w:val="dotted" w:sz="4" w:space="0" w:color="auto"/>
            </w:tcBorders>
            <w:shd w:val="clear" w:color="auto" w:fill="auto"/>
            <w:noWrap/>
            <w:vAlign w:val="bottom"/>
          </w:tcPr>
          <w:p w14:paraId="106710E3" w14:textId="77777777" w:rsidR="00D6254C" w:rsidRDefault="0096158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CFF87CA" w14:textId="77777777" w:rsidR="00D6254C" w:rsidRDefault="00961587">
            <w:pPr>
              <w:rPr>
                <w:color w:val="000000"/>
                <w:szCs w:val="22"/>
                <w:lang w:eastAsia="cs-CZ"/>
              </w:rPr>
            </w:pPr>
            <w:r>
              <w:rPr>
                <w:color w:val="000000"/>
                <w:szCs w:val="22"/>
                <w:lang w:eastAsia="cs-CZ"/>
              </w:rPr>
              <w:t>Ihned po objednání</w:t>
            </w:r>
          </w:p>
        </w:tc>
      </w:tr>
      <w:tr w:rsidR="00D6254C" w14:paraId="5E0292B6" w14:textId="77777777">
        <w:trPr>
          <w:trHeight w:val="284"/>
        </w:trPr>
        <w:tc>
          <w:tcPr>
            <w:tcW w:w="7513" w:type="dxa"/>
            <w:tcBorders>
              <w:right w:val="dotted" w:sz="4" w:space="0" w:color="auto"/>
            </w:tcBorders>
            <w:shd w:val="clear" w:color="auto" w:fill="auto"/>
            <w:noWrap/>
            <w:vAlign w:val="bottom"/>
          </w:tcPr>
          <w:p w14:paraId="47156251" w14:textId="77777777" w:rsidR="00D6254C" w:rsidRDefault="00D6254C">
            <w:pPr>
              <w:rPr>
                <w:color w:val="000000"/>
                <w:szCs w:val="22"/>
                <w:lang w:eastAsia="cs-CZ"/>
              </w:rPr>
            </w:pPr>
          </w:p>
        </w:tc>
        <w:tc>
          <w:tcPr>
            <w:tcW w:w="2268" w:type="dxa"/>
            <w:tcBorders>
              <w:left w:val="dotted" w:sz="4" w:space="0" w:color="auto"/>
            </w:tcBorders>
            <w:shd w:val="clear" w:color="auto" w:fill="auto"/>
            <w:vAlign w:val="bottom"/>
          </w:tcPr>
          <w:p w14:paraId="1A698AE7" w14:textId="77777777" w:rsidR="00D6254C" w:rsidRDefault="00D6254C">
            <w:pPr>
              <w:rPr>
                <w:color w:val="000000"/>
                <w:szCs w:val="22"/>
                <w:lang w:eastAsia="cs-CZ"/>
              </w:rPr>
            </w:pPr>
          </w:p>
        </w:tc>
      </w:tr>
      <w:tr w:rsidR="00D6254C" w14:paraId="513A5954" w14:textId="77777777">
        <w:trPr>
          <w:trHeight w:val="284"/>
        </w:trPr>
        <w:tc>
          <w:tcPr>
            <w:tcW w:w="7513" w:type="dxa"/>
            <w:tcBorders>
              <w:right w:val="dotted" w:sz="4" w:space="0" w:color="auto"/>
            </w:tcBorders>
            <w:shd w:val="clear" w:color="auto" w:fill="auto"/>
            <w:noWrap/>
            <w:vAlign w:val="bottom"/>
          </w:tcPr>
          <w:p w14:paraId="23C3454F" w14:textId="77777777" w:rsidR="00D6254C" w:rsidRDefault="00961587">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5469E7A" w14:textId="77777777" w:rsidR="00D6254C" w:rsidRDefault="00961587">
            <w:pPr>
              <w:rPr>
                <w:color w:val="000000"/>
                <w:szCs w:val="22"/>
                <w:lang w:eastAsia="cs-CZ"/>
              </w:rPr>
            </w:pPr>
            <w:r>
              <w:rPr>
                <w:color w:val="000000"/>
                <w:szCs w:val="22"/>
                <w:lang w:eastAsia="cs-CZ"/>
              </w:rPr>
              <w:t>15.03.2024</w:t>
            </w:r>
          </w:p>
        </w:tc>
      </w:tr>
    </w:tbl>
    <w:p w14:paraId="4681CF65" w14:textId="77777777" w:rsidR="00D6254C" w:rsidRDefault="00961587">
      <w:pPr>
        <w:pStyle w:val="Nadpis1"/>
        <w:numPr>
          <w:ilvl w:val="0"/>
          <w:numId w:val="47"/>
        </w:numPr>
        <w:ind w:left="284" w:hanging="284"/>
        <w:rPr>
          <w:szCs w:val="22"/>
        </w:rPr>
      </w:pPr>
      <w:bookmarkStart w:id="1" w:name="_Ref31623420"/>
      <w:r>
        <w:rPr>
          <w:szCs w:val="22"/>
        </w:rPr>
        <w:lastRenderedPageBreak/>
        <w:t>Pracnost a cenová nabídka navrhovaného řešení</w:t>
      </w:r>
      <w:bookmarkEnd w:id="1"/>
    </w:p>
    <w:p w14:paraId="7CFE3466" w14:textId="77777777" w:rsidR="00D6254C" w:rsidRDefault="009615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D6254C" w14:paraId="3FD1CDF0" w14:textId="77777777">
        <w:tc>
          <w:tcPr>
            <w:tcW w:w="1985" w:type="dxa"/>
            <w:tcBorders>
              <w:top w:val="single" w:sz="8" w:space="0" w:color="auto"/>
              <w:left w:val="single" w:sz="8" w:space="0" w:color="auto"/>
              <w:bottom w:val="single" w:sz="8" w:space="0" w:color="auto"/>
              <w:right w:val="single" w:sz="8" w:space="0" w:color="auto"/>
            </w:tcBorders>
          </w:tcPr>
          <w:p w14:paraId="3F2D1DAC" w14:textId="77777777" w:rsidR="00D6254C" w:rsidRDefault="00961587">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40D829A0" w14:textId="77777777" w:rsidR="00D6254C" w:rsidRDefault="0096158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FC1A64F" w14:textId="77777777" w:rsidR="00D6254C" w:rsidRDefault="0096158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315ED9C" w14:textId="77777777" w:rsidR="00D6254C" w:rsidRDefault="0096158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B492307" w14:textId="77777777" w:rsidR="00D6254C" w:rsidRDefault="00961587">
            <w:pPr>
              <w:pStyle w:val="Tabulka"/>
              <w:rPr>
                <w:b/>
                <w:szCs w:val="22"/>
              </w:rPr>
            </w:pPr>
            <w:r>
              <w:rPr>
                <w:b/>
                <w:szCs w:val="22"/>
              </w:rPr>
              <w:t>v Kč s DPH:</w:t>
            </w:r>
          </w:p>
        </w:tc>
      </w:tr>
      <w:tr w:rsidR="00D6254C" w14:paraId="723DA72E" w14:textId="77777777">
        <w:trPr>
          <w:trHeight w:hRule="exact" w:val="20"/>
        </w:trPr>
        <w:tc>
          <w:tcPr>
            <w:tcW w:w="1985" w:type="dxa"/>
            <w:tcBorders>
              <w:top w:val="single" w:sz="8" w:space="0" w:color="auto"/>
              <w:left w:val="dotted" w:sz="4" w:space="0" w:color="auto"/>
            </w:tcBorders>
          </w:tcPr>
          <w:p w14:paraId="6ED64D78" w14:textId="77777777" w:rsidR="00D6254C" w:rsidRDefault="00D6254C">
            <w:pPr>
              <w:pStyle w:val="Tabulka"/>
              <w:rPr>
                <w:szCs w:val="22"/>
              </w:rPr>
            </w:pPr>
          </w:p>
        </w:tc>
        <w:tc>
          <w:tcPr>
            <w:tcW w:w="3402" w:type="dxa"/>
            <w:tcBorders>
              <w:top w:val="single" w:sz="8" w:space="0" w:color="auto"/>
              <w:left w:val="dotted" w:sz="4" w:space="0" w:color="auto"/>
            </w:tcBorders>
          </w:tcPr>
          <w:p w14:paraId="2E66FA44" w14:textId="77777777" w:rsidR="00D6254C" w:rsidRDefault="00D6254C">
            <w:pPr>
              <w:pStyle w:val="Tabulka"/>
              <w:rPr>
                <w:szCs w:val="22"/>
              </w:rPr>
            </w:pPr>
          </w:p>
        </w:tc>
        <w:tc>
          <w:tcPr>
            <w:tcW w:w="1275" w:type="dxa"/>
            <w:tcBorders>
              <w:top w:val="single" w:sz="8" w:space="0" w:color="auto"/>
            </w:tcBorders>
          </w:tcPr>
          <w:p w14:paraId="3F9BDE57" w14:textId="77777777" w:rsidR="00D6254C" w:rsidRDefault="00D6254C">
            <w:pPr>
              <w:pStyle w:val="Tabulka"/>
              <w:rPr>
                <w:szCs w:val="22"/>
              </w:rPr>
            </w:pPr>
          </w:p>
        </w:tc>
        <w:tc>
          <w:tcPr>
            <w:tcW w:w="1560" w:type="dxa"/>
            <w:tcBorders>
              <w:top w:val="single" w:sz="8" w:space="0" w:color="auto"/>
            </w:tcBorders>
          </w:tcPr>
          <w:p w14:paraId="59AD8F10" w14:textId="77777777" w:rsidR="00D6254C" w:rsidRDefault="00D6254C">
            <w:pPr>
              <w:pStyle w:val="Tabulka"/>
              <w:rPr>
                <w:szCs w:val="22"/>
              </w:rPr>
            </w:pPr>
          </w:p>
        </w:tc>
        <w:tc>
          <w:tcPr>
            <w:tcW w:w="1557" w:type="dxa"/>
            <w:tcBorders>
              <w:top w:val="single" w:sz="8" w:space="0" w:color="auto"/>
            </w:tcBorders>
          </w:tcPr>
          <w:p w14:paraId="72564262" w14:textId="77777777" w:rsidR="00D6254C" w:rsidRDefault="00D6254C">
            <w:pPr>
              <w:pStyle w:val="Tabulka"/>
              <w:rPr>
                <w:szCs w:val="22"/>
              </w:rPr>
            </w:pPr>
          </w:p>
        </w:tc>
      </w:tr>
      <w:tr w:rsidR="00D6254C" w14:paraId="00A08F54" w14:textId="77777777">
        <w:trPr>
          <w:trHeight w:val="397"/>
        </w:trPr>
        <w:tc>
          <w:tcPr>
            <w:tcW w:w="1985" w:type="dxa"/>
            <w:tcBorders>
              <w:top w:val="dotted" w:sz="4" w:space="0" w:color="auto"/>
              <w:left w:val="dotted" w:sz="4" w:space="0" w:color="auto"/>
            </w:tcBorders>
          </w:tcPr>
          <w:p w14:paraId="42437A09" w14:textId="77777777" w:rsidR="00D6254C" w:rsidRDefault="00D6254C">
            <w:pPr>
              <w:pStyle w:val="Tabulka"/>
              <w:rPr>
                <w:szCs w:val="22"/>
              </w:rPr>
            </w:pPr>
          </w:p>
        </w:tc>
        <w:tc>
          <w:tcPr>
            <w:tcW w:w="3402" w:type="dxa"/>
            <w:tcBorders>
              <w:top w:val="dotted" w:sz="4" w:space="0" w:color="auto"/>
              <w:left w:val="dotted" w:sz="4" w:space="0" w:color="auto"/>
            </w:tcBorders>
          </w:tcPr>
          <w:p w14:paraId="31AD7B85" w14:textId="77777777" w:rsidR="00D6254C" w:rsidRDefault="00961587">
            <w:pPr>
              <w:pStyle w:val="Tabulka"/>
              <w:rPr>
                <w:szCs w:val="22"/>
              </w:rPr>
            </w:pPr>
            <w:r>
              <w:rPr>
                <w:szCs w:val="22"/>
              </w:rPr>
              <w:t>Viz. Cenová nabídka v příloze 1</w:t>
            </w:r>
          </w:p>
        </w:tc>
        <w:tc>
          <w:tcPr>
            <w:tcW w:w="1275" w:type="dxa"/>
            <w:tcBorders>
              <w:top w:val="dotted" w:sz="4" w:space="0" w:color="auto"/>
            </w:tcBorders>
          </w:tcPr>
          <w:p w14:paraId="67686565" w14:textId="77777777" w:rsidR="00D6254C" w:rsidRDefault="00961587">
            <w:pPr>
              <w:pStyle w:val="Tabulka"/>
              <w:rPr>
                <w:szCs w:val="22"/>
              </w:rPr>
            </w:pPr>
            <w:r>
              <w:rPr>
                <w:szCs w:val="22"/>
              </w:rPr>
              <w:t>85,75</w:t>
            </w:r>
          </w:p>
        </w:tc>
        <w:tc>
          <w:tcPr>
            <w:tcW w:w="1560" w:type="dxa"/>
            <w:tcBorders>
              <w:top w:val="dotted" w:sz="4" w:space="0" w:color="auto"/>
            </w:tcBorders>
          </w:tcPr>
          <w:p w14:paraId="2B06C9DB" w14:textId="77777777" w:rsidR="00D6254C" w:rsidRDefault="00961587">
            <w:pPr>
              <w:pStyle w:val="Tabulka"/>
              <w:rPr>
                <w:szCs w:val="22"/>
              </w:rPr>
            </w:pPr>
            <w:r>
              <w:rPr>
                <w:szCs w:val="22"/>
              </w:rPr>
              <w:t>1 018 285,75</w:t>
            </w:r>
          </w:p>
        </w:tc>
        <w:tc>
          <w:tcPr>
            <w:tcW w:w="1557" w:type="dxa"/>
            <w:tcBorders>
              <w:top w:val="dotted" w:sz="4" w:space="0" w:color="auto"/>
            </w:tcBorders>
          </w:tcPr>
          <w:p w14:paraId="3E7A9B31" w14:textId="77777777" w:rsidR="00D6254C" w:rsidRDefault="00961587">
            <w:pPr>
              <w:pStyle w:val="Tabulka"/>
              <w:rPr>
                <w:szCs w:val="22"/>
              </w:rPr>
            </w:pPr>
            <w:r>
              <w:rPr>
                <w:szCs w:val="22"/>
              </w:rPr>
              <w:t>1 232 125,76</w:t>
            </w:r>
          </w:p>
        </w:tc>
      </w:tr>
      <w:tr w:rsidR="00D6254C" w14:paraId="7168A4B8" w14:textId="77777777">
        <w:trPr>
          <w:trHeight w:val="397"/>
        </w:trPr>
        <w:tc>
          <w:tcPr>
            <w:tcW w:w="5387" w:type="dxa"/>
            <w:gridSpan w:val="2"/>
            <w:tcBorders>
              <w:left w:val="dotted" w:sz="4" w:space="0" w:color="auto"/>
              <w:bottom w:val="dotted" w:sz="4" w:space="0" w:color="auto"/>
            </w:tcBorders>
          </w:tcPr>
          <w:p w14:paraId="2AA74BE7" w14:textId="77777777" w:rsidR="00D6254C" w:rsidRDefault="00961587">
            <w:pPr>
              <w:pStyle w:val="Tabulka"/>
              <w:rPr>
                <w:b/>
                <w:szCs w:val="22"/>
              </w:rPr>
            </w:pPr>
            <w:r>
              <w:rPr>
                <w:b/>
                <w:szCs w:val="22"/>
              </w:rPr>
              <w:t>Celkem:</w:t>
            </w:r>
          </w:p>
        </w:tc>
        <w:tc>
          <w:tcPr>
            <w:tcW w:w="1275" w:type="dxa"/>
            <w:tcBorders>
              <w:bottom w:val="dotted" w:sz="4" w:space="0" w:color="auto"/>
            </w:tcBorders>
          </w:tcPr>
          <w:p w14:paraId="6F17B435" w14:textId="77777777" w:rsidR="00D6254C" w:rsidRDefault="00961587">
            <w:pPr>
              <w:pStyle w:val="Tabulka"/>
              <w:rPr>
                <w:szCs w:val="22"/>
              </w:rPr>
            </w:pPr>
            <w:r>
              <w:rPr>
                <w:szCs w:val="22"/>
              </w:rPr>
              <w:t>85,75</w:t>
            </w:r>
          </w:p>
        </w:tc>
        <w:tc>
          <w:tcPr>
            <w:tcW w:w="1560" w:type="dxa"/>
            <w:tcBorders>
              <w:bottom w:val="dotted" w:sz="4" w:space="0" w:color="auto"/>
            </w:tcBorders>
          </w:tcPr>
          <w:p w14:paraId="7B69520B" w14:textId="77777777" w:rsidR="00D6254C" w:rsidRDefault="00961587">
            <w:pPr>
              <w:pStyle w:val="Tabulka"/>
              <w:rPr>
                <w:szCs w:val="22"/>
              </w:rPr>
            </w:pPr>
            <w:r>
              <w:rPr>
                <w:szCs w:val="22"/>
              </w:rPr>
              <w:t>1 018 285,75</w:t>
            </w:r>
          </w:p>
        </w:tc>
        <w:tc>
          <w:tcPr>
            <w:tcW w:w="1557" w:type="dxa"/>
            <w:tcBorders>
              <w:bottom w:val="dotted" w:sz="4" w:space="0" w:color="auto"/>
            </w:tcBorders>
          </w:tcPr>
          <w:p w14:paraId="127D711A" w14:textId="77777777" w:rsidR="00D6254C" w:rsidRDefault="00961587">
            <w:pPr>
              <w:pStyle w:val="Tabulka"/>
              <w:rPr>
                <w:szCs w:val="22"/>
              </w:rPr>
            </w:pPr>
            <w:r>
              <w:rPr>
                <w:szCs w:val="22"/>
              </w:rPr>
              <w:t>1 232 125,76</w:t>
            </w:r>
          </w:p>
        </w:tc>
      </w:tr>
    </w:tbl>
    <w:p w14:paraId="56842279" w14:textId="77777777" w:rsidR="00D6254C" w:rsidRDefault="00D6254C">
      <w:pPr>
        <w:rPr>
          <w:sz w:val="8"/>
          <w:szCs w:val="8"/>
        </w:rPr>
      </w:pPr>
    </w:p>
    <w:p w14:paraId="262B7112" w14:textId="77777777" w:rsidR="00D6254C" w:rsidRDefault="00961587">
      <w:pPr>
        <w:rPr>
          <w:sz w:val="16"/>
          <w:szCs w:val="16"/>
        </w:rPr>
      </w:pPr>
      <w:r>
        <w:rPr>
          <w:sz w:val="16"/>
          <w:szCs w:val="16"/>
        </w:rPr>
        <w:t>(Pozn.: MD – člověkoden, MJ – měrná jednotka, např. počet kusů)</w:t>
      </w:r>
    </w:p>
    <w:p w14:paraId="6B9D95B4" w14:textId="77777777" w:rsidR="00D6254C" w:rsidRDefault="00D6254C">
      <w:pPr>
        <w:rPr>
          <w:szCs w:val="22"/>
        </w:rPr>
      </w:pPr>
    </w:p>
    <w:p w14:paraId="17851640" w14:textId="77777777" w:rsidR="00D6254C" w:rsidRDefault="00D6254C">
      <w:pPr>
        <w:rPr>
          <w:szCs w:val="22"/>
        </w:rPr>
      </w:pPr>
    </w:p>
    <w:p w14:paraId="67B35277" w14:textId="77777777" w:rsidR="00D6254C" w:rsidRDefault="00D6254C"/>
    <w:p w14:paraId="656F886E" w14:textId="77777777" w:rsidR="00D6254C" w:rsidRDefault="00D6254C"/>
    <w:p w14:paraId="02D1BEB4" w14:textId="77777777" w:rsidR="00D6254C" w:rsidRDefault="00961587">
      <w:pPr>
        <w:pStyle w:val="Nadpis1"/>
        <w:numPr>
          <w:ilvl w:val="0"/>
          <w:numId w:val="47"/>
        </w:numPr>
        <w:ind w:left="284" w:hanging="284"/>
        <w:rPr>
          <w:szCs w:val="22"/>
        </w:rPr>
      </w:pPr>
      <w:r>
        <w:rPr>
          <w:szCs w:val="22"/>
        </w:rPr>
        <w:t>Posouzení</w:t>
      </w:r>
    </w:p>
    <w:p w14:paraId="438DB198" w14:textId="77777777" w:rsidR="00D6254C" w:rsidRDefault="00961587">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6254C" w14:paraId="327D5740" w14:textId="77777777">
        <w:trPr>
          <w:trHeight w:val="374"/>
        </w:trPr>
        <w:tc>
          <w:tcPr>
            <w:tcW w:w="3256" w:type="dxa"/>
            <w:vAlign w:val="center"/>
          </w:tcPr>
          <w:p w14:paraId="2DE2E286" w14:textId="77777777" w:rsidR="00D6254C" w:rsidRDefault="00961587">
            <w:pPr>
              <w:rPr>
                <w:b/>
              </w:rPr>
            </w:pPr>
            <w:r>
              <w:rPr>
                <w:b/>
              </w:rPr>
              <w:t>Role</w:t>
            </w:r>
          </w:p>
        </w:tc>
        <w:tc>
          <w:tcPr>
            <w:tcW w:w="2976" w:type="dxa"/>
            <w:vAlign w:val="center"/>
          </w:tcPr>
          <w:p w14:paraId="7418F20A" w14:textId="77777777" w:rsidR="00D6254C" w:rsidRDefault="00961587">
            <w:pPr>
              <w:rPr>
                <w:b/>
              </w:rPr>
            </w:pPr>
            <w:r>
              <w:rPr>
                <w:b/>
              </w:rPr>
              <w:t>Jméno</w:t>
            </w:r>
          </w:p>
        </w:tc>
        <w:tc>
          <w:tcPr>
            <w:tcW w:w="2977" w:type="dxa"/>
            <w:vAlign w:val="center"/>
          </w:tcPr>
          <w:p w14:paraId="7C0A4EC8" w14:textId="77777777" w:rsidR="00D6254C" w:rsidRDefault="00961587">
            <w:pPr>
              <w:rPr>
                <w:b/>
              </w:rPr>
            </w:pPr>
            <w:r>
              <w:rPr>
                <w:b/>
              </w:rPr>
              <w:t>Podpis/Mail</w:t>
            </w:r>
            <w:r>
              <w:rPr>
                <w:rStyle w:val="Odkaznavysvtlivky"/>
                <w:b/>
              </w:rPr>
              <w:endnoteReference w:id="23"/>
            </w:r>
          </w:p>
        </w:tc>
      </w:tr>
      <w:tr w:rsidR="00D6254C" w14:paraId="1686BDD7" w14:textId="77777777">
        <w:trPr>
          <w:trHeight w:val="510"/>
        </w:trPr>
        <w:tc>
          <w:tcPr>
            <w:tcW w:w="3256" w:type="dxa"/>
            <w:vAlign w:val="center"/>
          </w:tcPr>
          <w:p w14:paraId="0D891130" w14:textId="77777777" w:rsidR="00D6254C" w:rsidRDefault="00961587">
            <w:r>
              <w:t>Bezpečnostní garant</w:t>
            </w:r>
          </w:p>
        </w:tc>
        <w:tc>
          <w:tcPr>
            <w:tcW w:w="2976" w:type="dxa"/>
            <w:vAlign w:val="center"/>
          </w:tcPr>
          <w:p w14:paraId="5E65173B" w14:textId="77777777" w:rsidR="00D6254C" w:rsidRDefault="00961587">
            <w:r>
              <w:t>Karel Štefl</w:t>
            </w:r>
          </w:p>
        </w:tc>
        <w:tc>
          <w:tcPr>
            <w:tcW w:w="2977" w:type="dxa"/>
            <w:vAlign w:val="center"/>
          </w:tcPr>
          <w:p w14:paraId="6739267F" w14:textId="77777777" w:rsidR="00D6254C" w:rsidRDefault="00D6254C"/>
        </w:tc>
      </w:tr>
      <w:tr w:rsidR="00D6254C" w14:paraId="6B933310" w14:textId="77777777">
        <w:trPr>
          <w:trHeight w:val="510"/>
        </w:trPr>
        <w:tc>
          <w:tcPr>
            <w:tcW w:w="3256" w:type="dxa"/>
            <w:vAlign w:val="center"/>
          </w:tcPr>
          <w:p w14:paraId="4A2DA391" w14:textId="77777777" w:rsidR="00D6254C" w:rsidRDefault="00961587">
            <w:r>
              <w:t>Provozní garant</w:t>
            </w:r>
          </w:p>
        </w:tc>
        <w:tc>
          <w:tcPr>
            <w:tcW w:w="2976" w:type="dxa"/>
            <w:vAlign w:val="center"/>
          </w:tcPr>
          <w:p w14:paraId="53E8CFEF" w14:textId="77777777" w:rsidR="00D6254C" w:rsidRDefault="00961587">
            <w:r>
              <w:t>Aleš Prošek</w:t>
            </w:r>
          </w:p>
        </w:tc>
        <w:tc>
          <w:tcPr>
            <w:tcW w:w="2977" w:type="dxa"/>
            <w:vAlign w:val="center"/>
          </w:tcPr>
          <w:p w14:paraId="257DF0FF" w14:textId="77777777" w:rsidR="00D6254C" w:rsidRDefault="00D6254C"/>
        </w:tc>
      </w:tr>
      <w:tr w:rsidR="00D6254C" w14:paraId="3A8CDB24" w14:textId="77777777">
        <w:trPr>
          <w:trHeight w:val="510"/>
        </w:trPr>
        <w:tc>
          <w:tcPr>
            <w:tcW w:w="3256" w:type="dxa"/>
            <w:vAlign w:val="center"/>
          </w:tcPr>
          <w:p w14:paraId="091AD125" w14:textId="77777777" w:rsidR="00D6254C" w:rsidRDefault="00961587">
            <w:r>
              <w:t>Architekt</w:t>
            </w:r>
          </w:p>
        </w:tc>
        <w:tc>
          <w:tcPr>
            <w:tcW w:w="2976" w:type="dxa"/>
            <w:vAlign w:val="center"/>
          </w:tcPr>
          <w:p w14:paraId="64D6344F" w14:textId="77777777" w:rsidR="00D6254C" w:rsidRDefault="00961587">
            <w:r>
              <w:t>-----------------------</w:t>
            </w:r>
          </w:p>
        </w:tc>
        <w:tc>
          <w:tcPr>
            <w:tcW w:w="2977" w:type="dxa"/>
            <w:vAlign w:val="center"/>
          </w:tcPr>
          <w:p w14:paraId="08A19990" w14:textId="77777777" w:rsidR="00D6254C" w:rsidRDefault="00D6254C"/>
        </w:tc>
      </w:tr>
    </w:tbl>
    <w:p w14:paraId="48BFC5E6" w14:textId="77777777" w:rsidR="00D6254C" w:rsidRDefault="00961587">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017EFE3" w14:textId="77777777" w:rsidR="00D6254C" w:rsidRDefault="00D6254C"/>
    <w:p w14:paraId="315A7716" w14:textId="77777777" w:rsidR="00D6254C" w:rsidRDefault="00D6254C">
      <w:pPr>
        <w:rPr>
          <w:szCs w:val="22"/>
        </w:rPr>
      </w:pPr>
    </w:p>
    <w:p w14:paraId="7697537E" w14:textId="77777777" w:rsidR="00D6254C" w:rsidRDefault="00961587">
      <w:pPr>
        <w:pStyle w:val="Nadpis1"/>
        <w:numPr>
          <w:ilvl w:val="0"/>
          <w:numId w:val="47"/>
        </w:numPr>
        <w:ind w:left="284" w:hanging="284"/>
        <w:rPr>
          <w:szCs w:val="22"/>
        </w:rPr>
      </w:pPr>
      <w:r>
        <w:rPr>
          <w:szCs w:val="22"/>
        </w:rPr>
        <w:t>Schválení</w:t>
      </w:r>
    </w:p>
    <w:p w14:paraId="266B01B6" w14:textId="77777777" w:rsidR="00D6254C" w:rsidRDefault="00961587">
      <w:r>
        <w:t>Svým podpisem potvrzuje požadavek na realizaci změny:</w:t>
      </w:r>
    </w:p>
    <w:tbl>
      <w:tblPr>
        <w:tblStyle w:val="Mkatabulky"/>
        <w:tblW w:w="9327" w:type="dxa"/>
        <w:tblLook w:val="04A0" w:firstRow="1" w:lastRow="0" w:firstColumn="1" w:lastColumn="0" w:noHBand="0" w:noVBand="1"/>
      </w:tblPr>
      <w:tblGrid>
        <w:gridCol w:w="3298"/>
        <w:gridCol w:w="3014"/>
        <w:gridCol w:w="3015"/>
      </w:tblGrid>
      <w:tr w:rsidR="00D6254C" w14:paraId="1E3FFE28" w14:textId="77777777">
        <w:trPr>
          <w:trHeight w:val="535"/>
        </w:trPr>
        <w:tc>
          <w:tcPr>
            <w:tcW w:w="3298" w:type="dxa"/>
            <w:vAlign w:val="center"/>
          </w:tcPr>
          <w:p w14:paraId="722D5D2F" w14:textId="77777777" w:rsidR="00D6254C" w:rsidRDefault="00961587">
            <w:pPr>
              <w:rPr>
                <w:b/>
              </w:rPr>
            </w:pPr>
            <w:r>
              <w:rPr>
                <w:b/>
              </w:rPr>
              <w:t>Role</w:t>
            </w:r>
          </w:p>
        </w:tc>
        <w:tc>
          <w:tcPr>
            <w:tcW w:w="3014" w:type="dxa"/>
            <w:vAlign w:val="center"/>
          </w:tcPr>
          <w:p w14:paraId="515CCB82" w14:textId="77777777" w:rsidR="00D6254C" w:rsidRDefault="00961587">
            <w:pPr>
              <w:rPr>
                <w:b/>
              </w:rPr>
            </w:pPr>
            <w:r>
              <w:rPr>
                <w:b/>
              </w:rPr>
              <w:t>Jméno</w:t>
            </w:r>
          </w:p>
        </w:tc>
        <w:tc>
          <w:tcPr>
            <w:tcW w:w="3015" w:type="dxa"/>
            <w:vAlign w:val="center"/>
          </w:tcPr>
          <w:p w14:paraId="6FF828BE" w14:textId="77777777" w:rsidR="00D6254C" w:rsidRDefault="00961587">
            <w:pPr>
              <w:rPr>
                <w:b/>
              </w:rPr>
            </w:pPr>
            <w:r>
              <w:rPr>
                <w:b/>
              </w:rPr>
              <w:t>Podpis</w:t>
            </w:r>
          </w:p>
        </w:tc>
      </w:tr>
      <w:tr w:rsidR="00D6254C" w14:paraId="3E29C754" w14:textId="77777777">
        <w:trPr>
          <w:trHeight w:val="730"/>
        </w:trPr>
        <w:tc>
          <w:tcPr>
            <w:tcW w:w="3298" w:type="dxa"/>
            <w:vAlign w:val="center"/>
          </w:tcPr>
          <w:p w14:paraId="18060532" w14:textId="77777777" w:rsidR="00D6254C" w:rsidRDefault="00961587">
            <w:r>
              <w:t>Žadatel/věcný garant</w:t>
            </w:r>
          </w:p>
        </w:tc>
        <w:tc>
          <w:tcPr>
            <w:tcW w:w="3014" w:type="dxa"/>
            <w:vAlign w:val="center"/>
          </w:tcPr>
          <w:p w14:paraId="3A021FA3" w14:textId="77777777" w:rsidR="00D6254C" w:rsidRDefault="00961587">
            <w:r>
              <w:t>Pavel Hakl</w:t>
            </w:r>
          </w:p>
        </w:tc>
        <w:tc>
          <w:tcPr>
            <w:tcW w:w="3015" w:type="dxa"/>
            <w:vAlign w:val="center"/>
          </w:tcPr>
          <w:p w14:paraId="7E848D33" w14:textId="77777777" w:rsidR="00D6254C" w:rsidRDefault="00D6254C"/>
        </w:tc>
      </w:tr>
      <w:tr w:rsidR="00D6254C" w14:paraId="17BD060A" w14:textId="77777777">
        <w:trPr>
          <w:trHeight w:val="730"/>
        </w:trPr>
        <w:tc>
          <w:tcPr>
            <w:tcW w:w="3298" w:type="dxa"/>
            <w:vAlign w:val="center"/>
          </w:tcPr>
          <w:p w14:paraId="63D0A746" w14:textId="77777777" w:rsidR="00D6254C" w:rsidRDefault="00961587">
            <w:r>
              <w:t>Věcný garant</w:t>
            </w:r>
          </w:p>
        </w:tc>
        <w:tc>
          <w:tcPr>
            <w:tcW w:w="3014" w:type="dxa"/>
            <w:vAlign w:val="center"/>
          </w:tcPr>
          <w:p w14:paraId="56AE0664" w14:textId="77777777" w:rsidR="00D6254C" w:rsidRDefault="00961587">
            <w:r>
              <w:t>Vít Škaryd</w:t>
            </w:r>
          </w:p>
        </w:tc>
        <w:tc>
          <w:tcPr>
            <w:tcW w:w="3015" w:type="dxa"/>
            <w:vAlign w:val="center"/>
          </w:tcPr>
          <w:p w14:paraId="6D37FB9F" w14:textId="77777777" w:rsidR="00D6254C" w:rsidRDefault="00D6254C"/>
        </w:tc>
      </w:tr>
      <w:tr w:rsidR="00D6254C" w14:paraId="1FF7997B" w14:textId="77777777">
        <w:trPr>
          <w:trHeight w:val="730"/>
        </w:trPr>
        <w:tc>
          <w:tcPr>
            <w:tcW w:w="3298" w:type="dxa"/>
            <w:vAlign w:val="center"/>
          </w:tcPr>
          <w:p w14:paraId="499D6A1A" w14:textId="77777777" w:rsidR="00D6254C" w:rsidRDefault="00961587">
            <w:r>
              <w:t>Koordinátor změny</w:t>
            </w:r>
          </w:p>
        </w:tc>
        <w:tc>
          <w:tcPr>
            <w:tcW w:w="3014" w:type="dxa"/>
            <w:vAlign w:val="center"/>
          </w:tcPr>
          <w:p w14:paraId="36FC3153" w14:textId="77777777" w:rsidR="00D6254C" w:rsidRDefault="00961587">
            <w:r>
              <w:t>Jaroslav Němec</w:t>
            </w:r>
          </w:p>
        </w:tc>
        <w:tc>
          <w:tcPr>
            <w:tcW w:w="3015" w:type="dxa"/>
            <w:vAlign w:val="center"/>
          </w:tcPr>
          <w:p w14:paraId="03FD1ABE" w14:textId="77777777" w:rsidR="00D6254C" w:rsidRDefault="00D6254C"/>
        </w:tc>
      </w:tr>
      <w:tr w:rsidR="00D6254C" w14:paraId="2E2F9738" w14:textId="77777777">
        <w:trPr>
          <w:trHeight w:val="730"/>
        </w:trPr>
        <w:tc>
          <w:tcPr>
            <w:tcW w:w="3298" w:type="dxa"/>
            <w:vAlign w:val="center"/>
          </w:tcPr>
          <w:p w14:paraId="78C7CED5" w14:textId="77777777" w:rsidR="00D6254C" w:rsidRDefault="00961587">
            <w:r>
              <w:t>Oprávněná osoba ve věcech ad hoc služeb</w:t>
            </w:r>
          </w:p>
        </w:tc>
        <w:tc>
          <w:tcPr>
            <w:tcW w:w="3014" w:type="dxa"/>
            <w:vAlign w:val="center"/>
          </w:tcPr>
          <w:p w14:paraId="2456C8B4" w14:textId="77777777" w:rsidR="00D6254C" w:rsidRDefault="00961587">
            <w:r>
              <w:t>Vladimír Velas</w:t>
            </w:r>
          </w:p>
        </w:tc>
        <w:tc>
          <w:tcPr>
            <w:tcW w:w="3015" w:type="dxa"/>
            <w:vAlign w:val="center"/>
          </w:tcPr>
          <w:p w14:paraId="305E56AA" w14:textId="77777777" w:rsidR="00D6254C" w:rsidRDefault="00D6254C"/>
        </w:tc>
      </w:tr>
      <w:tr w:rsidR="00D6254C" w14:paraId="417DD448" w14:textId="77777777">
        <w:trPr>
          <w:trHeight w:val="730"/>
        </w:trPr>
        <w:tc>
          <w:tcPr>
            <w:tcW w:w="3298" w:type="dxa"/>
            <w:vAlign w:val="center"/>
          </w:tcPr>
          <w:p w14:paraId="72C9028D" w14:textId="77777777" w:rsidR="00D6254C" w:rsidRDefault="00961587">
            <w:r>
              <w:t>Ředitel odboru IT</w:t>
            </w:r>
          </w:p>
        </w:tc>
        <w:tc>
          <w:tcPr>
            <w:tcW w:w="3014" w:type="dxa"/>
            <w:vAlign w:val="center"/>
          </w:tcPr>
          <w:p w14:paraId="2473D8CE" w14:textId="77777777" w:rsidR="00D6254C" w:rsidRDefault="00961587">
            <w:r>
              <w:t>Miroslav Rychtařík</w:t>
            </w:r>
          </w:p>
        </w:tc>
        <w:tc>
          <w:tcPr>
            <w:tcW w:w="3015" w:type="dxa"/>
            <w:vAlign w:val="center"/>
          </w:tcPr>
          <w:p w14:paraId="0B511ACD" w14:textId="77777777" w:rsidR="00D6254C" w:rsidRDefault="00D6254C"/>
        </w:tc>
      </w:tr>
    </w:tbl>
    <w:p w14:paraId="1345B5A3" w14:textId="77777777" w:rsidR="00D6254C" w:rsidRDefault="00961587">
      <w:pPr>
        <w:spacing w:before="60"/>
        <w:rPr>
          <w:sz w:val="16"/>
          <w:szCs w:val="16"/>
        </w:rPr>
      </w:pPr>
      <w:r>
        <w:rPr>
          <w:sz w:val="16"/>
          <w:szCs w:val="16"/>
        </w:rPr>
        <w:t>(Pozn.: Oprávněná osoba se uvede v případě, že je uvedena ve smlouvě.)</w:t>
      </w:r>
    </w:p>
    <w:p w14:paraId="7455DBC5" w14:textId="77777777" w:rsidR="00D6254C" w:rsidRDefault="00D6254C">
      <w:pPr>
        <w:spacing w:before="60"/>
        <w:rPr>
          <w:sz w:val="16"/>
          <w:szCs w:val="16"/>
        </w:rPr>
      </w:pPr>
    </w:p>
    <w:p w14:paraId="1CDCFF31" w14:textId="77777777" w:rsidR="00D6254C" w:rsidRDefault="00D6254C">
      <w:pPr>
        <w:spacing w:before="60"/>
        <w:rPr>
          <w:sz w:val="16"/>
          <w:szCs w:val="16"/>
        </w:rPr>
      </w:pPr>
    </w:p>
    <w:p w14:paraId="6536C08F" w14:textId="77777777" w:rsidR="00D6254C" w:rsidRDefault="00D6254C">
      <w:pPr>
        <w:spacing w:before="60"/>
        <w:rPr>
          <w:szCs w:val="22"/>
        </w:rPr>
        <w:sectPr w:rsidR="00D6254C">
          <w:footerReference w:type="default" r:id="rId17"/>
          <w:pgSz w:w="11906" w:h="16838"/>
          <w:pgMar w:top="1560" w:right="1418" w:bottom="1134" w:left="992" w:header="567" w:footer="567" w:gutter="0"/>
          <w:pgNumType w:start="1"/>
          <w:cols w:space="708"/>
          <w:docGrid w:linePitch="360"/>
        </w:sectPr>
      </w:pPr>
    </w:p>
    <w:p w14:paraId="00860BEA" w14:textId="77777777" w:rsidR="00D6254C" w:rsidRDefault="00D6254C"/>
    <w:p w14:paraId="3183BAF1" w14:textId="77777777" w:rsidR="00D6254C" w:rsidRDefault="00961587">
      <w:pPr>
        <w:pStyle w:val="Nadpis1"/>
        <w:ind w:left="142" w:firstLine="0"/>
      </w:pPr>
      <w:r>
        <w:t>Vysvětlivky</w:t>
      </w:r>
    </w:p>
    <w:p w14:paraId="25A78C77" w14:textId="77777777" w:rsidR="00D6254C" w:rsidRDefault="00D6254C">
      <w:pPr>
        <w:rPr>
          <w:szCs w:val="22"/>
        </w:rPr>
      </w:pPr>
    </w:p>
    <w:sectPr w:rsidR="00D6254C">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B3AF" w14:textId="77777777" w:rsidR="00D6254C" w:rsidRDefault="00961587">
      <w:r>
        <w:separator/>
      </w:r>
    </w:p>
  </w:endnote>
  <w:endnote w:type="continuationSeparator" w:id="0">
    <w:p w14:paraId="5809B637" w14:textId="77777777" w:rsidR="00D6254C" w:rsidRDefault="00961587">
      <w:r>
        <w:continuationSeparator/>
      </w:r>
    </w:p>
  </w:endnote>
  <w:endnote w:id="1">
    <w:p w14:paraId="63CDDC0A" w14:textId="77777777" w:rsidR="00D6254C" w:rsidRDefault="0096158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B7F6098"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10A995D1" w14:textId="77777777" w:rsidR="00D6254C" w:rsidRDefault="009615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4E52A4C"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7694885D"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B40410F"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B0CBE3B" w14:textId="77777777" w:rsidR="00D6254C" w:rsidRDefault="0096158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2EAB8D9" w14:textId="77777777" w:rsidR="00D6254C" w:rsidRDefault="009615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21C22763" w14:textId="77777777" w:rsidR="00D6254C" w:rsidRDefault="0096158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06DD08A" w14:textId="77777777" w:rsidR="00D6254C" w:rsidRDefault="00961587">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7FE61439" w14:textId="77777777" w:rsidR="00D6254C" w:rsidRDefault="0096158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8A2C399" w14:textId="77777777" w:rsidR="00D6254C" w:rsidRDefault="0096158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73685D8" w14:textId="77777777" w:rsidR="00D6254C" w:rsidRDefault="0096158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1B99153"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2708FF89" w14:textId="77777777" w:rsidR="00D6254C" w:rsidRDefault="0096158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F3FF134" w14:textId="77777777" w:rsidR="00D6254C" w:rsidRDefault="00961587">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731527D6"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DA635AE"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C660E48"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23EB13B"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A21EC71"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27873E1" w14:textId="77777777" w:rsidR="00D6254C" w:rsidRDefault="009615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2026DDC" w14:textId="77777777" w:rsidR="00D6254C" w:rsidRDefault="0096158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B61" w14:textId="46CA34DD" w:rsidR="00D6254C" w:rsidRDefault="0096158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1301">
      <w:rPr>
        <w:noProof/>
        <w:sz w:val="16"/>
        <w:szCs w:val="16"/>
      </w:rPr>
      <w:t>10</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0525" w14:textId="13DEC475" w:rsidR="00D6254C" w:rsidRDefault="0096158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1301">
      <w:rPr>
        <w:noProof/>
        <w:sz w:val="16"/>
        <w:szCs w:val="16"/>
      </w:rPr>
      <w:t>4</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FD30" w14:textId="427AC321" w:rsidR="00D6254C" w:rsidRDefault="00961587">
    <w:pPr>
      <w:pStyle w:val="Zpat"/>
    </w:pPr>
    <w:fldSimple w:instr=" DOCVARIABLE  dms_cj  \* MERGEFORMAT ">
      <w:r w:rsidRPr="00961587">
        <w:rPr>
          <w:bCs/>
        </w:rPr>
        <w:t>MZE-59589/2023-12122</w:t>
      </w:r>
    </w:fldSimple>
    <w:r>
      <w:tab/>
    </w:r>
    <w:r>
      <w:fldChar w:fldCharType="begin"/>
    </w:r>
    <w:r>
      <w:instrText>PAGE   \* MERGEFORMAT</w:instrText>
    </w:r>
    <w:r>
      <w:fldChar w:fldCharType="separate"/>
    </w:r>
    <w:r>
      <w:t>2</w:t>
    </w:r>
    <w:r>
      <w:fldChar w:fldCharType="end"/>
    </w:r>
  </w:p>
  <w:p w14:paraId="30C0E824" w14:textId="77777777" w:rsidR="00D6254C" w:rsidRDefault="00D625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F569" w14:textId="77777777" w:rsidR="00D6254C" w:rsidRDefault="00961587">
      <w:r>
        <w:separator/>
      </w:r>
    </w:p>
  </w:footnote>
  <w:footnote w:type="continuationSeparator" w:id="0">
    <w:p w14:paraId="2A334D29" w14:textId="77777777" w:rsidR="00D6254C" w:rsidRDefault="00961587">
      <w:r>
        <w:continuationSeparator/>
      </w:r>
    </w:p>
  </w:footnote>
  <w:footnote w:id="1">
    <w:p w14:paraId="5E852984" w14:textId="77777777" w:rsidR="00D6254C" w:rsidRDefault="0096158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5969FE5" w14:textId="77777777" w:rsidR="00D6254C" w:rsidRDefault="00961587">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6E80E017" w14:textId="77777777" w:rsidR="00D6254C" w:rsidRDefault="0096158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6121D2A2" w14:textId="77777777" w:rsidR="00D6254C" w:rsidRDefault="00961587">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B687" w14:textId="77777777" w:rsidR="00D6254C" w:rsidRDefault="00A21301">
    <w:r>
      <w:pict w14:anchorId="60373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ad85ff-5624-411c-af83-e184dc3524e6"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D8BD" w14:textId="77777777" w:rsidR="00D6254C" w:rsidRDefault="00A21301">
    <w:pPr>
      <w:pStyle w:val="Zhlav"/>
      <w:pBdr>
        <w:bottom w:val="single" w:sz="18" w:space="1" w:color="B2BC00"/>
      </w:pBdr>
      <w:tabs>
        <w:tab w:val="clear" w:pos="9072"/>
        <w:tab w:val="left" w:pos="3993"/>
        <w:tab w:val="right" w:pos="9923"/>
      </w:tabs>
      <w:ind w:right="-427"/>
    </w:pPr>
    <w:r>
      <w:pict w14:anchorId="4078B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5e60df-dff7-4e86-af55-ed67f8559e40"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61587">
      <w:tab/>
    </w:r>
    <w:r w:rsidR="00961587">
      <w:tab/>
    </w:r>
    <w:r w:rsidR="00961587">
      <w:tab/>
    </w:r>
    <w:r w:rsidR="00961587">
      <w:rPr>
        <w:noProof/>
        <w:lang w:eastAsia="cs-CZ"/>
      </w:rPr>
      <w:drawing>
        <wp:inline distT="0" distB="0" distL="0" distR="0" wp14:anchorId="71A7DA42" wp14:editId="4F6CFC1A">
          <wp:extent cx="885825" cy="419100"/>
          <wp:effectExtent l="0" t="0" r="9525" b="0"/>
          <wp:docPr id="5" name="Obrázek 68377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FE3" w14:textId="77777777" w:rsidR="00D6254C" w:rsidRDefault="00A21301">
    <w:r>
      <w:pict w14:anchorId="23106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6dbabd-cd75-44fc-b670-0067cfd79097"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1AAC" w14:textId="77777777" w:rsidR="00D6254C" w:rsidRDefault="00A21301">
    <w:r>
      <w:pict w14:anchorId="4677D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8ec9ed2-2f18-4ebf-a028-c385cf45ca71"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795" w14:textId="77777777" w:rsidR="00D6254C" w:rsidRDefault="00A21301">
    <w:r>
      <w:pict w14:anchorId="7F15F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9f5d93-f296-4350-95d8-b2e6777e3d2b"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C154" w14:textId="77777777" w:rsidR="00D6254C" w:rsidRDefault="00A21301">
    <w:r>
      <w:pict w14:anchorId="09B77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24151d-ae5e-4623-a8bc-c07cf0a9d89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6109"/>
    <w:multiLevelType w:val="multilevel"/>
    <w:tmpl w:val="EEF83CF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C480E"/>
    <w:multiLevelType w:val="multilevel"/>
    <w:tmpl w:val="0D6E9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37DD6"/>
    <w:multiLevelType w:val="multilevel"/>
    <w:tmpl w:val="AC0CB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59B2709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C94F81"/>
    <w:multiLevelType w:val="multilevel"/>
    <w:tmpl w:val="F1C83A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D7291D"/>
    <w:multiLevelType w:val="multilevel"/>
    <w:tmpl w:val="8CD2E46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72465D"/>
    <w:multiLevelType w:val="multilevel"/>
    <w:tmpl w:val="FC723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D39A2"/>
    <w:multiLevelType w:val="multilevel"/>
    <w:tmpl w:val="363AD0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FA623"/>
    <w:multiLevelType w:val="multilevel"/>
    <w:tmpl w:val="435226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D032D68"/>
    <w:multiLevelType w:val="multilevel"/>
    <w:tmpl w:val="FD7C47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47878"/>
    <w:multiLevelType w:val="multilevel"/>
    <w:tmpl w:val="F29E59C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82CD4"/>
    <w:multiLevelType w:val="multilevel"/>
    <w:tmpl w:val="3090830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22AA1C58"/>
    <w:multiLevelType w:val="multilevel"/>
    <w:tmpl w:val="049040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1AEACD"/>
    <w:multiLevelType w:val="multilevel"/>
    <w:tmpl w:val="6F4A0A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3D44384"/>
    <w:multiLevelType w:val="multilevel"/>
    <w:tmpl w:val="1FB485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596269F"/>
    <w:multiLevelType w:val="multilevel"/>
    <w:tmpl w:val="781423F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208733"/>
    <w:multiLevelType w:val="multilevel"/>
    <w:tmpl w:val="F6666E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2872ACAB"/>
    <w:multiLevelType w:val="multilevel"/>
    <w:tmpl w:val="BD16A1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9D16990"/>
    <w:multiLevelType w:val="multilevel"/>
    <w:tmpl w:val="4CB4F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AA7C5B"/>
    <w:multiLevelType w:val="multilevel"/>
    <w:tmpl w:val="224E748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CA048B"/>
    <w:multiLevelType w:val="multilevel"/>
    <w:tmpl w:val="6BE48676"/>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443B4A0"/>
    <w:multiLevelType w:val="multilevel"/>
    <w:tmpl w:val="0ED2DB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34F5780A"/>
    <w:multiLevelType w:val="multilevel"/>
    <w:tmpl w:val="DCDEC5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62C6FCD"/>
    <w:multiLevelType w:val="multilevel"/>
    <w:tmpl w:val="65D6309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CFC389"/>
    <w:multiLevelType w:val="multilevel"/>
    <w:tmpl w:val="1B48DD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3A016F0D"/>
    <w:multiLevelType w:val="multilevel"/>
    <w:tmpl w:val="3486758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07C277A"/>
    <w:multiLevelType w:val="multilevel"/>
    <w:tmpl w:val="81426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6C8767"/>
    <w:multiLevelType w:val="multilevel"/>
    <w:tmpl w:val="F8D463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AEC02CA"/>
    <w:multiLevelType w:val="multilevel"/>
    <w:tmpl w:val="1BAE55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B0049"/>
    <w:multiLevelType w:val="multilevel"/>
    <w:tmpl w:val="D6BED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DB3DD3"/>
    <w:multiLevelType w:val="multilevel"/>
    <w:tmpl w:val="9AE263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86047AB"/>
    <w:multiLevelType w:val="multilevel"/>
    <w:tmpl w:val="4DC6FC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A8EF2C9"/>
    <w:multiLevelType w:val="multilevel"/>
    <w:tmpl w:val="3C40EE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F3D72F0"/>
    <w:multiLevelType w:val="multilevel"/>
    <w:tmpl w:val="CA1C1A7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F37353"/>
    <w:multiLevelType w:val="multilevel"/>
    <w:tmpl w:val="62049E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49FA4F6"/>
    <w:multiLevelType w:val="multilevel"/>
    <w:tmpl w:val="049C17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6BA96EE0"/>
    <w:multiLevelType w:val="multilevel"/>
    <w:tmpl w:val="9634C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F3F98F"/>
    <w:multiLevelType w:val="multilevel"/>
    <w:tmpl w:val="80A817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6C7E61AA"/>
    <w:multiLevelType w:val="multilevel"/>
    <w:tmpl w:val="5F500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521209"/>
    <w:multiLevelType w:val="multilevel"/>
    <w:tmpl w:val="84566A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965966"/>
    <w:multiLevelType w:val="multilevel"/>
    <w:tmpl w:val="FA260AD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B372DF0"/>
    <w:multiLevelType w:val="multilevel"/>
    <w:tmpl w:val="BDBA1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D1D3D"/>
    <w:multiLevelType w:val="multilevel"/>
    <w:tmpl w:val="F4E49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F662D"/>
    <w:multiLevelType w:val="multilevel"/>
    <w:tmpl w:val="0C8A88F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813403559">
    <w:abstractNumId w:val="0"/>
  </w:num>
  <w:num w:numId="2" w16cid:durableId="709182228">
    <w:abstractNumId w:val="1"/>
  </w:num>
  <w:num w:numId="3" w16cid:durableId="724374074">
    <w:abstractNumId w:val="2"/>
  </w:num>
  <w:num w:numId="4" w16cid:durableId="2105104592">
    <w:abstractNumId w:val="3"/>
  </w:num>
  <w:num w:numId="5" w16cid:durableId="116461239">
    <w:abstractNumId w:val="4"/>
  </w:num>
  <w:num w:numId="6" w16cid:durableId="244389422">
    <w:abstractNumId w:val="5"/>
  </w:num>
  <w:num w:numId="7" w16cid:durableId="1566139998">
    <w:abstractNumId w:val="6"/>
  </w:num>
  <w:num w:numId="8" w16cid:durableId="1272011775">
    <w:abstractNumId w:val="7"/>
  </w:num>
  <w:num w:numId="9" w16cid:durableId="405955080">
    <w:abstractNumId w:val="8"/>
  </w:num>
  <w:num w:numId="10" w16cid:durableId="572666864">
    <w:abstractNumId w:val="9"/>
  </w:num>
  <w:num w:numId="11" w16cid:durableId="1459297495">
    <w:abstractNumId w:val="10"/>
  </w:num>
  <w:num w:numId="12" w16cid:durableId="1538078693">
    <w:abstractNumId w:val="11"/>
  </w:num>
  <w:num w:numId="13" w16cid:durableId="429668789">
    <w:abstractNumId w:val="12"/>
  </w:num>
  <w:num w:numId="14" w16cid:durableId="1708793948">
    <w:abstractNumId w:val="13"/>
  </w:num>
  <w:num w:numId="15" w16cid:durableId="642084639">
    <w:abstractNumId w:val="14"/>
  </w:num>
  <w:num w:numId="16" w16cid:durableId="1044210415">
    <w:abstractNumId w:val="15"/>
  </w:num>
  <w:num w:numId="17" w16cid:durableId="352657705">
    <w:abstractNumId w:val="16"/>
  </w:num>
  <w:num w:numId="18" w16cid:durableId="588389899">
    <w:abstractNumId w:val="17"/>
  </w:num>
  <w:num w:numId="19" w16cid:durableId="322047456">
    <w:abstractNumId w:val="18"/>
  </w:num>
  <w:num w:numId="20" w16cid:durableId="1098401767">
    <w:abstractNumId w:val="19"/>
  </w:num>
  <w:num w:numId="21" w16cid:durableId="1733231506">
    <w:abstractNumId w:val="20"/>
  </w:num>
  <w:num w:numId="22" w16cid:durableId="1005207932">
    <w:abstractNumId w:val="21"/>
  </w:num>
  <w:num w:numId="23" w16cid:durableId="1082290328">
    <w:abstractNumId w:val="22"/>
  </w:num>
  <w:num w:numId="24" w16cid:durableId="1518155934">
    <w:abstractNumId w:val="23"/>
  </w:num>
  <w:num w:numId="25" w16cid:durableId="1523980979">
    <w:abstractNumId w:val="24"/>
  </w:num>
  <w:num w:numId="26" w16cid:durableId="1655137778">
    <w:abstractNumId w:val="25"/>
  </w:num>
  <w:num w:numId="27" w16cid:durableId="2091848559">
    <w:abstractNumId w:val="26"/>
  </w:num>
  <w:num w:numId="28" w16cid:durableId="1219704554">
    <w:abstractNumId w:val="27"/>
  </w:num>
  <w:num w:numId="29" w16cid:durableId="1865704094">
    <w:abstractNumId w:val="28"/>
  </w:num>
  <w:num w:numId="30" w16cid:durableId="529875134">
    <w:abstractNumId w:val="29"/>
  </w:num>
  <w:num w:numId="31" w16cid:durableId="1365444543">
    <w:abstractNumId w:val="30"/>
  </w:num>
  <w:num w:numId="32" w16cid:durableId="1512450047">
    <w:abstractNumId w:val="31"/>
  </w:num>
  <w:num w:numId="33" w16cid:durableId="1639919270">
    <w:abstractNumId w:val="32"/>
  </w:num>
  <w:num w:numId="34" w16cid:durableId="657806808">
    <w:abstractNumId w:val="33"/>
  </w:num>
  <w:num w:numId="35" w16cid:durableId="1177308040">
    <w:abstractNumId w:val="34"/>
  </w:num>
  <w:num w:numId="36" w16cid:durableId="1999654116">
    <w:abstractNumId w:val="35"/>
  </w:num>
  <w:num w:numId="37" w16cid:durableId="834684558">
    <w:abstractNumId w:val="36"/>
  </w:num>
  <w:num w:numId="38" w16cid:durableId="755638699">
    <w:abstractNumId w:val="37"/>
  </w:num>
  <w:num w:numId="39" w16cid:durableId="83766578">
    <w:abstractNumId w:val="38"/>
  </w:num>
  <w:num w:numId="40" w16cid:durableId="1599680109">
    <w:abstractNumId w:val="39"/>
  </w:num>
  <w:num w:numId="41" w16cid:durableId="909312725">
    <w:abstractNumId w:val="40"/>
  </w:num>
  <w:num w:numId="42" w16cid:durableId="857890432">
    <w:abstractNumId w:val="41"/>
  </w:num>
  <w:num w:numId="43" w16cid:durableId="1482383115">
    <w:abstractNumId w:val="42"/>
  </w:num>
  <w:num w:numId="44" w16cid:durableId="20012730">
    <w:abstractNumId w:val="43"/>
  </w:num>
  <w:num w:numId="45" w16cid:durableId="881747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669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4463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76716"/>
    <w:docVar w:name="dms_carovy_kod_cj" w:val="MZE-59589/2023-12122"/>
    <w:docVar w:name="dms_cj" w:val="MZE-59589/2023-12122"/>
    <w:docVar w:name="dms_cj_skn" w:val=" "/>
    <w:docVar w:name="dms_datum" w:val="17. 10. 2023"/>
    <w:docVar w:name="dms_datum_textem" w:val="17. října 2023"/>
    <w:docVar w:name="dms_datum_vzniku" w:val="15. 10. 2023 21:46:0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131-RFC-PRAISIII-HR-001-PZ801-IZR-Úprava WS IZR_KDW04A pro účely SW kontrol VCS opatření"/>
    <w:docVar w:name="dms_VNVSpravce" w:val=" "/>
    <w:docVar w:name="dms_zpracoval_jmeno" w:val="David Neužil"/>
    <w:docVar w:name="dms_zpracoval_mail" w:val="David.Neuzil@mze.cz"/>
    <w:docVar w:name="dms_zpracoval_telefon" w:val="221812012"/>
  </w:docVars>
  <w:rsids>
    <w:rsidRoot w:val="00D6254C"/>
    <w:rsid w:val="00004AEC"/>
    <w:rsid w:val="000A3B6E"/>
    <w:rsid w:val="00402B0E"/>
    <w:rsid w:val="00961587"/>
    <w:rsid w:val="00A21301"/>
    <w:rsid w:val="00D62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BB8B7AB"/>
  <w15:docId w15:val="{C128D901-ACE3-4187-BF97-4417BBC3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_0"/>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character" w:customStyle="1" w:styleId="lslinktext">
    <w:name w:val="lslink__text"/>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4411</Words>
  <Characters>26028</Characters>
  <Application>Microsoft Office Word</Application>
  <DocSecurity>0</DocSecurity>
  <Lines>216</Lines>
  <Paragraphs>60</Paragraphs>
  <ScaleCrop>false</ScaleCrop>
  <Company>T-Soft a.s.</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2023-10-17T11:31:00Z</cp:lastPrinted>
  <dcterms:created xsi:type="dcterms:W3CDTF">2023-10-30T11:26:00Z</dcterms:created>
  <dcterms:modified xsi:type="dcterms:W3CDTF">2023-10-30T11:26:00Z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2023-10-17T11:27:43Z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0d565b67-f501-4e9d-ab64-e95662e3bef9</vt:lpwstr>
  </property>
  <property fmtid="{D5CDD505-2E9C-101B-9397-08002B2CF9AE}" pid="8" name="MSIP_Label_8d01bb0b-c2f5-4fc4-bac5-774fe7d62679_ContentBits">
    <vt:lpwstr>0</vt:lpwstr>
  </property>
</Properties>
</file>