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567"/>
        <w:gridCol w:w="227"/>
        <w:gridCol w:w="340"/>
        <w:gridCol w:w="567"/>
        <w:gridCol w:w="114"/>
        <w:gridCol w:w="566"/>
        <w:gridCol w:w="1928"/>
        <w:gridCol w:w="113"/>
        <w:gridCol w:w="227"/>
        <w:gridCol w:w="794"/>
        <w:gridCol w:w="567"/>
        <w:gridCol w:w="454"/>
        <w:gridCol w:w="113"/>
        <w:gridCol w:w="113"/>
        <w:gridCol w:w="114"/>
        <w:gridCol w:w="453"/>
        <w:gridCol w:w="454"/>
        <w:gridCol w:w="567"/>
        <w:gridCol w:w="227"/>
        <w:gridCol w:w="113"/>
        <w:gridCol w:w="1928"/>
        <w:gridCol w:w="567"/>
      </w:tblGrid>
      <w:tr w:rsidR="00E0600E" w14:paraId="04C8079F" w14:textId="77777777">
        <w:trPr>
          <w:cantSplit/>
        </w:trPr>
        <w:tc>
          <w:tcPr>
            <w:tcW w:w="8504" w:type="dxa"/>
            <w:gridSpan w:val="19"/>
          </w:tcPr>
          <w:p w14:paraId="6716B3C5" w14:textId="77777777" w:rsidR="00E0600E" w:rsidRDefault="008E3B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BB6D59" wp14:editId="615EE7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81250" cy="2381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gridSpan w:val="4"/>
            <w:vAlign w:val="bottom"/>
          </w:tcPr>
          <w:p w14:paraId="6CFB6E6C" w14:textId="77777777" w:rsidR="00E0600E" w:rsidRDefault="008E3B94">
            <w:pPr>
              <w:spacing w:after="0" w:line="240" w:lineRule="auto"/>
              <w:jc w:val="right"/>
              <w:rPr>
                <w:rFonts w:ascii="CKGinisSmall" w:hAnsi="CKGinisSmall"/>
                <w:sz w:val="32"/>
              </w:rPr>
            </w:pPr>
            <w:r>
              <w:rPr>
                <w:rFonts w:ascii="CKGinisSmall" w:hAnsi="CKGinisSmall"/>
                <w:sz w:val="32"/>
              </w:rPr>
              <w:t>*KUJMXOPZ3O14*</w:t>
            </w:r>
          </w:p>
        </w:tc>
      </w:tr>
      <w:tr w:rsidR="00E0600E" w14:paraId="2A086A7B" w14:textId="77777777">
        <w:trPr>
          <w:cantSplit/>
        </w:trPr>
        <w:tc>
          <w:tcPr>
            <w:tcW w:w="226" w:type="dxa"/>
          </w:tcPr>
          <w:p w14:paraId="08D8FEE9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18"/>
          </w:tcPr>
          <w:p w14:paraId="07B7E134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Žerotínovo náměstí 449/3</w:t>
            </w:r>
          </w:p>
        </w:tc>
        <w:tc>
          <w:tcPr>
            <w:tcW w:w="2835" w:type="dxa"/>
            <w:gridSpan w:val="4"/>
          </w:tcPr>
          <w:p w14:paraId="34472FFA" w14:textId="77777777" w:rsidR="00E0600E" w:rsidRDefault="008E3B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KUJMXOPZ3O14</w:t>
            </w:r>
          </w:p>
        </w:tc>
      </w:tr>
      <w:tr w:rsidR="00E0600E" w14:paraId="729EB85A" w14:textId="77777777">
        <w:trPr>
          <w:cantSplit/>
        </w:trPr>
        <w:tc>
          <w:tcPr>
            <w:tcW w:w="226" w:type="dxa"/>
          </w:tcPr>
          <w:p w14:paraId="1FE9B04D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13" w:type="dxa"/>
            <w:gridSpan w:val="22"/>
          </w:tcPr>
          <w:p w14:paraId="631D359D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601 </w:t>
            </w:r>
            <w:proofErr w:type="gramStart"/>
            <w:r>
              <w:rPr>
                <w:rFonts w:ascii="Arial" w:hAnsi="Arial"/>
                <w:sz w:val="18"/>
              </w:rPr>
              <w:t>82  BRNO</w:t>
            </w:r>
            <w:proofErr w:type="gramEnd"/>
          </w:p>
        </w:tc>
      </w:tr>
      <w:tr w:rsidR="00E0600E" w14:paraId="3DC759B8" w14:textId="77777777">
        <w:trPr>
          <w:cantSplit/>
        </w:trPr>
        <w:tc>
          <w:tcPr>
            <w:tcW w:w="226" w:type="dxa"/>
          </w:tcPr>
          <w:p w14:paraId="4E133940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577" w:type="dxa"/>
            <w:gridSpan w:val="13"/>
          </w:tcPr>
          <w:p w14:paraId="52881D19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 541 651 111   datová schránka: x2pbqzq</w:t>
            </w:r>
          </w:p>
        </w:tc>
        <w:tc>
          <w:tcPr>
            <w:tcW w:w="2041" w:type="dxa"/>
            <w:gridSpan w:val="7"/>
          </w:tcPr>
          <w:p w14:paraId="4AD1218C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</w:t>
            </w:r>
          </w:p>
        </w:tc>
        <w:tc>
          <w:tcPr>
            <w:tcW w:w="2495" w:type="dxa"/>
            <w:gridSpan w:val="2"/>
          </w:tcPr>
          <w:p w14:paraId="5400CD0D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JMK015921/23/OŠ/OBJ</w:t>
            </w:r>
          </w:p>
        </w:tc>
      </w:tr>
      <w:tr w:rsidR="00E0600E" w14:paraId="0C12BF87" w14:textId="77777777">
        <w:trPr>
          <w:cantSplit/>
        </w:trPr>
        <w:tc>
          <w:tcPr>
            <w:tcW w:w="11339" w:type="dxa"/>
            <w:gridSpan w:val="23"/>
            <w:tcBorders>
              <w:bottom w:val="double" w:sz="16" w:space="0" w:color="auto"/>
            </w:tcBorders>
          </w:tcPr>
          <w:p w14:paraId="23C9B433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2E035786" w14:textId="77777777">
        <w:trPr>
          <w:cantSplit/>
        </w:trPr>
        <w:tc>
          <w:tcPr>
            <w:tcW w:w="11339" w:type="dxa"/>
            <w:gridSpan w:val="23"/>
          </w:tcPr>
          <w:p w14:paraId="464A5DF5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23BC7B9B" w14:textId="77777777">
        <w:trPr>
          <w:cantSplit/>
        </w:trPr>
        <w:tc>
          <w:tcPr>
            <w:tcW w:w="453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416926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113" w:type="dxa"/>
          </w:tcPr>
          <w:p w14:paraId="556BBCDB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691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390689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0600E" w14:paraId="22CCB18A" w14:textId="77777777">
        <w:trPr>
          <w:cantSplit/>
        </w:trPr>
        <w:tc>
          <w:tcPr>
            <w:tcW w:w="4535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0DEA7E0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3" w:type="dxa"/>
          </w:tcPr>
          <w:p w14:paraId="48DB098D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691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160A4383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785E9347" w14:textId="77777777">
        <w:trPr>
          <w:cantSplit/>
        </w:trPr>
        <w:tc>
          <w:tcPr>
            <w:tcW w:w="1360" w:type="dxa"/>
            <w:gridSpan w:val="4"/>
            <w:tcBorders>
              <w:left w:val="single" w:sz="8" w:space="0" w:color="auto"/>
            </w:tcBorders>
          </w:tcPr>
          <w:p w14:paraId="21C3B069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3175" w:type="dxa"/>
            <w:gridSpan w:val="4"/>
            <w:tcBorders>
              <w:right w:val="single" w:sz="8" w:space="0" w:color="auto"/>
            </w:tcBorders>
          </w:tcPr>
          <w:p w14:paraId="6B53653D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Jihomoravský kraj</w:t>
            </w:r>
          </w:p>
        </w:tc>
        <w:tc>
          <w:tcPr>
            <w:tcW w:w="113" w:type="dxa"/>
          </w:tcPr>
          <w:p w14:paraId="795FBEBB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88" w:type="dxa"/>
            <w:gridSpan w:val="3"/>
            <w:tcBorders>
              <w:left w:val="single" w:sz="8" w:space="0" w:color="auto"/>
            </w:tcBorders>
          </w:tcPr>
          <w:p w14:paraId="69250996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4536" w:type="dxa"/>
            <w:gridSpan w:val="10"/>
          </w:tcPr>
          <w:p w14:paraId="4CEDB0DC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Morava-Gross s.r.o.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5A6BAF1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67975E6B" w14:textId="77777777">
        <w:trPr>
          <w:cantSplit/>
        </w:trPr>
        <w:tc>
          <w:tcPr>
            <w:tcW w:w="1360" w:type="dxa"/>
            <w:gridSpan w:val="4"/>
            <w:tcBorders>
              <w:left w:val="single" w:sz="8" w:space="0" w:color="auto"/>
            </w:tcBorders>
          </w:tcPr>
          <w:p w14:paraId="5F4501ED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Sídlo</w:t>
            </w:r>
          </w:p>
        </w:tc>
        <w:tc>
          <w:tcPr>
            <w:tcW w:w="3175" w:type="dxa"/>
            <w:gridSpan w:val="4"/>
            <w:tcBorders>
              <w:right w:val="single" w:sz="8" w:space="0" w:color="auto"/>
            </w:tcBorders>
          </w:tcPr>
          <w:p w14:paraId="7567DA1B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Žerotínovo náměstí 449/3</w:t>
            </w:r>
          </w:p>
        </w:tc>
        <w:tc>
          <w:tcPr>
            <w:tcW w:w="113" w:type="dxa"/>
          </w:tcPr>
          <w:p w14:paraId="2C272510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88" w:type="dxa"/>
            <w:gridSpan w:val="3"/>
            <w:tcBorders>
              <w:left w:val="single" w:sz="8" w:space="0" w:color="auto"/>
            </w:tcBorders>
          </w:tcPr>
          <w:p w14:paraId="74C595F9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Sídlo</w:t>
            </w:r>
          </w:p>
        </w:tc>
        <w:tc>
          <w:tcPr>
            <w:tcW w:w="4536" w:type="dxa"/>
            <w:gridSpan w:val="10"/>
          </w:tcPr>
          <w:p w14:paraId="5B177661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Horní náměstí 258/16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2E254A12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45ACAAEC" w14:textId="77777777">
        <w:trPr>
          <w:cantSplit/>
        </w:trPr>
        <w:tc>
          <w:tcPr>
            <w:tcW w:w="1360" w:type="dxa"/>
            <w:gridSpan w:val="4"/>
            <w:tcBorders>
              <w:left w:val="single" w:sz="8" w:space="0" w:color="auto"/>
            </w:tcBorders>
          </w:tcPr>
          <w:p w14:paraId="350E0C75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81" w:type="dxa"/>
            <w:gridSpan w:val="2"/>
          </w:tcPr>
          <w:p w14:paraId="7700B952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601 82</w:t>
            </w:r>
          </w:p>
        </w:tc>
        <w:tc>
          <w:tcPr>
            <w:tcW w:w="2494" w:type="dxa"/>
            <w:gridSpan w:val="2"/>
            <w:tcBorders>
              <w:right w:val="single" w:sz="8" w:space="0" w:color="auto"/>
            </w:tcBorders>
          </w:tcPr>
          <w:p w14:paraId="71D2704D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BRNO</w:t>
            </w:r>
          </w:p>
        </w:tc>
        <w:tc>
          <w:tcPr>
            <w:tcW w:w="113" w:type="dxa"/>
          </w:tcPr>
          <w:p w14:paraId="312B415F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88" w:type="dxa"/>
            <w:gridSpan w:val="3"/>
            <w:tcBorders>
              <w:left w:val="single" w:sz="8" w:space="0" w:color="auto"/>
            </w:tcBorders>
          </w:tcPr>
          <w:p w14:paraId="637795AD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80" w:type="dxa"/>
            <w:gridSpan w:val="3"/>
          </w:tcPr>
          <w:p w14:paraId="7DB60894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669 02</w:t>
            </w:r>
          </w:p>
        </w:tc>
        <w:tc>
          <w:tcPr>
            <w:tcW w:w="3856" w:type="dxa"/>
            <w:gridSpan w:val="7"/>
          </w:tcPr>
          <w:p w14:paraId="4B7403D6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Znojmo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3CC3FC23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1780CB84" w14:textId="77777777">
        <w:trPr>
          <w:cantSplit/>
        </w:trPr>
        <w:tc>
          <w:tcPr>
            <w:tcW w:w="1360" w:type="dxa"/>
            <w:gridSpan w:val="4"/>
            <w:tcBorders>
              <w:left w:val="single" w:sz="8" w:space="0" w:color="auto"/>
            </w:tcBorders>
          </w:tcPr>
          <w:p w14:paraId="0C260245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175" w:type="dxa"/>
            <w:gridSpan w:val="4"/>
            <w:tcBorders>
              <w:right w:val="single" w:sz="8" w:space="0" w:color="auto"/>
            </w:tcBorders>
          </w:tcPr>
          <w:p w14:paraId="2931BF13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Lenka Endlicherová, </w:t>
            </w:r>
            <w:proofErr w:type="spellStart"/>
            <w:r>
              <w:rPr>
                <w:rFonts w:ascii="Arial" w:hAnsi="Arial"/>
                <w:sz w:val="18"/>
              </w:rPr>
              <w:t>DiS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13" w:type="dxa"/>
          </w:tcPr>
          <w:p w14:paraId="747C039B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691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4A34AFE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6BA985D7" w14:textId="77777777">
        <w:trPr>
          <w:cantSplit/>
        </w:trPr>
        <w:tc>
          <w:tcPr>
            <w:tcW w:w="1360" w:type="dxa"/>
            <w:gridSpan w:val="4"/>
            <w:tcBorders>
              <w:left w:val="single" w:sz="8" w:space="0" w:color="auto"/>
            </w:tcBorders>
          </w:tcPr>
          <w:p w14:paraId="430C473E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3175" w:type="dxa"/>
            <w:gridSpan w:val="4"/>
            <w:tcBorders>
              <w:right w:val="single" w:sz="8" w:space="0" w:color="auto"/>
            </w:tcBorders>
          </w:tcPr>
          <w:p w14:paraId="4915E985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54165 8307</w:t>
            </w:r>
          </w:p>
        </w:tc>
        <w:tc>
          <w:tcPr>
            <w:tcW w:w="113" w:type="dxa"/>
          </w:tcPr>
          <w:p w14:paraId="68AC5E8B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88" w:type="dxa"/>
            <w:gridSpan w:val="3"/>
            <w:tcBorders>
              <w:left w:val="single" w:sz="8" w:space="0" w:color="auto"/>
            </w:tcBorders>
          </w:tcPr>
          <w:p w14:paraId="37B3E26C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5103" w:type="dxa"/>
            <w:gridSpan w:val="11"/>
            <w:tcBorders>
              <w:right w:val="single" w:sz="8" w:space="0" w:color="auto"/>
            </w:tcBorders>
          </w:tcPr>
          <w:p w14:paraId="0B02209B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516AA080" w14:textId="77777777">
        <w:trPr>
          <w:cantSplit/>
        </w:trPr>
        <w:tc>
          <w:tcPr>
            <w:tcW w:w="1360" w:type="dxa"/>
            <w:gridSpan w:val="4"/>
            <w:tcBorders>
              <w:left w:val="single" w:sz="8" w:space="0" w:color="auto"/>
            </w:tcBorders>
          </w:tcPr>
          <w:p w14:paraId="61807766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175" w:type="dxa"/>
            <w:gridSpan w:val="4"/>
            <w:tcBorders>
              <w:right w:val="single" w:sz="8" w:space="0" w:color="auto"/>
            </w:tcBorders>
          </w:tcPr>
          <w:p w14:paraId="18716C48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70888337</w:t>
            </w:r>
          </w:p>
        </w:tc>
        <w:tc>
          <w:tcPr>
            <w:tcW w:w="113" w:type="dxa"/>
          </w:tcPr>
          <w:p w14:paraId="5253D308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88" w:type="dxa"/>
            <w:gridSpan w:val="3"/>
            <w:tcBorders>
              <w:left w:val="single" w:sz="8" w:space="0" w:color="auto"/>
            </w:tcBorders>
          </w:tcPr>
          <w:p w14:paraId="74D3C1AE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5103" w:type="dxa"/>
            <w:gridSpan w:val="11"/>
            <w:tcBorders>
              <w:right w:val="single" w:sz="8" w:space="0" w:color="auto"/>
            </w:tcBorders>
          </w:tcPr>
          <w:p w14:paraId="7ABA2000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26239566</w:t>
            </w:r>
          </w:p>
        </w:tc>
      </w:tr>
      <w:tr w:rsidR="00E0600E" w14:paraId="5F952D48" w14:textId="77777777">
        <w:trPr>
          <w:cantSplit/>
        </w:trPr>
        <w:tc>
          <w:tcPr>
            <w:tcW w:w="136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29C3C20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175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3EBB4123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CZ70888337</w:t>
            </w:r>
          </w:p>
        </w:tc>
        <w:tc>
          <w:tcPr>
            <w:tcW w:w="113" w:type="dxa"/>
          </w:tcPr>
          <w:p w14:paraId="30BEA752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88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1D25C9D6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5103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4DBCD070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CZ26239566</w:t>
            </w:r>
          </w:p>
        </w:tc>
      </w:tr>
      <w:tr w:rsidR="00E0600E" w14:paraId="36BEEF86" w14:textId="77777777">
        <w:trPr>
          <w:cantSplit/>
        </w:trPr>
        <w:tc>
          <w:tcPr>
            <w:tcW w:w="11339" w:type="dxa"/>
            <w:gridSpan w:val="23"/>
          </w:tcPr>
          <w:p w14:paraId="78F6FFC4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1CDEDBF5" w14:textId="77777777">
        <w:trPr>
          <w:cantSplit/>
        </w:trPr>
        <w:tc>
          <w:tcPr>
            <w:tcW w:w="11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7C21E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0600E" w14:paraId="6A356CD1" w14:textId="77777777">
        <w:trPr>
          <w:cantSplit/>
        </w:trPr>
        <w:tc>
          <w:tcPr>
            <w:tcW w:w="11339" w:type="dxa"/>
            <w:gridSpan w:val="23"/>
            <w:tcBorders>
              <w:left w:val="single" w:sz="8" w:space="0" w:color="auto"/>
              <w:right w:val="single" w:sz="8" w:space="0" w:color="auto"/>
            </w:tcBorders>
          </w:tcPr>
          <w:p w14:paraId="2CA8FE6D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ubytování, občerstvení a pronájem na setkání Asociace ředitelů gymnázií ve dnech 02.11.- 03.11.2023.</w:t>
            </w:r>
          </w:p>
        </w:tc>
      </w:tr>
      <w:tr w:rsidR="00E0600E" w14:paraId="766FE062" w14:textId="77777777">
        <w:trPr>
          <w:cantSplit/>
        </w:trPr>
        <w:tc>
          <w:tcPr>
            <w:tcW w:w="11339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C8A3C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43F87FC7" w14:textId="77777777">
        <w:trPr>
          <w:cantSplit/>
        </w:trPr>
        <w:tc>
          <w:tcPr>
            <w:tcW w:w="11339" w:type="dxa"/>
            <w:gridSpan w:val="23"/>
          </w:tcPr>
          <w:p w14:paraId="3CFFFF78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548DA139" w14:textId="77777777">
        <w:trPr>
          <w:cantSplit/>
        </w:trPr>
        <w:tc>
          <w:tcPr>
            <w:tcW w:w="1020" w:type="dxa"/>
            <w:gridSpan w:val="3"/>
            <w:tcBorders>
              <w:top w:val="dotted" w:sz="8" w:space="0" w:color="auto"/>
              <w:left w:val="dotted" w:sz="8" w:space="0" w:color="auto"/>
            </w:tcBorders>
          </w:tcPr>
          <w:p w14:paraId="2F4ABF53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Počet</w:t>
            </w:r>
          </w:p>
        </w:tc>
        <w:tc>
          <w:tcPr>
            <w:tcW w:w="907" w:type="dxa"/>
            <w:gridSpan w:val="2"/>
            <w:tcBorders>
              <w:top w:val="dotted" w:sz="8" w:space="0" w:color="auto"/>
              <w:left w:val="dotted" w:sz="8" w:space="0" w:color="auto"/>
            </w:tcBorders>
          </w:tcPr>
          <w:p w14:paraId="619A984F" w14:textId="77777777" w:rsidR="00E0600E" w:rsidRDefault="008E3B9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5103" w:type="dxa"/>
            <w:gridSpan w:val="11"/>
            <w:tcBorders>
              <w:top w:val="dotted" w:sz="8" w:space="0" w:color="auto"/>
              <w:left w:val="dotted" w:sz="8" w:space="0" w:color="auto"/>
            </w:tcBorders>
          </w:tcPr>
          <w:p w14:paraId="02D201A5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701" w:type="dxa"/>
            <w:gridSpan w:val="4"/>
            <w:tcBorders>
              <w:top w:val="dotted" w:sz="8" w:space="0" w:color="auto"/>
              <w:left w:val="dotted" w:sz="8" w:space="0" w:color="auto"/>
            </w:tcBorders>
          </w:tcPr>
          <w:p w14:paraId="4D95BC7B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608" w:type="dxa"/>
            <w:gridSpan w:val="3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</w:tcPr>
          <w:p w14:paraId="046C949B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CELKEM</w:t>
            </w:r>
          </w:p>
        </w:tc>
      </w:tr>
      <w:tr w:rsidR="00E0600E" w14:paraId="569FD2BD" w14:textId="77777777">
        <w:trPr>
          <w:cantSplit/>
        </w:trPr>
        <w:tc>
          <w:tcPr>
            <w:tcW w:w="102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586EFA45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13,00</w:t>
            </w:r>
          </w:p>
        </w:tc>
        <w:tc>
          <w:tcPr>
            <w:tcW w:w="90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4841EDB" w14:textId="77777777" w:rsidR="00E0600E" w:rsidRDefault="008E3B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5103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4BA07FB7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ubytování dvoulůžkový pokoj</w:t>
            </w:r>
          </w:p>
        </w:tc>
        <w:tc>
          <w:tcPr>
            <w:tcW w:w="1701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6750663F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2 100,00</w:t>
            </w:r>
          </w:p>
        </w:tc>
        <w:tc>
          <w:tcPr>
            <w:tcW w:w="2608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26F65C4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27 300,00</w:t>
            </w:r>
          </w:p>
        </w:tc>
      </w:tr>
      <w:tr w:rsidR="00E0600E" w14:paraId="651B635B" w14:textId="77777777">
        <w:trPr>
          <w:cantSplit/>
        </w:trPr>
        <w:tc>
          <w:tcPr>
            <w:tcW w:w="102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4C6481E3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3,00</w:t>
            </w:r>
          </w:p>
        </w:tc>
        <w:tc>
          <w:tcPr>
            <w:tcW w:w="90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46D7CA84" w14:textId="77777777" w:rsidR="00E0600E" w:rsidRDefault="008E3B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5103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5F80F6C1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ubytování </w:t>
            </w:r>
            <w:r>
              <w:rPr>
                <w:rFonts w:ascii="Arial" w:hAnsi="Arial"/>
                <w:sz w:val="18"/>
              </w:rPr>
              <w:t>jednolůžkový pokoj</w:t>
            </w:r>
          </w:p>
        </w:tc>
        <w:tc>
          <w:tcPr>
            <w:tcW w:w="1701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71872AEB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2 800,00</w:t>
            </w:r>
          </w:p>
        </w:tc>
        <w:tc>
          <w:tcPr>
            <w:tcW w:w="2608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9866D48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8 400,00</w:t>
            </w:r>
          </w:p>
        </w:tc>
      </w:tr>
      <w:tr w:rsidR="00E0600E" w14:paraId="3B067C3B" w14:textId="77777777">
        <w:trPr>
          <w:cantSplit/>
        </w:trPr>
        <w:tc>
          <w:tcPr>
            <w:tcW w:w="102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66BF9217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90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5E547C1B" w14:textId="77777777" w:rsidR="00E0600E" w:rsidRDefault="008E3B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5103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6A2A0C65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pronájem místností</w:t>
            </w:r>
          </w:p>
        </w:tc>
        <w:tc>
          <w:tcPr>
            <w:tcW w:w="1701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6A2A70CE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  <w:tc>
          <w:tcPr>
            <w:tcW w:w="2608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936812C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1 000,00</w:t>
            </w:r>
          </w:p>
        </w:tc>
      </w:tr>
      <w:tr w:rsidR="00E0600E" w14:paraId="091147CC" w14:textId="77777777">
        <w:trPr>
          <w:cantSplit/>
        </w:trPr>
        <w:tc>
          <w:tcPr>
            <w:tcW w:w="102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02D8B808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35,00</w:t>
            </w:r>
          </w:p>
        </w:tc>
        <w:tc>
          <w:tcPr>
            <w:tcW w:w="90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4F18C127" w14:textId="77777777" w:rsidR="00E0600E" w:rsidRDefault="008E3B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5103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03B6E27F" w14:textId="6F13A58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občerstvení (oběd, </w:t>
            </w:r>
            <w:proofErr w:type="spellStart"/>
            <w:r>
              <w:rPr>
                <w:rFonts w:ascii="Arial" w:hAnsi="Arial"/>
                <w:sz w:val="18"/>
              </w:rPr>
              <w:t>coffee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break</w:t>
            </w:r>
            <w:proofErr w:type="spellEnd"/>
            <w:r>
              <w:rPr>
                <w:rFonts w:ascii="Arial" w:hAnsi="Arial"/>
                <w:sz w:val="18"/>
              </w:rPr>
              <w:t>, večerní pohoštění)</w:t>
            </w:r>
          </w:p>
        </w:tc>
        <w:tc>
          <w:tcPr>
            <w:tcW w:w="1701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1A1BC6C8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750,00</w:t>
            </w:r>
          </w:p>
        </w:tc>
        <w:tc>
          <w:tcPr>
            <w:tcW w:w="2608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6A59350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26 250,00</w:t>
            </w:r>
          </w:p>
        </w:tc>
      </w:tr>
      <w:tr w:rsidR="00E0600E" w14:paraId="089E43F5" w14:textId="77777777">
        <w:trPr>
          <w:cantSplit/>
        </w:trPr>
        <w:tc>
          <w:tcPr>
            <w:tcW w:w="8731" w:type="dxa"/>
            <w:gridSpan w:val="20"/>
          </w:tcPr>
          <w:p w14:paraId="76FC0784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</w:t>
            </w:r>
          </w:p>
        </w:tc>
        <w:tc>
          <w:tcPr>
            <w:tcW w:w="26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94BD0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62 950,00</w:t>
            </w:r>
          </w:p>
        </w:tc>
      </w:tr>
      <w:tr w:rsidR="00E0600E" w14:paraId="68CAD166" w14:textId="77777777">
        <w:trPr>
          <w:cantSplit/>
        </w:trPr>
        <w:tc>
          <w:tcPr>
            <w:tcW w:w="11339" w:type="dxa"/>
            <w:gridSpan w:val="23"/>
          </w:tcPr>
          <w:p w14:paraId="3AA1B5DE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17AA8B94" w14:textId="77777777">
        <w:trPr>
          <w:cantSplit/>
        </w:trPr>
        <w:tc>
          <w:tcPr>
            <w:tcW w:w="11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02865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Podrobnosti platby:</w:t>
            </w:r>
          </w:p>
        </w:tc>
      </w:tr>
      <w:tr w:rsidR="00E0600E" w14:paraId="736F080B" w14:textId="77777777">
        <w:trPr>
          <w:cantSplit/>
        </w:trPr>
        <w:tc>
          <w:tcPr>
            <w:tcW w:w="2607" w:type="dxa"/>
            <w:gridSpan w:val="7"/>
            <w:tcBorders>
              <w:left w:val="single" w:sz="8" w:space="0" w:color="auto"/>
            </w:tcBorders>
          </w:tcPr>
          <w:p w14:paraId="04B95AED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Způsob zaplacení</w:t>
            </w:r>
          </w:p>
        </w:tc>
        <w:tc>
          <w:tcPr>
            <w:tcW w:w="3062" w:type="dxa"/>
            <w:gridSpan w:val="4"/>
          </w:tcPr>
          <w:p w14:paraId="55E1E560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účet</w:t>
            </w:r>
          </w:p>
        </w:tc>
        <w:tc>
          <w:tcPr>
            <w:tcW w:w="1814" w:type="dxa"/>
            <w:gridSpan w:val="6"/>
          </w:tcPr>
          <w:p w14:paraId="56298551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Splatnost faktury je</w:t>
            </w:r>
          </w:p>
        </w:tc>
        <w:tc>
          <w:tcPr>
            <w:tcW w:w="454" w:type="dxa"/>
          </w:tcPr>
          <w:p w14:paraId="11EC4E6B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</w:t>
            </w:r>
          </w:p>
        </w:tc>
        <w:tc>
          <w:tcPr>
            <w:tcW w:w="3402" w:type="dxa"/>
            <w:gridSpan w:val="5"/>
            <w:tcBorders>
              <w:right w:val="single" w:sz="8" w:space="0" w:color="auto"/>
            </w:tcBorders>
          </w:tcPr>
          <w:p w14:paraId="3189181E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dnů od doručení faktury.</w:t>
            </w:r>
          </w:p>
        </w:tc>
      </w:tr>
      <w:tr w:rsidR="00E0600E" w14:paraId="178840FB" w14:textId="77777777">
        <w:trPr>
          <w:cantSplit/>
        </w:trPr>
        <w:tc>
          <w:tcPr>
            <w:tcW w:w="2607" w:type="dxa"/>
            <w:gridSpan w:val="7"/>
            <w:tcBorders>
              <w:left w:val="single" w:sz="8" w:space="0" w:color="auto"/>
            </w:tcBorders>
          </w:tcPr>
          <w:p w14:paraId="05948356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je uvedena</w:t>
            </w:r>
          </w:p>
        </w:tc>
        <w:tc>
          <w:tcPr>
            <w:tcW w:w="3062" w:type="dxa"/>
            <w:gridSpan w:val="4"/>
          </w:tcPr>
          <w:p w14:paraId="2D7F3F1A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 DPH</w:t>
            </w:r>
          </w:p>
        </w:tc>
        <w:tc>
          <w:tcPr>
            <w:tcW w:w="5670" w:type="dxa"/>
            <w:gridSpan w:val="12"/>
            <w:tcBorders>
              <w:right w:val="single" w:sz="8" w:space="0" w:color="auto"/>
            </w:tcBorders>
          </w:tcPr>
          <w:p w14:paraId="05A49F84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Při fakturaci uvádějte číslo objednávky.</w:t>
            </w:r>
          </w:p>
        </w:tc>
      </w:tr>
      <w:tr w:rsidR="00E0600E" w14:paraId="4550D786" w14:textId="77777777">
        <w:trPr>
          <w:cantSplit/>
        </w:trPr>
        <w:tc>
          <w:tcPr>
            <w:tcW w:w="11339" w:type="dxa"/>
            <w:gridSpan w:val="23"/>
            <w:tcBorders>
              <w:left w:val="single" w:sz="8" w:space="0" w:color="auto"/>
              <w:right w:val="single" w:sz="8" w:space="0" w:color="auto"/>
            </w:tcBorders>
          </w:tcPr>
          <w:p w14:paraId="61318F3C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5DCA230C" w14:textId="77777777">
        <w:trPr>
          <w:cantSplit/>
        </w:trPr>
        <w:tc>
          <w:tcPr>
            <w:tcW w:w="11339" w:type="dxa"/>
            <w:gridSpan w:val="23"/>
            <w:tcBorders>
              <w:left w:val="single" w:sz="8" w:space="0" w:color="auto"/>
              <w:right w:val="single" w:sz="8" w:space="0" w:color="auto"/>
            </w:tcBorders>
          </w:tcPr>
          <w:p w14:paraId="49690AA4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Fakturu zasílejte v elektronické podobě na e-mailovou adresu posta@jmk.cz nebo do datové schránky x2pbqzq.</w:t>
            </w:r>
          </w:p>
        </w:tc>
      </w:tr>
      <w:tr w:rsidR="00E0600E" w14:paraId="1AC2063E" w14:textId="77777777">
        <w:trPr>
          <w:cantSplit/>
        </w:trPr>
        <w:tc>
          <w:tcPr>
            <w:tcW w:w="11339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F6BA9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71FB5CBA" w14:textId="77777777">
        <w:trPr>
          <w:cantSplit/>
        </w:trPr>
        <w:tc>
          <w:tcPr>
            <w:tcW w:w="11339" w:type="dxa"/>
            <w:gridSpan w:val="23"/>
          </w:tcPr>
          <w:p w14:paraId="207635D1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10D0700A" w14:textId="77777777">
        <w:trPr>
          <w:cantSplit/>
        </w:trPr>
        <w:tc>
          <w:tcPr>
            <w:tcW w:w="566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21488D" w14:textId="77777777" w:rsidR="00E0600E" w:rsidRDefault="008E3B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Schválení</w:t>
            </w:r>
          </w:p>
        </w:tc>
        <w:tc>
          <w:tcPr>
            <w:tcW w:w="5670" w:type="dxa"/>
            <w:gridSpan w:val="12"/>
          </w:tcPr>
          <w:p w14:paraId="3EE9222A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510607F0" w14:textId="77777777">
        <w:trPr>
          <w:cantSplit/>
        </w:trPr>
        <w:tc>
          <w:tcPr>
            <w:tcW w:w="5669" w:type="dxa"/>
            <w:gridSpan w:val="11"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</w:tcMar>
          </w:tcPr>
          <w:p w14:paraId="2766EDC0" w14:textId="77777777" w:rsidR="00E0600E" w:rsidRDefault="008E3B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Hynek Nespěšný</w:t>
            </w:r>
            <w:r>
              <w:rPr>
                <w:rFonts w:ascii="Arial" w:hAnsi="Arial"/>
                <w:sz w:val="18"/>
              </w:rPr>
              <w:br/>
              <w:t xml:space="preserve">vedoucí </w:t>
            </w:r>
            <w:r>
              <w:rPr>
                <w:rFonts w:ascii="Arial" w:hAnsi="Arial"/>
                <w:sz w:val="18"/>
              </w:rPr>
              <w:t>odboru školství</w:t>
            </w:r>
            <w:r>
              <w:rPr>
                <w:rFonts w:ascii="Arial" w:hAnsi="Arial"/>
                <w:sz w:val="18"/>
              </w:rPr>
              <w:br/>
              <w:t>Krajského úřadu Jihomoravského kraje</w:t>
            </w:r>
          </w:p>
        </w:tc>
        <w:tc>
          <w:tcPr>
            <w:tcW w:w="1021" w:type="dxa"/>
            <w:gridSpan w:val="2"/>
          </w:tcPr>
          <w:p w14:paraId="32BBA87B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</w:t>
            </w:r>
          </w:p>
        </w:tc>
        <w:tc>
          <w:tcPr>
            <w:tcW w:w="4649" w:type="dxa"/>
            <w:gridSpan w:val="10"/>
          </w:tcPr>
          <w:p w14:paraId="643B4655" w14:textId="572B00F1" w:rsidR="00E0600E" w:rsidRDefault="00960A2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25.10.2023</w:t>
            </w:r>
          </w:p>
        </w:tc>
      </w:tr>
      <w:tr w:rsidR="00E0600E" w14:paraId="30748BEA" w14:textId="77777777">
        <w:trPr>
          <w:cantSplit/>
        </w:trPr>
        <w:tc>
          <w:tcPr>
            <w:tcW w:w="566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6F6B72F4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70" w:type="dxa"/>
            <w:gridSpan w:val="12"/>
          </w:tcPr>
          <w:p w14:paraId="0825E2A5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00E" w14:paraId="395344DC" w14:textId="77777777">
        <w:trPr>
          <w:cantSplit/>
        </w:trPr>
        <w:tc>
          <w:tcPr>
            <w:tcW w:w="566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02285DCA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gridSpan w:val="12"/>
          </w:tcPr>
          <w:p w14:paraId="61A2B053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00E" w14:paraId="4B203765" w14:textId="77777777">
        <w:trPr>
          <w:cantSplit/>
        </w:trPr>
        <w:tc>
          <w:tcPr>
            <w:tcW w:w="566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4A857B32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gridSpan w:val="12"/>
          </w:tcPr>
          <w:p w14:paraId="7DD40DBE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00E" w14:paraId="700BF530" w14:textId="77777777">
        <w:trPr>
          <w:cantSplit/>
        </w:trPr>
        <w:tc>
          <w:tcPr>
            <w:tcW w:w="793" w:type="dxa"/>
            <w:gridSpan w:val="2"/>
            <w:tcBorders>
              <w:left w:val="single" w:sz="8" w:space="0" w:color="auto"/>
            </w:tcBorders>
          </w:tcPr>
          <w:p w14:paraId="2DFA03D2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82" w:type="dxa"/>
            <w:gridSpan w:val="8"/>
            <w:tcBorders>
              <w:bottom w:val="dotted" w:sz="0" w:space="0" w:color="auto"/>
            </w:tcBorders>
          </w:tcPr>
          <w:p w14:paraId="6B7158DE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94" w:type="dxa"/>
            <w:tcBorders>
              <w:right w:val="single" w:sz="8" w:space="0" w:color="auto"/>
            </w:tcBorders>
          </w:tcPr>
          <w:p w14:paraId="766B24B9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gridSpan w:val="12"/>
          </w:tcPr>
          <w:p w14:paraId="076CB297" w14:textId="77777777" w:rsidR="00E0600E" w:rsidRDefault="00E060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600E" w14:paraId="6ECC6285" w14:textId="77777777">
        <w:trPr>
          <w:cantSplit/>
          <w:trHeight w:hRule="exact" w:val="79"/>
        </w:trPr>
        <w:tc>
          <w:tcPr>
            <w:tcW w:w="566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A2455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70" w:type="dxa"/>
            <w:gridSpan w:val="12"/>
          </w:tcPr>
          <w:p w14:paraId="06E087F4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5946F32F" w14:textId="77777777">
        <w:trPr>
          <w:cantSplit/>
        </w:trPr>
        <w:tc>
          <w:tcPr>
            <w:tcW w:w="11339" w:type="dxa"/>
            <w:gridSpan w:val="23"/>
          </w:tcPr>
          <w:p w14:paraId="31EC8213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2EB646A7" w14:textId="77777777">
        <w:trPr>
          <w:cantSplit/>
        </w:trPr>
        <w:tc>
          <w:tcPr>
            <w:tcW w:w="11339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EC3B94" w14:textId="77777777" w:rsidR="00E0600E" w:rsidRDefault="008E3B9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Poznámky a připomínky</w:t>
            </w:r>
          </w:p>
        </w:tc>
      </w:tr>
      <w:tr w:rsidR="00E0600E" w14:paraId="0D44618D" w14:textId="77777777">
        <w:trPr>
          <w:cantSplit/>
        </w:trPr>
        <w:tc>
          <w:tcPr>
            <w:tcW w:w="11339" w:type="dxa"/>
            <w:gridSpan w:val="23"/>
            <w:tcBorders>
              <w:left w:val="single" w:sz="8" w:space="0" w:color="auto"/>
              <w:right w:val="single" w:sz="8" w:space="0" w:color="auto"/>
            </w:tcBorders>
          </w:tcPr>
          <w:p w14:paraId="21C13CC0" w14:textId="77777777" w:rsidR="00E0600E" w:rsidRDefault="00E060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600E" w14:paraId="43C91415" w14:textId="77777777">
        <w:trPr>
          <w:cantSplit/>
        </w:trPr>
        <w:tc>
          <w:tcPr>
            <w:tcW w:w="11339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F22DC" w14:textId="77777777" w:rsidR="00E0600E" w:rsidRDefault="00E060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0600E" w14:paraId="6AA92A87" w14:textId="77777777">
        <w:trPr>
          <w:cantSplit/>
        </w:trPr>
        <w:tc>
          <w:tcPr>
            <w:tcW w:w="11339" w:type="dxa"/>
            <w:gridSpan w:val="23"/>
          </w:tcPr>
          <w:p w14:paraId="14145262" w14:textId="77777777" w:rsidR="00E0600E" w:rsidRDefault="00E060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0600E" w14:paraId="5B82A54B" w14:textId="77777777">
        <w:trPr>
          <w:cantSplit/>
        </w:trPr>
        <w:tc>
          <w:tcPr>
            <w:tcW w:w="11339" w:type="dxa"/>
            <w:gridSpan w:val="23"/>
          </w:tcPr>
          <w:p w14:paraId="76D16E55" w14:textId="77777777" w:rsidR="00E0600E" w:rsidRDefault="00E060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</w:tbl>
    <w:p w14:paraId="3E0C162C" w14:textId="77777777" w:rsidR="00000000" w:rsidRDefault="008E3B94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0E"/>
    <w:rsid w:val="008E3B94"/>
    <w:rsid w:val="00960A2B"/>
    <w:rsid w:val="00E0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CBE7"/>
  <w15:docId w15:val="{BD52293E-8596-4D0D-9F9E-3A3AF97E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Endlicherová Lenka</dc:creator>
  <cp:lastModifiedBy>Endlicherová Lenka</cp:lastModifiedBy>
  <cp:revision>3</cp:revision>
  <dcterms:created xsi:type="dcterms:W3CDTF">2023-10-30T09:34:00Z</dcterms:created>
  <dcterms:modified xsi:type="dcterms:W3CDTF">2023-10-30T09:34:00Z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2023-10-30T09:34:21Z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49107cb8-f22b-4fe5-a615-52029353272b</vt:lpwstr>
  </property>
  <property fmtid="{D5CDD505-2E9C-101B-9397-08002B2CF9AE}" pid="8" name="MSIP_Label_690ebb53-23a2-471a-9c6e-17bd0d11311e_ContentBits">
    <vt:lpwstr>0</vt:lpwstr>
  </property>
</Properties>
</file>