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7EE3" w14:textId="77777777" w:rsidR="00737DEC" w:rsidRPr="00B3787A" w:rsidRDefault="00B3787A" w:rsidP="00D330FD">
      <w:pPr>
        <w:overflowPunct/>
        <w:autoSpaceDE/>
        <w:autoSpaceDN/>
        <w:adjustRightInd/>
        <w:spacing w:line="360" w:lineRule="auto"/>
        <w:jc w:val="center"/>
        <w:textAlignment w:val="auto"/>
        <w:rPr>
          <w:rFonts w:ascii="Palatino Linotype" w:hAnsi="Palatino Linotype" w:cs="Tahoma"/>
          <w:b/>
          <w:sz w:val="36"/>
          <w:szCs w:val="36"/>
          <w:lang w:eastAsia="cs-CZ"/>
        </w:rPr>
      </w:pPr>
      <w:r>
        <w:rPr>
          <w:rFonts w:ascii="Palatino Linotype" w:hAnsi="Palatino Linotype" w:cs="Tahoma"/>
          <w:b/>
          <w:sz w:val="36"/>
          <w:szCs w:val="36"/>
          <w:lang w:eastAsia="cs-CZ"/>
        </w:rPr>
        <w:t xml:space="preserve">Dodatek č. 1 k </w:t>
      </w:r>
      <w:r w:rsidR="00737DEC" w:rsidRPr="00B3787A">
        <w:rPr>
          <w:rFonts w:ascii="Palatino Linotype" w:hAnsi="Palatino Linotype" w:cs="Tahoma"/>
          <w:b/>
          <w:sz w:val="36"/>
          <w:szCs w:val="36"/>
          <w:lang w:eastAsia="cs-CZ"/>
        </w:rPr>
        <w:t>Prováděcí smlouv</w:t>
      </w:r>
      <w:r>
        <w:rPr>
          <w:rFonts w:ascii="Palatino Linotype" w:hAnsi="Palatino Linotype" w:cs="Tahoma"/>
          <w:b/>
          <w:sz w:val="36"/>
          <w:szCs w:val="36"/>
          <w:lang w:eastAsia="cs-CZ"/>
        </w:rPr>
        <w:t>ě</w:t>
      </w:r>
    </w:p>
    <w:p w14:paraId="362D9D09" w14:textId="77777777" w:rsidR="00737DEC" w:rsidRPr="00B3787A" w:rsidRDefault="005A31BB" w:rsidP="00737DEC">
      <w:pPr>
        <w:overflowPunct/>
        <w:autoSpaceDE/>
        <w:autoSpaceDN/>
        <w:adjustRightInd/>
        <w:spacing w:line="360" w:lineRule="auto"/>
        <w:jc w:val="center"/>
        <w:textAlignment w:val="auto"/>
        <w:rPr>
          <w:rFonts w:ascii="Palatino Linotype" w:hAnsi="Palatino Linotype" w:cs="Tahoma"/>
          <w:b/>
          <w:sz w:val="28"/>
          <w:szCs w:val="28"/>
          <w:lang w:eastAsia="cs-CZ"/>
        </w:rPr>
      </w:pPr>
      <w:r w:rsidRPr="00B3787A">
        <w:rPr>
          <w:rFonts w:ascii="Palatino Linotype" w:hAnsi="Palatino Linotype" w:cs="Tahoma"/>
          <w:b/>
          <w:sz w:val="28"/>
          <w:szCs w:val="28"/>
          <w:lang w:eastAsia="cs-CZ"/>
        </w:rPr>
        <w:t>P</w:t>
      </w:r>
      <w:r w:rsidR="008E5B83" w:rsidRPr="00B3787A">
        <w:rPr>
          <w:rFonts w:ascii="Palatino Linotype" w:hAnsi="Palatino Linotype" w:cs="Tahoma"/>
          <w:b/>
          <w:sz w:val="28"/>
          <w:szCs w:val="28"/>
          <w:lang w:eastAsia="cs-CZ"/>
        </w:rPr>
        <w:t>S</w:t>
      </w:r>
      <w:r w:rsidR="005C60F2" w:rsidRPr="00B3787A">
        <w:rPr>
          <w:rFonts w:ascii="Palatino Linotype" w:hAnsi="Palatino Linotype" w:cs="Tahoma"/>
          <w:b/>
          <w:sz w:val="28"/>
          <w:szCs w:val="28"/>
          <w:lang w:eastAsia="cs-CZ"/>
        </w:rPr>
        <w:t xml:space="preserve"> 202</w:t>
      </w:r>
      <w:r w:rsidR="0012665D" w:rsidRPr="00B3787A">
        <w:rPr>
          <w:rFonts w:ascii="Palatino Linotype" w:hAnsi="Palatino Linotype" w:cs="Tahoma"/>
          <w:b/>
          <w:sz w:val="28"/>
          <w:szCs w:val="28"/>
          <w:lang w:eastAsia="cs-CZ"/>
        </w:rPr>
        <w:t>3</w:t>
      </w:r>
      <w:r w:rsidR="004A1BD5" w:rsidRPr="00B3787A">
        <w:rPr>
          <w:rFonts w:ascii="Palatino Linotype" w:hAnsi="Palatino Linotype" w:cs="Tahoma"/>
          <w:b/>
          <w:sz w:val="28"/>
          <w:szCs w:val="28"/>
          <w:lang w:eastAsia="cs-CZ"/>
        </w:rPr>
        <w:t>-</w:t>
      </w:r>
      <w:r w:rsidR="00B3787A">
        <w:rPr>
          <w:rFonts w:ascii="Palatino Linotype" w:hAnsi="Palatino Linotype" w:cs="Tahoma"/>
          <w:b/>
          <w:sz w:val="28"/>
          <w:szCs w:val="28"/>
          <w:lang w:eastAsia="cs-CZ"/>
        </w:rPr>
        <w:t>01</w:t>
      </w:r>
    </w:p>
    <w:p w14:paraId="0EEE428E" w14:textId="77777777" w:rsidR="00611918" w:rsidRPr="00B3787A" w:rsidRDefault="00611918" w:rsidP="00611918">
      <w:pPr>
        <w:jc w:val="center"/>
        <w:rPr>
          <w:rFonts w:ascii="Palatino Linotype" w:hAnsi="Palatino Linotype" w:cs="Arial"/>
          <w:b/>
          <w:spacing w:val="120"/>
          <w:kern w:val="16"/>
          <w:sz w:val="22"/>
          <w:szCs w:val="22"/>
        </w:rPr>
      </w:pPr>
    </w:p>
    <w:p w14:paraId="657C04B8" w14:textId="77777777" w:rsidR="00737DEC" w:rsidRPr="00B3787A" w:rsidRDefault="00737DEC" w:rsidP="00737DEC">
      <w:pPr>
        <w:jc w:val="center"/>
        <w:rPr>
          <w:rFonts w:ascii="Palatino Linotype" w:hAnsi="Palatino Linotype" w:cs="Arial"/>
          <w:szCs w:val="24"/>
        </w:rPr>
      </w:pPr>
    </w:p>
    <w:p w14:paraId="61CDFD74" w14:textId="755DC356" w:rsidR="00611918" w:rsidRPr="00B3787A" w:rsidRDefault="00F20517" w:rsidP="00611918">
      <w:pPr>
        <w:jc w:val="center"/>
        <w:rPr>
          <w:rFonts w:ascii="Palatino Linotype" w:hAnsi="Palatino Linotype" w:cs="Arial"/>
          <w:b/>
          <w:sz w:val="22"/>
          <w:szCs w:val="22"/>
        </w:rPr>
      </w:pPr>
      <w:r>
        <w:rPr>
          <w:rFonts w:ascii="Palatino Linotype" w:hAnsi="Palatino Linotype" w:cs="Arial"/>
          <w:szCs w:val="24"/>
        </w:rPr>
        <w:t>u</w:t>
      </w:r>
      <w:r w:rsidR="00494AC1" w:rsidRPr="00B3787A">
        <w:rPr>
          <w:rFonts w:ascii="Palatino Linotype" w:hAnsi="Palatino Linotype" w:cs="Arial"/>
          <w:szCs w:val="24"/>
        </w:rPr>
        <w:t>zav</w:t>
      </w:r>
      <w:r w:rsidR="00B3787A">
        <w:rPr>
          <w:rFonts w:ascii="Palatino Linotype" w:hAnsi="Palatino Linotype" w:cs="Arial"/>
          <w:szCs w:val="24"/>
        </w:rPr>
        <w:t>řené dne 19.</w:t>
      </w:r>
      <w:r>
        <w:rPr>
          <w:rFonts w:ascii="Palatino Linotype" w:hAnsi="Palatino Linotype" w:cs="Arial"/>
          <w:szCs w:val="24"/>
        </w:rPr>
        <w:t xml:space="preserve"> </w:t>
      </w:r>
      <w:r w:rsidR="00B3787A">
        <w:rPr>
          <w:rFonts w:ascii="Palatino Linotype" w:hAnsi="Palatino Linotype" w:cs="Arial"/>
          <w:szCs w:val="24"/>
        </w:rPr>
        <w:t>4.</w:t>
      </w:r>
      <w:r>
        <w:rPr>
          <w:rFonts w:ascii="Palatino Linotype" w:hAnsi="Palatino Linotype" w:cs="Arial"/>
          <w:szCs w:val="24"/>
        </w:rPr>
        <w:t xml:space="preserve"> </w:t>
      </w:r>
      <w:r w:rsidR="00B3787A">
        <w:rPr>
          <w:rFonts w:ascii="Palatino Linotype" w:hAnsi="Palatino Linotype" w:cs="Arial"/>
          <w:szCs w:val="24"/>
        </w:rPr>
        <w:t>2023</w:t>
      </w:r>
      <w:r w:rsidR="00494AC1" w:rsidRPr="00B3787A">
        <w:rPr>
          <w:i/>
          <w:iCs/>
        </w:rPr>
        <w:t xml:space="preserve"> </w:t>
      </w:r>
      <w:r w:rsidR="00494AC1" w:rsidRPr="00B3787A">
        <w:rPr>
          <w:rFonts w:ascii="Palatino Linotype" w:hAnsi="Palatino Linotype" w:cs="Arial"/>
          <w:szCs w:val="24"/>
        </w:rPr>
        <w:t>na základě</w:t>
      </w:r>
      <w:r w:rsidR="00494AC1" w:rsidRPr="00B3787A">
        <w:rPr>
          <w:rFonts w:ascii="Palatino Linotype" w:hAnsi="Palatino Linotype" w:cs="Arial"/>
          <w:b/>
          <w:bCs/>
          <w:szCs w:val="24"/>
          <w:lang w:eastAsia="cs-CZ"/>
        </w:rPr>
        <w:t xml:space="preserve"> </w:t>
      </w:r>
      <w:r w:rsidR="00494AC1" w:rsidRPr="00B3787A">
        <w:rPr>
          <w:rFonts w:ascii="Palatino Linotype" w:hAnsi="Palatino Linotype" w:cs="Arial"/>
          <w:szCs w:val="24"/>
        </w:rPr>
        <w:t xml:space="preserve">Rámcové </w:t>
      </w:r>
      <w:r w:rsidR="00772829" w:rsidRPr="00B3787A">
        <w:rPr>
          <w:rFonts w:ascii="Palatino Linotype" w:hAnsi="Palatino Linotype" w:cs="Arial"/>
          <w:szCs w:val="24"/>
        </w:rPr>
        <w:t>dohody</w:t>
      </w:r>
      <w:r w:rsidR="00494AC1" w:rsidRPr="00B3787A">
        <w:rPr>
          <w:rFonts w:ascii="Palatino Linotype" w:hAnsi="Palatino Linotype" w:cs="Arial"/>
          <w:szCs w:val="24"/>
        </w:rPr>
        <w:t xml:space="preserve"> na zajištění rozvoje komunikační a systémové infrastruktury MPSV ze dne </w:t>
      </w:r>
      <w:r w:rsidR="00D55C9F" w:rsidRPr="00B3787A">
        <w:rPr>
          <w:rFonts w:ascii="Palatino Linotype" w:hAnsi="Palatino Linotype" w:cs="Arial"/>
          <w:szCs w:val="24"/>
        </w:rPr>
        <w:t>8</w:t>
      </w:r>
      <w:r w:rsidR="00E829DC" w:rsidRPr="00B3787A">
        <w:rPr>
          <w:rFonts w:ascii="Palatino Linotype" w:hAnsi="Palatino Linotype" w:cs="Arial"/>
          <w:szCs w:val="24"/>
        </w:rPr>
        <w:t>.</w:t>
      </w:r>
      <w:r>
        <w:rPr>
          <w:rFonts w:ascii="Palatino Linotype" w:hAnsi="Palatino Linotype" w:cs="Arial"/>
          <w:szCs w:val="24"/>
        </w:rPr>
        <w:t xml:space="preserve"> </w:t>
      </w:r>
      <w:r w:rsidR="00E829DC" w:rsidRPr="00B3787A">
        <w:rPr>
          <w:rFonts w:ascii="Palatino Linotype" w:hAnsi="Palatino Linotype" w:cs="Arial"/>
          <w:szCs w:val="24"/>
        </w:rPr>
        <w:t>2.</w:t>
      </w:r>
      <w:r>
        <w:rPr>
          <w:rFonts w:ascii="Palatino Linotype" w:hAnsi="Palatino Linotype" w:cs="Arial"/>
          <w:szCs w:val="24"/>
        </w:rPr>
        <w:t xml:space="preserve"> </w:t>
      </w:r>
      <w:r w:rsidR="00494AC1" w:rsidRPr="00B3787A">
        <w:rPr>
          <w:rFonts w:ascii="Palatino Linotype" w:hAnsi="Palatino Linotype" w:cs="Arial"/>
          <w:szCs w:val="24"/>
        </w:rPr>
        <w:t>20</w:t>
      </w:r>
      <w:r w:rsidR="0012665D" w:rsidRPr="00B3787A">
        <w:rPr>
          <w:rFonts w:ascii="Palatino Linotype" w:hAnsi="Palatino Linotype" w:cs="Arial"/>
          <w:szCs w:val="24"/>
        </w:rPr>
        <w:t>23</w:t>
      </w:r>
    </w:p>
    <w:p w14:paraId="36813996" w14:textId="77777777" w:rsidR="00611918" w:rsidRPr="00B3787A" w:rsidRDefault="00611918" w:rsidP="00611918">
      <w:pPr>
        <w:jc w:val="center"/>
        <w:rPr>
          <w:rFonts w:ascii="Palatino Linotype" w:hAnsi="Palatino Linotype" w:cs="Arial"/>
          <w:sz w:val="22"/>
          <w:szCs w:val="22"/>
        </w:rPr>
      </w:pPr>
    </w:p>
    <w:p w14:paraId="168AFF4B" w14:textId="77777777" w:rsidR="00611918" w:rsidRPr="00B3787A" w:rsidRDefault="00611918" w:rsidP="00611918">
      <w:pPr>
        <w:jc w:val="center"/>
        <w:rPr>
          <w:rFonts w:ascii="Palatino Linotype" w:hAnsi="Palatino Linotype" w:cs="Arial"/>
          <w:b/>
          <w:sz w:val="22"/>
          <w:szCs w:val="22"/>
        </w:rPr>
      </w:pPr>
    </w:p>
    <w:p w14:paraId="6D70A4E1" w14:textId="77777777" w:rsidR="0031510F" w:rsidRPr="00B3787A" w:rsidRDefault="0031510F" w:rsidP="00611918">
      <w:pPr>
        <w:jc w:val="center"/>
        <w:rPr>
          <w:rFonts w:ascii="Palatino Linotype" w:hAnsi="Palatino Linotype" w:cs="Arial"/>
          <w:b/>
          <w:sz w:val="22"/>
          <w:szCs w:val="22"/>
        </w:rPr>
      </w:pPr>
    </w:p>
    <w:p w14:paraId="15723444" w14:textId="77777777" w:rsidR="0031510F" w:rsidRPr="00B3787A" w:rsidRDefault="0031510F" w:rsidP="00611918">
      <w:pPr>
        <w:jc w:val="center"/>
        <w:rPr>
          <w:rFonts w:ascii="Palatino Linotype" w:hAnsi="Palatino Linotype" w:cs="Arial"/>
          <w:b/>
          <w:sz w:val="22"/>
          <w:szCs w:val="22"/>
        </w:rPr>
      </w:pPr>
    </w:p>
    <w:p w14:paraId="594BD72A" w14:textId="77777777" w:rsidR="00611918" w:rsidRPr="00B3787A" w:rsidRDefault="00611918" w:rsidP="00611918">
      <w:pPr>
        <w:jc w:val="center"/>
        <w:rPr>
          <w:rFonts w:ascii="Palatino Linotype" w:hAnsi="Palatino Linotype" w:cs="Arial"/>
          <w:b/>
          <w:sz w:val="22"/>
          <w:szCs w:val="22"/>
        </w:rPr>
      </w:pPr>
    </w:p>
    <w:p w14:paraId="4D8A4484" w14:textId="77777777" w:rsidR="00611918" w:rsidRPr="00B3787A" w:rsidRDefault="00611918" w:rsidP="00611918">
      <w:pPr>
        <w:jc w:val="center"/>
        <w:rPr>
          <w:rFonts w:ascii="Palatino Linotype" w:hAnsi="Palatino Linotype" w:cs="Arial"/>
          <w:b/>
          <w:sz w:val="22"/>
          <w:szCs w:val="22"/>
        </w:rPr>
      </w:pPr>
    </w:p>
    <w:p w14:paraId="4C736920" w14:textId="77777777" w:rsidR="00611918" w:rsidRPr="00B3787A" w:rsidRDefault="00611918" w:rsidP="00611918">
      <w:pPr>
        <w:jc w:val="center"/>
        <w:rPr>
          <w:rFonts w:ascii="Palatino Linotype" w:hAnsi="Palatino Linotype" w:cs="Arial"/>
          <w:b/>
          <w:sz w:val="22"/>
          <w:szCs w:val="22"/>
        </w:rPr>
      </w:pPr>
      <w:r w:rsidRPr="00B3787A">
        <w:rPr>
          <w:rFonts w:ascii="Palatino Linotype" w:hAnsi="Palatino Linotype" w:cs="Arial"/>
          <w:b/>
          <w:sz w:val="22"/>
          <w:szCs w:val="22"/>
        </w:rPr>
        <w:t xml:space="preserve"> </w:t>
      </w:r>
    </w:p>
    <w:p w14:paraId="0294BD0E" w14:textId="77777777" w:rsidR="004A05C6" w:rsidRPr="00B3787A" w:rsidRDefault="004A05C6" w:rsidP="00F5279A">
      <w:pPr>
        <w:pStyle w:val="Zhlav"/>
        <w:tabs>
          <w:tab w:val="clear" w:pos="4536"/>
          <w:tab w:val="clear" w:pos="9072"/>
        </w:tabs>
        <w:spacing w:before="40" w:after="40"/>
        <w:jc w:val="center"/>
        <w:rPr>
          <w:rFonts w:ascii="Palatino Linotype" w:hAnsi="Palatino Linotype"/>
          <w:b/>
          <w:bCs/>
          <w:color w:val="000000"/>
          <w:sz w:val="28"/>
          <w:szCs w:val="28"/>
        </w:rPr>
      </w:pPr>
    </w:p>
    <w:p w14:paraId="1F25800E" w14:textId="77777777" w:rsidR="00F5279A" w:rsidRPr="00B3787A" w:rsidRDefault="00B3787A" w:rsidP="00B3787A">
      <w:pPr>
        <w:pStyle w:val="Zhlav"/>
        <w:spacing w:before="40" w:after="40"/>
        <w:jc w:val="center"/>
        <w:rPr>
          <w:rFonts w:ascii="Palatino Linotype" w:hAnsi="Palatino Linotype"/>
          <w:b/>
          <w:bCs/>
          <w:color w:val="000000"/>
          <w:sz w:val="28"/>
          <w:szCs w:val="28"/>
        </w:rPr>
      </w:pPr>
      <w:r w:rsidRPr="00B3787A">
        <w:rPr>
          <w:rFonts w:ascii="Palatino Linotype" w:hAnsi="Palatino Linotype"/>
          <w:b/>
          <w:bCs/>
          <w:color w:val="000000"/>
          <w:sz w:val="28"/>
          <w:szCs w:val="28"/>
        </w:rPr>
        <w:t>Služby v oblasti rozvoje ICT a bezpečnosti prostřednictvím poskytování specialistů odborných profesí</w:t>
      </w:r>
    </w:p>
    <w:p w14:paraId="7CAE54E1" w14:textId="77777777" w:rsidR="0031510F" w:rsidRPr="00B3787A" w:rsidRDefault="0031510F" w:rsidP="0031510F">
      <w:pPr>
        <w:overflowPunct/>
        <w:autoSpaceDE/>
        <w:autoSpaceDN/>
        <w:adjustRightInd/>
        <w:spacing w:line="360" w:lineRule="auto"/>
        <w:jc w:val="center"/>
        <w:textAlignment w:val="auto"/>
        <w:rPr>
          <w:rFonts w:ascii="Book Antiqua" w:hAnsi="Book Antiqua"/>
          <w:b/>
          <w:bCs/>
          <w:color w:val="000000"/>
          <w:sz w:val="28"/>
          <w:szCs w:val="28"/>
        </w:rPr>
      </w:pPr>
    </w:p>
    <w:p w14:paraId="46FB2AA2" w14:textId="77777777" w:rsidR="00E86C8A" w:rsidRPr="00B3787A" w:rsidRDefault="00E86C8A" w:rsidP="00467F1D">
      <w:pPr>
        <w:overflowPunct/>
        <w:autoSpaceDE/>
        <w:autoSpaceDN/>
        <w:adjustRightInd/>
        <w:spacing w:line="360" w:lineRule="auto"/>
        <w:jc w:val="center"/>
        <w:textAlignment w:val="auto"/>
        <w:rPr>
          <w:rFonts w:ascii="Book Antiqua" w:hAnsi="Book Antiqua"/>
          <w:b/>
          <w:bCs/>
          <w:color w:val="000000"/>
          <w:sz w:val="32"/>
          <w:szCs w:val="32"/>
        </w:rPr>
      </w:pPr>
    </w:p>
    <w:p w14:paraId="2C9F5C19" w14:textId="77777777" w:rsidR="00D55C9F" w:rsidRPr="00B3787A" w:rsidRDefault="00D55C9F" w:rsidP="00467F1D">
      <w:pPr>
        <w:overflowPunct/>
        <w:autoSpaceDE/>
        <w:autoSpaceDN/>
        <w:adjustRightInd/>
        <w:spacing w:line="360" w:lineRule="auto"/>
        <w:jc w:val="center"/>
        <w:textAlignment w:val="auto"/>
        <w:rPr>
          <w:rFonts w:ascii="Book Antiqua" w:hAnsi="Book Antiqua"/>
          <w:b/>
          <w:bCs/>
          <w:color w:val="000000"/>
          <w:sz w:val="32"/>
          <w:szCs w:val="32"/>
        </w:rPr>
      </w:pPr>
    </w:p>
    <w:p w14:paraId="789CFD5A" w14:textId="77777777" w:rsidR="00E86C8A" w:rsidRPr="00B3787A" w:rsidRDefault="00B3787A" w:rsidP="00E86C8A">
      <w:pPr>
        <w:overflowPunct/>
        <w:autoSpaceDE/>
        <w:autoSpaceDN/>
        <w:adjustRightInd/>
        <w:spacing w:line="240" w:lineRule="auto"/>
        <w:jc w:val="center"/>
        <w:textAlignment w:val="auto"/>
        <w:rPr>
          <w:rFonts w:ascii="Palatino Linotype" w:hAnsi="Palatino Linotype" w:cs="Calibri"/>
          <w:b/>
          <w:color w:val="000000"/>
          <w:sz w:val="22"/>
          <w:szCs w:val="22"/>
          <w:lang w:eastAsia="cs-CZ"/>
        </w:rPr>
      </w:pPr>
      <w:r w:rsidRPr="00B3787A">
        <w:rPr>
          <w:rFonts w:ascii="Palatino Linotype" w:hAnsi="Palatino Linotype" w:cs="Calibri"/>
          <w:b/>
          <w:color w:val="000000"/>
          <w:szCs w:val="24"/>
          <w:lang w:eastAsia="cs-CZ"/>
        </w:rPr>
        <w:t>Poskytnutí specialistů</w:t>
      </w:r>
    </w:p>
    <w:p w14:paraId="39B05078" w14:textId="77777777" w:rsidR="000E541D" w:rsidRDefault="000E541D" w:rsidP="000E541D">
      <w:pPr>
        <w:overflowPunct/>
        <w:autoSpaceDE/>
        <w:autoSpaceDN/>
        <w:adjustRightInd/>
        <w:spacing w:line="240" w:lineRule="auto"/>
        <w:jc w:val="center"/>
        <w:textAlignment w:val="auto"/>
        <w:rPr>
          <w:rFonts w:ascii="Palatino Linotype" w:hAnsi="Palatino Linotype" w:cs="Calibri"/>
          <w:b/>
          <w:color w:val="000000"/>
          <w:sz w:val="22"/>
          <w:szCs w:val="22"/>
          <w:lang w:eastAsia="cs-CZ"/>
        </w:rPr>
      </w:pPr>
    </w:p>
    <w:p w14:paraId="3C0BDF4A" w14:textId="77777777" w:rsidR="00B3787A" w:rsidRPr="00B3787A" w:rsidRDefault="00B3787A" w:rsidP="000E541D">
      <w:pPr>
        <w:overflowPunct/>
        <w:autoSpaceDE/>
        <w:autoSpaceDN/>
        <w:adjustRightInd/>
        <w:spacing w:line="240" w:lineRule="auto"/>
        <w:jc w:val="center"/>
        <w:textAlignment w:val="auto"/>
        <w:rPr>
          <w:rFonts w:ascii="Palatino Linotype" w:hAnsi="Palatino Linotype" w:cs="Calibri"/>
          <w:b/>
          <w:color w:val="000000"/>
          <w:sz w:val="22"/>
          <w:szCs w:val="22"/>
          <w:lang w:eastAsia="cs-CZ"/>
        </w:rPr>
      </w:pPr>
    </w:p>
    <w:p w14:paraId="2E81EF9A" w14:textId="77777777" w:rsidR="00F5279A" w:rsidRDefault="00B3787A" w:rsidP="007C0C09">
      <w:pPr>
        <w:overflowPunct/>
        <w:autoSpaceDE/>
        <w:autoSpaceDN/>
        <w:adjustRightInd/>
        <w:spacing w:line="360" w:lineRule="auto"/>
        <w:jc w:val="center"/>
        <w:textAlignment w:val="auto"/>
        <w:rPr>
          <w:rFonts w:ascii="Palatino Linotype" w:hAnsi="Palatino Linotype" w:cs="Tahoma"/>
          <w:b/>
          <w:sz w:val="22"/>
          <w:szCs w:val="28"/>
          <w:lang w:eastAsia="cs-CZ"/>
        </w:rPr>
      </w:pPr>
      <w:r w:rsidRPr="00B3787A">
        <w:rPr>
          <w:rFonts w:ascii="Palatino Linotype" w:hAnsi="Palatino Linotype" w:cs="Tahoma"/>
          <w:b/>
          <w:sz w:val="22"/>
          <w:szCs w:val="28"/>
          <w:lang w:eastAsia="cs-CZ"/>
        </w:rPr>
        <w:t>(ZLR 2023-01)</w:t>
      </w:r>
    </w:p>
    <w:p w14:paraId="49D1B8FE" w14:textId="77777777" w:rsidR="00B3787A" w:rsidRPr="00B3787A" w:rsidRDefault="00B3787A" w:rsidP="007C0C09">
      <w:pPr>
        <w:overflowPunct/>
        <w:autoSpaceDE/>
        <w:autoSpaceDN/>
        <w:adjustRightInd/>
        <w:spacing w:line="360" w:lineRule="auto"/>
        <w:jc w:val="center"/>
        <w:textAlignment w:val="auto"/>
        <w:rPr>
          <w:rFonts w:ascii="Palatino Linotype" w:hAnsi="Palatino Linotype" w:cs="Tahoma"/>
          <w:b/>
          <w:sz w:val="22"/>
          <w:szCs w:val="28"/>
          <w:lang w:eastAsia="cs-CZ"/>
        </w:rPr>
      </w:pPr>
    </w:p>
    <w:p w14:paraId="0DB2BE25" w14:textId="77777777" w:rsidR="00C969F0" w:rsidRPr="00B3787A" w:rsidRDefault="00C969F0" w:rsidP="007A710A">
      <w:pPr>
        <w:overflowPunct/>
        <w:autoSpaceDE/>
        <w:autoSpaceDN/>
        <w:adjustRightInd/>
        <w:spacing w:line="360" w:lineRule="auto"/>
        <w:jc w:val="center"/>
        <w:textAlignment w:val="auto"/>
        <w:rPr>
          <w:rFonts w:ascii="Book Antiqua" w:hAnsi="Book Antiqua" w:cs="Tahoma"/>
          <w:b/>
          <w:sz w:val="22"/>
          <w:szCs w:val="28"/>
          <w:lang w:eastAsia="cs-CZ"/>
        </w:rPr>
      </w:pPr>
      <w:r w:rsidRPr="00B3787A">
        <w:rPr>
          <w:rFonts w:ascii="Book Antiqua" w:hAnsi="Book Antiqua" w:cs="Tahoma"/>
          <w:b/>
          <w:sz w:val="22"/>
          <w:szCs w:val="28"/>
          <w:lang w:eastAsia="cs-CZ"/>
        </w:rPr>
        <w:br w:type="page"/>
      </w:r>
    </w:p>
    <w:p w14:paraId="1D354B10" w14:textId="77777777" w:rsidR="00DA172E" w:rsidRPr="00B3787A" w:rsidRDefault="00DA172E" w:rsidP="00DA172E">
      <w:pPr>
        <w:overflowPunct/>
        <w:autoSpaceDE/>
        <w:autoSpaceDN/>
        <w:adjustRightInd/>
        <w:spacing w:line="276" w:lineRule="auto"/>
        <w:ind w:firstLine="360"/>
        <w:jc w:val="left"/>
        <w:textAlignment w:val="auto"/>
        <w:rPr>
          <w:rFonts w:ascii="Palatino Linotype" w:hAnsi="Palatino Linotype"/>
          <w:sz w:val="22"/>
          <w:szCs w:val="22"/>
          <w:lang w:eastAsia="cs-CZ"/>
        </w:rPr>
      </w:pPr>
      <w:r w:rsidRPr="00B3787A">
        <w:rPr>
          <w:rFonts w:ascii="Palatino Linotype" w:hAnsi="Palatino Linotype"/>
          <w:sz w:val="22"/>
          <w:szCs w:val="22"/>
          <w:lang w:eastAsia="cs-CZ"/>
        </w:rPr>
        <w:lastRenderedPageBreak/>
        <w:t>Dnešního dne následující smluvní strany:</w:t>
      </w:r>
    </w:p>
    <w:p w14:paraId="208D7271" w14:textId="77777777" w:rsidR="00DA172E" w:rsidRPr="00B3787A" w:rsidRDefault="00DA172E" w:rsidP="00DA172E">
      <w:pPr>
        <w:tabs>
          <w:tab w:val="num" w:pos="567"/>
        </w:tabs>
        <w:overflowPunct/>
        <w:autoSpaceDE/>
        <w:autoSpaceDN/>
        <w:adjustRightInd/>
        <w:spacing w:line="276" w:lineRule="auto"/>
        <w:jc w:val="left"/>
        <w:textAlignment w:val="auto"/>
        <w:outlineLvl w:val="1"/>
        <w:rPr>
          <w:rFonts w:ascii="Palatino Linotype" w:hAnsi="Palatino Linotype"/>
          <w:b/>
          <w:sz w:val="22"/>
          <w:szCs w:val="22"/>
          <w:lang w:val="x-none" w:eastAsia="x-none"/>
        </w:rPr>
      </w:pPr>
      <w:bookmarkStart w:id="0" w:name="_Toc349316379"/>
      <w:r w:rsidRPr="00B3787A">
        <w:rPr>
          <w:rFonts w:ascii="Palatino Linotype" w:hAnsi="Palatino Linotype"/>
          <w:b/>
          <w:sz w:val="22"/>
          <w:szCs w:val="22"/>
          <w:lang w:val="x-none" w:eastAsia="x-none"/>
        </w:rPr>
        <w:tab/>
      </w:r>
    </w:p>
    <w:bookmarkEnd w:id="0"/>
    <w:p w14:paraId="6D6C136B" w14:textId="77777777" w:rsidR="00DA172E" w:rsidRPr="00B3787A" w:rsidRDefault="00DA172E" w:rsidP="00DA172E">
      <w:pPr>
        <w:overflowPunct/>
        <w:autoSpaceDE/>
        <w:autoSpaceDN/>
        <w:adjustRightInd/>
        <w:spacing w:line="240" w:lineRule="auto"/>
        <w:ind w:firstLine="360"/>
        <w:jc w:val="left"/>
        <w:textAlignment w:val="auto"/>
        <w:rPr>
          <w:rFonts w:ascii="Palatino Linotype" w:hAnsi="Palatino Linotype"/>
          <w:sz w:val="22"/>
          <w:szCs w:val="22"/>
          <w:lang w:eastAsia="cs-CZ"/>
        </w:rPr>
      </w:pPr>
      <w:r w:rsidRPr="00B3787A">
        <w:rPr>
          <w:rFonts w:ascii="Palatino Linotype" w:hAnsi="Palatino Linotype"/>
          <w:b/>
          <w:bCs/>
          <w:sz w:val="22"/>
          <w:szCs w:val="22"/>
          <w:lang w:eastAsia="cs-CZ"/>
        </w:rPr>
        <w:t xml:space="preserve">Česká republika – Ministerstvo práce a sociálních věcí </w:t>
      </w:r>
    </w:p>
    <w:p w14:paraId="6631DCD1" w14:textId="77777777" w:rsidR="00DA172E" w:rsidRPr="00B3787A" w:rsidRDefault="00DA172E" w:rsidP="00DA172E">
      <w:pPr>
        <w:numPr>
          <w:ilvl w:val="12"/>
          <w:numId w:val="0"/>
        </w:numPr>
        <w:tabs>
          <w:tab w:val="left" w:pos="2160"/>
        </w:tabs>
        <w:overflowPunct/>
        <w:autoSpaceDE/>
        <w:autoSpaceDN/>
        <w:adjustRightInd/>
        <w:spacing w:line="276" w:lineRule="auto"/>
        <w:ind w:left="360"/>
        <w:textAlignment w:val="auto"/>
        <w:rPr>
          <w:rFonts w:ascii="Palatino Linotype" w:hAnsi="Palatino Linotype" w:cs="Tahoma"/>
          <w:sz w:val="22"/>
          <w:szCs w:val="22"/>
          <w:lang w:eastAsia="cs-CZ"/>
        </w:rPr>
      </w:pPr>
      <w:r w:rsidRPr="00B3787A">
        <w:rPr>
          <w:rFonts w:ascii="Palatino Linotype" w:hAnsi="Palatino Linotype" w:cs="Tahoma"/>
          <w:sz w:val="22"/>
          <w:szCs w:val="22"/>
          <w:lang w:eastAsia="cs-CZ"/>
        </w:rPr>
        <w:t xml:space="preserve">se sídlem: </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sz w:val="22"/>
          <w:szCs w:val="22"/>
          <w:lang w:eastAsia="cs-CZ"/>
        </w:rPr>
        <w:t>Na Poříčním právu 376/1, 128 01 Praha 2</w:t>
      </w:r>
    </w:p>
    <w:p w14:paraId="21F11BF7" w14:textId="77777777" w:rsidR="00DA172E" w:rsidRPr="00B3787A" w:rsidRDefault="00772829" w:rsidP="00DA172E">
      <w:pPr>
        <w:numPr>
          <w:ilvl w:val="12"/>
          <w:numId w:val="0"/>
        </w:numPr>
        <w:overflowPunct/>
        <w:autoSpaceDE/>
        <w:autoSpaceDN/>
        <w:adjustRightInd/>
        <w:spacing w:line="276" w:lineRule="auto"/>
        <w:ind w:left="2832" w:hanging="2472"/>
        <w:textAlignment w:val="auto"/>
        <w:rPr>
          <w:rFonts w:ascii="Palatino Linotype" w:hAnsi="Palatino Linotype" w:cs="Tahoma"/>
          <w:sz w:val="22"/>
          <w:szCs w:val="22"/>
          <w:lang w:eastAsia="cs-CZ"/>
        </w:rPr>
      </w:pPr>
      <w:r w:rsidRPr="00B3787A">
        <w:rPr>
          <w:rFonts w:ascii="Palatino Linotype" w:hAnsi="Palatino Linotype" w:cs="Tahoma"/>
          <w:sz w:val="22"/>
          <w:szCs w:val="22"/>
          <w:lang w:eastAsia="cs-CZ"/>
        </w:rPr>
        <w:t>kterou zastupuje</w:t>
      </w:r>
      <w:r w:rsidR="00DA172E" w:rsidRPr="00B3787A">
        <w:rPr>
          <w:rFonts w:ascii="Palatino Linotype" w:hAnsi="Palatino Linotype" w:cs="Tahoma"/>
          <w:sz w:val="22"/>
          <w:szCs w:val="22"/>
          <w:lang w:eastAsia="cs-CZ"/>
        </w:rPr>
        <w:t>:</w:t>
      </w:r>
      <w:r w:rsidR="00DA172E" w:rsidRPr="00B3787A">
        <w:rPr>
          <w:rFonts w:ascii="Palatino Linotype" w:hAnsi="Palatino Linotype" w:cs="Tahoma"/>
          <w:sz w:val="22"/>
          <w:szCs w:val="22"/>
          <w:lang w:eastAsia="cs-CZ"/>
        </w:rPr>
        <w:tab/>
      </w:r>
      <w:r w:rsidR="004B1988" w:rsidRPr="00B3787A">
        <w:rPr>
          <w:rFonts w:ascii="Palatino Linotype" w:hAnsi="Palatino Linotype"/>
          <w:sz w:val="22"/>
          <w:szCs w:val="22"/>
          <w:lang w:eastAsia="cs-CZ"/>
        </w:rPr>
        <w:t>Mgr. Karel Svítil</w:t>
      </w:r>
      <w:r w:rsidRPr="00B3787A">
        <w:rPr>
          <w:rFonts w:ascii="Palatino Linotype" w:hAnsi="Palatino Linotype"/>
          <w:sz w:val="22"/>
          <w:szCs w:val="22"/>
          <w:lang w:eastAsia="cs-CZ"/>
        </w:rPr>
        <w:t>, ředitel</w:t>
      </w:r>
      <w:r w:rsidR="004B1988" w:rsidRPr="00B3787A">
        <w:rPr>
          <w:rFonts w:ascii="Palatino Linotype" w:hAnsi="Palatino Linotype"/>
          <w:sz w:val="22"/>
          <w:szCs w:val="22"/>
          <w:lang w:eastAsia="cs-CZ"/>
        </w:rPr>
        <w:t xml:space="preserve"> odboru</w:t>
      </w:r>
      <w:r w:rsidRPr="00B3787A">
        <w:rPr>
          <w:rFonts w:ascii="Palatino Linotype" w:hAnsi="Palatino Linotype"/>
          <w:sz w:val="22"/>
          <w:szCs w:val="22"/>
          <w:lang w:eastAsia="cs-CZ"/>
        </w:rPr>
        <w:t xml:space="preserve"> </w:t>
      </w:r>
      <w:r w:rsidR="004B1988" w:rsidRPr="00B3787A">
        <w:rPr>
          <w:rFonts w:ascii="Palatino Linotype" w:hAnsi="Palatino Linotype"/>
          <w:sz w:val="22"/>
          <w:szCs w:val="22"/>
          <w:lang w:eastAsia="cs-CZ"/>
        </w:rPr>
        <w:t>provozu ICT</w:t>
      </w:r>
    </w:p>
    <w:p w14:paraId="39CA84A2" w14:textId="77777777" w:rsidR="00DA172E" w:rsidRPr="00B3787A" w:rsidRDefault="00DA172E" w:rsidP="00DA172E">
      <w:pPr>
        <w:numPr>
          <w:ilvl w:val="12"/>
          <w:numId w:val="0"/>
        </w:numPr>
        <w:overflowPunct/>
        <w:autoSpaceDE/>
        <w:autoSpaceDN/>
        <w:adjustRightInd/>
        <w:spacing w:line="276" w:lineRule="auto"/>
        <w:ind w:left="360"/>
        <w:textAlignment w:val="auto"/>
        <w:rPr>
          <w:rFonts w:ascii="Palatino Linotype" w:hAnsi="Palatino Linotype" w:cs="Tahoma"/>
          <w:sz w:val="22"/>
          <w:szCs w:val="22"/>
          <w:lang w:eastAsia="cs-CZ"/>
        </w:rPr>
      </w:pPr>
      <w:r w:rsidRPr="00B3787A">
        <w:rPr>
          <w:rFonts w:ascii="Palatino Linotype" w:hAnsi="Palatino Linotype" w:cs="Tahoma"/>
          <w:sz w:val="22"/>
          <w:szCs w:val="22"/>
          <w:lang w:eastAsia="cs-CZ"/>
        </w:rPr>
        <w:t>IČO:</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bCs/>
          <w:sz w:val="22"/>
          <w:szCs w:val="22"/>
          <w:lang w:eastAsia="cs-CZ"/>
        </w:rPr>
        <w:t>00551023</w:t>
      </w:r>
    </w:p>
    <w:p w14:paraId="294F13A5" w14:textId="1707D007" w:rsidR="00DA172E" w:rsidRPr="00B3787A" w:rsidRDefault="00DA172E" w:rsidP="00DA172E">
      <w:pPr>
        <w:numPr>
          <w:ilvl w:val="12"/>
          <w:numId w:val="0"/>
        </w:numPr>
        <w:tabs>
          <w:tab w:val="left" w:pos="2160"/>
        </w:tabs>
        <w:overflowPunct/>
        <w:autoSpaceDE/>
        <w:autoSpaceDN/>
        <w:adjustRightInd/>
        <w:spacing w:line="276" w:lineRule="auto"/>
        <w:ind w:left="360"/>
        <w:textAlignment w:val="auto"/>
        <w:rPr>
          <w:rFonts w:ascii="Palatino Linotype" w:hAnsi="Palatino Linotype" w:cs="Tahoma"/>
          <w:sz w:val="22"/>
          <w:szCs w:val="22"/>
          <w:lang w:eastAsia="cs-CZ"/>
        </w:rPr>
      </w:pPr>
      <w:r w:rsidRPr="00B3787A">
        <w:rPr>
          <w:rFonts w:ascii="Palatino Linotype" w:hAnsi="Palatino Linotype" w:cs="Tahoma"/>
          <w:sz w:val="22"/>
          <w:szCs w:val="22"/>
          <w:lang w:eastAsia="cs-CZ"/>
        </w:rPr>
        <w:t xml:space="preserve">Bankovní spojení: </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00537ADB">
        <w:rPr>
          <w:rFonts w:ascii="Palatino Linotype" w:hAnsi="Palatino Linotype" w:cs="Tahoma"/>
          <w:sz w:val="22"/>
          <w:szCs w:val="22"/>
          <w:lang w:eastAsia="cs-CZ"/>
        </w:rPr>
        <w:t xml:space="preserve"> </w:t>
      </w:r>
    </w:p>
    <w:p w14:paraId="59B15DC8" w14:textId="073B1395" w:rsidR="00DA172E" w:rsidRPr="00B3787A" w:rsidRDefault="00DA172E" w:rsidP="00DA172E">
      <w:pPr>
        <w:numPr>
          <w:ilvl w:val="12"/>
          <w:numId w:val="0"/>
        </w:numPr>
        <w:tabs>
          <w:tab w:val="left" w:pos="2160"/>
        </w:tabs>
        <w:overflowPunct/>
        <w:autoSpaceDE/>
        <w:autoSpaceDN/>
        <w:adjustRightInd/>
        <w:spacing w:line="276" w:lineRule="auto"/>
        <w:ind w:left="360"/>
        <w:textAlignment w:val="auto"/>
        <w:rPr>
          <w:rFonts w:ascii="Palatino Linotype" w:hAnsi="Palatino Linotype" w:cs="Tahoma"/>
          <w:sz w:val="22"/>
          <w:szCs w:val="22"/>
          <w:lang w:eastAsia="cs-CZ"/>
        </w:rPr>
      </w:pPr>
      <w:r w:rsidRPr="00B3787A">
        <w:rPr>
          <w:rFonts w:ascii="Palatino Linotype" w:hAnsi="Palatino Linotype" w:cs="Tahoma"/>
          <w:sz w:val="22"/>
          <w:szCs w:val="22"/>
          <w:lang w:eastAsia="cs-CZ"/>
        </w:rPr>
        <w:t xml:space="preserve">Číslo účtu: </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00537ADB">
        <w:rPr>
          <w:rFonts w:ascii="Palatino Linotype" w:hAnsi="Palatino Linotype" w:cs="Tahoma"/>
          <w:sz w:val="22"/>
          <w:szCs w:val="22"/>
          <w:lang w:eastAsia="cs-CZ"/>
        </w:rPr>
        <w:t xml:space="preserve"> </w:t>
      </w:r>
    </w:p>
    <w:p w14:paraId="0467AE62" w14:textId="77777777" w:rsidR="00DA172E" w:rsidRPr="00B3787A" w:rsidRDefault="00DA172E" w:rsidP="00DA172E">
      <w:pPr>
        <w:numPr>
          <w:ilvl w:val="12"/>
          <w:numId w:val="0"/>
        </w:numPr>
        <w:overflowPunct/>
        <w:autoSpaceDE/>
        <w:autoSpaceDN/>
        <w:adjustRightInd/>
        <w:spacing w:line="276" w:lineRule="auto"/>
        <w:ind w:firstLine="360"/>
        <w:textAlignment w:val="auto"/>
        <w:rPr>
          <w:rFonts w:ascii="Palatino Linotype" w:hAnsi="Palatino Linotype" w:cs="Tahoma"/>
          <w:iCs/>
          <w:sz w:val="22"/>
          <w:szCs w:val="22"/>
          <w:lang w:val="x-none" w:eastAsia="cs-CZ"/>
        </w:rPr>
      </w:pPr>
      <w:r w:rsidRPr="00B3787A">
        <w:rPr>
          <w:rFonts w:ascii="Palatino Linotype" w:hAnsi="Palatino Linotype" w:cs="Tahoma"/>
          <w:iCs/>
          <w:sz w:val="22"/>
          <w:szCs w:val="22"/>
          <w:lang w:val="x-none" w:eastAsia="cs-CZ"/>
        </w:rPr>
        <w:t>(dále jen „</w:t>
      </w:r>
      <w:r w:rsidRPr="00B3787A">
        <w:rPr>
          <w:rFonts w:ascii="Palatino Linotype" w:hAnsi="Palatino Linotype" w:cs="Tahoma"/>
          <w:b/>
          <w:i/>
          <w:iCs/>
          <w:sz w:val="22"/>
          <w:szCs w:val="22"/>
          <w:lang w:val="x-none" w:eastAsia="cs-CZ"/>
        </w:rPr>
        <w:t>Objednatel</w:t>
      </w:r>
      <w:r w:rsidRPr="00B3787A">
        <w:rPr>
          <w:rFonts w:ascii="Palatino Linotype" w:hAnsi="Palatino Linotype" w:cs="Tahoma"/>
          <w:iCs/>
          <w:sz w:val="22"/>
          <w:szCs w:val="22"/>
          <w:lang w:val="x-none" w:eastAsia="cs-CZ"/>
        </w:rPr>
        <w:t>“</w:t>
      </w:r>
      <w:r w:rsidRPr="00B3787A">
        <w:rPr>
          <w:rFonts w:ascii="Palatino Linotype" w:hAnsi="Palatino Linotype" w:cs="Tahoma"/>
          <w:iCs/>
          <w:sz w:val="22"/>
          <w:szCs w:val="22"/>
          <w:lang w:eastAsia="cs-CZ"/>
        </w:rPr>
        <w:t xml:space="preserve"> nebo „</w:t>
      </w:r>
      <w:r w:rsidRPr="00B3787A">
        <w:rPr>
          <w:rFonts w:ascii="Palatino Linotype" w:hAnsi="Palatino Linotype" w:cs="Tahoma"/>
          <w:b/>
          <w:i/>
          <w:iCs/>
          <w:sz w:val="22"/>
          <w:szCs w:val="22"/>
          <w:lang w:eastAsia="cs-CZ"/>
        </w:rPr>
        <w:t>MPSV</w:t>
      </w:r>
      <w:r w:rsidRPr="00B3787A">
        <w:rPr>
          <w:rFonts w:ascii="Palatino Linotype" w:hAnsi="Palatino Linotype" w:cs="Tahoma"/>
          <w:iCs/>
          <w:sz w:val="22"/>
          <w:szCs w:val="22"/>
          <w:lang w:eastAsia="cs-CZ"/>
        </w:rPr>
        <w:t>“</w:t>
      </w:r>
      <w:r w:rsidRPr="00B3787A">
        <w:rPr>
          <w:rFonts w:ascii="Palatino Linotype" w:hAnsi="Palatino Linotype" w:cs="Tahoma"/>
          <w:iCs/>
          <w:sz w:val="22"/>
          <w:szCs w:val="22"/>
          <w:lang w:val="x-none" w:eastAsia="cs-CZ"/>
        </w:rPr>
        <w:t>)</w:t>
      </w:r>
    </w:p>
    <w:p w14:paraId="18998839" w14:textId="77777777" w:rsidR="00DA172E" w:rsidRPr="00B3787A" w:rsidRDefault="00DA172E" w:rsidP="00DA172E">
      <w:pPr>
        <w:tabs>
          <w:tab w:val="left" w:pos="2835"/>
        </w:tabs>
        <w:overflowPunct/>
        <w:autoSpaceDE/>
        <w:autoSpaceDN/>
        <w:adjustRightInd/>
        <w:spacing w:line="276" w:lineRule="auto"/>
        <w:ind w:firstLine="360"/>
        <w:jc w:val="left"/>
        <w:textAlignment w:val="auto"/>
        <w:rPr>
          <w:rFonts w:ascii="Palatino Linotype" w:hAnsi="Palatino Linotype" w:cs="Tahoma"/>
          <w:sz w:val="22"/>
          <w:szCs w:val="22"/>
          <w:lang w:val="x-none" w:eastAsia="x-none"/>
        </w:rPr>
      </w:pPr>
    </w:p>
    <w:p w14:paraId="550BA309" w14:textId="77777777" w:rsidR="00DA172E" w:rsidRPr="00B3787A" w:rsidRDefault="00DA172E" w:rsidP="00DA172E">
      <w:pPr>
        <w:tabs>
          <w:tab w:val="left" w:pos="2835"/>
        </w:tabs>
        <w:overflowPunct/>
        <w:autoSpaceDE/>
        <w:autoSpaceDN/>
        <w:adjustRightInd/>
        <w:spacing w:line="276" w:lineRule="auto"/>
        <w:ind w:firstLine="360"/>
        <w:jc w:val="left"/>
        <w:textAlignment w:val="auto"/>
        <w:rPr>
          <w:rFonts w:ascii="Palatino Linotype" w:hAnsi="Palatino Linotype" w:cs="Tahoma"/>
          <w:sz w:val="22"/>
          <w:szCs w:val="22"/>
          <w:lang w:val="x-none" w:eastAsia="x-none"/>
        </w:rPr>
      </w:pPr>
      <w:r w:rsidRPr="00B3787A">
        <w:rPr>
          <w:rFonts w:ascii="Palatino Linotype" w:hAnsi="Palatino Linotype" w:cs="Tahoma"/>
          <w:sz w:val="22"/>
          <w:szCs w:val="22"/>
          <w:lang w:val="x-none" w:eastAsia="x-none"/>
        </w:rPr>
        <w:t>a</w:t>
      </w:r>
    </w:p>
    <w:p w14:paraId="3A7A702E" w14:textId="77777777" w:rsidR="00DA172E" w:rsidRPr="00B3787A" w:rsidRDefault="00DA172E" w:rsidP="00DA172E">
      <w:pPr>
        <w:tabs>
          <w:tab w:val="left" w:pos="2835"/>
        </w:tabs>
        <w:overflowPunct/>
        <w:autoSpaceDE/>
        <w:autoSpaceDN/>
        <w:adjustRightInd/>
        <w:spacing w:line="276" w:lineRule="auto"/>
        <w:jc w:val="left"/>
        <w:textAlignment w:val="auto"/>
        <w:rPr>
          <w:rFonts w:ascii="Palatino Linotype" w:hAnsi="Palatino Linotype" w:cs="Tahoma"/>
          <w:sz w:val="22"/>
          <w:szCs w:val="22"/>
          <w:lang w:val="x-none" w:eastAsia="x-none"/>
        </w:rPr>
      </w:pPr>
    </w:p>
    <w:p w14:paraId="062E5B5F" w14:textId="77777777" w:rsidR="00DA172E" w:rsidRPr="00B3787A" w:rsidRDefault="00DA172E" w:rsidP="00DA172E">
      <w:pPr>
        <w:overflowPunct/>
        <w:autoSpaceDE/>
        <w:autoSpaceDN/>
        <w:adjustRightInd/>
        <w:spacing w:line="276" w:lineRule="auto"/>
        <w:ind w:firstLine="360"/>
        <w:jc w:val="left"/>
        <w:textAlignment w:val="auto"/>
        <w:rPr>
          <w:rFonts w:ascii="Palatino Linotype" w:hAnsi="Palatino Linotype"/>
          <w:b/>
          <w:sz w:val="22"/>
          <w:szCs w:val="22"/>
          <w:lang w:eastAsia="cs-CZ"/>
        </w:rPr>
      </w:pPr>
      <w:r w:rsidRPr="00B3787A">
        <w:rPr>
          <w:rFonts w:ascii="Palatino Linotype" w:hAnsi="Palatino Linotype"/>
          <w:b/>
          <w:sz w:val="22"/>
          <w:szCs w:val="22"/>
          <w:lang w:eastAsia="cs-CZ"/>
        </w:rPr>
        <w:t>ANECT a.s.</w:t>
      </w:r>
    </w:p>
    <w:p w14:paraId="3B740A01" w14:textId="77777777" w:rsidR="00DA172E" w:rsidRPr="00B3787A" w:rsidRDefault="00DA172E" w:rsidP="00DA172E">
      <w:pPr>
        <w:overflowPunct/>
        <w:autoSpaceDE/>
        <w:autoSpaceDN/>
        <w:adjustRightInd/>
        <w:spacing w:line="276" w:lineRule="auto"/>
        <w:ind w:firstLine="360"/>
        <w:jc w:val="left"/>
        <w:textAlignment w:val="auto"/>
        <w:rPr>
          <w:rFonts w:ascii="Palatino Linotype" w:hAnsi="Palatino Linotype"/>
          <w:b/>
          <w:sz w:val="22"/>
          <w:szCs w:val="22"/>
          <w:lang w:eastAsia="cs-CZ"/>
        </w:rPr>
      </w:pPr>
      <w:r w:rsidRPr="00B3787A">
        <w:rPr>
          <w:rFonts w:ascii="Palatino Linotype" w:hAnsi="Palatino Linotype" w:cs="Tahoma"/>
          <w:sz w:val="22"/>
          <w:szCs w:val="22"/>
          <w:lang w:eastAsia="cs-CZ"/>
        </w:rPr>
        <w:t>se sídlem:</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00772829" w:rsidRPr="00B3787A">
        <w:rPr>
          <w:rFonts w:ascii="Palatino Linotype" w:hAnsi="Palatino Linotype"/>
          <w:sz w:val="22"/>
          <w:szCs w:val="22"/>
          <w:lang w:eastAsia="cs-CZ"/>
        </w:rPr>
        <w:t>Purkyňova 646/107, 612 00 Brno Medlánky</w:t>
      </w:r>
    </w:p>
    <w:p w14:paraId="6DB08E92" w14:textId="77777777" w:rsidR="00DD0B33" w:rsidRPr="00B3787A" w:rsidRDefault="00DD0B33" w:rsidP="00DD0B33">
      <w:pPr>
        <w:overflowPunct/>
        <w:autoSpaceDE/>
        <w:autoSpaceDN/>
        <w:adjustRightInd/>
        <w:spacing w:line="240" w:lineRule="auto"/>
        <w:ind w:firstLine="360"/>
        <w:jc w:val="left"/>
        <w:textAlignment w:val="auto"/>
        <w:rPr>
          <w:rFonts w:ascii="Palatino Linotype" w:hAnsi="Palatino Linotype"/>
          <w:b/>
          <w:sz w:val="22"/>
          <w:szCs w:val="22"/>
          <w:lang w:eastAsia="cs-CZ"/>
        </w:rPr>
      </w:pPr>
      <w:r w:rsidRPr="00B3787A">
        <w:rPr>
          <w:rFonts w:ascii="Palatino Linotype" w:hAnsi="Palatino Linotype" w:cs="Tahoma"/>
          <w:sz w:val="22"/>
          <w:szCs w:val="22"/>
          <w:lang w:eastAsia="cs-CZ"/>
        </w:rPr>
        <w:t>kterou zastupuje:</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sz w:val="22"/>
          <w:szCs w:val="22"/>
          <w:lang w:eastAsia="cs-CZ"/>
        </w:rPr>
        <w:t>Jan Zinek, předseda představenstva</w:t>
      </w:r>
    </w:p>
    <w:p w14:paraId="295A5873" w14:textId="77777777" w:rsidR="00DA172E" w:rsidRPr="00B3787A" w:rsidRDefault="00DA172E" w:rsidP="00DA172E">
      <w:pPr>
        <w:overflowPunct/>
        <w:autoSpaceDE/>
        <w:autoSpaceDN/>
        <w:adjustRightInd/>
        <w:spacing w:line="276" w:lineRule="auto"/>
        <w:ind w:firstLine="360"/>
        <w:jc w:val="left"/>
        <w:textAlignment w:val="auto"/>
        <w:rPr>
          <w:rFonts w:ascii="Palatino Linotype" w:hAnsi="Palatino Linotype"/>
          <w:b/>
          <w:sz w:val="22"/>
          <w:szCs w:val="22"/>
          <w:lang w:eastAsia="cs-CZ"/>
        </w:rPr>
      </w:pPr>
      <w:r w:rsidRPr="00B3787A">
        <w:rPr>
          <w:rFonts w:ascii="Palatino Linotype" w:hAnsi="Palatino Linotype" w:cs="Tahoma"/>
          <w:sz w:val="22"/>
          <w:szCs w:val="22"/>
          <w:lang w:eastAsia="cs-CZ"/>
        </w:rPr>
        <w:t>IČO:</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sz w:val="22"/>
          <w:szCs w:val="22"/>
          <w:lang w:eastAsia="cs-CZ"/>
        </w:rPr>
        <w:t>25313029</w:t>
      </w:r>
    </w:p>
    <w:p w14:paraId="09FFEC5A" w14:textId="77777777" w:rsidR="00DA172E" w:rsidRPr="00B3787A" w:rsidRDefault="00DA172E" w:rsidP="00DA172E">
      <w:pPr>
        <w:overflowPunct/>
        <w:autoSpaceDE/>
        <w:autoSpaceDN/>
        <w:adjustRightInd/>
        <w:spacing w:line="276" w:lineRule="auto"/>
        <w:ind w:firstLine="360"/>
        <w:jc w:val="left"/>
        <w:textAlignment w:val="auto"/>
        <w:rPr>
          <w:rFonts w:ascii="Palatino Linotype" w:hAnsi="Palatino Linotype"/>
          <w:b/>
          <w:sz w:val="22"/>
          <w:szCs w:val="22"/>
          <w:lang w:eastAsia="cs-CZ"/>
        </w:rPr>
      </w:pPr>
      <w:r w:rsidRPr="00B3787A">
        <w:rPr>
          <w:rFonts w:ascii="Palatino Linotype" w:hAnsi="Palatino Linotype" w:cs="Tahoma"/>
          <w:sz w:val="22"/>
          <w:szCs w:val="22"/>
          <w:lang w:eastAsia="cs-CZ"/>
        </w:rPr>
        <w:t>DIČ:</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sz w:val="22"/>
          <w:szCs w:val="22"/>
          <w:lang w:eastAsia="cs-CZ"/>
        </w:rPr>
        <w:t>CZ25313029</w:t>
      </w:r>
    </w:p>
    <w:p w14:paraId="3A1AF17E" w14:textId="2078EBAF" w:rsidR="00DA172E" w:rsidRPr="00B3787A" w:rsidRDefault="00DA172E" w:rsidP="00DA172E">
      <w:pPr>
        <w:overflowPunct/>
        <w:autoSpaceDE/>
        <w:autoSpaceDN/>
        <w:adjustRightInd/>
        <w:spacing w:line="276" w:lineRule="auto"/>
        <w:ind w:firstLine="360"/>
        <w:jc w:val="left"/>
        <w:textAlignment w:val="auto"/>
        <w:rPr>
          <w:rFonts w:ascii="Palatino Linotype" w:hAnsi="Palatino Linotype"/>
          <w:b/>
          <w:sz w:val="22"/>
          <w:szCs w:val="22"/>
          <w:lang w:eastAsia="cs-CZ"/>
        </w:rPr>
      </w:pPr>
      <w:r w:rsidRPr="00B3787A">
        <w:rPr>
          <w:rFonts w:ascii="Palatino Linotype" w:hAnsi="Palatino Linotype" w:cs="Tahoma"/>
          <w:sz w:val="22"/>
          <w:szCs w:val="22"/>
          <w:lang w:eastAsia="cs-CZ"/>
        </w:rPr>
        <w:t>Bankovní spojení:</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00537ADB">
        <w:rPr>
          <w:rFonts w:ascii="Palatino Linotype" w:hAnsi="Palatino Linotype"/>
          <w:sz w:val="22"/>
          <w:szCs w:val="22"/>
          <w:lang w:eastAsia="cs-CZ"/>
        </w:rPr>
        <w:t xml:space="preserve"> </w:t>
      </w:r>
    </w:p>
    <w:p w14:paraId="36AF3C7A" w14:textId="591288EC" w:rsidR="00DA172E" w:rsidRPr="00B3787A" w:rsidRDefault="00DA172E" w:rsidP="00DA172E">
      <w:pPr>
        <w:overflowPunct/>
        <w:autoSpaceDE/>
        <w:autoSpaceDN/>
        <w:adjustRightInd/>
        <w:spacing w:line="276" w:lineRule="auto"/>
        <w:ind w:firstLine="360"/>
        <w:jc w:val="left"/>
        <w:textAlignment w:val="auto"/>
        <w:rPr>
          <w:rFonts w:ascii="Palatino Linotype" w:hAnsi="Palatino Linotype"/>
          <w:b/>
          <w:sz w:val="22"/>
          <w:szCs w:val="22"/>
          <w:lang w:eastAsia="cs-CZ"/>
        </w:rPr>
      </w:pPr>
      <w:r w:rsidRPr="00B3787A">
        <w:rPr>
          <w:rFonts w:ascii="Palatino Linotype" w:hAnsi="Palatino Linotype" w:cs="Tahoma"/>
          <w:sz w:val="22"/>
          <w:szCs w:val="22"/>
          <w:lang w:eastAsia="cs-CZ"/>
        </w:rPr>
        <w:t>Číslo účtu:</w:t>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Pr="00B3787A">
        <w:rPr>
          <w:rFonts w:ascii="Palatino Linotype" w:hAnsi="Palatino Linotype" w:cs="Tahoma"/>
          <w:sz w:val="22"/>
          <w:szCs w:val="22"/>
          <w:lang w:eastAsia="cs-CZ"/>
        </w:rPr>
        <w:tab/>
      </w:r>
      <w:r w:rsidR="00537ADB">
        <w:rPr>
          <w:rFonts w:ascii="Palatino Linotype" w:hAnsi="Palatino Linotype"/>
          <w:sz w:val="22"/>
          <w:szCs w:val="22"/>
          <w:lang w:eastAsia="cs-CZ"/>
        </w:rPr>
        <w:t xml:space="preserve"> </w:t>
      </w:r>
    </w:p>
    <w:p w14:paraId="7BAFD5A8" w14:textId="371B9BC1" w:rsidR="00DA172E" w:rsidRPr="00B3787A" w:rsidRDefault="00DA172E" w:rsidP="00DA172E">
      <w:pPr>
        <w:overflowPunct/>
        <w:autoSpaceDE/>
        <w:autoSpaceDN/>
        <w:adjustRightInd/>
        <w:spacing w:line="276" w:lineRule="auto"/>
        <w:ind w:left="360"/>
        <w:jc w:val="left"/>
        <w:textAlignment w:val="auto"/>
        <w:rPr>
          <w:rFonts w:ascii="Palatino Linotype" w:hAnsi="Palatino Linotype"/>
          <w:b/>
          <w:sz w:val="22"/>
          <w:szCs w:val="22"/>
          <w:lang w:eastAsia="cs-CZ"/>
        </w:rPr>
      </w:pPr>
    </w:p>
    <w:p w14:paraId="23A476DC" w14:textId="0272714D" w:rsidR="00DA172E" w:rsidRPr="00B3787A" w:rsidRDefault="00A85A16" w:rsidP="00DA172E">
      <w:pPr>
        <w:numPr>
          <w:ilvl w:val="12"/>
          <w:numId w:val="0"/>
        </w:numPr>
        <w:overflowPunct/>
        <w:autoSpaceDE/>
        <w:autoSpaceDN/>
        <w:adjustRightInd/>
        <w:spacing w:after="120" w:line="276" w:lineRule="auto"/>
        <w:ind w:firstLine="360"/>
        <w:textAlignment w:val="auto"/>
        <w:rPr>
          <w:rFonts w:ascii="Palatino Linotype" w:hAnsi="Palatino Linotype" w:cs="Tahoma"/>
          <w:sz w:val="22"/>
          <w:szCs w:val="22"/>
          <w:lang w:eastAsia="cs-CZ"/>
        </w:rPr>
      </w:pPr>
      <w:r>
        <w:rPr>
          <w:rFonts w:ascii="Palatino Linotype" w:hAnsi="Palatino Linotype" w:cs="Tahoma"/>
          <w:sz w:val="22"/>
          <w:szCs w:val="22"/>
          <w:lang w:eastAsia="cs-CZ"/>
        </w:rPr>
        <w:t>(</w:t>
      </w:r>
      <w:r w:rsidR="00DA172E" w:rsidRPr="00B3787A">
        <w:rPr>
          <w:rFonts w:ascii="Palatino Linotype" w:hAnsi="Palatino Linotype" w:cs="Tahoma"/>
          <w:sz w:val="22"/>
          <w:szCs w:val="22"/>
          <w:lang w:eastAsia="cs-CZ"/>
        </w:rPr>
        <w:t>dále jen „</w:t>
      </w:r>
      <w:r w:rsidR="00DA172E" w:rsidRPr="00B3787A">
        <w:rPr>
          <w:rFonts w:ascii="Palatino Linotype" w:hAnsi="Palatino Linotype" w:cs="Tahoma"/>
          <w:b/>
          <w:i/>
          <w:sz w:val="22"/>
          <w:szCs w:val="22"/>
          <w:lang w:eastAsia="cs-CZ"/>
        </w:rPr>
        <w:t>Dodavatel</w:t>
      </w:r>
      <w:r w:rsidR="00DA172E" w:rsidRPr="00B3787A">
        <w:rPr>
          <w:rFonts w:ascii="Palatino Linotype" w:hAnsi="Palatino Linotype" w:cs="Tahoma"/>
          <w:sz w:val="22"/>
          <w:szCs w:val="22"/>
          <w:lang w:eastAsia="cs-CZ"/>
        </w:rPr>
        <w:t xml:space="preserve">“) </w:t>
      </w:r>
    </w:p>
    <w:p w14:paraId="77708DE4" w14:textId="77777777" w:rsidR="00DA172E" w:rsidRPr="00B3787A" w:rsidRDefault="00DA172E" w:rsidP="00DA172E">
      <w:pPr>
        <w:numPr>
          <w:ilvl w:val="12"/>
          <w:numId w:val="0"/>
        </w:numPr>
        <w:overflowPunct/>
        <w:autoSpaceDE/>
        <w:autoSpaceDN/>
        <w:adjustRightInd/>
        <w:spacing w:after="120" w:line="276" w:lineRule="auto"/>
        <w:ind w:firstLine="360"/>
        <w:textAlignment w:val="auto"/>
        <w:rPr>
          <w:rFonts w:ascii="Palatino Linotype" w:hAnsi="Palatino Linotype"/>
          <w:sz w:val="22"/>
          <w:szCs w:val="22"/>
          <w:lang w:eastAsia="cs-CZ"/>
        </w:rPr>
      </w:pPr>
    </w:p>
    <w:p w14:paraId="340057F8" w14:textId="77777777" w:rsidR="00DA172E" w:rsidRPr="00B3787A" w:rsidRDefault="00DA172E" w:rsidP="00DA172E">
      <w:pPr>
        <w:numPr>
          <w:ilvl w:val="12"/>
          <w:numId w:val="0"/>
        </w:numPr>
        <w:overflowPunct/>
        <w:autoSpaceDE/>
        <w:autoSpaceDN/>
        <w:adjustRightInd/>
        <w:spacing w:after="120" w:line="276" w:lineRule="auto"/>
        <w:ind w:firstLine="360"/>
        <w:textAlignment w:val="auto"/>
        <w:rPr>
          <w:rFonts w:ascii="Palatino Linotype" w:hAnsi="Palatino Linotype"/>
          <w:szCs w:val="22"/>
          <w:lang w:eastAsia="cs-CZ"/>
        </w:rPr>
      </w:pPr>
      <w:r w:rsidRPr="00B3787A">
        <w:rPr>
          <w:rFonts w:ascii="Palatino Linotype" w:hAnsi="Palatino Linotype"/>
          <w:sz w:val="22"/>
          <w:szCs w:val="22"/>
          <w:lang w:eastAsia="cs-CZ"/>
        </w:rPr>
        <w:t xml:space="preserve">(Objednatel a Dodavatel dále společně rovněž </w:t>
      </w:r>
      <w:r w:rsidRPr="00B3787A">
        <w:rPr>
          <w:rFonts w:ascii="Palatino Linotype" w:hAnsi="Palatino Linotype"/>
          <w:b/>
          <w:i/>
          <w:sz w:val="22"/>
          <w:szCs w:val="22"/>
          <w:lang w:eastAsia="cs-CZ"/>
        </w:rPr>
        <w:t>„Smluvní strany“)</w:t>
      </w:r>
    </w:p>
    <w:p w14:paraId="0C3B8D8E" w14:textId="77777777" w:rsidR="00DA172E" w:rsidRPr="00B3787A" w:rsidRDefault="00DA172E" w:rsidP="00611918">
      <w:pPr>
        <w:spacing w:line="360" w:lineRule="auto"/>
        <w:jc w:val="center"/>
        <w:rPr>
          <w:rFonts w:ascii="Arial" w:hAnsi="Arial" w:cs="Arial"/>
          <w:b/>
          <w:bCs/>
          <w:sz w:val="28"/>
          <w:szCs w:val="28"/>
        </w:rPr>
      </w:pPr>
    </w:p>
    <w:p w14:paraId="63B2267F" w14:textId="77777777" w:rsidR="00611918" w:rsidRPr="00B3787A" w:rsidRDefault="00611918" w:rsidP="00611918">
      <w:pPr>
        <w:spacing w:line="360" w:lineRule="auto"/>
        <w:rPr>
          <w:rFonts w:ascii="Arial" w:hAnsi="Arial" w:cs="Arial"/>
          <w:sz w:val="22"/>
          <w:szCs w:val="22"/>
        </w:rPr>
      </w:pPr>
    </w:p>
    <w:p w14:paraId="447BD2E4" w14:textId="77777777" w:rsidR="00611918" w:rsidRPr="00B3787A" w:rsidRDefault="00611918" w:rsidP="00611918">
      <w:pPr>
        <w:pStyle w:val="Prohlen"/>
        <w:rPr>
          <w:rFonts w:ascii="Arial" w:hAnsi="Arial" w:cs="Arial"/>
          <w:sz w:val="22"/>
          <w:szCs w:val="22"/>
        </w:rPr>
      </w:pPr>
    </w:p>
    <w:p w14:paraId="55900B36" w14:textId="7B7154EF" w:rsidR="00611918" w:rsidRPr="00B3787A" w:rsidRDefault="00611918" w:rsidP="00AB710F">
      <w:pPr>
        <w:pStyle w:val="Prohlen"/>
        <w:jc w:val="both"/>
        <w:rPr>
          <w:rFonts w:ascii="Palatino Linotype" w:hAnsi="Palatino Linotype" w:cs="Arial"/>
          <w:sz w:val="22"/>
          <w:szCs w:val="22"/>
        </w:rPr>
      </w:pPr>
      <w:r w:rsidRPr="00B3787A">
        <w:rPr>
          <w:rFonts w:ascii="Palatino Linotype" w:hAnsi="Palatino Linotype" w:cs="Arial"/>
          <w:sz w:val="22"/>
          <w:szCs w:val="22"/>
        </w:rPr>
        <w:t xml:space="preserve">Smluvní strany, vědomy si svých závazků </w:t>
      </w:r>
      <w:r w:rsidR="00A25E21">
        <w:rPr>
          <w:rFonts w:ascii="Palatino Linotype" w:hAnsi="Palatino Linotype" w:cs="Arial"/>
          <w:sz w:val="22"/>
          <w:szCs w:val="22"/>
        </w:rPr>
        <w:t xml:space="preserve">uvedených </w:t>
      </w:r>
      <w:r w:rsidR="00D40EC2">
        <w:rPr>
          <w:rFonts w:ascii="Palatino Linotype" w:hAnsi="Palatino Linotype" w:cs="Arial"/>
          <w:sz w:val="22"/>
          <w:szCs w:val="22"/>
        </w:rPr>
        <w:t xml:space="preserve">mj. </w:t>
      </w:r>
      <w:r w:rsidR="00A25E21">
        <w:rPr>
          <w:rFonts w:ascii="Palatino Linotype" w:hAnsi="Palatino Linotype" w:cs="Arial"/>
          <w:sz w:val="22"/>
          <w:szCs w:val="22"/>
        </w:rPr>
        <w:t>v</w:t>
      </w:r>
      <w:r w:rsidR="00D40EC2">
        <w:rPr>
          <w:rFonts w:ascii="Palatino Linotype" w:hAnsi="Palatino Linotype" w:cs="Arial"/>
          <w:sz w:val="22"/>
          <w:szCs w:val="22"/>
        </w:rPr>
        <w:t> čl. 6.3</w:t>
      </w:r>
      <w:r w:rsidRPr="00B3787A">
        <w:rPr>
          <w:rFonts w:ascii="Palatino Linotype" w:hAnsi="Palatino Linotype" w:cs="Arial"/>
          <w:sz w:val="22"/>
          <w:szCs w:val="22"/>
        </w:rPr>
        <w:t xml:space="preserve"> Prováděcí smlouv</w:t>
      </w:r>
      <w:r w:rsidR="00D40EC2">
        <w:rPr>
          <w:rFonts w:ascii="Palatino Linotype" w:hAnsi="Palatino Linotype" w:cs="Arial"/>
          <w:sz w:val="22"/>
          <w:szCs w:val="22"/>
        </w:rPr>
        <w:t>y</w:t>
      </w:r>
      <w:r w:rsidR="00F20517">
        <w:rPr>
          <w:rFonts w:ascii="Palatino Linotype" w:hAnsi="Palatino Linotype" w:cs="Arial"/>
          <w:sz w:val="22"/>
          <w:szCs w:val="22"/>
        </w:rPr>
        <w:t xml:space="preserve"> ze dne 19. 4. 2023 (dále jen „</w:t>
      </w:r>
      <w:r w:rsidR="00F20517" w:rsidRPr="00F20517">
        <w:rPr>
          <w:rFonts w:ascii="Palatino Linotype" w:hAnsi="Palatino Linotype" w:cs="Tahoma"/>
          <w:i/>
          <w:sz w:val="22"/>
          <w:szCs w:val="22"/>
          <w:lang w:eastAsia="cs-CZ"/>
        </w:rPr>
        <w:t>Prováděcí smlouva</w:t>
      </w:r>
      <w:r w:rsidR="00F20517">
        <w:rPr>
          <w:rFonts w:ascii="Palatino Linotype" w:hAnsi="Palatino Linotype" w:cs="Arial"/>
          <w:sz w:val="22"/>
          <w:szCs w:val="22"/>
        </w:rPr>
        <w:t>“)</w:t>
      </w:r>
      <w:r w:rsidR="00D40EC2">
        <w:rPr>
          <w:rFonts w:ascii="Palatino Linotype" w:hAnsi="Palatino Linotype" w:cs="Arial"/>
          <w:sz w:val="22"/>
          <w:szCs w:val="22"/>
        </w:rPr>
        <w:t xml:space="preserve">, čl. 5.3.3 </w:t>
      </w:r>
      <w:r w:rsidR="00D40EC2" w:rsidRPr="00D40EC2">
        <w:rPr>
          <w:rFonts w:ascii="Palatino Linotype" w:hAnsi="Palatino Linotype" w:cs="Arial"/>
          <w:sz w:val="22"/>
          <w:szCs w:val="22"/>
        </w:rPr>
        <w:t>Rámcové dohod</w:t>
      </w:r>
      <w:r w:rsidR="00D40EC2">
        <w:rPr>
          <w:rFonts w:ascii="Palatino Linotype" w:hAnsi="Palatino Linotype" w:cs="Arial"/>
          <w:sz w:val="22"/>
          <w:szCs w:val="22"/>
        </w:rPr>
        <w:t>y</w:t>
      </w:r>
      <w:r w:rsidR="00D40EC2" w:rsidRPr="00D40EC2">
        <w:rPr>
          <w:rFonts w:ascii="Palatino Linotype" w:hAnsi="Palatino Linotype" w:cs="Arial"/>
          <w:sz w:val="22"/>
          <w:szCs w:val="22"/>
        </w:rPr>
        <w:t xml:space="preserve"> na zajištění rozvoje komunikační a systémové infrastruktury MPSV ze dne 8.</w:t>
      </w:r>
      <w:r w:rsidR="00F20517">
        <w:rPr>
          <w:rFonts w:ascii="Palatino Linotype" w:hAnsi="Palatino Linotype" w:cs="Arial"/>
          <w:sz w:val="22"/>
          <w:szCs w:val="22"/>
        </w:rPr>
        <w:t xml:space="preserve"> </w:t>
      </w:r>
      <w:r w:rsidR="00D40EC2" w:rsidRPr="00D40EC2">
        <w:rPr>
          <w:rFonts w:ascii="Palatino Linotype" w:hAnsi="Palatino Linotype" w:cs="Arial"/>
          <w:sz w:val="22"/>
          <w:szCs w:val="22"/>
        </w:rPr>
        <w:t>2.</w:t>
      </w:r>
      <w:r w:rsidR="00F20517">
        <w:rPr>
          <w:rFonts w:ascii="Palatino Linotype" w:hAnsi="Palatino Linotype" w:cs="Arial"/>
          <w:sz w:val="22"/>
          <w:szCs w:val="22"/>
        </w:rPr>
        <w:t xml:space="preserve"> </w:t>
      </w:r>
      <w:r w:rsidR="00D40EC2" w:rsidRPr="00D40EC2">
        <w:rPr>
          <w:rFonts w:ascii="Palatino Linotype" w:hAnsi="Palatino Linotype" w:cs="Arial"/>
          <w:sz w:val="22"/>
          <w:szCs w:val="22"/>
        </w:rPr>
        <w:t>2023</w:t>
      </w:r>
      <w:r w:rsidR="00D40EC2">
        <w:rPr>
          <w:rFonts w:ascii="Palatino Linotype" w:hAnsi="Palatino Linotype" w:cs="Arial"/>
          <w:sz w:val="22"/>
          <w:szCs w:val="22"/>
        </w:rPr>
        <w:t xml:space="preserve"> (dále jen „</w:t>
      </w:r>
      <w:r w:rsidR="00D40EC2" w:rsidRPr="00F20517">
        <w:rPr>
          <w:rFonts w:ascii="Palatino Linotype" w:hAnsi="Palatino Linotype" w:cs="Tahoma"/>
          <w:i/>
          <w:sz w:val="22"/>
          <w:szCs w:val="22"/>
          <w:lang w:eastAsia="cs-CZ"/>
        </w:rPr>
        <w:t>Rámcová dohoda</w:t>
      </w:r>
      <w:r w:rsidR="00D40EC2">
        <w:rPr>
          <w:rFonts w:ascii="Palatino Linotype" w:hAnsi="Palatino Linotype" w:cs="Arial"/>
          <w:sz w:val="22"/>
          <w:szCs w:val="22"/>
        </w:rPr>
        <w:t xml:space="preserve">“) </w:t>
      </w:r>
      <w:r w:rsidR="00A25E21">
        <w:rPr>
          <w:rFonts w:ascii="Palatino Linotype" w:hAnsi="Palatino Linotype" w:cs="Arial"/>
          <w:sz w:val="22"/>
          <w:szCs w:val="22"/>
        </w:rPr>
        <w:t xml:space="preserve">a </w:t>
      </w:r>
      <w:r w:rsidR="00D40EC2">
        <w:rPr>
          <w:rFonts w:ascii="Palatino Linotype" w:hAnsi="Palatino Linotype" w:cs="Arial"/>
          <w:sz w:val="22"/>
          <w:szCs w:val="22"/>
        </w:rPr>
        <w:t>§ 222</w:t>
      </w:r>
      <w:r w:rsidR="00A25E21">
        <w:rPr>
          <w:rFonts w:ascii="Palatino Linotype" w:hAnsi="Palatino Linotype" w:cs="Arial"/>
          <w:sz w:val="22"/>
          <w:szCs w:val="22"/>
        </w:rPr>
        <w:t xml:space="preserve"> </w:t>
      </w:r>
      <w:r w:rsidR="00A25E21" w:rsidRPr="00A25E21">
        <w:rPr>
          <w:rFonts w:ascii="Palatino Linotype" w:hAnsi="Palatino Linotype" w:cs="Arial"/>
          <w:sz w:val="22"/>
          <w:szCs w:val="22"/>
        </w:rPr>
        <w:t>zákona č. 134/2016 Sb., o zadávání veřejných zakázek</w:t>
      </w:r>
      <w:r w:rsidR="00F20517">
        <w:rPr>
          <w:rFonts w:ascii="Palatino Linotype" w:hAnsi="Palatino Linotype" w:cs="Arial"/>
          <w:sz w:val="22"/>
          <w:szCs w:val="22"/>
        </w:rPr>
        <w:t>, ve znění pozdějších předpisů</w:t>
      </w:r>
      <w:r w:rsidR="00A25E21">
        <w:rPr>
          <w:rFonts w:ascii="Palatino Linotype" w:hAnsi="Palatino Linotype" w:cs="Arial"/>
          <w:sz w:val="22"/>
          <w:szCs w:val="22"/>
        </w:rPr>
        <w:t xml:space="preserve"> (dále jen „</w:t>
      </w:r>
      <w:r w:rsidR="00A25E21" w:rsidRPr="00F20517">
        <w:rPr>
          <w:rFonts w:ascii="Palatino Linotype" w:hAnsi="Palatino Linotype" w:cs="Tahoma"/>
          <w:i/>
          <w:sz w:val="22"/>
          <w:szCs w:val="22"/>
          <w:lang w:eastAsia="cs-CZ"/>
        </w:rPr>
        <w:t>ZZVZ</w:t>
      </w:r>
      <w:r w:rsidR="00A25E21">
        <w:rPr>
          <w:rFonts w:ascii="Palatino Linotype" w:hAnsi="Palatino Linotype" w:cs="Arial"/>
          <w:sz w:val="22"/>
          <w:szCs w:val="22"/>
        </w:rPr>
        <w:t>“)</w:t>
      </w:r>
      <w:r w:rsidRPr="00B3787A">
        <w:rPr>
          <w:rFonts w:ascii="Palatino Linotype" w:hAnsi="Palatino Linotype" w:cs="Arial"/>
          <w:sz w:val="22"/>
          <w:szCs w:val="22"/>
        </w:rPr>
        <w:t xml:space="preserve">, </w:t>
      </w:r>
      <w:r w:rsidR="00DA172E" w:rsidRPr="00B3787A">
        <w:rPr>
          <w:rFonts w:ascii="Palatino Linotype" w:hAnsi="Palatino Linotype" w:cs="Arial"/>
          <w:sz w:val="22"/>
          <w:szCs w:val="22"/>
        </w:rPr>
        <w:t xml:space="preserve">se </w:t>
      </w:r>
      <w:r w:rsidRPr="00B3787A">
        <w:rPr>
          <w:rFonts w:ascii="Palatino Linotype" w:hAnsi="Palatino Linotype" w:cs="Arial"/>
          <w:sz w:val="22"/>
          <w:szCs w:val="22"/>
        </w:rPr>
        <w:t xml:space="preserve">dohodly na následujícím znění </w:t>
      </w:r>
      <w:r w:rsidR="00A25E21">
        <w:rPr>
          <w:rFonts w:ascii="Palatino Linotype" w:hAnsi="Palatino Linotype" w:cs="Arial"/>
          <w:sz w:val="22"/>
          <w:szCs w:val="22"/>
        </w:rPr>
        <w:t xml:space="preserve">tohoto Dodatku č. 1 </w:t>
      </w:r>
      <w:r w:rsidR="00A85A16">
        <w:rPr>
          <w:rFonts w:ascii="Palatino Linotype" w:hAnsi="Palatino Linotype" w:cs="Arial"/>
          <w:sz w:val="22"/>
          <w:szCs w:val="22"/>
        </w:rPr>
        <w:br/>
      </w:r>
      <w:r w:rsidR="00A25E21">
        <w:rPr>
          <w:rFonts w:ascii="Palatino Linotype" w:hAnsi="Palatino Linotype" w:cs="Arial"/>
          <w:sz w:val="22"/>
          <w:szCs w:val="22"/>
        </w:rPr>
        <w:t>k</w:t>
      </w:r>
      <w:r w:rsidRPr="00B3787A">
        <w:rPr>
          <w:rFonts w:ascii="Palatino Linotype" w:hAnsi="Palatino Linotype" w:cs="Arial"/>
          <w:sz w:val="22"/>
          <w:szCs w:val="22"/>
        </w:rPr>
        <w:t xml:space="preserve"> Prováděcí</w:t>
      </w:r>
      <w:r w:rsidR="00DA172E" w:rsidRPr="00B3787A">
        <w:rPr>
          <w:rFonts w:ascii="Palatino Linotype" w:hAnsi="Palatino Linotype" w:cs="Arial"/>
          <w:sz w:val="22"/>
          <w:szCs w:val="22"/>
        </w:rPr>
        <w:t xml:space="preserve"> smlouv</w:t>
      </w:r>
      <w:r w:rsidR="00A25E21">
        <w:rPr>
          <w:rFonts w:ascii="Palatino Linotype" w:hAnsi="Palatino Linotype" w:cs="Arial"/>
          <w:sz w:val="22"/>
          <w:szCs w:val="22"/>
        </w:rPr>
        <w:t>ě</w:t>
      </w:r>
      <w:r w:rsidR="00F20517">
        <w:rPr>
          <w:rFonts w:ascii="Palatino Linotype" w:hAnsi="Palatino Linotype" w:cs="Arial"/>
          <w:sz w:val="22"/>
          <w:szCs w:val="22"/>
        </w:rPr>
        <w:t xml:space="preserve"> (dále jen „</w:t>
      </w:r>
      <w:r w:rsidR="00F20517" w:rsidRPr="00F20517">
        <w:rPr>
          <w:rFonts w:ascii="Palatino Linotype" w:hAnsi="Palatino Linotype" w:cs="Tahoma"/>
          <w:i/>
          <w:sz w:val="22"/>
          <w:szCs w:val="22"/>
          <w:lang w:eastAsia="cs-CZ"/>
        </w:rPr>
        <w:t>Dodatek</w:t>
      </w:r>
      <w:r w:rsidR="00F20517">
        <w:rPr>
          <w:rFonts w:ascii="Palatino Linotype" w:hAnsi="Palatino Linotype" w:cs="Arial"/>
          <w:sz w:val="22"/>
          <w:szCs w:val="22"/>
        </w:rPr>
        <w:t>“)</w:t>
      </w:r>
      <w:r w:rsidR="00A25E21">
        <w:rPr>
          <w:rFonts w:ascii="Palatino Linotype" w:hAnsi="Palatino Linotype" w:cs="Arial"/>
          <w:sz w:val="22"/>
          <w:szCs w:val="22"/>
        </w:rPr>
        <w:t>.</w:t>
      </w:r>
    </w:p>
    <w:p w14:paraId="120AF9FA" w14:textId="5D7862E0" w:rsidR="00611918" w:rsidRPr="00AB710F" w:rsidRDefault="00611918" w:rsidP="00AB710F">
      <w:pPr>
        <w:pStyle w:val="Nadpis1"/>
        <w:numPr>
          <w:ilvl w:val="0"/>
          <w:numId w:val="1"/>
        </w:numPr>
        <w:rPr>
          <w:rFonts w:ascii="Palatino Linotype" w:hAnsi="Palatino Linotype"/>
        </w:rPr>
      </w:pPr>
      <w:r w:rsidRPr="00B3787A">
        <w:rPr>
          <w:kern w:val="28"/>
        </w:rPr>
        <w:br w:type="page"/>
      </w:r>
      <w:r w:rsidR="00F20517" w:rsidRPr="00AB710F">
        <w:rPr>
          <w:rFonts w:ascii="Palatino Linotype" w:hAnsi="Palatino Linotype"/>
          <w:sz w:val="22"/>
        </w:rPr>
        <w:lastRenderedPageBreak/>
        <w:t>PŘEDMĚT DODATKU</w:t>
      </w:r>
    </w:p>
    <w:p w14:paraId="4A2499C0" w14:textId="77777777" w:rsidR="000E71EF" w:rsidRPr="00AB710F" w:rsidRDefault="000E71EF" w:rsidP="000E71EF">
      <w:pPr>
        <w:rPr>
          <w:rFonts w:ascii="Palatino Linotype" w:hAnsi="Palatino Linotype"/>
          <w:sz w:val="22"/>
          <w:lang w:val="x-none" w:eastAsia="x-none"/>
        </w:rPr>
      </w:pPr>
    </w:p>
    <w:p w14:paraId="792B41D9" w14:textId="2E0E9D13" w:rsidR="00611918" w:rsidRPr="00AB710F" w:rsidRDefault="004A4AD6" w:rsidP="00A85A16">
      <w:pPr>
        <w:pStyle w:val="Odstavecseseznamem"/>
        <w:numPr>
          <w:ilvl w:val="1"/>
          <w:numId w:val="28"/>
        </w:numPr>
        <w:spacing w:before="120" w:after="120"/>
        <w:ind w:left="357"/>
        <w:rPr>
          <w:rFonts w:ascii="Palatino Linotype" w:hAnsi="Palatino Linotype"/>
          <w:sz w:val="22"/>
        </w:rPr>
      </w:pPr>
      <w:r w:rsidRPr="00AB710F">
        <w:rPr>
          <w:rFonts w:ascii="Palatino Linotype" w:hAnsi="Palatino Linotype"/>
          <w:sz w:val="22"/>
        </w:rPr>
        <w:t xml:space="preserve"> </w:t>
      </w:r>
      <w:r w:rsidR="00F20517" w:rsidRPr="00AB710F">
        <w:rPr>
          <w:rFonts w:ascii="Palatino Linotype" w:hAnsi="Palatino Linotype"/>
          <w:sz w:val="22"/>
        </w:rPr>
        <w:t>Smluvní strany sjednávají, že č</w:t>
      </w:r>
      <w:r w:rsidR="00204FBA" w:rsidRPr="00AB710F">
        <w:rPr>
          <w:rFonts w:ascii="Palatino Linotype" w:hAnsi="Palatino Linotype"/>
          <w:sz w:val="22"/>
        </w:rPr>
        <w:t xml:space="preserve">lánek VI. </w:t>
      </w:r>
      <w:r w:rsidR="00F20517" w:rsidRPr="00AB710F">
        <w:rPr>
          <w:rFonts w:ascii="Palatino Linotype" w:hAnsi="Palatino Linotype"/>
          <w:sz w:val="22"/>
        </w:rPr>
        <w:t>odst. 6.2 Prováděcí smlouvy</w:t>
      </w:r>
      <w:r w:rsidR="00CB29ED" w:rsidRPr="00AB710F">
        <w:rPr>
          <w:rFonts w:ascii="Palatino Linotype" w:hAnsi="Palatino Linotype"/>
          <w:sz w:val="22"/>
        </w:rPr>
        <w:t xml:space="preserve"> </w:t>
      </w:r>
      <w:r w:rsidR="00F20517" w:rsidRPr="00AB710F">
        <w:rPr>
          <w:rFonts w:ascii="Palatino Linotype" w:hAnsi="Palatino Linotype"/>
          <w:sz w:val="22"/>
        </w:rPr>
        <w:t xml:space="preserve">se </w:t>
      </w:r>
      <w:r w:rsidR="00204FBA" w:rsidRPr="00AB710F">
        <w:rPr>
          <w:rFonts w:ascii="Palatino Linotype" w:hAnsi="Palatino Linotype"/>
          <w:sz w:val="22"/>
        </w:rPr>
        <w:t>nahrazuje následujícím zněním:</w:t>
      </w:r>
    </w:p>
    <w:p w14:paraId="0B8A1FA4" w14:textId="0AE54F07" w:rsidR="00737DEC" w:rsidRPr="00AB710F" w:rsidRDefault="00204FBA" w:rsidP="00A85A16">
      <w:pPr>
        <w:spacing w:before="120" w:after="120"/>
        <w:ind w:left="357"/>
        <w:rPr>
          <w:rFonts w:ascii="Palatino Linotype" w:hAnsi="Palatino Linotype"/>
          <w:sz w:val="22"/>
        </w:rPr>
      </w:pPr>
      <w:r w:rsidRPr="00AB710F">
        <w:rPr>
          <w:rFonts w:ascii="Palatino Linotype" w:hAnsi="Palatino Linotype"/>
          <w:sz w:val="22"/>
        </w:rPr>
        <w:t xml:space="preserve">Smluvní strany se dohodly na celkové ceně za plnění dle této Prováděcí smlouvy ve výši </w:t>
      </w:r>
      <w:r w:rsidR="00D40EC2" w:rsidRPr="00AB710F">
        <w:rPr>
          <w:rFonts w:ascii="Palatino Linotype" w:hAnsi="Palatino Linotype"/>
          <w:sz w:val="22"/>
        </w:rPr>
        <w:t>3.26</w:t>
      </w:r>
      <w:r w:rsidR="00E04348">
        <w:rPr>
          <w:rFonts w:ascii="Palatino Linotype" w:hAnsi="Palatino Linotype"/>
          <w:sz w:val="22"/>
        </w:rPr>
        <w:t>6</w:t>
      </w:r>
      <w:r w:rsidRPr="00AB710F">
        <w:rPr>
          <w:rFonts w:ascii="Palatino Linotype" w:hAnsi="Palatino Linotype"/>
          <w:sz w:val="22"/>
        </w:rPr>
        <w:t>.</w:t>
      </w:r>
      <w:r w:rsidR="00E04348">
        <w:rPr>
          <w:rFonts w:ascii="Palatino Linotype" w:hAnsi="Palatino Linotype"/>
          <w:sz w:val="22"/>
        </w:rPr>
        <w:t>999</w:t>
      </w:r>
      <w:r w:rsidRPr="00AB710F">
        <w:rPr>
          <w:rFonts w:ascii="Palatino Linotype" w:hAnsi="Palatino Linotype"/>
          <w:sz w:val="22"/>
        </w:rPr>
        <w:t xml:space="preserve">,- Kč (slovy: </w:t>
      </w:r>
      <w:r w:rsidR="00E04348" w:rsidRPr="00E04348">
        <w:rPr>
          <w:rFonts w:ascii="Palatino Linotype" w:hAnsi="Palatino Linotype"/>
          <w:sz w:val="22"/>
        </w:rPr>
        <w:t>tři</w:t>
      </w:r>
      <w:r w:rsidR="00E04348">
        <w:rPr>
          <w:rFonts w:ascii="Palatino Linotype" w:hAnsi="Palatino Linotype"/>
          <w:sz w:val="22"/>
        </w:rPr>
        <w:t>-</w:t>
      </w:r>
      <w:r w:rsidR="00E04348" w:rsidRPr="00E04348">
        <w:rPr>
          <w:rFonts w:ascii="Palatino Linotype" w:hAnsi="Palatino Linotype"/>
          <w:sz w:val="22"/>
        </w:rPr>
        <w:t>miliony</w:t>
      </w:r>
      <w:r w:rsidR="00E04348">
        <w:rPr>
          <w:rFonts w:ascii="Palatino Linotype" w:hAnsi="Palatino Linotype"/>
          <w:sz w:val="22"/>
        </w:rPr>
        <w:t>-</w:t>
      </w:r>
      <w:r w:rsidR="00E04348" w:rsidRPr="00E04348">
        <w:rPr>
          <w:rFonts w:ascii="Palatino Linotype" w:hAnsi="Palatino Linotype"/>
          <w:sz w:val="22"/>
        </w:rPr>
        <w:t>dvě</w:t>
      </w:r>
      <w:r w:rsidR="00E04348">
        <w:rPr>
          <w:rFonts w:ascii="Palatino Linotype" w:hAnsi="Palatino Linotype"/>
          <w:sz w:val="22"/>
        </w:rPr>
        <w:t>-</w:t>
      </w:r>
      <w:r w:rsidR="00E04348" w:rsidRPr="00E04348">
        <w:rPr>
          <w:rFonts w:ascii="Palatino Linotype" w:hAnsi="Palatino Linotype"/>
          <w:sz w:val="22"/>
        </w:rPr>
        <w:t>stě</w:t>
      </w:r>
      <w:r w:rsidR="00E04348">
        <w:rPr>
          <w:rFonts w:ascii="Palatino Linotype" w:hAnsi="Palatino Linotype"/>
          <w:sz w:val="22"/>
        </w:rPr>
        <w:t>-</w:t>
      </w:r>
      <w:r w:rsidR="00E04348" w:rsidRPr="00E04348">
        <w:rPr>
          <w:rFonts w:ascii="Palatino Linotype" w:hAnsi="Palatino Linotype"/>
          <w:sz w:val="22"/>
        </w:rPr>
        <w:t>šedesát</w:t>
      </w:r>
      <w:r w:rsidR="00E04348">
        <w:rPr>
          <w:rFonts w:ascii="Palatino Linotype" w:hAnsi="Palatino Linotype"/>
          <w:sz w:val="22"/>
        </w:rPr>
        <w:t>-</w:t>
      </w:r>
      <w:r w:rsidR="00E04348" w:rsidRPr="00E04348">
        <w:rPr>
          <w:rFonts w:ascii="Palatino Linotype" w:hAnsi="Palatino Linotype"/>
          <w:sz w:val="22"/>
        </w:rPr>
        <w:t>šest</w:t>
      </w:r>
      <w:r w:rsidR="00E04348">
        <w:rPr>
          <w:rFonts w:ascii="Palatino Linotype" w:hAnsi="Palatino Linotype"/>
          <w:sz w:val="22"/>
        </w:rPr>
        <w:t>-</w:t>
      </w:r>
      <w:r w:rsidR="00E04348" w:rsidRPr="00E04348">
        <w:rPr>
          <w:rFonts w:ascii="Palatino Linotype" w:hAnsi="Palatino Linotype"/>
          <w:sz w:val="22"/>
        </w:rPr>
        <w:t>tisíc</w:t>
      </w:r>
      <w:r w:rsidR="00E04348">
        <w:rPr>
          <w:rFonts w:ascii="Palatino Linotype" w:hAnsi="Palatino Linotype"/>
          <w:sz w:val="22"/>
        </w:rPr>
        <w:t>-</w:t>
      </w:r>
      <w:r w:rsidR="00E04348" w:rsidRPr="00E04348">
        <w:rPr>
          <w:rFonts w:ascii="Palatino Linotype" w:hAnsi="Palatino Linotype"/>
          <w:sz w:val="22"/>
        </w:rPr>
        <w:t>devět</w:t>
      </w:r>
      <w:r w:rsidR="00E04348">
        <w:rPr>
          <w:rFonts w:ascii="Palatino Linotype" w:hAnsi="Palatino Linotype"/>
          <w:sz w:val="22"/>
        </w:rPr>
        <w:t>-</w:t>
      </w:r>
      <w:r w:rsidR="00E04348" w:rsidRPr="00E04348">
        <w:rPr>
          <w:rFonts w:ascii="Palatino Linotype" w:hAnsi="Palatino Linotype"/>
          <w:sz w:val="22"/>
        </w:rPr>
        <w:t>set</w:t>
      </w:r>
      <w:r w:rsidR="00E04348">
        <w:rPr>
          <w:rFonts w:ascii="Palatino Linotype" w:hAnsi="Palatino Linotype"/>
          <w:sz w:val="22"/>
        </w:rPr>
        <w:t>-</w:t>
      </w:r>
      <w:r w:rsidR="00E04348" w:rsidRPr="00E04348">
        <w:rPr>
          <w:rFonts w:ascii="Palatino Linotype" w:hAnsi="Palatino Linotype"/>
          <w:sz w:val="22"/>
        </w:rPr>
        <w:t>devadesát</w:t>
      </w:r>
      <w:r w:rsidR="00E04348">
        <w:rPr>
          <w:rFonts w:ascii="Palatino Linotype" w:hAnsi="Palatino Linotype"/>
          <w:sz w:val="22"/>
        </w:rPr>
        <w:t>-</w:t>
      </w:r>
      <w:r w:rsidR="00E04348" w:rsidRPr="00E04348">
        <w:rPr>
          <w:rFonts w:ascii="Palatino Linotype" w:hAnsi="Palatino Linotype"/>
          <w:sz w:val="22"/>
        </w:rPr>
        <w:t>devět korun českých</w:t>
      </w:r>
      <w:r w:rsidRPr="00AB710F">
        <w:rPr>
          <w:rFonts w:ascii="Palatino Linotype" w:hAnsi="Palatino Linotype"/>
          <w:sz w:val="22"/>
        </w:rPr>
        <w:t xml:space="preserve">) bez DPH, což činí </w:t>
      </w:r>
      <w:r w:rsidR="00E04348" w:rsidRPr="00E04348">
        <w:rPr>
          <w:rFonts w:ascii="Palatino Linotype" w:hAnsi="Palatino Linotype"/>
          <w:sz w:val="22"/>
        </w:rPr>
        <w:t>3.953.068,79 Kč (slovy: tři</w:t>
      </w:r>
      <w:r w:rsidR="00E04348">
        <w:rPr>
          <w:rFonts w:ascii="Palatino Linotype" w:hAnsi="Palatino Linotype"/>
          <w:sz w:val="22"/>
        </w:rPr>
        <w:t>-</w:t>
      </w:r>
      <w:r w:rsidR="00E04348" w:rsidRPr="00E04348">
        <w:rPr>
          <w:rFonts w:ascii="Palatino Linotype" w:hAnsi="Palatino Linotype"/>
          <w:sz w:val="22"/>
        </w:rPr>
        <w:t>miliony</w:t>
      </w:r>
      <w:r w:rsidR="00E04348">
        <w:rPr>
          <w:rFonts w:ascii="Palatino Linotype" w:hAnsi="Palatino Linotype"/>
          <w:sz w:val="22"/>
        </w:rPr>
        <w:t>-</w:t>
      </w:r>
      <w:r w:rsidR="00E04348" w:rsidRPr="00E04348">
        <w:rPr>
          <w:rFonts w:ascii="Palatino Linotype" w:hAnsi="Palatino Linotype"/>
          <w:sz w:val="22"/>
        </w:rPr>
        <w:t>devět</w:t>
      </w:r>
      <w:r w:rsidR="00E04348">
        <w:rPr>
          <w:rFonts w:ascii="Palatino Linotype" w:hAnsi="Palatino Linotype"/>
          <w:sz w:val="22"/>
        </w:rPr>
        <w:t>-</w:t>
      </w:r>
      <w:r w:rsidR="00E04348" w:rsidRPr="00E04348">
        <w:rPr>
          <w:rFonts w:ascii="Palatino Linotype" w:hAnsi="Palatino Linotype"/>
          <w:sz w:val="22"/>
        </w:rPr>
        <w:t>set</w:t>
      </w:r>
      <w:r w:rsidR="00E04348">
        <w:rPr>
          <w:rFonts w:ascii="Palatino Linotype" w:hAnsi="Palatino Linotype"/>
          <w:sz w:val="22"/>
        </w:rPr>
        <w:t>-</w:t>
      </w:r>
      <w:r w:rsidR="00E04348" w:rsidRPr="00E04348">
        <w:rPr>
          <w:rFonts w:ascii="Palatino Linotype" w:hAnsi="Palatino Linotype"/>
          <w:sz w:val="22"/>
        </w:rPr>
        <w:t>padesát</w:t>
      </w:r>
      <w:r w:rsidR="00E04348">
        <w:rPr>
          <w:rFonts w:ascii="Palatino Linotype" w:hAnsi="Palatino Linotype"/>
          <w:sz w:val="22"/>
        </w:rPr>
        <w:t>-</w:t>
      </w:r>
      <w:r w:rsidR="00E04348" w:rsidRPr="00E04348">
        <w:rPr>
          <w:rFonts w:ascii="Palatino Linotype" w:hAnsi="Palatino Linotype"/>
          <w:sz w:val="22"/>
        </w:rPr>
        <w:t>tři</w:t>
      </w:r>
      <w:r w:rsidR="00E04348">
        <w:rPr>
          <w:rFonts w:ascii="Palatino Linotype" w:hAnsi="Palatino Linotype"/>
          <w:sz w:val="22"/>
        </w:rPr>
        <w:t>-</w:t>
      </w:r>
      <w:r w:rsidR="00E04348" w:rsidRPr="00E04348">
        <w:rPr>
          <w:rFonts w:ascii="Palatino Linotype" w:hAnsi="Palatino Linotype"/>
          <w:sz w:val="22"/>
        </w:rPr>
        <w:t>tisíc</w:t>
      </w:r>
      <w:r w:rsidR="00E04348">
        <w:rPr>
          <w:rFonts w:ascii="Palatino Linotype" w:hAnsi="Palatino Linotype"/>
          <w:sz w:val="22"/>
        </w:rPr>
        <w:t>-</w:t>
      </w:r>
      <w:r w:rsidR="00E04348" w:rsidRPr="00E04348">
        <w:rPr>
          <w:rFonts w:ascii="Palatino Linotype" w:hAnsi="Palatino Linotype"/>
          <w:sz w:val="22"/>
        </w:rPr>
        <w:t>šedesát</w:t>
      </w:r>
      <w:r w:rsidR="00E04348">
        <w:rPr>
          <w:rFonts w:ascii="Palatino Linotype" w:hAnsi="Palatino Linotype"/>
          <w:sz w:val="22"/>
        </w:rPr>
        <w:t>-</w:t>
      </w:r>
      <w:r w:rsidR="00E04348" w:rsidRPr="00E04348">
        <w:rPr>
          <w:rFonts w:ascii="Palatino Linotype" w:hAnsi="Palatino Linotype"/>
          <w:sz w:val="22"/>
        </w:rPr>
        <w:t>osm korun českých sedmdesát</w:t>
      </w:r>
      <w:r w:rsidR="00E04348">
        <w:rPr>
          <w:rFonts w:ascii="Palatino Linotype" w:hAnsi="Palatino Linotype"/>
          <w:sz w:val="22"/>
        </w:rPr>
        <w:t>-</w:t>
      </w:r>
      <w:r w:rsidR="00E04348" w:rsidRPr="00E04348">
        <w:rPr>
          <w:rFonts w:ascii="Palatino Linotype" w:hAnsi="Palatino Linotype"/>
          <w:sz w:val="22"/>
        </w:rPr>
        <w:t>devět haléřů)</w:t>
      </w:r>
      <w:r w:rsidRPr="00AB710F">
        <w:rPr>
          <w:rFonts w:ascii="Palatino Linotype" w:hAnsi="Palatino Linotype"/>
          <w:sz w:val="22"/>
        </w:rPr>
        <w:t xml:space="preserve"> včetně DPH. Rozpad ceny plnění je uveden v příloze č. 2 této Prováděcí smlouvy – Cenová specifikace.</w:t>
      </w:r>
    </w:p>
    <w:p w14:paraId="4CEC8927" w14:textId="6D422D39" w:rsidR="00D40EC2" w:rsidRPr="00A85A16" w:rsidRDefault="00F20517" w:rsidP="00A85A16">
      <w:pPr>
        <w:pStyle w:val="Odstavecseseznamem"/>
        <w:numPr>
          <w:ilvl w:val="1"/>
          <w:numId w:val="28"/>
        </w:numPr>
        <w:spacing w:before="120" w:after="120"/>
        <w:ind w:left="357"/>
        <w:rPr>
          <w:rFonts w:ascii="Palatino Linotype" w:hAnsi="Palatino Linotype"/>
          <w:sz w:val="22"/>
        </w:rPr>
      </w:pPr>
      <w:r w:rsidRPr="00AB710F">
        <w:rPr>
          <w:rFonts w:ascii="Palatino Linotype" w:hAnsi="Palatino Linotype"/>
          <w:sz w:val="22"/>
        </w:rPr>
        <w:t>Smluvní strany dále sjednávají, že p</w:t>
      </w:r>
      <w:r w:rsidR="00D40EC2" w:rsidRPr="00AB710F">
        <w:rPr>
          <w:rFonts w:ascii="Palatino Linotype" w:hAnsi="Palatino Linotype"/>
          <w:sz w:val="22"/>
        </w:rPr>
        <w:t xml:space="preserve">říloha č. 2 </w:t>
      </w:r>
      <w:r w:rsidRPr="00AB710F">
        <w:rPr>
          <w:rFonts w:ascii="Palatino Linotype" w:hAnsi="Palatino Linotype"/>
          <w:sz w:val="22"/>
        </w:rPr>
        <w:t xml:space="preserve">Prováděcí smlouvy se </w:t>
      </w:r>
      <w:r w:rsidR="00D40EC2" w:rsidRPr="00AB710F">
        <w:rPr>
          <w:rFonts w:ascii="Palatino Linotype" w:hAnsi="Palatino Linotype"/>
          <w:sz w:val="22"/>
        </w:rPr>
        <w:t>nahrazuje zněním</w:t>
      </w:r>
      <w:r w:rsidR="00452A96" w:rsidRPr="00AB710F">
        <w:rPr>
          <w:rFonts w:ascii="Palatino Linotype" w:hAnsi="Palatino Linotype"/>
          <w:sz w:val="22"/>
        </w:rPr>
        <w:t xml:space="preserve">, které je přílohou </w:t>
      </w:r>
      <w:r w:rsidRPr="00AB710F">
        <w:rPr>
          <w:rFonts w:ascii="Palatino Linotype" w:hAnsi="Palatino Linotype"/>
          <w:sz w:val="22"/>
        </w:rPr>
        <w:t>tohoto</w:t>
      </w:r>
      <w:r w:rsidR="00D40EC2" w:rsidRPr="00AB710F">
        <w:rPr>
          <w:rFonts w:ascii="Palatino Linotype" w:hAnsi="Palatino Linotype"/>
          <w:sz w:val="22"/>
        </w:rPr>
        <w:t xml:space="preserve"> Dodatku</w:t>
      </w:r>
      <w:r w:rsidR="00D40EC2" w:rsidRPr="00A85A16">
        <w:rPr>
          <w:rFonts w:ascii="Palatino Linotype" w:hAnsi="Palatino Linotype"/>
          <w:sz w:val="22"/>
        </w:rPr>
        <w:t>.</w:t>
      </w:r>
    </w:p>
    <w:p w14:paraId="29568E50" w14:textId="77777777" w:rsidR="000E71EF" w:rsidRPr="00B3787A" w:rsidRDefault="000E71EF" w:rsidP="005F74D4">
      <w:pPr>
        <w:pStyle w:val="Nadpis2"/>
        <w:ind w:left="709" w:firstLine="0"/>
        <w:rPr>
          <w:rFonts w:ascii="Palatino Linotype" w:hAnsi="Palatino Linotype" w:cs="Arial"/>
          <w:sz w:val="22"/>
          <w:szCs w:val="22"/>
        </w:rPr>
      </w:pPr>
    </w:p>
    <w:p w14:paraId="789E512D" w14:textId="422CEA9F" w:rsidR="00611918" w:rsidRPr="00AB710F" w:rsidRDefault="00881871" w:rsidP="00D330FD">
      <w:pPr>
        <w:pStyle w:val="Nadpis1"/>
        <w:numPr>
          <w:ilvl w:val="0"/>
          <w:numId w:val="1"/>
        </w:numPr>
        <w:rPr>
          <w:rFonts w:ascii="Palatino Linotype" w:hAnsi="Palatino Linotype"/>
          <w:sz w:val="22"/>
        </w:rPr>
      </w:pPr>
      <w:bookmarkStart w:id="1" w:name="annex1"/>
      <w:bookmarkStart w:id="2" w:name="_Ref78709036"/>
      <w:bookmarkEnd w:id="1"/>
      <w:r w:rsidRPr="00AB710F">
        <w:rPr>
          <w:rFonts w:ascii="Palatino Linotype" w:hAnsi="Palatino Linotype"/>
          <w:sz w:val="22"/>
        </w:rPr>
        <w:t>ZÁVĚREČNÁ USTANOVENÍ</w:t>
      </w:r>
    </w:p>
    <w:p w14:paraId="53766D84" w14:textId="77777777" w:rsidR="00CB29ED" w:rsidRDefault="00CB29ED" w:rsidP="00802671">
      <w:pPr>
        <w:rPr>
          <w:lang w:val="x-none" w:eastAsia="x-none"/>
        </w:rPr>
      </w:pPr>
    </w:p>
    <w:p w14:paraId="1E2692FF" w14:textId="2BA3B751" w:rsidR="00D330FD" w:rsidRPr="00AB710F" w:rsidRDefault="00802671" w:rsidP="00A85A16">
      <w:pPr>
        <w:spacing w:before="120" w:after="120"/>
        <w:ind w:left="426" w:hanging="426"/>
        <w:rPr>
          <w:rFonts w:ascii="Palatino Linotype" w:hAnsi="Palatino Linotype"/>
          <w:sz w:val="22"/>
        </w:rPr>
      </w:pPr>
      <w:r w:rsidRPr="00AB710F">
        <w:rPr>
          <w:rFonts w:ascii="Palatino Linotype" w:hAnsi="Palatino Linotype"/>
          <w:sz w:val="22"/>
        </w:rPr>
        <w:t xml:space="preserve">2.1. </w:t>
      </w:r>
      <w:r w:rsidR="00D330FD" w:rsidRPr="00AB710F">
        <w:rPr>
          <w:rFonts w:ascii="Palatino Linotype" w:hAnsi="Palatino Linotype"/>
          <w:sz w:val="22"/>
        </w:rPr>
        <w:t>Smluvní strany prohlašují, že v průběhu plnění Prováděcí smlouvy nastaly okolnost</w:t>
      </w:r>
      <w:r w:rsidRPr="00AB710F">
        <w:rPr>
          <w:rFonts w:ascii="Palatino Linotype" w:hAnsi="Palatino Linotype"/>
          <w:sz w:val="22"/>
        </w:rPr>
        <w:t xml:space="preserve">i </w:t>
      </w:r>
      <w:r w:rsidR="00D330FD" w:rsidRPr="00AB710F">
        <w:rPr>
          <w:rFonts w:ascii="Palatino Linotype" w:hAnsi="Palatino Linotype"/>
          <w:sz w:val="22"/>
        </w:rPr>
        <w:t>vyžadující navýšení ceny plnění dle Prováděcí smlouvy. Důvodem pro navýšení je skutečnost, že původně plánované množství požadavků ze strany MPSV na činnosti specialistů odborných profesí se ukázalo pro naplnění aktuálních potřeb MPSV jako nedostatečné.</w:t>
      </w:r>
      <w:r w:rsidR="00A85A16">
        <w:rPr>
          <w:rFonts w:ascii="Palatino Linotype" w:hAnsi="Palatino Linotype"/>
          <w:sz w:val="22"/>
        </w:rPr>
        <w:t xml:space="preserve"> </w:t>
      </w:r>
    </w:p>
    <w:p w14:paraId="7569ADD4" w14:textId="287DFA09" w:rsidR="00D330FD" w:rsidRPr="00AB710F" w:rsidRDefault="00CB29ED" w:rsidP="00A85A16">
      <w:pPr>
        <w:spacing w:before="120" w:after="120"/>
        <w:ind w:left="426" w:hanging="426"/>
        <w:rPr>
          <w:rFonts w:ascii="Palatino Linotype" w:hAnsi="Palatino Linotype"/>
          <w:sz w:val="22"/>
        </w:rPr>
      </w:pPr>
      <w:r w:rsidRPr="00AB710F">
        <w:rPr>
          <w:rFonts w:ascii="Palatino Linotype" w:hAnsi="Palatino Linotype"/>
          <w:sz w:val="22"/>
        </w:rPr>
        <w:t xml:space="preserve">2.2. </w:t>
      </w:r>
      <w:r w:rsidR="00D330FD" w:rsidRPr="00AB710F">
        <w:rPr>
          <w:rFonts w:ascii="Palatino Linotype" w:hAnsi="Palatino Linotype"/>
          <w:sz w:val="22"/>
        </w:rPr>
        <w:t>Smluvní strany potvrzují, že změna plnění Prováděcí smlouvy je sjedn</w:t>
      </w:r>
      <w:r w:rsidR="00802671" w:rsidRPr="00AB710F">
        <w:rPr>
          <w:rFonts w:ascii="Palatino Linotype" w:hAnsi="Palatino Linotype"/>
          <w:sz w:val="22"/>
        </w:rPr>
        <w:t>án</w:t>
      </w:r>
      <w:r w:rsidR="00D36032">
        <w:rPr>
          <w:rFonts w:ascii="Palatino Linotype" w:hAnsi="Palatino Linotype"/>
          <w:sz w:val="22"/>
        </w:rPr>
        <w:t>a</w:t>
      </w:r>
      <w:r w:rsidR="00802671" w:rsidRPr="00AB710F">
        <w:rPr>
          <w:rFonts w:ascii="Palatino Linotype" w:hAnsi="Palatino Linotype"/>
          <w:sz w:val="22"/>
        </w:rPr>
        <w:t xml:space="preserve"> v souladu s ustanovením § 222 </w:t>
      </w:r>
      <w:r w:rsidR="00D36032">
        <w:rPr>
          <w:rFonts w:ascii="Palatino Linotype" w:hAnsi="Palatino Linotype"/>
          <w:sz w:val="22"/>
        </w:rPr>
        <w:t xml:space="preserve">odst. 4 </w:t>
      </w:r>
      <w:r w:rsidR="00802671" w:rsidRPr="00AB710F">
        <w:rPr>
          <w:rFonts w:ascii="Palatino Linotype" w:hAnsi="Palatino Linotype"/>
          <w:sz w:val="22"/>
        </w:rPr>
        <w:t>ZZVZ.</w:t>
      </w:r>
    </w:p>
    <w:p w14:paraId="567C215E" w14:textId="351A6E6B" w:rsidR="00D40EC2" w:rsidRDefault="00D40EC2" w:rsidP="00A85A16">
      <w:pPr>
        <w:spacing w:before="120" w:after="120"/>
        <w:rPr>
          <w:rFonts w:ascii="Palatino Linotype" w:hAnsi="Palatino Linotype"/>
          <w:sz w:val="22"/>
        </w:rPr>
      </w:pPr>
      <w:r w:rsidRPr="00AB710F">
        <w:rPr>
          <w:rFonts w:ascii="Palatino Linotype" w:hAnsi="Palatino Linotype"/>
          <w:sz w:val="22"/>
        </w:rPr>
        <w:t>2.</w:t>
      </w:r>
      <w:r w:rsidR="00CB29ED" w:rsidRPr="00AB710F">
        <w:rPr>
          <w:rFonts w:ascii="Palatino Linotype" w:hAnsi="Palatino Linotype"/>
          <w:sz w:val="22"/>
        </w:rPr>
        <w:t>3</w:t>
      </w:r>
      <w:r w:rsidR="00974E83">
        <w:rPr>
          <w:rFonts w:ascii="Palatino Linotype" w:hAnsi="Palatino Linotype"/>
          <w:sz w:val="22"/>
        </w:rPr>
        <w:t>.</w:t>
      </w:r>
      <w:r w:rsidR="00A85A16">
        <w:rPr>
          <w:rFonts w:ascii="Palatino Linotype" w:hAnsi="Palatino Linotype"/>
          <w:sz w:val="22"/>
        </w:rPr>
        <w:t xml:space="preserve"> </w:t>
      </w:r>
      <w:r w:rsidRPr="00AB710F">
        <w:rPr>
          <w:rFonts w:ascii="Palatino Linotype" w:hAnsi="Palatino Linotype"/>
          <w:sz w:val="22"/>
        </w:rPr>
        <w:t xml:space="preserve">Veškerá ostatní ustanovení Prováděcí smlouvy zůstávají </w:t>
      </w:r>
      <w:r w:rsidR="00D36032">
        <w:rPr>
          <w:rFonts w:ascii="Palatino Linotype" w:hAnsi="Palatino Linotype"/>
          <w:sz w:val="22"/>
        </w:rPr>
        <w:t xml:space="preserve">beze změny </w:t>
      </w:r>
      <w:r w:rsidRPr="00AB710F">
        <w:rPr>
          <w:rFonts w:ascii="Palatino Linotype" w:hAnsi="Palatino Linotype"/>
          <w:sz w:val="22"/>
        </w:rPr>
        <w:t>platná a účinná.</w:t>
      </w:r>
    </w:p>
    <w:p w14:paraId="7318F1EE" w14:textId="17B8AA7C" w:rsidR="00D40EC2" w:rsidRDefault="00D40EC2" w:rsidP="00A85A16">
      <w:pPr>
        <w:spacing w:before="120" w:after="120"/>
        <w:ind w:left="426" w:hanging="426"/>
        <w:rPr>
          <w:rFonts w:ascii="Palatino Linotype" w:hAnsi="Palatino Linotype"/>
          <w:sz w:val="22"/>
        </w:rPr>
      </w:pPr>
      <w:r w:rsidRPr="00AB710F">
        <w:rPr>
          <w:rFonts w:ascii="Palatino Linotype" w:hAnsi="Palatino Linotype"/>
          <w:sz w:val="22"/>
        </w:rPr>
        <w:t>2.</w:t>
      </w:r>
      <w:r w:rsidR="00974E83">
        <w:rPr>
          <w:rFonts w:ascii="Palatino Linotype" w:hAnsi="Palatino Linotype"/>
          <w:sz w:val="22"/>
        </w:rPr>
        <w:t>4.</w:t>
      </w:r>
      <w:r w:rsidR="00A85A16">
        <w:rPr>
          <w:rFonts w:ascii="Palatino Linotype" w:hAnsi="Palatino Linotype"/>
          <w:sz w:val="22"/>
        </w:rPr>
        <w:t xml:space="preserve"> </w:t>
      </w:r>
      <w:r w:rsidR="009D4E92" w:rsidRPr="00AB710F">
        <w:rPr>
          <w:rFonts w:ascii="Palatino Linotype" w:hAnsi="Palatino Linotype"/>
          <w:sz w:val="22"/>
        </w:rPr>
        <w:t>Tento Dodatek nabývá platnosti dnem je</w:t>
      </w:r>
      <w:r w:rsidR="00452A96" w:rsidRPr="00AB710F">
        <w:rPr>
          <w:rFonts w:ascii="Palatino Linotype" w:hAnsi="Palatino Linotype"/>
          <w:sz w:val="22"/>
        </w:rPr>
        <w:t>ho</w:t>
      </w:r>
      <w:r w:rsidR="009D4E92" w:rsidRPr="00AB710F">
        <w:rPr>
          <w:rFonts w:ascii="Palatino Linotype" w:hAnsi="Palatino Linotype"/>
          <w:sz w:val="22"/>
        </w:rPr>
        <w:t xml:space="preserve"> podpisu oběma smluvními stranami. Účinnosti tento Dodatek</w:t>
      </w:r>
      <w:r w:rsidR="00452A96" w:rsidRPr="00AB710F">
        <w:rPr>
          <w:rFonts w:ascii="Palatino Linotype" w:hAnsi="Palatino Linotype"/>
          <w:sz w:val="22"/>
        </w:rPr>
        <w:t xml:space="preserve">, </w:t>
      </w:r>
      <w:r w:rsidR="009D4E92" w:rsidRPr="00AB710F">
        <w:rPr>
          <w:rFonts w:ascii="Palatino Linotype" w:hAnsi="Palatino Linotype"/>
          <w:sz w:val="22"/>
        </w:rPr>
        <w:t xml:space="preserve">v souladu s ustanovením § 6 zákona </w:t>
      </w:r>
      <w:r w:rsidR="00452A96" w:rsidRPr="00AB710F">
        <w:rPr>
          <w:rFonts w:ascii="Palatino Linotype" w:hAnsi="Palatino Linotype"/>
          <w:sz w:val="22"/>
        </w:rPr>
        <w:t>č. 340/2015 Sb., o zvláštních podmínkách účinnosti některých smluv, uveřejňování těchto smluv a o registru smluv (zákon o registru smluv)</w:t>
      </w:r>
      <w:r w:rsidR="009D4E92" w:rsidRPr="00AB710F">
        <w:rPr>
          <w:rFonts w:ascii="Palatino Linotype" w:hAnsi="Palatino Linotype"/>
          <w:sz w:val="22"/>
        </w:rPr>
        <w:t xml:space="preserve">, nabývá dnem uveřejnění v registru smluv ve smyslu ustanovením § 4 </w:t>
      </w:r>
      <w:r w:rsidR="00452A96" w:rsidRPr="00AB710F">
        <w:rPr>
          <w:rFonts w:ascii="Palatino Linotype" w:hAnsi="Palatino Linotype"/>
          <w:sz w:val="22"/>
        </w:rPr>
        <w:t xml:space="preserve">daného </w:t>
      </w:r>
      <w:r w:rsidR="009D4E92" w:rsidRPr="00AB710F">
        <w:rPr>
          <w:rFonts w:ascii="Palatino Linotype" w:hAnsi="Palatino Linotype"/>
          <w:sz w:val="22"/>
        </w:rPr>
        <w:t>zákona o registru smluv.</w:t>
      </w:r>
    </w:p>
    <w:bookmarkEnd w:id="2"/>
    <w:p w14:paraId="1F062F0C" w14:textId="565F537A" w:rsidR="00611918" w:rsidRPr="00AB710F" w:rsidRDefault="00CB29ED" w:rsidP="00A85A16">
      <w:pPr>
        <w:spacing w:before="120" w:after="120"/>
        <w:ind w:left="426" w:hanging="426"/>
        <w:rPr>
          <w:rFonts w:ascii="Palatino Linotype" w:hAnsi="Palatino Linotype"/>
          <w:sz w:val="22"/>
        </w:rPr>
      </w:pPr>
      <w:r w:rsidRPr="00AB710F">
        <w:rPr>
          <w:rFonts w:ascii="Palatino Linotype" w:hAnsi="Palatino Linotype"/>
          <w:sz w:val="22"/>
        </w:rPr>
        <w:t>2.</w:t>
      </w:r>
      <w:r w:rsidR="00974E83">
        <w:rPr>
          <w:rFonts w:ascii="Palatino Linotype" w:hAnsi="Palatino Linotype"/>
          <w:sz w:val="22"/>
        </w:rPr>
        <w:t>5</w:t>
      </w:r>
      <w:r w:rsidRPr="00AB710F">
        <w:rPr>
          <w:rFonts w:ascii="Palatino Linotype" w:hAnsi="Palatino Linotype"/>
          <w:sz w:val="22"/>
        </w:rPr>
        <w:t>.</w:t>
      </w:r>
      <w:r>
        <w:rPr>
          <w:rFonts w:ascii="Palatino Linotype" w:hAnsi="Palatino Linotype"/>
          <w:sz w:val="22"/>
        </w:rPr>
        <w:t xml:space="preserve"> </w:t>
      </w:r>
      <w:r w:rsidR="00611918" w:rsidRPr="00AB710F">
        <w:rPr>
          <w:rFonts w:ascii="Palatino Linotype" w:hAnsi="Palatino Linotype"/>
          <w:sz w:val="22"/>
        </w:rPr>
        <w:t xml:space="preserve">Nedílnou součástí </w:t>
      </w:r>
      <w:r w:rsidR="009D4E92" w:rsidRPr="00AB710F">
        <w:rPr>
          <w:rFonts w:ascii="Palatino Linotype" w:hAnsi="Palatino Linotype"/>
          <w:sz w:val="22"/>
        </w:rPr>
        <w:t>tohoto Dodatku</w:t>
      </w:r>
      <w:r w:rsidR="00452A96" w:rsidRPr="00AB710F">
        <w:rPr>
          <w:rFonts w:ascii="Palatino Linotype" w:hAnsi="Palatino Linotype"/>
          <w:sz w:val="22"/>
        </w:rPr>
        <w:t xml:space="preserve"> </w:t>
      </w:r>
      <w:r w:rsidR="00611918" w:rsidRPr="00AB710F">
        <w:rPr>
          <w:rFonts w:ascii="Palatino Linotype" w:hAnsi="Palatino Linotype"/>
          <w:sz w:val="22"/>
        </w:rPr>
        <w:t>j</w:t>
      </w:r>
      <w:r w:rsidR="00F24897" w:rsidRPr="00AB710F">
        <w:rPr>
          <w:rFonts w:ascii="Palatino Linotype" w:hAnsi="Palatino Linotype"/>
          <w:sz w:val="22"/>
        </w:rPr>
        <w:t>e</w:t>
      </w:r>
      <w:r w:rsidR="00611918" w:rsidRPr="00AB710F">
        <w:rPr>
          <w:rFonts w:ascii="Palatino Linotype" w:hAnsi="Palatino Linotype"/>
          <w:sz w:val="22"/>
        </w:rPr>
        <w:t xml:space="preserve"> příloh</w:t>
      </w:r>
      <w:r w:rsidR="00F24897" w:rsidRPr="00AB710F">
        <w:rPr>
          <w:rFonts w:ascii="Palatino Linotype" w:hAnsi="Palatino Linotype"/>
          <w:sz w:val="22"/>
        </w:rPr>
        <w:t>a</w:t>
      </w:r>
      <w:r w:rsidR="00452A96" w:rsidRPr="00AB710F">
        <w:rPr>
          <w:rFonts w:ascii="Palatino Linotype" w:hAnsi="Palatino Linotype"/>
          <w:sz w:val="22"/>
        </w:rPr>
        <w:t xml:space="preserve"> s názvem „Cenová specifikace“, </w:t>
      </w:r>
      <w:r w:rsidR="00A85A16">
        <w:rPr>
          <w:rFonts w:ascii="Palatino Linotype" w:hAnsi="Palatino Linotype"/>
          <w:sz w:val="22"/>
        </w:rPr>
        <w:br/>
      </w:r>
      <w:r w:rsidR="00452A96" w:rsidRPr="00AB710F">
        <w:rPr>
          <w:rFonts w:ascii="Palatino Linotype" w:hAnsi="Palatino Linotype"/>
          <w:sz w:val="22"/>
        </w:rPr>
        <w:t>která nahrazuje přílohu č. 2 Prováděcí smlouvy.</w:t>
      </w:r>
    </w:p>
    <w:p w14:paraId="190331ED" w14:textId="77777777" w:rsidR="000A294F" w:rsidRPr="00B3787A" w:rsidRDefault="000A294F" w:rsidP="000A294F">
      <w:pPr>
        <w:overflowPunct/>
        <w:autoSpaceDE/>
        <w:autoSpaceDN/>
        <w:adjustRightInd/>
        <w:spacing w:line="312" w:lineRule="auto"/>
        <w:textAlignment w:val="auto"/>
        <w:rPr>
          <w:rFonts w:ascii="Palatino Linotype" w:hAnsi="Palatino Linotype"/>
          <w:sz w:val="22"/>
          <w:szCs w:val="22"/>
          <w:lang w:eastAsia="cs-CZ"/>
        </w:rPr>
      </w:pPr>
    </w:p>
    <w:tbl>
      <w:tblPr>
        <w:tblW w:w="0" w:type="auto"/>
        <w:tblLook w:val="04A0" w:firstRow="1" w:lastRow="0" w:firstColumn="1" w:lastColumn="0" w:noHBand="0" w:noVBand="1"/>
      </w:tblPr>
      <w:tblGrid>
        <w:gridCol w:w="4417"/>
        <w:gridCol w:w="4417"/>
      </w:tblGrid>
      <w:tr w:rsidR="00881871" w:rsidRPr="00B3787A" w14:paraId="46B3956F" w14:textId="77777777" w:rsidTr="005F74D4">
        <w:trPr>
          <w:trHeight w:val="1415"/>
        </w:trPr>
        <w:tc>
          <w:tcPr>
            <w:tcW w:w="4417" w:type="dxa"/>
            <w:hideMark/>
          </w:tcPr>
          <w:p w14:paraId="2A9F1A9B" w14:textId="77777777" w:rsidR="00881871" w:rsidRPr="00B3787A" w:rsidRDefault="00881871" w:rsidP="00881871">
            <w:pPr>
              <w:overflowPunct/>
              <w:autoSpaceDE/>
              <w:autoSpaceDN/>
              <w:adjustRightInd/>
              <w:jc w:val="center"/>
              <w:textAlignment w:val="auto"/>
              <w:rPr>
                <w:rFonts w:ascii="Palatino Linotype" w:eastAsia="Calibri" w:hAnsi="Palatino Linotype" w:cs="Arial"/>
                <w:sz w:val="22"/>
                <w:szCs w:val="22"/>
                <w:lang w:eastAsia="cs-CZ"/>
              </w:rPr>
            </w:pPr>
            <w:r w:rsidRPr="00B3787A">
              <w:rPr>
                <w:rFonts w:ascii="Palatino Linotype" w:eastAsia="Calibri" w:hAnsi="Palatino Linotype" w:cs="Arial"/>
                <w:sz w:val="22"/>
                <w:szCs w:val="22"/>
                <w:lang w:eastAsia="cs-CZ"/>
              </w:rPr>
              <w:t>Za Objednatele:</w:t>
            </w:r>
          </w:p>
          <w:p w14:paraId="34CC670E" w14:textId="77777777" w:rsidR="00881871" w:rsidRPr="00B3787A" w:rsidRDefault="00881871" w:rsidP="00881871">
            <w:pPr>
              <w:overflowPunct/>
              <w:autoSpaceDE/>
              <w:autoSpaceDN/>
              <w:adjustRightInd/>
              <w:jc w:val="center"/>
              <w:textAlignment w:val="auto"/>
              <w:rPr>
                <w:rFonts w:ascii="Palatino Linotype" w:eastAsia="Calibri" w:hAnsi="Palatino Linotype" w:cs="Arial"/>
                <w:sz w:val="22"/>
                <w:szCs w:val="22"/>
                <w:lang w:eastAsia="cs-CZ"/>
              </w:rPr>
            </w:pPr>
          </w:p>
          <w:p w14:paraId="59A84615" w14:textId="30080E75" w:rsidR="00CB29ED" w:rsidRDefault="00881871" w:rsidP="00CB29ED">
            <w:pPr>
              <w:tabs>
                <w:tab w:val="left" w:pos="3686"/>
              </w:tabs>
              <w:overflowPunct/>
              <w:autoSpaceDE/>
              <w:autoSpaceDN/>
              <w:adjustRightInd/>
              <w:textAlignment w:val="auto"/>
              <w:rPr>
                <w:rFonts w:ascii="Palatino Linotype" w:eastAsia="Calibri" w:hAnsi="Palatino Linotype" w:cs="Arial"/>
                <w:sz w:val="22"/>
                <w:szCs w:val="22"/>
                <w:lang w:eastAsia="cs-CZ"/>
              </w:rPr>
            </w:pPr>
            <w:r w:rsidRPr="00B3787A">
              <w:rPr>
                <w:rFonts w:ascii="Palatino Linotype" w:eastAsia="Calibri" w:hAnsi="Palatino Linotype" w:cs="Arial"/>
                <w:sz w:val="22"/>
                <w:szCs w:val="22"/>
                <w:lang w:eastAsia="cs-CZ"/>
              </w:rPr>
              <w:t xml:space="preserve">V Praze dne </w:t>
            </w:r>
            <w:r w:rsidR="00B4048D" w:rsidRPr="00B3787A">
              <w:rPr>
                <w:rFonts w:ascii="Palatino Linotype" w:eastAsia="Calibri" w:hAnsi="Palatino Linotype" w:cs="Arial"/>
                <w:sz w:val="22"/>
                <w:szCs w:val="22"/>
                <w:lang w:eastAsia="cs-CZ"/>
              </w:rPr>
              <w:t>dle elektronického podpisu</w:t>
            </w:r>
          </w:p>
          <w:p w14:paraId="28A31B47" w14:textId="77777777" w:rsidR="00CB29ED" w:rsidRPr="00CB29ED" w:rsidRDefault="00CB29ED" w:rsidP="00AB710F">
            <w:pPr>
              <w:rPr>
                <w:rFonts w:ascii="Palatino Linotype" w:eastAsia="Calibri" w:hAnsi="Palatino Linotype" w:cs="Arial"/>
                <w:sz w:val="22"/>
                <w:szCs w:val="22"/>
                <w:lang w:eastAsia="cs-CZ"/>
              </w:rPr>
            </w:pPr>
          </w:p>
          <w:p w14:paraId="203D64E6" w14:textId="77777777" w:rsidR="00CB29ED" w:rsidRPr="00B3787A" w:rsidRDefault="00CB29ED" w:rsidP="00CB29ED">
            <w:pPr>
              <w:overflowPunct/>
              <w:autoSpaceDE/>
              <w:autoSpaceDN/>
              <w:adjustRightInd/>
              <w:jc w:val="center"/>
              <w:textAlignment w:val="auto"/>
              <w:rPr>
                <w:rFonts w:ascii="Palatino Linotype" w:eastAsia="Calibri" w:hAnsi="Palatino Linotype" w:cs="Arial"/>
                <w:sz w:val="22"/>
                <w:szCs w:val="22"/>
                <w:lang w:eastAsia="cs-CZ"/>
              </w:rPr>
            </w:pPr>
          </w:p>
          <w:p w14:paraId="6E5480D4" w14:textId="77777777" w:rsidR="00CB29ED" w:rsidRPr="00B3787A" w:rsidRDefault="00CB29ED" w:rsidP="00CB29ED">
            <w:pPr>
              <w:overflowPunct/>
              <w:autoSpaceDE/>
              <w:autoSpaceDN/>
              <w:adjustRightInd/>
              <w:jc w:val="center"/>
              <w:textAlignment w:val="auto"/>
              <w:rPr>
                <w:rFonts w:ascii="Palatino Linotype" w:eastAsia="Calibri" w:hAnsi="Palatino Linotype" w:cs="Arial"/>
                <w:sz w:val="22"/>
                <w:szCs w:val="22"/>
                <w:lang w:eastAsia="cs-CZ"/>
              </w:rPr>
            </w:pPr>
            <w:r w:rsidRPr="00B3787A">
              <w:rPr>
                <w:rFonts w:ascii="Palatino Linotype" w:eastAsia="Calibri" w:hAnsi="Palatino Linotype" w:cs="Arial"/>
                <w:sz w:val="22"/>
                <w:szCs w:val="22"/>
                <w:lang w:eastAsia="cs-CZ"/>
              </w:rPr>
              <w:t>………………………………………</w:t>
            </w:r>
          </w:p>
          <w:p w14:paraId="3ADF247A" w14:textId="77777777" w:rsidR="00CB29ED" w:rsidRPr="00B3787A" w:rsidRDefault="00CB29ED" w:rsidP="00AB710F">
            <w:pPr>
              <w:overflowPunct/>
              <w:autoSpaceDE/>
              <w:autoSpaceDN/>
              <w:adjustRightInd/>
              <w:jc w:val="center"/>
              <w:textAlignment w:val="auto"/>
              <w:rPr>
                <w:rFonts w:ascii="Palatino Linotype" w:hAnsi="Palatino Linotype"/>
                <w:sz w:val="22"/>
                <w:szCs w:val="22"/>
                <w:lang w:eastAsia="cs-CZ"/>
              </w:rPr>
            </w:pPr>
            <w:r w:rsidRPr="00B3787A">
              <w:rPr>
                <w:rFonts w:ascii="Palatino Linotype" w:hAnsi="Palatino Linotype"/>
                <w:sz w:val="22"/>
                <w:szCs w:val="22"/>
                <w:lang w:eastAsia="cs-CZ"/>
              </w:rPr>
              <w:t>Mgr. Karel Svítil</w:t>
            </w:r>
          </w:p>
          <w:p w14:paraId="1D871FAF" w14:textId="77777777" w:rsidR="00CB29ED" w:rsidRPr="00B3787A" w:rsidRDefault="00CB29ED" w:rsidP="00AB710F">
            <w:pPr>
              <w:overflowPunct/>
              <w:autoSpaceDE/>
              <w:autoSpaceDN/>
              <w:adjustRightInd/>
              <w:jc w:val="center"/>
              <w:textAlignment w:val="auto"/>
              <w:rPr>
                <w:rFonts w:ascii="Palatino Linotype" w:hAnsi="Palatino Linotype"/>
                <w:sz w:val="22"/>
                <w:szCs w:val="22"/>
                <w:lang w:eastAsia="cs-CZ"/>
              </w:rPr>
            </w:pPr>
            <w:r w:rsidRPr="00B3787A">
              <w:rPr>
                <w:rFonts w:ascii="Palatino Linotype" w:hAnsi="Palatino Linotype"/>
                <w:sz w:val="22"/>
                <w:szCs w:val="22"/>
                <w:lang w:eastAsia="cs-CZ"/>
              </w:rPr>
              <w:t>ředitel odboru provozu ICT</w:t>
            </w:r>
          </w:p>
          <w:p w14:paraId="66BF1A15" w14:textId="1538F68A" w:rsidR="00881871" w:rsidRPr="00CB29ED" w:rsidRDefault="00CB29ED" w:rsidP="00AB710F">
            <w:pPr>
              <w:jc w:val="center"/>
              <w:rPr>
                <w:rFonts w:ascii="Palatino Linotype" w:eastAsia="Calibri" w:hAnsi="Palatino Linotype" w:cs="Arial"/>
                <w:sz w:val="22"/>
                <w:szCs w:val="22"/>
                <w:lang w:eastAsia="cs-CZ"/>
              </w:rPr>
            </w:pPr>
            <w:r w:rsidRPr="00B3787A">
              <w:rPr>
                <w:rFonts w:ascii="Palatino Linotype" w:eastAsia="Calibri" w:hAnsi="Palatino Linotype" w:cs="Arial"/>
                <w:b/>
                <w:sz w:val="22"/>
                <w:szCs w:val="22"/>
                <w:lang w:eastAsia="cs-CZ"/>
              </w:rPr>
              <w:t xml:space="preserve">Česká republika – Ministerstvo </w:t>
            </w:r>
            <w:r>
              <w:rPr>
                <w:rFonts w:ascii="Palatino Linotype" w:eastAsia="Calibri" w:hAnsi="Palatino Linotype" w:cs="Arial"/>
                <w:b/>
                <w:sz w:val="22"/>
                <w:szCs w:val="22"/>
                <w:lang w:eastAsia="cs-CZ"/>
              </w:rPr>
              <w:t xml:space="preserve">   </w:t>
            </w:r>
            <w:r w:rsidRPr="00B3787A">
              <w:rPr>
                <w:rFonts w:ascii="Palatino Linotype" w:eastAsia="Calibri" w:hAnsi="Palatino Linotype" w:cs="Arial"/>
                <w:b/>
                <w:sz w:val="22"/>
                <w:szCs w:val="22"/>
                <w:lang w:eastAsia="cs-CZ"/>
              </w:rPr>
              <w:t>práce a sociálních věcí</w:t>
            </w:r>
          </w:p>
        </w:tc>
        <w:tc>
          <w:tcPr>
            <w:tcW w:w="4417" w:type="dxa"/>
            <w:hideMark/>
          </w:tcPr>
          <w:p w14:paraId="27958632" w14:textId="77777777" w:rsidR="00881871" w:rsidRPr="00B3787A" w:rsidRDefault="00881871" w:rsidP="00881871">
            <w:pPr>
              <w:overflowPunct/>
              <w:autoSpaceDE/>
              <w:autoSpaceDN/>
              <w:adjustRightInd/>
              <w:jc w:val="center"/>
              <w:textAlignment w:val="auto"/>
              <w:rPr>
                <w:rFonts w:ascii="Palatino Linotype" w:eastAsia="Calibri" w:hAnsi="Palatino Linotype" w:cs="Arial"/>
                <w:sz w:val="22"/>
                <w:szCs w:val="22"/>
                <w:lang w:eastAsia="cs-CZ"/>
              </w:rPr>
            </w:pPr>
            <w:r w:rsidRPr="00B3787A">
              <w:rPr>
                <w:rFonts w:ascii="Palatino Linotype" w:eastAsia="Calibri" w:hAnsi="Palatino Linotype" w:cs="Arial"/>
                <w:sz w:val="22"/>
                <w:szCs w:val="22"/>
                <w:lang w:eastAsia="cs-CZ"/>
              </w:rPr>
              <w:t>Za Dodavatele:</w:t>
            </w:r>
          </w:p>
          <w:p w14:paraId="2E49FB97" w14:textId="77777777" w:rsidR="00881871" w:rsidRPr="00B3787A" w:rsidRDefault="00881871" w:rsidP="00881871">
            <w:pPr>
              <w:overflowPunct/>
              <w:autoSpaceDE/>
              <w:autoSpaceDN/>
              <w:adjustRightInd/>
              <w:jc w:val="center"/>
              <w:textAlignment w:val="auto"/>
              <w:rPr>
                <w:rFonts w:ascii="Palatino Linotype" w:eastAsia="Calibri" w:hAnsi="Palatino Linotype" w:cs="Arial"/>
                <w:sz w:val="22"/>
                <w:szCs w:val="22"/>
                <w:lang w:eastAsia="cs-CZ"/>
              </w:rPr>
            </w:pPr>
          </w:p>
          <w:p w14:paraId="67CCB88B" w14:textId="0B173AD7" w:rsidR="00881871" w:rsidRDefault="00881871" w:rsidP="00881871">
            <w:pPr>
              <w:tabs>
                <w:tab w:val="left" w:pos="545"/>
                <w:tab w:val="left" w:pos="3491"/>
                <w:tab w:val="left" w:pos="3663"/>
              </w:tabs>
              <w:overflowPunct/>
              <w:autoSpaceDE/>
              <w:autoSpaceDN/>
              <w:adjustRightInd/>
              <w:jc w:val="left"/>
              <w:textAlignment w:val="auto"/>
              <w:rPr>
                <w:rFonts w:ascii="Palatino Linotype" w:eastAsia="Calibri" w:hAnsi="Palatino Linotype" w:cs="Arial"/>
                <w:sz w:val="22"/>
                <w:szCs w:val="22"/>
                <w:lang w:eastAsia="cs-CZ"/>
              </w:rPr>
            </w:pPr>
            <w:r w:rsidRPr="00B3787A">
              <w:rPr>
                <w:rFonts w:ascii="Palatino Linotype" w:eastAsia="Calibri" w:hAnsi="Palatino Linotype" w:cs="Arial"/>
                <w:sz w:val="22"/>
                <w:szCs w:val="22"/>
                <w:lang w:eastAsia="cs-CZ"/>
              </w:rPr>
              <w:t xml:space="preserve">V Praze dne </w:t>
            </w:r>
            <w:r w:rsidR="00B4048D" w:rsidRPr="00B3787A">
              <w:rPr>
                <w:rFonts w:ascii="Palatino Linotype" w:eastAsia="Calibri" w:hAnsi="Palatino Linotype" w:cs="Arial"/>
                <w:sz w:val="22"/>
                <w:szCs w:val="22"/>
                <w:lang w:eastAsia="cs-CZ"/>
              </w:rPr>
              <w:t>dle elektronického podpisu</w:t>
            </w:r>
          </w:p>
          <w:p w14:paraId="6598568E" w14:textId="77777777" w:rsidR="00CB29ED" w:rsidRDefault="00CB29ED" w:rsidP="00881871">
            <w:pPr>
              <w:tabs>
                <w:tab w:val="left" w:pos="545"/>
                <w:tab w:val="left" w:pos="3491"/>
                <w:tab w:val="left" w:pos="3663"/>
              </w:tabs>
              <w:overflowPunct/>
              <w:autoSpaceDE/>
              <w:autoSpaceDN/>
              <w:adjustRightInd/>
              <w:jc w:val="left"/>
              <w:textAlignment w:val="auto"/>
              <w:rPr>
                <w:rFonts w:ascii="Palatino Linotype" w:eastAsia="Calibri" w:hAnsi="Palatino Linotype" w:cs="Arial"/>
                <w:sz w:val="22"/>
                <w:szCs w:val="22"/>
                <w:lang w:eastAsia="cs-CZ"/>
              </w:rPr>
            </w:pPr>
          </w:p>
          <w:p w14:paraId="73E581DB" w14:textId="5C990B99" w:rsidR="00CB29ED" w:rsidRDefault="00CB29ED" w:rsidP="00881871">
            <w:pPr>
              <w:tabs>
                <w:tab w:val="left" w:pos="545"/>
                <w:tab w:val="left" w:pos="3491"/>
                <w:tab w:val="left" w:pos="3663"/>
              </w:tabs>
              <w:overflowPunct/>
              <w:autoSpaceDE/>
              <w:autoSpaceDN/>
              <w:adjustRightInd/>
              <w:jc w:val="left"/>
              <w:textAlignment w:val="auto"/>
              <w:rPr>
                <w:rFonts w:ascii="Palatino Linotype" w:eastAsia="Calibri" w:hAnsi="Palatino Linotype" w:cs="Arial"/>
                <w:sz w:val="22"/>
                <w:szCs w:val="22"/>
                <w:lang w:eastAsia="cs-CZ"/>
              </w:rPr>
            </w:pPr>
          </w:p>
          <w:p w14:paraId="66833477" w14:textId="77777777" w:rsidR="00CB29ED" w:rsidRPr="00B3787A" w:rsidRDefault="00CB29ED" w:rsidP="00CB29ED">
            <w:pPr>
              <w:overflowPunct/>
              <w:autoSpaceDE/>
              <w:autoSpaceDN/>
              <w:adjustRightInd/>
              <w:jc w:val="center"/>
              <w:textAlignment w:val="auto"/>
              <w:rPr>
                <w:rFonts w:ascii="Palatino Linotype" w:eastAsia="Calibri" w:hAnsi="Palatino Linotype" w:cs="Arial"/>
                <w:sz w:val="22"/>
                <w:szCs w:val="22"/>
                <w:lang w:eastAsia="cs-CZ"/>
              </w:rPr>
            </w:pPr>
            <w:r>
              <w:rPr>
                <w:rFonts w:ascii="Palatino Linotype" w:eastAsia="Calibri" w:hAnsi="Palatino Linotype" w:cs="Arial"/>
                <w:sz w:val="22"/>
                <w:szCs w:val="22"/>
                <w:lang w:eastAsia="cs-CZ"/>
              </w:rPr>
              <w:tab/>
            </w:r>
            <w:r w:rsidRPr="00B3787A">
              <w:rPr>
                <w:rFonts w:ascii="Palatino Linotype" w:eastAsia="Calibri" w:hAnsi="Palatino Linotype" w:cs="Arial"/>
                <w:sz w:val="22"/>
                <w:szCs w:val="22"/>
                <w:lang w:eastAsia="cs-CZ"/>
              </w:rPr>
              <w:t>…………………………………….</w:t>
            </w:r>
          </w:p>
          <w:p w14:paraId="52809A90" w14:textId="77777777" w:rsidR="00CB29ED" w:rsidRPr="00B3787A" w:rsidRDefault="00CB29ED" w:rsidP="00CB29ED">
            <w:pPr>
              <w:overflowPunct/>
              <w:autoSpaceDE/>
              <w:autoSpaceDN/>
              <w:adjustRightInd/>
              <w:jc w:val="center"/>
              <w:textAlignment w:val="auto"/>
              <w:rPr>
                <w:rFonts w:ascii="Palatino Linotype" w:hAnsi="Palatino Linotype"/>
                <w:bCs/>
                <w:sz w:val="22"/>
                <w:szCs w:val="22"/>
                <w:lang w:eastAsia="cs-CZ"/>
              </w:rPr>
            </w:pPr>
            <w:r w:rsidRPr="00B3787A">
              <w:rPr>
                <w:rFonts w:ascii="Palatino Linotype" w:hAnsi="Palatino Linotype"/>
                <w:bCs/>
                <w:sz w:val="22"/>
                <w:szCs w:val="22"/>
                <w:lang w:eastAsia="cs-CZ"/>
              </w:rPr>
              <w:t>Jan Zinek</w:t>
            </w:r>
          </w:p>
          <w:p w14:paraId="2AB65E48" w14:textId="77777777" w:rsidR="00CB29ED" w:rsidRPr="00B3787A" w:rsidRDefault="00CB29ED" w:rsidP="00CB29ED">
            <w:pPr>
              <w:overflowPunct/>
              <w:autoSpaceDE/>
              <w:autoSpaceDN/>
              <w:adjustRightInd/>
              <w:jc w:val="center"/>
              <w:textAlignment w:val="auto"/>
              <w:rPr>
                <w:rFonts w:ascii="Palatino Linotype" w:hAnsi="Palatino Linotype"/>
                <w:bCs/>
                <w:sz w:val="22"/>
                <w:szCs w:val="22"/>
                <w:lang w:eastAsia="cs-CZ"/>
              </w:rPr>
            </w:pPr>
            <w:r w:rsidRPr="00B3787A">
              <w:rPr>
                <w:rFonts w:ascii="Palatino Linotype" w:hAnsi="Palatino Linotype"/>
                <w:bCs/>
                <w:sz w:val="22"/>
                <w:szCs w:val="22"/>
                <w:lang w:eastAsia="cs-CZ"/>
              </w:rPr>
              <w:t xml:space="preserve">předseda představenstva </w:t>
            </w:r>
          </w:p>
          <w:p w14:paraId="314BAD13" w14:textId="77777777" w:rsidR="00CB29ED" w:rsidRPr="00B3787A" w:rsidRDefault="00CB29ED" w:rsidP="00CB29ED">
            <w:pPr>
              <w:overflowPunct/>
              <w:autoSpaceDE/>
              <w:autoSpaceDN/>
              <w:adjustRightInd/>
              <w:spacing w:line="312" w:lineRule="auto"/>
              <w:jc w:val="left"/>
              <w:textAlignment w:val="auto"/>
              <w:rPr>
                <w:rFonts w:ascii="Palatino Linotype" w:hAnsi="Palatino Linotype"/>
                <w:b/>
                <w:sz w:val="22"/>
                <w:szCs w:val="22"/>
                <w:lang w:eastAsia="cs-CZ"/>
              </w:rPr>
            </w:pPr>
            <w:r w:rsidRPr="00B3787A">
              <w:rPr>
                <w:rFonts w:ascii="Palatino Linotype" w:hAnsi="Palatino Linotype"/>
                <w:b/>
                <w:sz w:val="22"/>
                <w:szCs w:val="22"/>
                <w:lang w:eastAsia="cs-CZ"/>
              </w:rPr>
              <w:t xml:space="preserve">                           ANECT a.s.</w:t>
            </w:r>
          </w:p>
          <w:p w14:paraId="765EE49D" w14:textId="7D349D4B" w:rsidR="00CB29ED" w:rsidRDefault="00CB29ED" w:rsidP="00AB710F">
            <w:pPr>
              <w:tabs>
                <w:tab w:val="left" w:pos="915"/>
              </w:tabs>
              <w:rPr>
                <w:rFonts w:ascii="Palatino Linotype" w:eastAsia="Calibri" w:hAnsi="Palatino Linotype" w:cs="Arial"/>
                <w:sz w:val="22"/>
                <w:szCs w:val="22"/>
                <w:lang w:eastAsia="cs-CZ"/>
              </w:rPr>
            </w:pPr>
          </w:p>
          <w:p w14:paraId="7E28C5AE" w14:textId="77777777" w:rsidR="00CB29ED" w:rsidRPr="00CB29ED" w:rsidRDefault="00CB29ED" w:rsidP="00AB710F">
            <w:pPr>
              <w:rPr>
                <w:rFonts w:ascii="Palatino Linotype" w:eastAsia="Calibri" w:hAnsi="Palatino Linotype" w:cs="Arial"/>
                <w:sz w:val="22"/>
                <w:szCs w:val="22"/>
                <w:lang w:eastAsia="cs-CZ"/>
              </w:rPr>
            </w:pPr>
          </w:p>
        </w:tc>
      </w:tr>
    </w:tbl>
    <w:p w14:paraId="6D411E17" w14:textId="77777777" w:rsidR="000E541D" w:rsidRPr="00B3787A" w:rsidRDefault="000E541D" w:rsidP="002A6F43">
      <w:pPr>
        <w:pStyle w:val="odrka"/>
        <w:numPr>
          <w:ilvl w:val="0"/>
          <w:numId w:val="0"/>
        </w:numPr>
        <w:spacing w:before="0"/>
        <w:rPr>
          <w:rFonts w:cs="Arial"/>
        </w:rPr>
        <w:sectPr w:rsidR="000E541D" w:rsidRPr="00B3787A" w:rsidSect="005F74D4">
          <w:headerReference w:type="default" r:id="rId8"/>
          <w:footerReference w:type="default" r:id="rId9"/>
          <w:headerReference w:type="first" r:id="rId10"/>
          <w:footerReference w:type="first" r:id="rId11"/>
          <w:pgSz w:w="11909" w:h="16834" w:code="9"/>
          <w:pgMar w:top="1418" w:right="1418" w:bottom="1418" w:left="1418" w:header="431" w:footer="431" w:gutter="0"/>
          <w:cols w:space="708"/>
          <w:titlePg/>
          <w:docGrid w:linePitch="326"/>
        </w:sectPr>
      </w:pPr>
    </w:p>
    <w:p w14:paraId="762C5BDA" w14:textId="27E501E2" w:rsidR="00611918" w:rsidRDefault="007E1D27" w:rsidP="00611918">
      <w:pPr>
        <w:overflowPunct/>
        <w:autoSpaceDE/>
        <w:autoSpaceDN/>
        <w:adjustRightInd/>
        <w:spacing w:line="240" w:lineRule="auto"/>
        <w:jc w:val="left"/>
        <w:textAlignment w:val="auto"/>
        <w:rPr>
          <w:rFonts w:ascii="Palatino Linotype" w:hAnsi="Palatino Linotype" w:cs="Arial"/>
          <w:b/>
          <w:szCs w:val="24"/>
        </w:rPr>
      </w:pPr>
      <w:r w:rsidRPr="00B3787A">
        <w:rPr>
          <w:rFonts w:ascii="Palatino Linotype" w:hAnsi="Palatino Linotype" w:cs="Arial"/>
          <w:b/>
          <w:szCs w:val="24"/>
        </w:rPr>
        <w:lastRenderedPageBreak/>
        <w:t xml:space="preserve">Příloha </w:t>
      </w:r>
      <w:r w:rsidR="00A85A16">
        <w:rPr>
          <w:rFonts w:ascii="Palatino Linotype" w:hAnsi="Palatino Linotype" w:cs="Arial"/>
          <w:b/>
          <w:szCs w:val="24"/>
        </w:rPr>
        <w:t xml:space="preserve">- </w:t>
      </w:r>
      <w:r w:rsidRPr="00B3787A">
        <w:rPr>
          <w:rFonts w:ascii="Palatino Linotype" w:hAnsi="Palatino Linotype" w:cs="Arial"/>
          <w:b/>
          <w:szCs w:val="24"/>
        </w:rPr>
        <w:t>Cenová specifikace</w:t>
      </w:r>
    </w:p>
    <w:p w14:paraId="1ECCB202" w14:textId="77777777" w:rsidR="006A593A" w:rsidRDefault="006A593A" w:rsidP="00611918">
      <w:pPr>
        <w:overflowPunct/>
        <w:autoSpaceDE/>
        <w:autoSpaceDN/>
        <w:adjustRightInd/>
        <w:spacing w:line="240" w:lineRule="auto"/>
        <w:jc w:val="left"/>
        <w:textAlignment w:val="auto"/>
        <w:rPr>
          <w:rFonts w:ascii="Palatino Linotype" w:hAnsi="Palatino Linotype" w:cs="Arial"/>
          <w:b/>
          <w:szCs w:val="24"/>
        </w:rPr>
      </w:pPr>
    </w:p>
    <w:p w14:paraId="2DD5BB4A" w14:textId="77777777" w:rsidR="00F24897" w:rsidRDefault="00F24897" w:rsidP="00611918">
      <w:pPr>
        <w:overflowPunct/>
        <w:autoSpaceDE/>
        <w:autoSpaceDN/>
        <w:adjustRightInd/>
        <w:spacing w:line="240" w:lineRule="auto"/>
        <w:jc w:val="left"/>
        <w:textAlignment w:val="auto"/>
        <w:rPr>
          <w:rFonts w:ascii="Palatino Linotype" w:hAnsi="Palatino Linotype" w:cs="Arial"/>
          <w:b/>
          <w:szCs w:val="24"/>
        </w:rPr>
      </w:pPr>
    </w:p>
    <w:p w14:paraId="7B7EC113" w14:textId="393302AC" w:rsidR="00F24897" w:rsidRDefault="00F24897" w:rsidP="00611918">
      <w:pPr>
        <w:overflowPunct/>
        <w:autoSpaceDE/>
        <w:autoSpaceDN/>
        <w:adjustRightInd/>
        <w:spacing w:line="240" w:lineRule="auto"/>
        <w:jc w:val="left"/>
        <w:textAlignment w:val="auto"/>
        <w:rPr>
          <w:rFonts w:ascii="Palatino Linotype" w:hAnsi="Palatino Linotype" w:cs="Arial"/>
          <w:b/>
          <w:szCs w:val="24"/>
        </w:rPr>
      </w:pPr>
    </w:p>
    <w:p w14:paraId="48C1E2C6" w14:textId="6ED86A89" w:rsidR="00340672" w:rsidRPr="001A52F1" w:rsidRDefault="00340672" w:rsidP="00611918">
      <w:pPr>
        <w:overflowPunct/>
        <w:autoSpaceDE/>
        <w:autoSpaceDN/>
        <w:adjustRightInd/>
        <w:spacing w:line="240" w:lineRule="auto"/>
        <w:jc w:val="left"/>
        <w:textAlignment w:val="auto"/>
        <w:rPr>
          <w:rFonts w:ascii="Palatino Linotype" w:hAnsi="Palatino Linotype" w:cs="Arial"/>
          <w:b/>
          <w:szCs w:val="24"/>
        </w:rPr>
      </w:pPr>
    </w:p>
    <w:sectPr w:rsidR="00340672" w:rsidRPr="001A52F1" w:rsidSect="002E5D2A">
      <w:pgSz w:w="16834" w:h="11909" w:orient="landscape" w:code="9"/>
      <w:pgMar w:top="720" w:right="720" w:bottom="720" w:left="720" w:header="431" w:footer="43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14B7" w14:textId="77777777" w:rsidR="00BA6D59" w:rsidRDefault="00BA6D59" w:rsidP="00312D44">
      <w:pPr>
        <w:spacing w:line="240" w:lineRule="auto"/>
      </w:pPr>
      <w:r>
        <w:separator/>
      </w:r>
    </w:p>
  </w:endnote>
  <w:endnote w:type="continuationSeparator" w:id="0">
    <w:p w14:paraId="4D2FBAFD" w14:textId="77777777" w:rsidR="00BA6D59" w:rsidRDefault="00BA6D59" w:rsidP="00312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1B5A" w14:textId="77777777" w:rsidR="00467F1D" w:rsidRPr="00107053" w:rsidRDefault="00467F1D" w:rsidP="005F74D4">
    <w:pPr>
      <w:pStyle w:val="Zpat"/>
      <w:pBdr>
        <w:top w:val="dotted" w:sz="6" w:space="1" w:color="auto"/>
      </w:pBdr>
      <w:jc w:val="center"/>
      <w:rPr>
        <w:rStyle w:val="slostrnky"/>
        <w:rFonts w:ascii="Arial" w:hAnsi="Arial" w:cs="Arial"/>
      </w:rPr>
    </w:pPr>
    <w:r w:rsidRPr="00107053">
      <w:rPr>
        <w:rStyle w:val="slostrnky"/>
        <w:rFonts w:ascii="Arial" w:hAnsi="Arial" w:cs="Arial"/>
        <w:snapToGrid w:val="0"/>
      </w:rPr>
      <w:fldChar w:fldCharType="begin"/>
    </w:r>
    <w:r w:rsidRPr="00107053">
      <w:rPr>
        <w:rStyle w:val="slostrnky"/>
        <w:rFonts w:ascii="Arial" w:hAnsi="Arial" w:cs="Arial"/>
        <w:snapToGrid w:val="0"/>
      </w:rPr>
      <w:instrText xml:space="preserve"> PAGE </w:instrText>
    </w:r>
    <w:r w:rsidRPr="00107053">
      <w:rPr>
        <w:rStyle w:val="slostrnky"/>
        <w:rFonts w:ascii="Arial" w:hAnsi="Arial" w:cs="Arial"/>
        <w:snapToGrid w:val="0"/>
      </w:rPr>
      <w:fldChar w:fldCharType="separate"/>
    </w:r>
    <w:r w:rsidR="00835EB6">
      <w:rPr>
        <w:rStyle w:val="slostrnky"/>
        <w:rFonts w:ascii="Arial" w:hAnsi="Arial" w:cs="Arial"/>
        <w:noProof/>
        <w:snapToGrid w:val="0"/>
      </w:rPr>
      <w:t>10</w:t>
    </w:r>
    <w:r w:rsidRPr="00107053">
      <w:rPr>
        <w:rStyle w:val="slostrnky"/>
        <w:rFonts w:ascii="Arial" w:hAnsi="Arial" w:cs="Arial"/>
        <w:snapToGrid w:val="0"/>
      </w:rPr>
      <w:fldChar w:fldCharType="end"/>
    </w:r>
    <w:r w:rsidRPr="00107053">
      <w:rPr>
        <w:rStyle w:val="slostrnky"/>
        <w:rFonts w:ascii="Arial" w:hAnsi="Arial" w:cs="Arial"/>
        <w:snapToGrid w:val="0"/>
      </w:rPr>
      <w:t>/</w:t>
    </w:r>
    <w:r w:rsidRPr="00107053">
      <w:rPr>
        <w:rStyle w:val="slostrnky"/>
        <w:rFonts w:ascii="Arial" w:hAnsi="Arial" w:cs="Arial"/>
        <w:snapToGrid w:val="0"/>
      </w:rPr>
      <w:fldChar w:fldCharType="begin"/>
    </w:r>
    <w:r w:rsidRPr="00107053">
      <w:rPr>
        <w:rStyle w:val="slostrnky"/>
        <w:rFonts w:ascii="Arial" w:hAnsi="Arial" w:cs="Arial"/>
        <w:snapToGrid w:val="0"/>
      </w:rPr>
      <w:instrText xml:space="preserve"> NUMPAGES </w:instrText>
    </w:r>
    <w:r w:rsidRPr="00107053">
      <w:rPr>
        <w:rStyle w:val="slostrnky"/>
        <w:rFonts w:ascii="Arial" w:hAnsi="Arial" w:cs="Arial"/>
        <w:snapToGrid w:val="0"/>
      </w:rPr>
      <w:fldChar w:fldCharType="separate"/>
    </w:r>
    <w:r w:rsidR="00835EB6">
      <w:rPr>
        <w:rStyle w:val="slostrnky"/>
        <w:rFonts w:ascii="Arial" w:hAnsi="Arial" w:cs="Arial"/>
        <w:noProof/>
        <w:snapToGrid w:val="0"/>
      </w:rPr>
      <w:t>11</w:t>
    </w:r>
    <w:r w:rsidRPr="00107053">
      <w:rPr>
        <w:rStyle w:val="slostrnky"/>
        <w:rFonts w:ascii="Arial" w:hAnsi="Arial" w:cs="Arial"/>
        <w:snapToGrid w:val="0"/>
      </w:rPr>
      <w:fldChar w:fldCharType="end"/>
    </w:r>
  </w:p>
  <w:p w14:paraId="4527193F" w14:textId="77777777" w:rsidR="00467F1D" w:rsidRDefault="00467F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742F" w14:textId="77777777" w:rsidR="00467F1D" w:rsidRPr="00107053" w:rsidRDefault="00467F1D" w:rsidP="005F74D4">
    <w:pPr>
      <w:pStyle w:val="Zpat"/>
      <w:pBdr>
        <w:top w:val="dotted" w:sz="6" w:space="1" w:color="auto"/>
      </w:pBdr>
      <w:jc w:val="center"/>
      <w:rPr>
        <w:rStyle w:val="slostrnky"/>
        <w:rFonts w:ascii="Arial" w:hAnsi="Arial" w:cs="Arial"/>
      </w:rPr>
    </w:pPr>
    <w:r w:rsidRPr="00107053">
      <w:rPr>
        <w:rStyle w:val="slostrnky"/>
        <w:rFonts w:ascii="Arial" w:hAnsi="Arial" w:cs="Arial"/>
        <w:snapToGrid w:val="0"/>
      </w:rPr>
      <w:fldChar w:fldCharType="begin"/>
    </w:r>
    <w:r w:rsidRPr="00107053">
      <w:rPr>
        <w:rStyle w:val="slostrnky"/>
        <w:rFonts w:ascii="Arial" w:hAnsi="Arial" w:cs="Arial"/>
        <w:snapToGrid w:val="0"/>
      </w:rPr>
      <w:instrText xml:space="preserve"> PAGE </w:instrText>
    </w:r>
    <w:r w:rsidRPr="00107053">
      <w:rPr>
        <w:rStyle w:val="slostrnky"/>
        <w:rFonts w:ascii="Arial" w:hAnsi="Arial" w:cs="Arial"/>
        <w:snapToGrid w:val="0"/>
      </w:rPr>
      <w:fldChar w:fldCharType="separate"/>
    </w:r>
    <w:r w:rsidR="00835EB6">
      <w:rPr>
        <w:rStyle w:val="slostrnky"/>
        <w:rFonts w:ascii="Arial" w:hAnsi="Arial" w:cs="Arial"/>
        <w:noProof/>
        <w:snapToGrid w:val="0"/>
      </w:rPr>
      <w:t>1</w:t>
    </w:r>
    <w:r w:rsidRPr="00107053">
      <w:rPr>
        <w:rStyle w:val="slostrnky"/>
        <w:rFonts w:ascii="Arial" w:hAnsi="Arial" w:cs="Arial"/>
        <w:snapToGrid w:val="0"/>
      </w:rPr>
      <w:fldChar w:fldCharType="end"/>
    </w:r>
    <w:r w:rsidRPr="00107053">
      <w:rPr>
        <w:rStyle w:val="slostrnky"/>
        <w:rFonts w:ascii="Arial" w:hAnsi="Arial" w:cs="Arial"/>
        <w:snapToGrid w:val="0"/>
      </w:rPr>
      <w:t>/</w:t>
    </w:r>
    <w:r w:rsidRPr="00107053">
      <w:rPr>
        <w:rStyle w:val="slostrnky"/>
        <w:rFonts w:ascii="Arial" w:hAnsi="Arial" w:cs="Arial"/>
        <w:snapToGrid w:val="0"/>
      </w:rPr>
      <w:fldChar w:fldCharType="begin"/>
    </w:r>
    <w:r w:rsidRPr="00107053">
      <w:rPr>
        <w:rStyle w:val="slostrnky"/>
        <w:rFonts w:ascii="Arial" w:hAnsi="Arial" w:cs="Arial"/>
        <w:snapToGrid w:val="0"/>
      </w:rPr>
      <w:instrText xml:space="preserve"> NUMPAGES </w:instrText>
    </w:r>
    <w:r w:rsidRPr="00107053">
      <w:rPr>
        <w:rStyle w:val="slostrnky"/>
        <w:rFonts w:ascii="Arial" w:hAnsi="Arial" w:cs="Arial"/>
        <w:snapToGrid w:val="0"/>
      </w:rPr>
      <w:fldChar w:fldCharType="separate"/>
    </w:r>
    <w:r w:rsidR="00835EB6">
      <w:rPr>
        <w:rStyle w:val="slostrnky"/>
        <w:rFonts w:ascii="Arial" w:hAnsi="Arial" w:cs="Arial"/>
        <w:noProof/>
        <w:snapToGrid w:val="0"/>
      </w:rPr>
      <w:t>11</w:t>
    </w:r>
    <w:r w:rsidRPr="00107053">
      <w:rPr>
        <w:rStyle w:val="slostrnky"/>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321C" w14:textId="77777777" w:rsidR="00BA6D59" w:rsidRDefault="00BA6D59" w:rsidP="00312D44">
      <w:pPr>
        <w:spacing w:line="240" w:lineRule="auto"/>
      </w:pPr>
      <w:r>
        <w:separator/>
      </w:r>
    </w:p>
  </w:footnote>
  <w:footnote w:type="continuationSeparator" w:id="0">
    <w:p w14:paraId="50C4169B" w14:textId="77777777" w:rsidR="00BA6D59" w:rsidRDefault="00BA6D59" w:rsidP="00312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682" w14:textId="77777777" w:rsidR="00D55C9F" w:rsidRDefault="00B3787A">
    <w:pPr>
      <w:pStyle w:val="Zhlav"/>
    </w:pPr>
    <w:r>
      <w:t>MPSV</w:t>
    </w:r>
    <w:r w:rsidR="00A25E21">
      <w:t>1.23.0144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5460" w14:textId="77777777" w:rsidR="00467F1D" w:rsidRDefault="00467F1D" w:rsidP="005F74D4">
    <w:pPr>
      <w:pStyle w:val="Zhlav"/>
      <w:pBdr>
        <w:bottom w:val="single" w:sz="6" w:space="1" w:color="808080"/>
      </w:pBdr>
      <w:tabs>
        <w:tab w:val="clear" w:pos="9072"/>
        <w:tab w:val="right" w:pos="8931"/>
      </w:tabs>
      <w:rPr>
        <w:rFonts w:ascii="Arial" w:hAnsi="Arial" w:cs="Arial"/>
        <w:sz w:val="20"/>
      </w:rPr>
    </w:pPr>
    <w:r w:rsidRPr="006524CC">
      <w:rPr>
        <w:rFonts w:ascii="Garamond" w:hAnsi="Garamond"/>
        <w:i/>
        <w:iCs/>
      </w:rPr>
      <w:tab/>
    </w:r>
    <w:r w:rsidRPr="006524CC">
      <w:rPr>
        <w:rFonts w:ascii="Garamond" w:hAnsi="Garamond"/>
        <w:i/>
        <w:iCs/>
      </w:rPr>
      <w:tab/>
    </w:r>
  </w:p>
  <w:p w14:paraId="044B9E07" w14:textId="77777777" w:rsidR="00467F1D" w:rsidRDefault="00467F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94"/>
    <w:multiLevelType w:val="hybridMultilevel"/>
    <w:tmpl w:val="02CA4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61C1A"/>
    <w:multiLevelType w:val="hybridMultilevel"/>
    <w:tmpl w:val="39421CC0"/>
    <w:lvl w:ilvl="0" w:tplc="10E8D41E">
      <w:start w:val="2"/>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9D72983"/>
    <w:multiLevelType w:val="hybridMultilevel"/>
    <w:tmpl w:val="7994C5BC"/>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 w15:restartNumberingAfterBreak="0">
    <w:nsid w:val="0A7B4280"/>
    <w:multiLevelType w:val="multilevel"/>
    <w:tmpl w:val="B0145DAE"/>
    <w:lvl w:ilvl="0">
      <w:start w:val="1"/>
      <w:numFmt w:val="decimal"/>
      <w:lvlText w:val="%1."/>
      <w:lvlJc w:val="left"/>
      <w:pPr>
        <w:tabs>
          <w:tab w:val="num" w:pos="480"/>
        </w:tabs>
        <w:ind w:left="480" w:hanging="480"/>
      </w:pPr>
      <w:rPr>
        <w:rFonts w:cs="Times New Roman" w:hint="default"/>
      </w:rPr>
    </w:lvl>
    <w:lvl w:ilvl="1">
      <w:start w:val="1"/>
      <w:numFmt w:val="decimal"/>
      <w:lvlText w:val="3.%2."/>
      <w:lvlJc w:val="left"/>
      <w:pPr>
        <w:tabs>
          <w:tab w:val="num" w:pos="1440"/>
        </w:tabs>
        <w:ind w:left="1440" w:hanging="720"/>
      </w:pPr>
      <w:rPr>
        <w:rFonts w:ascii="Palatino Linotype" w:hAnsi="Palatino Linotype" w:cs="Times New Roman" w:hint="default"/>
        <w:b w:val="0"/>
        <w:i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 w15:restartNumberingAfterBreak="0">
    <w:nsid w:val="19A57688"/>
    <w:multiLevelType w:val="multilevel"/>
    <w:tmpl w:val="39049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576C5"/>
    <w:multiLevelType w:val="multilevel"/>
    <w:tmpl w:val="864A67C8"/>
    <w:lvl w:ilvl="0">
      <w:start w:val="1"/>
      <w:numFmt w:val="decimal"/>
      <w:lvlText w:val="%1."/>
      <w:lvlJc w:val="left"/>
      <w:pPr>
        <w:tabs>
          <w:tab w:val="num" w:pos="480"/>
        </w:tabs>
        <w:ind w:left="480" w:hanging="480"/>
      </w:pPr>
      <w:rPr>
        <w:rFonts w:cs="Times New Roman" w:hint="default"/>
        <w:sz w:val="22"/>
      </w:rPr>
    </w:lvl>
    <w:lvl w:ilvl="1">
      <w:start w:val="1"/>
      <w:numFmt w:val="decimal"/>
      <w:lvlText w:val="1.%2."/>
      <w:lvlJc w:val="left"/>
      <w:pPr>
        <w:tabs>
          <w:tab w:val="num" w:pos="1003"/>
        </w:tabs>
        <w:ind w:left="1003" w:hanging="720"/>
      </w:pPr>
      <w:rPr>
        <w:rFonts w:ascii="Palatino Linotype" w:hAnsi="Palatino Linotype" w:cs="Times New Roman" w:hint="default"/>
        <w:b w:val="0"/>
        <w:i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15:restartNumberingAfterBreak="0">
    <w:nsid w:val="1DC00F65"/>
    <w:multiLevelType w:val="multilevel"/>
    <w:tmpl w:val="7F4633A4"/>
    <w:lvl w:ilvl="0">
      <w:start w:val="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1440"/>
        </w:tabs>
        <w:ind w:left="1440" w:hanging="720"/>
      </w:pPr>
      <w:rPr>
        <w:rFonts w:cs="Times New Roman" w:hint="default"/>
        <w:b w:val="0"/>
        <w:i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FC5007F"/>
    <w:multiLevelType w:val="multilevel"/>
    <w:tmpl w:val="7E7E3952"/>
    <w:lvl w:ilvl="0">
      <w:start w:val="1"/>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1440"/>
        </w:tabs>
        <w:ind w:left="1440" w:hanging="720"/>
      </w:pPr>
      <w:rPr>
        <w:rFonts w:cs="Times New Roman" w:hint="default"/>
        <w:b w:val="0"/>
        <w:i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220E3097"/>
    <w:multiLevelType w:val="multilevel"/>
    <w:tmpl w:val="C3F2A0D2"/>
    <w:lvl w:ilvl="0">
      <w:start w:val="1"/>
      <w:numFmt w:val="decimal"/>
      <w:lvlText w:val="%1."/>
      <w:lvlJc w:val="left"/>
      <w:pPr>
        <w:tabs>
          <w:tab w:val="num" w:pos="480"/>
        </w:tabs>
        <w:ind w:left="480" w:hanging="480"/>
      </w:pPr>
      <w:rPr>
        <w:rFonts w:cs="Times New Roman" w:hint="default"/>
      </w:rPr>
    </w:lvl>
    <w:lvl w:ilvl="1">
      <w:start w:val="1"/>
      <w:numFmt w:val="decimal"/>
      <w:lvlText w:val="5.%2."/>
      <w:lvlJc w:val="left"/>
      <w:pPr>
        <w:tabs>
          <w:tab w:val="num" w:pos="1440"/>
        </w:tabs>
        <w:ind w:left="1440" w:hanging="720"/>
      </w:pPr>
      <w:rPr>
        <w:rFonts w:ascii="Palatino Linotype" w:hAnsi="Palatino Linotype" w:cs="Times New Roman" w:hint="default"/>
        <w:b w:val="0"/>
        <w:i w:val="0"/>
        <w:color w:val="auto"/>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2B9C4429"/>
    <w:multiLevelType w:val="hybridMultilevel"/>
    <w:tmpl w:val="36A6CFD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114D9C"/>
    <w:multiLevelType w:val="multilevel"/>
    <w:tmpl w:val="07A0D620"/>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1440"/>
        </w:tabs>
        <w:ind w:left="1440" w:hanging="720"/>
      </w:pPr>
      <w:rPr>
        <w:rFonts w:ascii="Palatino Linotype" w:hAnsi="Palatino Linotype" w:cs="Times New Roman" w:hint="default"/>
        <w:b w:val="0"/>
        <w:i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1" w15:restartNumberingAfterBreak="0">
    <w:nsid w:val="317754F7"/>
    <w:multiLevelType w:val="multilevel"/>
    <w:tmpl w:val="A3881E3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30577FC"/>
    <w:multiLevelType w:val="hybridMultilevel"/>
    <w:tmpl w:val="8A5080B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C666B5"/>
    <w:multiLevelType w:val="hybridMultilevel"/>
    <w:tmpl w:val="CFD0DCAE"/>
    <w:lvl w:ilvl="0" w:tplc="99082F78">
      <w:start w:val="1"/>
      <w:numFmt w:val="bullet"/>
      <w:pStyle w:val="odrk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136862"/>
    <w:multiLevelType w:val="multilevel"/>
    <w:tmpl w:val="FC168D74"/>
    <w:lvl w:ilvl="0">
      <w:start w:val="1"/>
      <w:numFmt w:val="decimal"/>
      <w:lvlText w:val="%1."/>
      <w:lvlJc w:val="left"/>
      <w:pPr>
        <w:tabs>
          <w:tab w:val="num" w:pos="480"/>
        </w:tabs>
        <w:ind w:left="480" w:hanging="480"/>
      </w:pPr>
      <w:rPr>
        <w:rFonts w:cs="Times New Roman" w:hint="default"/>
      </w:rPr>
    </w:lvl>
    <w:lvl w:ilvl="1">
      <w:start w:val="1"/>
      <w:numFmt w:val="decimal"/>
      <w:lvlText w:val="4.%2."/>
      <w:lvlJc w:val="left"/>
      <w:pPr>
        <w:tabs>
          <w:tab w:val="num" w:pos="1440"/>
        </w:tabs>
        <w:ind w:left="1440" w:hanging="720"/>
      </w:pPr>
      <w:rPr>
        <w:rFonts w:ascii="Palatino Linotype" w:hAnsi="Palatino Linotype" w:cs="Times New Roman" w:hint="default"/>
        <w:b w:val="0"/>
        <w:i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5" w15:restartNumberingAfterBreak="0">
    <w:nsid w:val="4B024B70"/>
    <w:multiLevelType w:val="hybridMultilevel"/>
    <w:tmpl w:val="9FEA7A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02013A"/>
    <w:multiLevelType w:val="hybridMultilevel"/>
    <w:tmpl w:val="7BB2D304"/>
    <w:lvl w:ilvl="0" w:tplc="DC4C0C1A">
      <w:numFmt w:val="bullet"/>
      <w:lvlText w:val="-"/>
      <w:lvlJc w:val="left"/>
      <w:pPr>
        <w:ind w:left="720" w:hanging="360"/>
      </w:pPr>
      <w:rPr>
        <w:rFonts w:ascii="Arial" w:eastAsia="Courier New"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325014"/>
    <w:multiLevelType w:val="multilevel"/>
    <w:tmpl w:val="ED3CA632"/>
    <w:lvl w:ilvl="0">
      <w:start w:val="1"/>
      <w:numFmt w:val="decimal"/>
      <w:lvlText w:val="%1."/>
      <w:lvlJc w:val="left"/>
      <w:pPr>
        <w:tabs>
          <w:tab w:val="num" w:pos="480"/>
        </w:tabs>
        <w:ind w:left="480" w:hanging="480"/>
      </w:pPr>
      <w:rPr>
        <w:rFonts w:cs="Times New Roman" w:hint="default"/>
      </w:rPr>
    </w:lvl>
    <w:lvl w:ilvl="1">
      <w:start w:val="1"/>
      <w:numFmt w:val="decimal"/>
      <w:lvlText w:val="7.%2."/>
      <w:lvlJc w:val="left"/>
      <w:pPr>
        <w:tabs>
          <w:tab w:val="num" w:pos="1440"/>
        </w:tabs>
        <w:ind w:left="1440" w:hanging="720"/>
      </w:pPr>
      <w:rPr>
        <w:rFonts w:ascii="Palatino Linotype" w:hAnsi="Palatino Linotype" w:cs="Times New Roman" w:hint="default"/>
        <w:b w:val="0"/>
        <w:i w:val="0"/>
        <w:color w:val="auto"/>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8" w15:restartNumberingAfterBreak="0">
    <w:nsid w:val="615E2E54"/>
    <w:multiLevelType w:val="hybridMultilevel"/>
    <w:tmpl w:val="0988205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E15044"/>
    <w:multiLevelType w:val="multilevel"/>
    <w:tmpl w:val="A456FA80"/>
    <w:lvl w:ilvl="0">
      <w:start w:val="1"/>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1440"/>
        </w:tabs>
        <w:ind w:left="1440" w:hanging="720"/>
      </w:pPr>
      <w:rPr>
        <w:rFonts w:ascii="Palatino Linotype" w:hAnsi="Palatino Linotype" w:cs="Times New Roman" w:hint="default"/>
        <w:b w:val="0"/>
        <w:i w:val="0"/>
        <w:color w:val="auto"/>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0" w15:restartNumberingAfterBreak="0">
    <w:nsid w:val="69622AFD"/>
    <w:multiLevelType w:val="multilevel"/>
    <w:tmpl w:val="B2808EC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1" w15:restartNumberingAfterBreak="0">
    <w:nsid w:val="69BE7D24"/>
    <w:multiLevelType w:val="multilevel"/>
    <w:tmpl w:val="44CCCEF8"/>
    <w:lvl w:ilvl="0">
      <w:start w:val="1"/>
      <w:numFmt w:val="upperRoman"/>
      <w:lvlText w:val="%1."/>
      <w:lvlJc w:val="left"/>
      <w:pPr>
        <w:ind w:left="1080" w:hanging="720"/>
      </w:pPr>
      <w:rPr>
        <w:rFonts w:ascii="Palatino Linotype" w:hAnsi="Palatino Linotype" w:hint="default"/>
        <w:b/>
        <w:sz w:val="22"/>
        <w:szCs w:val="22"/>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F4445E"/>
    <w:multiLevelType w:val="hybridMultilevel"/>
    <w:tmpl w:val="2B884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2A1121"/>
    <w:multiLevelType w:val="hybridMultilevel"/>
    <w:tmpl w:val="9FEA7A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7975BA"/>
    <w:multiLevelType w:val="multilevel"/>
    <w:tmpl w:val="4EDE2A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9730877"/>
    <w:multiLevelType w:val="multilevel"/>
    <w:tmpl w:val="E8B4F232"/>
    <w:lvl w:ilvl="0">
      <w:start w:val="1"/>
      <w:numFmt w:val="decimal"/>
      <w:lvlText w:val="%1."/>
      <w:lvlJc w:val="left"/>
      <w:pPr>
        <w:tabs>
          <w:tab w:val="num" w:pos="480"/>
        </w:tabs>
        <w:ind w:left="480" w:hanging="480"/>
      </w:pPr>
      <w:rPr>
        <w:rFonts w:cs="Times New Roman" w:hint="default"/>
      </w:rPr>
    </w:lvl>
    <w:lvl w:ilvl="1">
      <w:start w:val="1"/>
      <w:numFmt w:val="decimal"/>
      <w:lvlText w:val="9.%2."/>
      <w:lvlJc w:val="left"/>
      <w:pPr>
        <w:tabs>
          <w:tab w:val="num" w:pos="1440"/>
        </w:tabs>
        <w:ind w:left="1440" w:hanging="720"/>
      </w:pPr>
      <w:rPr>
        <w:rFonts w:cs="Times New Roman" w:hint="default"/>
        <w:b w:val="0"/>
        <w:i w:val="0"/>
        <w:color w:val="auto"/>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993605262">
    <w:abstractNumId w:val="5"/>
  </w:num>
  <w:num w:numId="2" w16cid:durableId="383866903">
    <w:abstractNumId w:val="8"/>
  </w:num>
  <w:num w:numId="3" w16cid:durableId="1864128892">
    <w:abstractNumId w:val="7"/>
  </w:num>
  <w:num w:numId="4" w16cid:durableId="1775251193">
    <w:abstractNumId w:val="25"/>
  </w:num>
  <w:num w:numId="5" w16cid:durableId="1851606151">
    <w:abstractNumId w:val="6"/>
  </w:num>
  <w:num w:numId="6" w16cid:durableId="1252815591">
    <w:abstractNumId w:val="21"/>
  </w:num>
  <w:num w:numId="7" w16cid:durableId="244219859">
    <w:abstractNumId w:val="10"/>
  </w:num>
  <w:num w:numId="8" w16cid:durableId="922686424">
    <w:abstractNumId w:val="3"/>
  </w:num>
  <w:num w:numId="9" w16cid:durableId="1013067619">
    <w:abstractNumId w:val="14"/>
  </w:num>
  <w:num w:numId="10" w16cid:durableId="112481190">
    <w:abstractNumId w:val="19"/>
  </w:num>
  <w:num w:numId="11" w16cid:durableId="1073283576">
    <w:abstractNumId w:val="17"/>
  </w:num>
  <w:num w:numId="12" w16cid:durableId="90978080">
    <w:abstractNumId w:val="2"/>
  </w:num>
  <w:num w:numId="13" w16cid:durableId="549995176">
    <w:abstractNumId w:val="13"/>
  </w:num>
  <w:num w:numId="14" w16cid:durableId="347219062">
    <w:abstractNumId w:val="0"/>
  </w:num>
  <w:num w:numId="15" w16cid:durableId="1826777586">
    <w:abstractNumId w:val="23"/>
  </w:num>
  <w:num w:numId="16" w16cid:durableId="90131269">
    <w:abstractNumId w:val="9"/>
  </w:num>
  <w:num w:numId="17" w16cid:durableId="1417632938">
    <w:abstractNumId w:val="24"/>
  </w:num>
  <w:num w:numId="18" w16cid:durableId="646252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11332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9301865">
    <w:abstractNumId w:val="12"/>
  </w:num>
  <w:num w:numId="21" w16cid:durableId="1965693672">
    <w:abstractNumId w:val="15"/>
  </w:num>
  <w:num w:numId="22" w16cid:durableId="1004286074">
    <w:abstractNumId w:val="18"/>
  </w:num>
  <w:num w:numId="23" w16cid:durableId="770390338">
    <w:abstractNumId w:val="16"/>
  </w:num>
  <w:num w:numId="24" w16cid:durableId="1749115119">
    <w:abstractNumId w:val="22"/>
  </w:num>
  <w:num w:numId="25" w16cid:durableId="140971335">
    <w:abstractNumId w:val="1"/>
  </w:num>
  <w:num w:numId="26" w16cid:durableId="1035156748">
    <w:abstractNumId w:val="20"/>
  </w:num>
  <w:num w:numId="27" w16cid:durableId="60178660">
    <w:abstractNumId w:val="11"/>
  </w:num>
  <w:num w:numId="28" w16cid:durableId="122129053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18"/>
    <w:rsid w:val="00007189"/>
    <w:rsid w:val="000150C6"/>
    <w:rsid w:val="000233D4"/>
    <w:rsid w:val="00032023"/>
    <w:rsid w:val="00045604"/>
    <w:rsid w:val="00046D44"/>
    <w:rsid w:val="0006058B"/>
    <w:rsid w:val="00066820"/>
    <w:rsid w:val="000672D7"/>
    <w:rsid w:val="000726A0"/>
    <w:rsid w:val="0007381E"/>
    <w:rsid w:val="00075ECC"/>
    <w:rsid w:val="000815B9"/>
    <w:rsid w:val="00084540"/>
    <w:rsid w:val="000871C0"/>
    <w:rsid w:val="00087231"/>
    <w:rsid w:val="000918E9"/>
    <w:rsid w:val="00091916"/>
    <w:rsid w:val="00092C2A"/>
    <w:rsid w:val="00094AD9"/>
    <w:rsid w:val="000A0D10"/>
    <w:rsid w:val="000A294F"/>
    <w:rsid w:val="000A446F"/>
    <w:rsid w:val="000A7DC4"/>
    <w:rsid w:val="000B33E2"/>
    <w:rsid w:val="000B4B06"/>
    <w:rsid w:val="000B77DF"/>
    <w:rsid w:val="000C3958"/>
    <w:rsid w:val="000D492C"/>
    <w:rsid w:val="000E487A"/>
    <w:rsid w:val="000E541D"/>
    <w:rsid w:val="000E71EF"/>
    <w:rsid w:val="000F4ED1"/>
    <w:rsid w:val="000F7AB7"/>
    <w:rsid w:val="00105536"/>
    <w:rsid w:val="00107C8B"/>
    <w:rsid w:val="00116327"/>
    <w:rsid w:val="0012665D"/>
    <w:rsid w:val="00127F22"/>
    <w:rsid w:val="00141CCB"/>
    <w:rsid w:val="00150E13"/>
    <w:rsid w:val="0015799C"/>
    <w:rsid w:val="00172227"/>
    <w:rsid w:val="00172486"/>
    <w:rsid w:val="0017343E"/>
    <w:rsid w:val="001764CF"/>
    <w:rsid w:val="001819D6"/>
    <w:rsid w:val="001A002B"/>
    <w:rsid w:val="001A23A5"/>
    <w:rsid w:val="001A52F1"/>
    <w:rsid w:val="001B4871"/>
    <w:rsid w:val="001C0BB8"/>
    <w:rsid w:val="001C3B5C"/>
    <w:rsid w:val="001C62E8"/>
    <w:rsid w:val="001D3152"/>
    <w:rsid w:val="001D6739"/>
    <w:rsid w:val="001E1D84"/>
    <w:rsid w:val="001E26BA"/>
    <w:rsid w:val="001F358B"/>
    <w:rsid w:val="002021D7"/>
    <w:rsid w:val="00204FBA"/>
    <w:rsid w:val="002164E0"/>
    <w:rsid w:val="00221FC6"/>
    <w:rsid w:val="00222D10"/>
    <w:rsid w:val="002446CB"/>
    <w:rsid w:val="00245EEA"/>
    <w:rsid w:val="00251A51"/>
    <w:rsid w:val="002525EC"/>
    <w:rsid w:val="002539CE"/>
    <w:rsid w:val="002659A7"/>
    <w:rsid w:val="00276D0C"/>
    <w:rsid w:val="00283567"/>
    <w:rsid w:val="002840F1"/>
    <w:rsid w:val="00286F1F"/>
    <w:rsid w:val="002A6F43"/>
    <w:rsid w:val="002A727F"/>
    <w:rsid w:val="002C1C7C"/>
    <w:rsid w:val="002C7DA2"/>
    <w:rsid w:val="002D00FE"/>
    <w:rsid w:val="002E0886"/>
    <w:rsid w:val="002E47A6"/>
    <w:rsid w:val="002E5C47"/>
    <w:rsid w:val="002E5D2A"/>
    <w:rsid w:val="00312D44"/>
    <w:rsid w:val="0031510F"/>
    <w:rsid w:val="0031757B"/>
    <w:rsid w:val="0032055B"/>
    <w:rsid w:val="003245F4"/>
    <w:rsid w:val="003323A8"/>
    <w:rsid w:val="00332AC2"/>
    <w:rsid w:val="00340672"/>
    <w:rsid w:val="00341598"/>
    <w:rsid w:val="003438D3"/>
    <w:rsid w:val="00345DA4"/>
    <w:rsid w:val="00347813"/>
    <w:rsid w:val="00347F91"/>
    <w:rsid w:val="0035581B"/>
    <w:rsid w:val="00357F62"/>
    <w:rsid w:val="003723DD"/>
    <w:rsid w:val="00381945"/>
    <w:rsid w:val="00385061"/>
    <w:rsid w:val="003850A3"/>
    <w:rsid w:val="003867D3"/>
    <w:rsid w:val="00386926"/>
    <w:rsid w:val="003905B4"/>
    <w:rsid w:val="003B07B7"/>
    <w:rsid w:val="003B4A88"/>
    <w:rsid w:val="003C312F"/>
    <w:rsid w:val="003E51AE"/>
    <w:rsid w:val="003E5408"/>
    <w:rsid w:val="003F52C7"/>
    <w:rsid w:val="00415CD3"/>
    <w:rsid w:val="0043772A"/>
    <w:rsid w:val="00437CE8"/>
    <w:rsid w:val="00440981"/>
    <w:rsid w:val="00447DC1"/>
    <w:rsid w:val="00452A96"/>
    <w:rsid w:val="0045568E"/>
    <w:rsid w:val="00463E43"/>
    <w:rsid w:val="00467F1D"/>
    <w:rsid w:val="00474137"/>
    <w:rsid w:val="0047414B"/>
    <w:rsid w:val="004850C4"/>
    <w:rsid w:val="00486269"/>
    <w:rsid w:val="00494306"/>
    <w:rsid w:val="00494AC1"/>
    <w:rsid w:val="00494D81"/>
    <w:rsid w:val="004A05C6"/>
    <w:rsid w:val="004A1BD5"/>
    <w:rsid w:val="004A4AD6"/>
    <w:rsid w:val="004B1988"/>
    <w:rsid w:val="004C2FA5"/>
    <w:rsid w:val="004C597F"/>
    <w:rsid w:val="004C5B5E"/>
    <w:rsid w:val="004D289B"/>
    <w:rsid w:val="004E1BC9"/>
    <w:rsid w:val="004F1930"/>
    <w:rsid w:val="00504169"/>
    <w:rsid w:val="00506C7E"/>
    <w:rsid w:val="005121F9"/>
    <w:rsid w:val="00513D9F"/>
    <w:rsid w:val="0053662F"/>
    <w:rsid w:val="00537ADB"/>
    <w:rsid w:val="0054047E"/>
    <w:rsid w:val="00540693"/>
    <w:rsid w:val="005406A1"/>
    <w:rsid w:val="005412DC"/>
    <w:rsid w:val="00546E5C"/>
    <w:rsid w:val="005538DC"/>
    <w:rsid w:val="005562F1"/>
    <w:rsid w:val="00556EBF"/>
    <w:rsid w:val="005608A1"/>
    <w:rsid w:val="00564456"/>
    <w:rsid w:val="00565587"/>
    <w:rsid w:val="005679A8"/>
    <w:rsid w:val="0059719D"/>
    <w:rsid w:val="00597DE9"/>
    <w:rsid w:val="005A24EE"/>
    <w:rsid w:val="005A31BB"/>
    <w:rsid w:val="005A70CC"/>
    <w:rsid w:val="005B1421"/>
    <w:rsid w:val="005B635C"/>
    <w:rsid w:val="005C2FB8"/>
    <w:rsid w:val="005C4168"/>
    <w:rsid w:val="005C60F2"/>
    <w:rsid w:val="005C7EDA"/>
    <w:rsid w:val="005E0389"/>
    <w:rsid w:val="005E341C"/>
    <w:rsid w:val="005E6816"/>
    <w:rsid w:val="005F74D4"/>
    <w:rsid w:val="006038C3"/>
    <w:rsid w:val="006052A6"/>
    <w:rsid w:val="00605B23"/>
    <w:rsid w:val="006108BD"/>
    <w:rsid w:val="00611918"/>
    <w:rsid w:val="00622B1C"/>
    <w:rsid w:val="00636A13"/>
    <w:rsid w:val="00640346"/>
    <w:rsid w:val="006424E1"/>
    <w:rsid w:val="00650831"/>
    <w:rsid w:val="00651CE8"/>
    <w:rsid w:val="0065294C"/>
    <w:rsid w:val="00671C04"/>
    <w:rsid w:val="00677C70"/>
    <w:rsid w:val="00682E0E"/>
    <w:rsid w:val="00694143"/>
    <w:rsid w:val="00695413"/>
    <w:rsid w:val="006967DF"/>
    <w:rsid w:val="006A593A"/>
    <w:rsid w:val="006B53E8"/>
    <w:rsid w:val="006C0963"/>
    <w:rsid w:val="006C75D3"/>
    <w:rsid w:val="006D6E20"/>
    <w:rsid w:val="006D7971"/>
    <w:rsid w:val="006E57DC"/>
    <w:rsid w:val="007262F2"/>
    <w:rsid w:val="00737DEC"/>
    <w:rsid w:val="0075396F"/>
    <w:rsid w:val="00757185"/>
    <w:rsid w:val="007620A5"/>
    <w:rsid w:val="007621CE"/>
    <w:rsid w:val="00765630"/>
    <w:rsid w:val="00767D2C"/>
    <w:rsid w:val="00771E0A"/>
    <w:rsid w:val="00772829"/>
    <w:rsid w:val="00774D94"/>
    <w:rsid w:val="00775471"/>
    <w:rsid w:val="00780997"/>
    <w:rsid w:val="007859F6"/>
    <w:rsid w:val="007871AD"/>
    <w:rsid w:val="007A710A"/>
    <w:rsid w:val="007C0C09"/>
    <w:rsid w:val="007C137D"/>
    <w:rsid w:val="007D067F"/>
    <w:rsid w:val="007E1D27"/>
    <w:rsid w:val="007E32EF"/>
    <w:rsid w:val="007E4EE5"/>
    <w:rsid w:val="007E7375"/>
    <w:rsid w:val="007E7B10"/>
    <w:rsid w:val="007F04D5"/>
    <w:rsid w:val="007F0FB5"/>
    <w:rsid w:val="007F155A"/>
    <w:rsid w:val="00802671"/>
    <w:rsid w:val="00804E22"/>
    <w:rsid w:val="0080579E"/>
    <w:rsid w:val="00811036"/>
    <w:rsid w:val="0082301C"/>
    <w:rsid w:val="00824324"/>
    <w:rsid w:val="00827BD4"/>
    <w:rsid w:val="00830E12"/>
    <w:rsid w:val="0083224B"/>
    <w:rsid w:val="00835EB6"/>
    <w:rsid w:val="00836417"/>
    <w:rsid w:val="00836505"/>
    <w:rsid w:val="00842842"/>
    <w:rsid w:val="00843D0F"/>
    <w:rsid w:val="00860955"/>
    <w:rsid w:val="0087124D"/>
    <w:rsid w:val="008728FA"/>
    <w:rsid w:val="008775EB"/>
    <w:rsid w:val="0088099C"/>
    <w:rsid w:val="00881871"/>
    <w:rsid w:val="00882E2E"/>
    <w:rsid w:val="008854DB"/>
    <w:rsid w:val="00893D69"/>
    <w:rsid w:val="008A4DB3"/>
    <w:rsid w:val="008A66B2"/>
    <w:rsid w:val="008C4327"/>
    <w:rsid w:val="008D4C66"/>
    <w:rsid w:val="008D52B8"/>
    <w:rsid w:val="008E0E1C"/>
    <w:rsid w:val="008E174C"/>
    <w:rsid w:val="008E2D6A"/>
    <w:rsid w:val="008E328E"/>
    <w:rsid w:val="008E5B83"/>
    <w:rsid w:val="008E5FCB"/>
    <w:rsid w:val="00911870"/>
    <w:rsid w:val="009162A8"/>
    <w:rsid w:val="0092579B"/>
    <w:rsid w:val="009261B1"/>
    <w:rsid w:val="00936B4E"/>
    <w:rsid w:val="009376B3"/>
    <w:rsid w:val="00943336"/>
    <w:rsid w:val="009452EC"/>
    <w:rsid w:val="00951699"/>
    <w:rsid w:val="00960C73"/>
    <w:rsid w:val="009618E7"/>
    <w:rsid w:val="0096636C"/>
    <w:rsid w:val="00973F6C"/>
    <w:rsid w:val="00974E83"/>
    <w:rsid w:val="009756C6"/>
    <w:rsid w:val="0097650A"/>
    <w:rsid w:val="00986B58"/>
    <w:rsid w:val="009A6185"/>
    <w:rsid w:val="009B6BFC"/>
    <w:rsid w:val="009C09C6"/>
    <w:rsid w:val="009C6E85"/>
    <w:rsid w:val="009D0C80"/>
    <w:rsid w:val="009D4E92"/>
    <w:rsid w:val="009E4980"/>
    <w:rsid w:val="009E5990"/>
    <w:rsid w:val="009E7028"/>
    <w:rsid w:val="009F2AC4"/>
    <w:rsid w:val="00A04809"/>
    <w:rsid w:val="00A06E5D"/>
    <w:rsid w:val="00A167FC"/>
    <w:rsid w:val="00A17E86"/>
    <w:rsid w:val="00A20455"/>
    <w:rsid w:val="00A231BA"/>
    <w:rsid w:val="00A24D2C"/>
    <w:rsid w:val="00A25E21"/>
    <w:rsid w:val="00A3264A"/>
    <w:rsid w:val="00A3640E"/>
    <w:rsid w:val="00A529FE"/>
    <w:rsid w:val="00A70AEC"/>
    <w:rsid w:val="00A711DF"/>
    <w:rsid w:val="00A809DB"/>
    <w:rsid w:val="00A84757"/>
    <w:rsid w:val="00A85A16"/>
    <w:rsid w:val="00A90607"/>
    <w:rsid w:val="00A95955"/>
    <w:rsid w:val="00AA5447"/>
    <w:rsid w:val="00AB710F"/>
    <w:rsid w:val="00AC65CA"/>
    <w:rsid w:val="00AD3B4E"/>
    <w:rsid w:val="00AE311E"/>
    <w:rsid w:val="00AF215E"/>
    <w:rsid w:val="00AF3434"/>
    <w:rsid w:val="00B158E3"/>
    <w:rsid w:val="00B17ABB"/>
    <w:rsid w:val="00B2381D"/>
    <w:rsid w:val="00B23C42"/>
    <w:rsid w:val="00B2739B"/>
    <w:rsid w:val="00B355D3"/>
    <w:rsid w:val="00B3693A"/>
    <w:rsid w:val="00B36D9F"/>
    <w:rsid w:val="00B3787A"/>
    <w:rsid w:val="00B4048D"/>
    <w:rsid w:val="00B523FD"/>
    <w:rsid w:val="00B67B81"/>
    <w:rsid w:val="00B73D11"/>
    <w:rsid w:val="00B84CA1"/>
    <w:rsid w:val="00B97A70"/>
    <w:rsid w:val="00BA6D59"/>
    <w:rsid w:val="00BC4209"/>
    <w:rsid w:val="00BD33BC"/>
    <w:rsid w:val="00BD38F2"/>
    <w:rsid w:val="00BF2556"/>
    <w:rsid w:val="00C056E8"/>
    <w:rsid w:val="00C064E6"/>
    <w:rsid w:val="00C10D2C"/>
    <w:rsid w:val="00C25587"/>
    <w:rsid w:val="00C36C6D"/>
    <w:rsid w:val="00C43158"/>
    <w:rsid w:val="00C5609E"/>
    <w:rsid w:val="00C6730F"/>
    <w:rsid w:val="00C67658"/>
    <w:rsid w:val="00C81F65"/>
    <w:rsid w:val="00C90020"/>
    <w:rsid w:val="00C91E4A"/>
    <w:rsid w:val="00C923CC"/>
    <w:rsid w:val="00C969F0"/>
    <w:rsid w:val="00CA516F"/>
    <w:rsid w:val="00CB29ED"/>
    <w:rsid w:val="00CB6304"/>
    <w:rsid w:val="00CD0523"/>
    <w:rsid w:val="00CD1D07"/>
    <w:rsid w:val="00D16E17"/>
    <w:rsid w:val="00D22CE8"/>
    <w:rsid w:val="00D330FD"/>
    <w:rsid w:val="00D36032"/>
    <w:rsid w:val="00D366CC"/>
    <w:rsid w:val="00D40EC2"/>
    <w:rsid w:val="00D416B0"/>
    <w:rsid w:val="00D532D2"/>
    <w:rsid w:val="00D54E88"/>
    <w:rsid w:val="00D55C9F"/>
    <w:rsid w:val="00D638A9"/>
    <w:rsid w:val="00D75E3C"/>
    <w:rsid w:val="00DA172E"/>
    <w:rsid w:val="00DA6B16"/>
    <w:rsid w:val="00DB0A83"/>
    <w:rsid w:val="00DB3C96"/>
    <w:rsid w:val="00DC24BD"/>
    <w:rsid w:val="00DC3D86"/>
    <w:rsid w:val="00DC5728"/>
    <w:rsid w:val="00DD0B33"/>
    <w:rsid w:val="00DD5566"/>
    <w:rsid w:val="00DD6394"/>
    <w:rsid w:val="00DD747E"/>
    <w:rsid w:val="00DF6379"/>
    <w:rsid w:val="00E04348"/>
    <w:rsid w:val="00E04D6A"/>
    <w:rsid w:val="00E26193"/>
    <w:rsid w:val="00E3271D"/>
    <w:rsid w:val="00E351A8"/>
    <w:rsid w:val="00E35499"/>
    <w:rsid w:val="00E35810"/>
    <w:rsid w:val="00E4076C"/>
    <w:rsid w:val="00E44FD3"/>
    <w:rsid w:val="00E535BC"/>
    <w:rsid w:val="00E55FA2"/>
    <w:rsid w:val="00E641D8"/>
    <w:rsid w:val="00E70B39"/>
    <w:rsid w:val="00E80F79"/>
    <w:rsid w:val="00E829DC"/>
    <w:rsid w:val="00E862B2"/>
    <w:rsid w:val="00E86C8A"/>
    <w:rsid w:val="00E90515"/>
    <w:rsid w:val="00E91469"/>
    <w:rsid w:val="00EA08C4"/>
    <w:rsid w:val="00EA268D"/>
    <w:rsid w:val="00EA5768"/>
    <w:rsid w:val="00EC0C07"/>
    <w:rsid w:val="00EC7F2F"/>
    <w:rsid w:val="00ED41B4"/>
    <w:rsid w:val="00ED795E"/>
    <w:rsid w:val="00EF4B51"/>
    <w:rsid w:val="00F02E46"/>
    <w:rsid w:val="00F119D4"/>
    <w:rsid w:val="00F12F0D"/>
    <w:rsid w:val="00F154C7"/>
    <w:rsid w:val="00F20517"/>
    <w:rsid w:val="00F23F0D"/>
    <w:rsid w:val="00F24897"/>
    <w:rsid w:val="00F40AB8"/>
    <w:rsid w:val="00F432B6"/>
    <w:rsid w:val="00F43E67"/>
    <w:rsid w:val="00F513CB"/>
    <w:rsid w:val="00F5279A"/>
    <w:rsid w:val="00F54708"/>
    <w:rsid w:val="00F62504"/>
    <w:rsid w:val="00FA30FE"/>
    <w:rsid w:val="00FB5656"/>
    <w:rsid w:val="00FC7677"/>
    <w:rsid w:val="00FF3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9029A"/>
  <w15:docId w15:val="{66113F8C-E748-4331-BF05-BE49906F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918"/>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DA172E"/>
    <w:pPr>
      <w:keepNext/>
      <w:overflowPunct/>
      <w:autoSpaceDE/>
      <w:autoSpaceDN/>
      <w:adjustRightInd/>
      <w:spacing w:line="240" w:lineRule="auto"/>
      <w:jc w:val="center"/>
      <w:textAlignment w:val="auto"/>
      <w:outlineLvl w:val="0"/>
    </w:pPr>
    <w:rPr>
      <w:sz w:val="28"/>
      <w:lang w:val="x-none"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link w:val="Nadpis2Char"/>
    <w:uiPriority w:val="99"/>
    <w:qFormat/>
    <w:rsid w:val="00611918"/>
    <w:pPr>
      <w:spacing w:after="120"/>
      <w:ind w:left="1418" w:hanging="708"/>
      <w:outlineLvl w:val="1"/>
    </w:pPr>
  </w:style>
  <w:style w:type="paragraph" w:styleId="Nadpis3">
    <w:name w:val="heading 3"/>
    <w:basedOn w:val="Normln"/>
    <w:next w:val="Normln"/>
    <w:link w:val="Nadpis3Char"/>
    <w:uiPriority w:val="9"/>
    <w:semiHidden/>
    <w:unhideWhenUsed/>
    <w:qFormat/>
    <w:rsid w:val="00677C70"/>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semiHidden/>
    <w:unhideWhenUsed/>
    <w:qFormat/>
    <w:rsid w:val="007728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uiPriority w:val="99"/>
    <w:rsid w:val="00611918"/>
    <w:rPr>
      <w:rFonts w:ascii="Times New Roman" w:eastAsia="Times New Roman" w:hAnsi="Times New Roman" w:cs="Times New Roman"/>
      <w:sz w:val="24"/>
      <w:szCs w:val="20"/>
    </w:rPr>
  </w:style>
  <w:style w:type="paragraph" w:styleId="Zhlav">
    <w:name w:val="header"/>
    <w:basedOn w:val="Normln"/>
    <w:link w:val="ZhlavChar"/>
    <w:uiPriority w:val="99"/>
    <w:rsid w:val="00611918"/>
    <w:pPr>
      <w:tabs>
        <w:tab w:val="center" w:pos="4536"/>
        <w:tab w:val="right" w:pos="9072"/>
      </w:tabs>
    </w:pPr>
    <w:rPr>
      <w:sz w:val="16"/>
    </w:rPr>
  </w:style>
  <w:style w:type="character" w:customStyle="1" w:styleId="ZhlavChar">
    <w:name w:val="Záhlaví Char"/>
    <w:basedOn w:val="Standardnpsmoodstavce"/>
    <w:link w:val="Zhlav"/>
    <w:uiPriority w:val="99"/>
    <w:rsid w:val="00611918"/>
    <w:rPr>
      <w:rFonts w:ascii="Times New Roman" w:eastAsia="Times New Roman" w:hAnsi="Times New Roman" w:cs="Times New Roman"/>
      <w:sz w:val="16"/>
      <w:szCs w:val="20"/>
    </w:rPr>
  </w:style>
  <w:style w:type="paragraph" w:styleId="Zpat">
    <w:name w:val="footer"/>
    <w:basedOn w:val="Normln"/>
    <w:link w:val="ZpatChar"/>
    <w:uiPriority w:val="99"/>
    <w:rsid w:val="00611918"/>
    <w:pPr>
      <w:tabs>
        <w:tab w:val="center" w:pos="4536"/>
        <w:tab w:val="right" w:pos="8640"/>
      </w:tabs>
    </w:pPr>
    <w:rPr>
      <w:sz w:val="16"/>
    </w:rPr>
  </w:style>
  <w:style w:type="character" w:customStyle="1" w:styleId="ZpatChar">
    <w:name w:val="Zápatí Char"/>
    <w:basedOn w:val="Standardnpsmoodstavce"/>
    <w:link w:val="Zpat"/>
    <w:uiPriority w:val="99"/>
    <w:rsid w:val="00611918"/>
    <w:rPr>
      <w:rFonts w:ascii="Times New Roman" w:eastAsia="Times New Roman" w:hAnsi="Times New Roman" w:cs="Times New Roman"/>
      <w:sz w:val="16"/>
      <w:szCs w:val="20"/>
    </w:rPr>
  </w:style>
  <w:style w:type="character" w:styleId="slostrnky">
    <w:name w:val="page number"/>
    <w:basedOn w:val="Standardnpsmoodstavce"/>
    <w:uiPriority w:val="99"/>
    <w:rsid w:val="00611918"/>
    <w:rPr>
      <w:rFonts w:cs="Times New Roman"/>
    </w:rPr>
  </w:style>
  <w:style w:type="paragraph" w:customStyle="1" w:styleId="Nzevsmlouvy">
    <w:name w:val="Název smlouvy"/>
    <w:basedOn w:val="Normln"/>
    <w:uiPriority w:val="99"/>
    <w:rsid w:val="00611918"/>
    <w:pPr>
      <w:jc w:val="center"/>
    </w:pPr>
    <w:rPr>
      <w:b/>
      <w:sz w:val="36"/>
    </w:rPr>
  </w:style>
  <w:style w:type="paragraph" w:customStyle="1" w:styleId="Smluvnstrana">
    <w:name w:val="Smluvní strana"/>
    <w:basedOn w:val="Normln"/>
    <w:uiPriority w:val="99"/>
    <w:rsid w:val="00611918"/>
    <w:rPr>
      <w:b/>
      <w:sz w:val="28"/>
    </w:rPr>
  </w:style>
  <w:style w:type="paragraph" w:customStyle="1" w:styleId="Identifikacestran">
    <w:name w:val="Identifikace stran"/>
    <w:basedOn w:val="Normln"/>
    <w:uiPriority w:val="99"/>
    <w:rsid w:val="00611918"/>
  </w:style>
  <w:style w:type="paragraph" w:customStyle="1" w:styleId="Prohlen">
    <w:name w:val="Prohlášení"/>
    <w:basedOn w:val="Normln"/>
    <w:uiPriority w:val="99"/>
    <w:rsid w:val="00611918"/>
    <w:pPr>
      <w:jc w:val="center"/>
    </w:pPr>
    <w:rPr>
      <w:b/>
    </w:rPr>
  </w:style>
  <w:style w:type="paragraph" w:customStyle="1" w:styleId="lneksmlouvy">
    <w:name w:val="Článek smlouvy"/>
    <w:basedOn w:val="Normln"/>
    <w:uiPriority w:val="99"/>
    <w:rsid w:val="00611918"/>
    <w:pPr>
      <w:keepNext/>
      <w:keepLines/>
      <w:overflowPunct/>
      <w:autoSpaceDE/>
      <w:autoSpaceDN/>
      <w:adjustRightInd/>
      <w:spacing w:before="480" w:after="240" w:line="240" w:lineRule="auto"/>
      <w:ind w:left="425" w:hanging="425"/>
      <w:contextualSpacing/>
      <w:jc w:val="center"/>
      <w:textAlignment w:val="auto"/>
    </w:pPr>
    <w:rPr>
      <w:rFonts w:ascii="Arial" w:hAnsi="Arial"/>
      <w:b/>
      <w:bCs/>
      <w:sz w:val="32"/>
      <w:lang w:eastAsia="cs-CZ"/>
    </w:rPr>
  </w:style>
  <w:style w:type="paragraph" w:styleId="Odstavecseseznamem">
    <w:name w:val="List Paragraph"/>
    <w:basedOn w:val="Normln"/>
    <w:link w:val="OdstavecseseznamemChar"/>
    <w:uiPriority w:val="99"/>
    <w:qFormat/>
    <w:rsid w:val="00611918"/>
    <w:pPr>
      <w:ind w:left="720"/>
    </w:pPr>
  </w:style>
  <w:style w:type="character" w:styleId="Odkaznakoment">
    <w:name w:val="annotation reference"/>
    <w:basedOn w:val="Standardnpsmoodstavce"/>
    <w:uiPriority w:val="99"/>
    <w:semiHidden/>
    <w:unhideWhenUsed/>
    <w:rsid w:val="00611918"/>
    <w:rPr>
      <w:sz w:val="16"/>
      <w:szCs w:val="16"/>
    </w:rPr>
  </w:style>
  <w:style w:type="paragraph" w:styleId="Textkomente">
    <w:name w:val="annotation text"/>
    <w:basedOn w:val="Normln"/>
    <w:link w:val="TextkomenteChar"/>
    <w:uiPriority w:val="99"/>
    <w:unhideWhenUsed/>
    <w:rsid w:val="00611918"/>
    <w:pPr>
      <w:spacing w:line="240" w:lineRule="auto"/>
    </w:pPr>
    <w:rPr>
      <w:sz w:val="20"/>
    </w:rPr>
  </w:style>
  <w:style w:type="character" w:customStyle="1" w:styleId="TextkomenteChar">
    <w:name w:val="Text komentáře Char"/>
    <w:basedOn w:val="Standardnpsmoodstavce"/>
    <w:link w:val="Textkomente"/>
    <w:uiPriority w:val="99"/>
    <w:rsid w:val="0061191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11918"/>
    <w:rPr>
      <w:b/>
      <w:bCs/>
    </w:rPr>
  </w:style>
  <w:style w:type="character" w:customStyle="1" w:styleId="PedmtkomenteChar">
    <w:name w:val="Předmět komentáře Char"/>
    <w:basedOn w:val="TextkomenteChar"/>
    <w:link w:val="Pedmtkomente"/>
    <w:uiPriority w:val="99"/>
    <w:semiHidden/>
    <w:rsid w:val="0061191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61191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918"/>
    <w:rPr>
      <w:rFonts w:ascii="Segoe UI" w:eastAsia="Times New Roman" w:hAnsi="Segoe UI" w:cs="Segoe UI"/>
      <w:sz w:val="18"/>
      <w:szCs w:val="18"/>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DA172E"/>
    <w:rPr>
      <w:rFonts w:ascii="Times New Roman" w:eastAsia="Times New Roman" w:hAnsi="Times New Roman" w:cs="Times New Roman"/>
      <w:sz w:val="28"/>
      <w:szCs w:val="20"/>
      <w:lang w:val="x-none" w:eastAsia="x-none"/>
    </w:rPr>
  </w:style>
  <w:style w:type="paragraph" w:styleId="Revize">
    <w:name w:val="Revision"/>
    <w:hidden/>
    <w:uiPriority w:val="99"/>
    <w:semiHidden/>
    <w:rsid w:val="005121F9"/>
    <w:pPr>
      <w:spacing w:after="0" w:line="240" w:lineRule="auto"/>
    </w:pPr>
    <w:rPr>
      <w:rFonts w:ascii="Times New Roman" w:eastAsia="Times New Roman" w:hAnsi="Times New Roman" w:cs="Times New Roman"/>
      <w:sz w:val="24"/>
      <w:szCs w:val="20"/>
    </w:rPr>
  </w:style>
  <w:style w:type="paragraph" w:customStyle="1" w:styleId="odrka">
    <w:name w:val="odrážka"/>
    <w:basedOn w:val="Normln"/>
    <w:uiPriority w:val="99"/>
    <w:qFormat/>
    <w:rsid w:val="006424E1"/>
    <w:pPr>
      <w:keepLines/>
      <w:numPr>
        <w:numId w:val="13"/>
      </w:numPr>
      <w:tabs>
        <w:tab w:val="left" w:pos="709"/>
      </w:tabs>
      <w:overflowPunct/>
      <w:autoSpaceDE/>
      <w:autoSpaceDN/>
      <w:adjustRightInd/>
      <w:spacing w:before="60" w:line="240" w:lineRule="auto"/>
      <w:textAlignment w:val="auto"/>
    </w:pPr>
    <w:rPr>
      <w:rFonts w:ascii="Arial" w:hAnsi="Arial"/>
      <w:sz w:val="20"/>
      <w:lang w:eastAsia="cs-CZ"/>
    </w:rPr>
  </w:style>
  <w:style w:type="paragraph" w:styleId="Normlnweb">
    <w:name w:val="Normal (Web)"/>
    <w:basedOn w:val="Normln"/>
    <w:uiPriority w:val="99"/>
    <w:semiHidden/>
    <w:unhideWhenUsed/>
    <w:rsid w:val="001C3B5C"/>
    <w:pPr>
      <w:overflowPunct/>
      <w:autoSpaceDE/>
      <w:autoSpaceDN/>
      <w:adjustRightInd/>
      <w:spacing w:before="100" w:beforeAutospacing="1" w:after="100" w:afterAutospacing="1" w:line="240" w:lineRule="auto"/>
      <w:jc w:val="left"/>
      <w:textAlignment w:val="auto"/>
    </w:pPr>
    <w:rPr>
      <w:szCs w:val="24"/>
      <w:lang w:eastAsia="cs-CZ"/>
    </w:rPr>
  </w:style>
  <w:style w:type="character" w:customStyle="1" w:styleId="OdstavecseseznamemChar">
    <w:name w:val="Odstavec se seznamem Char"/>
    <w:basedOn w:val="Standardnpsmoodstavce"/>
    <w:link w:val="Odstavecseseznamem"/>
    <w:uiPriority w:val="34"/>
    <w:locked/>
    <w:rsid w:val="007F155A"/>
    <w:rPr>
      <w:rFonts w:ascii="Times New Roman" w:eastAsia="Times New Roman" w:hAnsi="Times New Roman" w:cs="Times New Roman"/>
      <w:sz w:val="24"/>
      <w:szCs w:val="20"/>
    </w:rPr>
  </w:style>
  <w:style w:type="paragraph" w:customStyle="1" w:styleId="Nadpisneslovan">
    <w:name w:val="Nadpis nečíslovaný"/>
    <w:basedOn w:val="Normln"/>
    <w:next w:val="Normln"/>
    <w:uiPriority w:val="99"/>
    <w:qFormat/>
    <w:rsid w:val="009E5990"/>
    <w:pPr>
      <w:keepNext/>
      <w:keepLines/>
      <w:overflowPunct/>
      <w:autoSpaceDE/>
      <w:autoSpaceDN/>
      <w:adjustRightInd/>
      <w:spacing w:before="80" w:after="120" w:line="240" w:lineRule="auto"/>
      <w:textAlignment w:val="auto"/>
    </w:pPr>
    <w:rPr>
      <w:rFonts w:ascii="Arial" w:eastAsiaTheme="minorHAnsi" w:hAnsi="Arial" w:cs="Arial"/>
      <w:b/>
      <w:sz w:val="20"/>
    </w:rPr>
  </w:style>
  <w:style w:type="table" w:styleId="Mkatabulky">
    <w:name w:val="Table Grid"/>
    <w:basedOn w:val="Normlntabulka"/>
    <w:uiPriority w:val="59"/>
    <w:rsid w:val="009E5990"/>
    <w:pPr>
      <w:widowControl w:val="0"/>
      <w:spacing w:after="0" w:line="240" w:lineRule="auto"/>
    </w:pPr>
    <w:rPr>
      <w:rFonts w:ascii="Courier New" w:eastAsia="Courier New" w:hAnsi="Courier New" w:cs="Courier New"/>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677C70"/>
    <w:rPr>
      <w:rFonts w:asciiTheme="majorHAnsi" w:eastAsiaTheme="majorEastAsia" w:hAnsiTheme="majorHAnsi" w:cstheme="majorBidi"/>
      <w:color w:val="243F60" w:themeColor="accent1" w:themeShade="7F"/>
      <w:sz w:val="24"/>
      <w:szCs w:val="24"/>
    </w:rPr>
  </w:style>
  <w:style w:type="character" w:customStyle="1" w:styleId="Nadpis10">
    <w:name w:val="Nadpis #1_"/>
    <w:basedOn w:val="Standardnpsmoodstavce"/>
    <w:link w:val="Nadpis11"/>
    <w:rsid w:val="00F5279A"/>
    <w:rPr>
      <w:rFonts w:ascii="Arial" w:eastAsia="Arial" w:hAnsi="Arial" w:cs="Arial"/>
      <w:b/>
      <w:bCs/>
      <w:spacing w:val="90"/>
      <w:sz w:val="44"/>
      <w:szCs w:val="44"/>
      <w:shd w:val="clear" w:color="auto" w:fill="FFFFFF"/>
    </w:rPr>
  </w:style>
  <w:style w:type="paragraph" w:customStyle="1" w:styleId="Nadpis11">
    <w:name w:val="Nadpis #1"/>
    <w:basedOn w:val="Normln"/>
    <w:link w:val="Nadpis10"/>
    <w:rsid w:val="00F5279A"/>
    <w:pPr>
      <w:widowControl w:val="0"/>
      <w:shd w:val="clear" w:color="auto" w:fill="FFFFFF"/>
      <w:overflowPunct/>
      <w:autoSpaceDE/>
      <w:autoSpaceDN/>
      <w:adjustRightInd/>
      <w:spacing w:before="120" w:after="720" w:line="0" w:lineRule="atLeast"/>
      <w:jc w:val="left"/>
      <w:textAlignment w:val="auto"/>
      <w:outlineLvl w:val="0"/>
    </w:pPr>
    <w:rPr>
      <w:rFonts w:ascii="Arial" w:eastAsia="Arial" w:hAnsi="Arial" w:cs="Arial"/>
      <w:b/>
      <w:bCs/>
      <w:spacing w:val="90"/>
      <w:sz w:val="44"/>
      <w:szCs w:val="44"/>
    </w:rPr>
  </w:style>
  <w:style w:type="table" w:styleId="Tabulkaseznamu3">
    <w:name w:val="List Table 3"/>
    <w:basedOn w:val="Normlntabulka"/>
    <w:uiPriority w:val="48"/>
    <w:rsid w:val="009C6E85"/>
    <w:pPr>
      <w:spacing w:after="0" w:line="240" w:lineRule="auto"/>
    </w:pPr>
    <w:rPr>
      <w:rFonts w:ascii="Times New Roman" w:eastAsia="Times New Roman" w:hAnsi="Times New Roman" w:cs="Times New Roman"/>
      <w:lang w:eastAsia="cs-CZ"/>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adpis4Char">
    <w:name w:val="Nadpis 4 Char"/>
    <w:basedOn w:val="Standardnpsmoodstavce"/>
    <w:link w:val="Nadpis4"/>
    <w:uiPriority w:val="9"/>
    <w:semiHidden/>
    <w:rsid w:val="00772829"/>
    <w:rPr>
      <w:rFonts w:asciiTheme="majorHAnsi" w:eastAsiaTheme="majorEastAsia" w:hAnsiTheme="majorHAnsi" w:cstheme="majorBidi"/>
      <w:i/>
      <w:iCs/>
      <w:color w:val="365F91" w:themeColor="accent1" w:themeShade="BF"/>
      <w:sz w:val="24"/>
      <w:szCs w:val="20"/>
    </w:rPr>
  </w:style>
  <w:style w:type="character" w:styleId="Siln">
    <w:name w:val="Strong"/>
    <w:basedOn w:val="Standardnpsmoodstavce"/>
    <w:uiPriority w:val="22"/>
    <w:qFormat/>
    <w:rsid w:val="004B1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620">
      <w:bodyDiv w:val="1"/>
      <w:marLeft w:val="0"/>
      <w:marRight w:val="0"/>
      <w:marTop w:val="0"/>
      <w:marBottom w:val="0"/>
      <w:divBdr>
        <w:top w:val="none" w:sz="0" w:space="0" w:color="auto"/>
        <w:left w:val="none" w:sz="0" w:space="0" w:color="auto"/>
        <w:bottom w:val="none" w:sz="0" w:space="0" w:color="auto"/>
        <w:right w:val="none" w:sz="0" w:space="0" w:color="auto"/>
      </w:divBdr>
    </w:div>
    <w:div w:id="224800846">
      <w:bodyDiv w:val="1"/>
      <w:marLeft w:val="0"/>
      <w:marRight w:val="0"/>
      <w:marTop w:val="0"/>
      <w:marBottom w:val="0"/>
      <w:divBdr>
        <w:top w:val="none" w:sz="0" w:space="0" w:color="auto"/>
        <w:left w:val="none" w:sz="0" w:space="0" w:color="auto"/>
        <w:bottom w:val="none" w:sz="0" w:space="0" w:color="auto"/>
        <w:right w:val="none" w:sz="0" w:space="0" w:color="auto"/>
      </w:divBdr>
    </w:div>
    <w:div w:id="311062274">
      <w:bodyDiv w:val="1"/>
      <w:marLeft w:val="0"/>
      <w:marRight w:val="0"/>
      <w:marTop w:val="0"/>
      <w:marBottom w:val="0"/>
      <w:divBdr>
        <w:top w:val="none" w:sz="0" w:space="0" w:color="auto"/>
        <w:left w:val="none" w:sz="0" w:space="0" w:color="auto"/>
        <w:bottom w:val="none" w:sz="0" w:space="0" w:color="auto"/>
        <w:right w:val="none" w:sz="0" w:space="0" w:color="auto"/>
      </w:divBdr>
    </w:div>
    <w:div w:id="354891364">
      <w:bodyDiv w:val="1"/>
      <w:marLeft w:val="0"/>
      <w:marRight w:val="0"/>
      <w:marTop w:val="0"/>
      <w:marBottom w:val="0"/>
      <w:divBdr>
        <w:top w:val="none" w:sz="0" w:space="0" w:color="auto"/>
        <w:left w:val="none" w:sz="0" w:space="0" w:color="auto"/>
        <w:bottom w:val="none" w:sz="0" w:space="0" w:color="auto"/>
        <w:right w:val="none" w:sz="0" w:space="0" w:color="auto"/>
      </w:divBdr>
    </w:div>
    <w:div w:id="383338558">
      <w:bodyDiv w:val="1"/>
      <w:marLeft w:val="0"/>
      <w:marRight w:val="0"/>
      <w:marTop w:val="0"/>
      <w:marBottom w:val="0"/>
      <w:divBdr>
        <w:top w:val="none" w:sz="0" w:space="0" w:color="auto"/>
        <w:left w:val="none" w:sz="0" w:space="0" w:color="auto"/>
        <w:bottom w:val="none" w:sz="0" w:space="0" w:color="auto"/>
        <w:right w:val="none" w:sz="0" w:space="0" w:color="auto"/>
      </w:divBdr>
    </w:div>
    <w:div w:id="393354584">
      <w:bodyDiv w:val="1"/>
      <w:marLeft w:val="0"/>
      <w:marRight w:val="0"/>
      <w:marTop w:val="0"/>
      <w:marBottom w:val="0"/>
      <w:divBdr>
        <w:top w:val="none" w:sz="0" w:space="0" w:color="auto"/>
        <w:left w:val="none" w:sz="0" w:space="0" w:color="auto"/>
        <w:bottom w:val="none" w:sz="0" w:space="0" w:color="auto"/>
        <w:right w:val="none" w:sz="0" w:space="0" w:color="auto"/>
      </w:divBdr>
    </w:div>
    <w:div w:id="447547767">
      <w:bodyDiv w:val="1"/>
      <w:marLeft w:val="0"/>
      <w:marRight w:val="0"/>
      <w:marTop w:val="0"/>
      <w:marBottom w:val="0"/>
      <w:divBdr>
        <w:top w:val="none" w:sz="0" w:space="0" w:color="auto"/>
        <w:left w:val="none" w:sz="0" w:space="0" w:color="auto"/>
        <w:bottom w:val="none" w:sz="0" w:space="0" w:color="auto"/>
        <w:right w:val="none" w:sz="0" w:space="0" w:color="auto"/>
      </w:divBdr>
    </w:div>
    <w:div w:id="474445438">
      <w:bodyDiv w:val="1"/>
      <w:marLeft w:val="0"/>
      <w:marRight w:val="0"/>
      <w:marTop w:val="0"/>
      <w:marBottom w:val="0"/>
      <w:divBdr>
        <w:top w:val="none" w:sz="0" w:space="0" w:color="auto"/>
        <w:left w:val="none" w:sz="0" w:space="0" w:color="auto"/>
        <w:bottom w:val="none" w:sz="0" w:space="0" w:color="auto"/>
        <w:right w:val="none" w:sz="0" w:space="0" w:color="auto"/>
      </w:divBdr>
    </w:div>
    <w:div w:id="575209710">
      <w:bodyDiv w:val="1"/>
      <w:marLeft w:val="0"/>
      <w:marRight w:val="0"/>
      <w:marTop w:val="0"/>
      <w:marBottom w:val="0"/>
      <w:divBdr>
        <w:top w:val="none" w:sz="0" w:space="0" w:color="auto"/>
        <w:left w:val="none" w:sz="0" w:space="0" w:color="auto"/>
        <w:bottom w:val="none" w:sz="0" w:space="0" w:color="auto"/>
        <w:right w:val="none" w:sz="0" w:space="0" w:color="auto"/>
      </w:divBdr>
    </w:div>
    <w:div w:id="655651098">
      <w:bodyDiv w:val="1"/>
      <w:marLeft w:val="0"/>
      <w:marRight w:val="0"/>
      <w:marTop w:val="0"/>
      <w:marBottom w:val="0"/>
      <w:divBdr>
        <w:top w:val="none" w:sz="0" w:space="0" w:color="auto"/>
        <w:left w:val="none" w:sz="0" w:space="0" w:color="auto"/>
        <w:bottom w:val="none" w:sz="0" w:space="0" w:color="auto"/>
        <w:right w:val="none" w:sz="0" w:space="0" w:color="auto"/>
      </w:divBdr>
    </w:div>
    <w:div w:id="661087892">
      <w:bodyDiv w:val="1"/>
      <w:marLeft w:val="0"/>
      <w:marRight w:val="0"/>
      <w:marTop w:val="0"/>
      <w:marBottom w:val="0"/>
      <w:divBdr>
        <w:top w:val="none" w:sz="0" w:space="0" w:color="auto"/>
        <w:left w:val="none" w:sz="0" w:space="0" w:color="auto"/>
        <w:bottom w:val="none" w:sz="0" w:space="0" w:color="auto"/>
        <w:right w:val="none" w:sz="0" w:space="0" w:color="auto"/>
      </w:divBdr>
    </w:div>
    <w:div w:id="681056162">
      <w:bodyDiv w:val="1"/>
      <w:marLeft w:val="0"/>
      <w:marRight w:val="0"/>
      <w:marTop w:val="0"/>
      <w:marBottom w:val="0"/>
      <w:divBdr>
        <w:top w:val="none" w:sz="0" w:space="0" w:color="auto"/>
        <w:left w:val="none" w:sz="0" w:space="0" w:color="auto"/>
        <w:bottom w:val="none" w:sz="0" w:space="0" w:color="auto"/>
        <w:right w:val="none" w:sz="0" w:space="0" w:color="auto"/>
      </w:divBdr>
    </w:div>
    <w:div w:id="710769872">
      <w:bodyDiv w:val="1"/>
      <w:marLeft w:val="0"/>
      <w:marRight w:val="0"/>
      <w:marTop w:val="0"/>
      <w:marBottom w:val="0"/>
      <w:divBdr>
        <w:top w:val="none" w:sz="0" w:space="0" w:color="auto"/>
        <w:left w:val="none" w:sz="0" w:space="0" w:color="auto"/>
        <w:bottom w:val="none" w:sz="0" w:space="0" w:color="auto"/>
        <w:right w:val="none" w:sz="0" w:space="0" w:color="auto"/>
      </w:divBdr>
    </w:div>
    <w:div w:id="736365136">
      <w:bodyDiv w:val="1"/>
      <w:marLeft w:val="0"/>
      <w:marRight w:val="0"/>
      <w:marTop w:val="0"/>
      <w:marBottom w:val="0"/>
      <w:divBdr>
        <w:top w:val="none" w:sz="0" w:space="0" w:color="auto"/>
        <w:left w:val="none" w:sz="0" w:space="0" w:color="auto"/>
        <w:bottom w:val="none" w:sz="0" w:space="0" w:color="auto"/>
        <w:right w:val="none" w:sz="0" w:space="0" w:color="auto"/>
      </w:divBdr>
    </w:div>
    <w:div w:id="761488648">
      <w:bodyDiv w:val="1"/>
      <w:marLeft w:val="0"/>
      <w:marRight w:val="0"/>
      <w:marTop w:val="0"/>
      <w:marBottom w:val="0"/>
      <w:divBdr>
        <w:top w:val="none" w:sz="0" w:space="0" w:color="auto"/>
        <w:left w:val="none" w:sz="0" w:space="0" w:color="auto"/>
        <w:bottom w:val="none" w:sz="0" w:space="0" w:color="auto"/>
        <w:right w:val="none" w:sz="0" w:space="0" w:color="auto"/>
      </w:divBdr>
    </w:div>
    <w:div w:id="838084883">
      <w:bodyDiv w:val="1"/>
      <w:marLeft w:val="0"/>
      <w:marRight w:val="0"/>
      <w:marTop w:val="0"/>
      <w:marBottom w:val="0"/>
      <w:divBdr>
        <w:top w:val="none" w:sz="0" w:space="0" w:color="auto"/>
        <w:left w:val="none" w:sz="0" w:space="0" w:color="auto"/>
        <w:bottom w:val="none" w:sz="0" w:space="0" w:color="auto"/>
        <w:right w:val="none" w:sz="0" w:space="0" w:color="auto"/>
      </w:divBdr>
    </w:div>
    <w:div w:id="878904238">
      <w:bodyDiv w:val="1"/>
      <w:marLeft w:val="0"/>
      <w:marRight w:val="0"/>
      <w:marTop w:val="0"/>
      <w:marBottom w:val="0"/>
      <w:divBdr>
        <w:top w:val="none" w:sz="0" w:space="0" w:color="auto"/>
        <w:left w:val="none" w:sz="0" w:space="0" w:color="auto"/>
        <w:bottom w:val="none" w:sz="0" w:space="0" w:color="auto"/>
        <w:right w:val="none" w:sz="0" w:space="0" w:color="auto"/>
      </w:divBdr>
    </w:div>
    <w:div w:id="930701478">
      <w:bodyDiv w:val="1"/>
      <w:marLeft w:val="0"/>
      <w:marRight w:val="0"/>
      <w:marTop w:val="0"/>
      <w:marBottom w:val="0"/>
      <w:divBdr>
        <w:top w:val="none" w:sz="0" w:space="0" w:color="auto"/>
        <w:left w:val="none" w:sz="0" w:space="0" w:color="auto"/>
        <w:bottom w:val="none" w:sz="0" w:space="0" w:color="auto"/>
        <w:right w:val="none" w:sz="0" w:space="0" w:color="auto"/>
      </w:divBdr>
    </w:div>
    <w:div w:id="1189297656">
      <w:bodyDiv w:val="1"/>
      <w:marLeft w:val="0"/>
      <w:marRight w:val="0"/>
      <w:marTop w:val="0"/>
      <w:marBottom w:val="0"/>
      <w:divBdr>
        <w:top w:val="none" w:sz="0" w:space="0" w:color="auto"/>
        <w:left w:val="none" w:sz="0" w:space="0" w:color="auto"/>
        <w:bottom w:val="none" w:sz="0" w:space="0" w:color="auto"/>
        <w:right w:val="none" w:sz="0" w:space="0" w:color="auto"/>
      </w:divBdr>
    </w:div>
    <w:div w:id="1238394597">
      <w:bodyDiv w:val="1"/>
      <w:marLeft w:val="0"/>
      <w:marRight w:val="0"/>
      <w:marTop w:val="0"/>
      <w:marBottom w:val="0"/>
      <w:divBdr>
        <w:top w:val="none" w:sz="0" w:space="0" w:color="auto"/>
        <w:left w:val="none" w:sz="0" w:space="0" w:color="auto"/>
        <w:bottom w:val="none" w:sz="0" w:space="0" w:color="auto"/>
        <w:right w:val="none" w:sz="0" w:space="0" w:color="auto"/>
      </w:divBdr>
    </w:div>
    <w:div w:id="1275745037">
      <w:bodyDiv w:val="1"/>
      <w:marLeft w:val="0"/>
      <w:marRight w:val="0"/>
      <w:marTop w:val="0"/>
      <w:marBottom w:val="0"/>
      <w:divBdr>
        <w:top w:val="none" w:sz="0" w:space="0" w:color="auto"/>
        <w:left w:val="none" w:sz="0" w:space="0" w:color="auto"/>
        <w:bottom w:val="none" w:sz="0" w:space="0" w:color="auto"/>
        <w:right w:val="none" w:sz="0" w:space="0" w:color="auto"/>
      </w:divBdr>
    </w:div>
    <w:div w:id="1501309430">
      <w:bodyDiv w:val="1"/>
      <w:marLeft w:val="0"/>
      <w:marRight w:val="0"/>
      <w:marTop w:val="0"/>
      <w:marBottom w:val="0"/>
      <w:divBdr>
        <w:top w:val="none" w:sz="0" w:space="0" w:color="auto"/>
        <w:left w:val="none" w:sz="0" w:space="0" w:color="auto"/>
        <w:bottom w:val="none" w:sz="0" w:space="0" w:color="auto"/>
        <w:right w:val="none" w:sz="0" w:space="0" w:color="auto"/>
      </w:divBdr>
    </w:div>
    <w:div w:id="1574895806">
      <w:bodyDiv w:val="1"/>
      <w:marLeft w:val="0"/>
      <w:marRight w:val="0"/>
      <w:marTop w:val="0"/>
      <w:marBottom w:val="0"/>
      <w:divBdr>
        <w:top w:val="none" w:sz="0" w:space="0" w:color="auto"/>
        <w:left w:val="none" w:sz="0" w:space="0" w:color="auto"/>
        <w:bottom w:val="none" w:sz="0" w:space="0" w:color="auto"/>
        <w:right w:val="none" w:sz="0" w:space="0" w:color="auto"/>
      </w:divBdr>
    </w:div>
    <w:div w:id="1663773820">
      <w:bodyDiv w:val="1"/>
      <w:marLeft w:val="0"/>
      <w:marRight w:val="0"/>
      <w:marTop w:val="0"/>
      <w:marBottom w:val="0"/>
      <w:divBdr>
        <w:top w:val="none" w:sz="0" w:space="0" w:color="auto"/>
        <w:left w:val="none" w:sz="0" w:space="0" w:color="auto"/>
        <w:bottom w:val="none" w:sz="0" w:space="0" w:color="auto"/>
        <w:right w:val="none" w:sz="0" w:space="0" w:color="auto"/>
      </w:divBdr>
    </w:div>
    <w:div w:id="1744255492">
      <w:bodyDiv w:val="1"/>
      <w:marLeft w:val="0"/>
      <w:marRight w:val="0"/>
      <w:marTop w:val="0"/>
      <w:marBottom w:val="0"/>
      <w:divBdr>
        <w:top w:val="none" w:sz="0" w:space="0" w:color="auto"/>
        <w:left w:val="none" w:sz="0" w:space="0" w:color="auto"/>
        <w:bottom w:val="none" w:sz="0" w:space="0" w:color="auto"/>
        <w:right w:val="none" w:sz="0" w:space="0" w:color="auto"/>
      </w:divBdr>
    </w:div>
    <w:div w:id="1790659844">
      <w:bodyDiv w:val="1"/>
      <w:marLeft w:val="0"/>
      <w:marRight w:val="0"/>
      <w:marTop w:val="0"/>
      <w:marBottom w:val="0"/>
      <w:divBdr>
        <w:top w:val="none" w:sz="0" w:space="0" w:color="auto"/>
        <w:left w:val="none" w:sz="0" w:space="0" w:color="auto"/>
        <w:bottom w:val="none" w:sz="0" w:space="0" w:color="auto"/>
        <w:right w:val="none" w:sz="0" w:space="0" w:color="auto"/>
      </w:divBdr>
    </w:div>
    <w:div w:id="1888954891">
      <w:bodyDiv w:val="1"/>
      <w:marLeft w:val="0"/>
      <w:marRight w:val="0"/>
      <w:marTop w:val="0"/>
      <w:marBottom w:val="0"/>
      <w:divBdr>
        <w:top w:val="none" w:sz="0" w:space="0" w:color="auto"/>
        <w:left w:val="none" w:sz="0" w:space="0" w:color="auto"/>
        <w:bottom w:val="none" w:sz="0" w:space="0" w:color="auto"/>
        <w:right w:val="none" w:sz="0" w:space="0" w:color="auto"/>
      </w:divBdr>
    </w:div>
    <w:div w:id="1952129464">
      <w:bodyDiv w:val="1"/>
      <w:marLeft w:val="0"/>
      <w:marRight w:val="0"/>
      <w:marTop w:val="0"/>
      <w:marBottom w:val="0"/>
      <w:divBdr>
        <w:top w:val="none" w:sz="0" w:space="0" w:color="auto"/>
        <w:left w:val="none" w:sz="0" w:space="0" w:color="auto"/>
        <w:bottom w:val="none" w:sz="0" w:space="0" w:color="auto"/>
        <w:right w:val="none" w:sz="0" w:space="0" w:color="auto"/>
      </w:divBdr>
      <w:divsChild>
        <w:div w:id="1721130167">
          <w:marLeft w:val="0"/>
          <w:marRight w:val="0"/>
          <w:marTop w:val="0"/>
          <w:marBottom w:val="0"/>
          <w:divBdr>
            <w:top w:val="none" w:sz="0" w:space="0" w:color="auto"/>
            <w:left w:val="none" w:sz="0" w:space="0" w:color="auto"/>
            <w:bottom w:val="none" w:sz="0" w:space="0" w:color="auto"/>
            <w:right w:val="none" w:sz="0" w:space="0" w:color="auto"/>
          </w:divBdr>
          <w:divsChild>
            <w:div w:id="665864300">
              <w:marLeft w:val="0"/>
              <w:marRight w:val="0"/>
              <w:marTop w:val="0"/>
              <w:marBottom w:val="0"/>
              <w:divBdr>
                <w:top w:val="none" w:sz="0" w:space="0" w:color="auto"/>
                <w:left w:val="none" w:sz="0" w:space="0" w:color="auto"/>
                <w:bottom w:val="none" w:sz="0" w:space="0" w:color="auto"/>
                <w:right w:val="none" w:sz="0" w:space="0" w:color="auto"/>
              </w:divBdr>
              <w:divsChild>
                <w:div w:id="13395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6FC5-4469-4B1B-8770-FA0EEB27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508</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ANECT a.s.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 Vit</dc:creator>
  <cp:lastModifiedBy>Holečková Alexandra (MPSV)</cp:lastModifiedBy>
  <cp:revision>4</cp:revision>
  <cp:lastPrinted>2017-02-22T11:38:00Z</cp:lastPrinted>
  <dcterms:created xsi:type="dcterms:W3CDTF">2023-10-24T12:32:00Z</dcterms:created>
  <dcterms:modified xsi:type="dcterms:W3CDTF">2023-10-25T11:57:00Z</dcterms:modified>
</cp:coreProperties>
</file>