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9EA2" w14:textId="4B50454B" w:rsidR="008C3B5E" w:rsidRDefault="00CF3D31">
      <w:r>
        <w:rPr>
          <w:noProof/>
        </w:rPr>
        <w:drawing>
          <wp:inline distT="0" distB="0" distL="0" distR="0" wp14:anchorId="617F2FCD" wp14:editId="1A1343EA">
            <wp:extent cx="9719733" cy="5467350"/>
            <wp:effectExtent l="0" t="0" r="0" b="0"/>
            <wp:docPr id="2705704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704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5595" cy="547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B5E" w:rsidSect="00CF3D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31"/>
    <w:rsid w:val="00234152"/>
    <w:rsid w:val="008C3B5E"/>
    <w:rsid w:val="00CF3D31"/>
    <w:rsid w:val="00D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9E79"/>
  <w15:chartTrackingRefBased/>
  <w15:docId w15:val="{A4B99A80-D232-4F27-86FC-94B19FF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Holická</dc:creator>
  <cp:keywords/>
  <dc:description/>
  <cp:lastModifiedBy>Zuzana Holická</cp:lastModifiedBy>
  <cp:revision>1</cp:revision>
  <dcterms:created xsi:type="dcterms:W3CDTF">2023-10-30T07:44:00Z</dcterms:created>
  <dcterms:modified xsi:type="dcterms:W3CDTF">2023-10-30T07:45:00Z</dcterms:modified>
</cp:coreProperties>
</file>