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99428E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Pr="0099428E" w:rsidRDefault="00571A93">
            <w:pPr>
              <w:spacing w:after="160" w:line="259" w:lineRule="auto"/>
            </w:pPr>
          </w:p>
          <w:p w14:paraId="54E89072" w14:textId="77777777" w:rsidR="00571A93" w:rsidRPr="0099428E" w:rsidRDefault="00571A93">
            <w:pPr>
              <w:spacing w:after="160" w:line="259" w:lineRule="auto"/>
            </w:pPr>
          </w:p>
          <w:p w14:paraId="3781026F" w14:textId="77777777" w:rsidR="00571A93" w:rsidRPr="0099428E" w:rsidRDefault="00571A93">
            <w:pPr>
              <w:spacing w:after="160" w:line="259" w:lineRule="auto"/>
            </w:pPr>
          </w:p>
          <w:p w14:paraId="275A2AE5" w14:textId="77777777" w:rsidR="00571A93" w:rsidRPr="0099428E" w:rsidRDefault="00571A93">
            <w:pPr>
              <w:spacing w:after="160" w:line="259" w:lineRule="auto"/>
            </w:pPr>
          </w:p>
          <w:p w14:paraId="467CB34E" w14:textId="77777777" w:rsidR="00571A93" w:rsidRPr="0099428E" w:rsidRDefault="00571A93">
            <w:pPr>
              <w:spacing w:after="160" w:line="259" w:lineRule="auto"/>
            </w:pPr>
          </w:p>
          <w:p w14:paraId="0CBCFAB2" w14:textId="77777777" w:rsidR="00571A93" w:rsidRPr="0099428E" w:rsidRDefault="00571A93">
            <w:pPr>
              <w:spacing w:after="160" w:line="259" w:lineRule="auto"/>
            </w:pPr>
          </w:p>
          <w:p w14:paraId="5BE2DD21" w14:textId="77777777" w:rsidR="00571A93" w:rsidRPr="0099428E" w:rsidRDefault="00571A93">
            <w:pPr>
              <w:spacing w:after="160" w:line="259" w:lineRule="auto"/>
            </w:pPr>
          </w:p>
          <w:p w14:paraId="19F11BFC" w14:textId="77777777" w:rsidR="00571A93" w:rsidRPr="0099428E" w:rsidRDefault="00571A93">
            <w:pPr>
              <w:spacing w:after="160" w:line="259" w:lineRule="auto"/>
            </w:pPr>
          </w:p>
          <w:p w14:paraId="7EA621B6" w14:textId="77777777" w:rsidR="00571A93" w:rsidRPr="0099428E" w:rsidRDefault="00571A93">
            <w:pPr>
              <w:spacing w:after="160" w:line="259" w:lineRule="auto"/>
            </w:pPr>
          </w:p>
          <w:p w14:paraId="2CADEE3C" w14:textId="51CB486B" w:rsidR="00571A93" w:rsidRPr="0099428E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99428E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4180"/>
            </w:tblGrid>
            <w:tr w:rsidR="00571A93" w:rsidRPr="0099428E" w14:paraId="33551838" w14:textId="77777777" w:rsidTr="00571A93">
              <w:trPr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616A52D3" w:rsidR="00571A93" w:rsidRPr="0099428E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99428E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655AA0">
                    <w:rPr>
                      <w:rFonts w:ascii="Georgia" w:eastAsia="Calibri" w:hAnsi="Georgia" w:cs="Arial"/>
                      <w:b/>
                    </w:rPr>
                    <w:t>realizace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A70E84" w:rsidRPr="0099428E">
                    <w:rPr>
                      <w:rFonts w:ascii="Georgia" w:eastAsia="Calibri" w:hAnsi="Georgia" w:cs="Arial"/>
                      <w:b/>
                    </w:rPr>
                    <w:t xml:space="preserve">globální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>2024-25 Aktivní odpočinek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A7926">
                    <w:rPr>
                      <w:rFonts w:ascii="Georgia" w:eastAsia="Calibri" w:hAnsi="Georgia" w:cs="Arial"/>
                      <w:b/>
                    </w:rPr>
                    <w:t>–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A7926">
                    <w:rPr>
                      <w:rFonts w:ascii="Georgia" w:eastAsia="Calibri" w:hAnsi="Georgia" w:cs="Arial"/>
                      <w:b/>
                    </w:rPr>
                    <w:t>doplňující formáty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99428E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 w:rsidRPr="0099428E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8D5DD6">
                    <w:rPr>
                      <w:rFonts w:ascii="Georgia" w:eastAsia="Calibri" w:hAnsi="Georgia" w:cs="Arial"/>
                      <w:b/>
                    </w:rPr>
                    <w:t>7</w:t>
                  </w:r>
                </w:p>
                <w:p w14:paraId="2CBB82D8" w14:textId="552D5766" w:rsidR="00571A93" w:rsidRPr="0099428E" w:rsidRDefault="00571A93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Smlouva </w:t>
                  </w:r>
                  <w:r w:rsidR="009D6E5B" w:rsidRPr="0099428E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 w:rsidRPr="0099428E">
                    <w:rPr>
                      <w:b/>
                      <w:bCs/>
                      <w:lang w:eastAsia="cs-CZ"/>
                    </w:rPr>
                    <w:t>,</w:t>
                  </w:r>
                  <w:r w:rsidRPr="0099428E">
                    <w:rPr>
                      <w:b/>
                      <w:bCs/>
                    </w:rPr>
                    <w:t xml:space="preserve"> zveřejněna dne: </w:t>
                  </w:r>
                  <w:r w:rsidR="00B63060" w:rsidRPr="0099428E">
                    <w:rPr>
                      <w:b/>
                      <w:bCs/>
                    </w:rPr>
                    <w:t>15.2.2023</w:t>
                  </w:r>
                </w:p>
                <w:p w14:paraId="6FEEF4AD" w14:textId="3CF40EA6" w:rsidR="00632496" w:rsidRPr="0099428E" w:rsidRDefault="00571A93" w:rsidP="003B3B12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Předběžná hodnota je: </w:t>
                  </w:r>
                  <w:r w:rsidR="005A7214" w:rsidRPr="005A7214">
                    <w:rPr>
                      <w:b/>
                      <w:bCs/>
                    </w:rPr>
                    <w:t>583</w:t>
                  </w:r>
                  <w:r w:rsidR="005A7214">
                    <w:rPr>
                      <w:b/>
                      <w:bCs/>
                    </w:rPr>
                    <w:t>.</w:t>
                  </w:r>
                  <w:r w:rsidR="005A7214" w:rsidRPr="005A7214">
                    <w:rPr>
                      <w:b/>
                      <w:bCs/>
                    </w:rPr>
                    <w:t xml:space="preserve">950 </w:t>
                  </w:r>
                  <w:r w:rsidR="003948B5" w:rsidRPr="0099428E">
                    <w:rPr>
                      <w:b/>
                      <w:bCs/>
                    </w:rPr>
                    <w:t>Kč</w:t>
                  </w:r>
                  <w:r w:rsidR="00B85BAA" w:rsidRPr="0099428E">
                    <w:rPr>
                      <w:b/>
                      <w:bCs/>
                    </w:rPr>
                    <w:t xml:space="preserve"> </w:t>
                  </w:r>
                  <w:r w:rsidRPr="0099428E">
                    <w:rPr>
                      <w:b/>
                      <w:bCs/>
                    </w:rPr>
                    <w:t>bez DPH</w:t>
                  </w:r>
                  <w:r w:rsidR="000F098C" w:rsidRPr="0099428E">
                    <w:rPr>
                      <w:b/>
                      <w:bCs/>
                    </w:rPr>
                    <w:t xml:space="preserve"> </w:t>
                  </w:r>
                </w:p>
                <w:p w14:paraId="7C507E56" w14:textId="7349C3F1" w:rsidR="00142C79" w:rsidRPr="0099428E" w:rsidRDefault="00142C79" w:rsidP="003B3B12">
                  <w:r w:rsidRPr="0099428E">
                    <w:t xml:space="preserve">Česká centrála cestovního ruchu – CzechTourism </w:t>
                  </w:r>
                </w:p>
                <w:p w14:paraId="370BB5BC" w14:textId="77777777" w:rsidR="00142C79" w:rsidRPr="0099428E" w:rsidRDefault="00142C79" w:rsidP="00142C79">
                  <w:pPr>
                    <w:keepNext/>
                  </w:pPr>
                  <w:r w:rsidRPr="0099428E"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:rsidRPr="0099428E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:rsidRPr="0099428E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:rsidRPr="0099428E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:rsidRPr="0099428E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t xml:space="preserve">Ing. Janem </w:t>
                        </w:r>
                        <w:proofErr w:type="spellStart"/>
                        <w:r w:rsidRPr="0099428E">
                          <w:t>Hergetem</w:t>
                        </w:r>
                        <w:proofErr w:type="spellEnd"/>
                        <w:r w:rsidRPr="0099428E">
                          <w:t>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99428E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:rsidRPr="0099428E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99428E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:rsidRPr="0099428E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Pr="0099428E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:rsidRPr="0099428E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Pr="0099428E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:rsidRPr="0099428E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0F3AF8CA" w:rsidR="00571A93" w:rsidRPr="0099428E" w:rsidRDefault="00572B93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:rsidRPr="0099428E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Pr="0099428E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:rsidRPr="0099428E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Pr="0099428E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:rsidRPr="0099428E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Pr="0099428E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eastAsia="Arial"/>
                    </w:rPr>
                    <w:t>ano</w:t>
                  </w:r>
                </w:p>
              </w:tc>
            </w:tr>
            <w:tr w:rsidR="00C44652" w:rsidRPr="0099428E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18D71164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Style w:val="nowrap"/>
                      <w:rFonts w:ascii="Georgia" w:hAnsi="Georgia"/>
                      <w:sz w:val="22"/>
                      <w:szCs w:val="22"/>
                    </w:rPr>
                    <w:t>1793803106/8150</w:t>
                  </w:r>
                </w:p>
              </w:tc>
            </w:tr>
          </w:tbl>
          <w:p w14:paraId="628EDF7A" w14:textId="00E132FF" w:rsidR="00571A93" w:rsidRPr="0099428E" w:rsidRDefault="00571A93"/>
        </w:tc>
      </w:tr>
      <w:tr w:rsidR="00571A93" w:rsidRPr="0099428E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99428E" w:rsidRDefault="00571A93">
            <w:pPr>
              <w:rPr>
                <w:b/>
                <w:bCs/>
              </w:rPr>
            </w:pPr>
            <w:r w:rsidRPr="0099428E">
              <w:rPr>
                <w:b/>
                <w:bCs/>
              </w:rPr>
              <w:t xml:space="preserve">Žadatel </w:t>
            </w:r>
            <w:r w:rsidRPr="0099428E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7E3727C4" w:rsidR="00571A93" w:rsidRPr="0099428E" w:rsidRDefault="00572B93" w:rsidP="00571A93">
            <w:r>
              <w:t>XXX</w:t>
            </w:r>
            <w:r w:rsidR="00571A93" w:rsidRPr="0099428E">
              <w:t>, reklamní oddělení</w:t>
            </w:r>
          </w:p>
        </w:tc>
      </w:tr>
      <w:tr w:rsidR="00571A93" w:rsidRPr="0099428E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99428E" w:rsidRDefault="00571A93">
            <w:r w:rsidRPr="0099428E">
              <w:t>Typ objednávané věci</w:t>
            </w:r>
          </w:p>
        </w:tc>
        <w:tc>
          <w:tcPr>
            <w:tcW w:w="3467" w:type="dxa"/>
            <w:hideMark/>
          </w:tcPr>
          <w:p w14:paraId="7B0E433D" w14:textId="15E56CCE" w:rsidR="00571A93" w:rsidRPr="0099428E" w:rsidRDefault="00EA7926" w:rsidP="00571A93">
            <w:r>
              <w:t>Doplňující formáty</w:t>
            </w:r>
            <w:r w:rsidR="00242738">
              <w:t xml:space="preserve"> pro </w:t>
            </w:r>
            <w:r w:rsidR="00B53114">
              <w:t>kreativní řešení kampaně aktivní odpočinek</w:t>
            </w:r>
            <w:r w:rsidR="00C44652" w:rsidRPr="0099428E">
              <w:t xml:space="preserve"> </w:t>
            </w:r>
          </w:p>
        </w:tc>
      </w:tr>
      <w:tr w:rsidR="00571A93" w:rsidRPr="0099428E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99428E" w:rsidRDefault="00571A93">
            <w:r w:rsidRPr="0099428E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16FA9842" w:rsidR="00571A93" w:rsidRPr="0099428E" w:rsidRDefault="001668D0" w:rsidP="00571A93">
            <w:r>
              <w:t>17.10.</w:t>
            </w:r>
            <w:r w:rsidR="00571A93" w:rsidRPr="0099428E">
              <w:t xml:space="preserve"> 202</w:t>
            </w:r>
            <w:r w:rsidR="001B5AC5" w:rsidRPr="0099428E">
              <w:t>3</w:t>
            </w:r>
          </w:p>
        </w:tc>
      </w:tr>
      <w:tr w:rsidR="00571A93" w:rsidRPr="0099428E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99428E" w:rsidRDefault="00571A93">
            <w:r w:rsidRPr="0099428E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66917D13" w:rsidR="00571A93" w:rsidRPr="0099428E" w:rsidRDefault="001668D0" w:rsidP="00571A93">
            <w:r>
              <w:t>Ř</w:t>
            </w:r>
            <w:r w:rsidR="00585DDE">
              <w:t>íjen</w:t>
            </w:r>
            <w:r>
              <w:t>-listopad</w:t>
            </w:r>
            <w:r w:rsidR="00571A93" w:rsidRPr="0099428E">
              <w:t xml:space="preserve"> 2023</w:t>
            </w:r>
          </w:p>
        </w:tc>
      </w:tr>
    </w:tbl>
    <w:p w14:paraId="0600F8B5" w14:textId="77777777" w:rsidR="004F15E0" w:rsidRPr="0099428E" w:rsidRDefault="004F15E0">
      <w:r w:rsidRPr="0099428E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99428E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99428E" w:rsidRDefault="00571A93">
            <w:r w:rsidRPr="0099428E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3FCA60D4" w:rsidR="00466B1C" w:rsidRPr="0099428E" w:rsidRDefault="00571A93" w:rsidP="004F15E0">
            <w:r w:rsidRPr="0099428E">
              <w:rPr>
                <w:b/>
                <w:bCs/>
              </w:rPr>
              <w:t xml:space="preserve">Podrobné </w:t>
            </w:r>
            <w:proofErr w:type="gramStart"/>
            <w:r w:rsidRPr="0099428E">
              <w:rPr>
                <w:b/>
                <w:bCs/>
              </w:rPr>
              <w:t xml:space="preserve">zadání </w:t>
            </w:r>
            <w:r w:rsidR="004F15E0" w:rsidRPr="0099428E">
              <w:rPr>
                <w:b/>
                <w:bCs/>
              </w:rPr>
              <w:t xml:space="preserve">- </w:t>
            </w:r>
            <w:r w:rsidR="004F15E0" w:rsidRPr="0099428E">
              <w:t>prosím</w:t>
            </w:r>
            <w:proofErr w:type="gramEnd"/>
            <w:r w:rsidR="004F15E0" w:rsidRPr="0099428E">
              <w:t xml:space="preserve"> o </w:t>
            </w:r>
            <w:r w:rsidR="00585DDE">
              <w:t xml:space="preserve">výrobu </w:t>
            </w:r>
            <w:r w:rsidR="004F15E0" w:rsidRPr="0099428E">
              <w:t xml:space="preserve">kreativy pro </w:t>
            </w:r>
            <w:r w:rsidR="0056432E" w:rsidRPr="0099428E">
              <w:t>globální</w:t>
            </w:r>
            <w:r w:rsidR="004F15E0" w:rsidRPr="0099428E">
              <w:t xml:space="preserve"> kampaň zaměřenou na </w:t>
            </w:r>
            <w:r w:rsidR="0053038B" w:rsidRPr="0099428E">
              <w:t xml:space="preserve">téma „aktivní odpočinek“ </w:t>
            </w:r>
            <w:r w:rsidR="00A82D74" w:rsidRPr="0099428E">
              <w:t>pro roky 2024-25</w:t>
            </w:r>
            <w:r w:rsidR="00466B1C" w:rsidRPr="0099428E">
              <w:t xml:space="preserve">, viz podrobný </w:t>
            </w:r>
            <w:proofErr w:type="spellStart"/>
            <w:r w:rsidR="00466B1C" w:rsidRPr="0099428E">
              <w:t>brief</w:t>
            </w:r>
            <w:proofErr w:type="spellEnd"/>
            <w:r w:rsidR="00466B1C" w:rsidRPr="0099428E">
              <w:t xml:space="preserve"> níže</w:t>
            </w:r>
            <w:r w:rsidR="0095106D">
              <w:t>, tj. produkci</w:t>
            </w:r>
            <w:r w:rsidR="00EC76D7">
              <w:t xml:space="preserve"> tiskových inzerátů, online bannerů</w:t>
            </w:r>
            <w:r w:rsidR="00B35078">
              <w:t>,</w:t>
            </w:r>
            <w:r w:rsidR="00EC76D7">
              <w:t xml:space="preserve"> </w:t>
            </w:r>
            <w:r w:rsidR="00F63F74">
              <w:t xml:space="preserve">vzoru billboardu a </w:t>
            </w:r>
            <w:proofErr w:type="spellStart"/>
            <w:r w:rsidR="00F63F74">
              <w:t>roll-upu</w:t>
            </w:r>
            <w:proofErr w:type="spellEnd"/>
            <w:r w:rsidR="00F63F74">
              <w:t xml:space="preserve">. </w:t>
            </w:r>
          </w:p>
          <w:p w14:paraId="2BEA4B55" w14:textId="70857939" w:rsidR="00571A93" w:rsidRPr="0099428E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99428E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26E86CFD" w14:textId="77777777" w:rsidR="0018315A" w:rsidRPr="0099428E" w:rsidRDefault="0018315A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0420A7DA" w14:textId="22EBCA94" w:rsidR="00F863EB" w:rsidRPr="00925CBD" w:rsidRDefault="00F863EB" w:rsidP="00F863EB">
      <w:pPr>
        <w:pBdr>
          <w:bottom w:val="single" w:sz="12" w:space="1" w:color="auto"/>
        </w:pBdr>
        <w:rPr>
          <w:rFonts w:ascii="Georgia" w:hAnsi="Georgia" w:cstheme="minorHAnsi"/>
          <w:b/>
          <w:bCs/>
          <w:sz w:val="36"/>
          <w:szCs w:val="36"/>
        </w:rPr>
      </w:pPr>
      <w:r w:rsidRPr="00925CBD">
        <w:rPr>
          <w:rFonts w:ascii="Georgia" w:hAnsi="Georgia" w:cstheme="minorHAnsi"/>
          <w:b/>
          <w:bCs/>
          <w:sz w:val="36"/>
          <w:szCs w:val="36"/>
        </w:rPr>
        <w:t xml:space="preserve">Brief – </w:t>
      </w:r>
      <w:r w:rsidR="00E5335A" w:rsidRPr="00925CBD">
        <w:rPr>
          <w:rFonts w:ascii="Georgia" w:hAnsi="Georgia" w:cstheme="minorHAnsi"/>
          <w:b/>
          <w:bCs/>
          <w:sz w:val="36"/>
          <w:szCs w:val="36"/>
        </w:rPr>
        <w:t>Aktivní odpočinek 2024-25</w:t>
      </w:r>
    </w:p>
    <w:p w14:paraId="1AD5C625" w14:textId="77777777" w:rsidR="00F863EB" w:rsidRPr="0099428E" w:rsidRDefault="00F863EB" w:rsidP="00F863EB">
      <w:pPr>
        <w:rPr>
          <w:rFonts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B81E3D" w:fill="auto"/>
        <w:tblLook w:val="00A0" w:firstRow="1" w:lastRow="0" w:firstColumn="1" w:lastColumn="0" w:noHBand="0" w:noVBand="0"/>
      </w:tblPr>
      <w:tblGrid>
        <w:gridCol w:w="103"/>
        <w:gridCol w:w="8863"/>
        <w:gridCol w:w="106"/>
      </w:tblGrid>
      <w:tr w:rsidR="00E5335A" w:rsidRPr="0099428E" w14:paraId="3147FDF8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B247923" w14:textId="77777777" w:rsidR="00E5335A" w:rsidRPr="0099428E" w:rsidRDefault="00E5335A" w:rsidP="00B9043E">
            <w:pPr>
              <w:rPr>
                <w:rFonts w:cstheme="minorHAnsi"/>
                <w:b/>
                <w:bCs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Success</w:t>
            </w:r>
            <w:proofErr w:type="spellEnd"/>
            <w:r w:rsidRPr="0099428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E5335A" w:rsidRPr="0099428E" w14:paraId="0324FE1D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1E6ED2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How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would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you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define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success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sort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of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attitude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behavior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change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are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trying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achieve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?</w:t>
            </w:r>
          </w:p>
        </w:tc>
      </w:tr>
      <w:tr w:rsidR="00E5335A" w:rsidRPr="0099428E" w14:paraId="587283ED" w14:textId="77777777" w:rsidTr="00B9043E">
        <w:trPr>
          <w:gridBefore w:val="1"/>
          <w:wBefore w:w="108" w:type="dxa"/>
          <w:trHeight w:val="481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D354533" w14:textId="77777777" w:rsidR="00E5335A" w:rsidRPr="0099428E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sz w:val="22"/>
                <w:szCs w:val="22"/>
              </w:rPr>
              <w:t xml:space="preserve">Cílem je podpořit mezinárodní cestovní ruch v České republice skrze nové dlouhodobé téma aktivní dovolené.  </w:t>
            </w:r>
          </w:p>
          <w:p w14:paraId="3FAC84E1" w14:textId="77777777" w:rsidR="00E5335A" w:rsidRPr="0099428E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35A" w:rsidRPr="0099428E" w14:paraId="67BC987B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C3C1348" w14:textId="77777777" w:rsidR="00E5335A" w:rsidRPr="0099428E" w:rsidRDefault="00E5335A" w:rsidP="00B9043E">
            <w:pPr>
              <w:rPr>
                <w:rFonts w:cstheme="minorHAnsi"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Context</w:t>
            </w:r>
            <w:proofErr w:type="spellEnd"/>
          </w:p>
        </w:tc>
      </w:tr>
      <w:tr w:rsidR="00E5335A" w:rsidRPr="0099428E" w14:paraId="343F6669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4932930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Why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does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brand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exist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What’s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problem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needs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solving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?</w:t>
            </w:r>
          </w:p>
        </w:tc>
      </w:tr>
      <w:tr w:rsidR="00E5335A" w:rsidRPr="0099428E" w14:paraId="7340C6D1" w14:textId="77777777" w:rsidTr="00B9043E">
        <w:trPr>
          <w:gridBefore w:val="1"/>
          <w:wBefore w:w="108" w:type="dxa"/>
          <w:trHeight w:val="1305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7F488F13" w14:textId="77777777" w:rsidR="00E5335A" w:rsidRPr="0099428E" w:rsidRDefault="00E5335A" w:rsidP="00B9043E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sz w:val="22"/>
                <w:szCs w:val="22"/>
              </w:rPr>
              <w:t xml:space="preserve">Sousední země pravidelně inzerují sami sebe jako letní prázdninovou destinaci, často se zaměřením na přírodu, atraktivní hotely, gastronomii, adrenalinové/sportovní zážitky. Komunikace ale splývá, je zaměnitelná a plná </w:t>
            </w:r>
            <w:proofErr w:type="gramStart"/>
            <w:r w:rsidRPr="0099428E">
              <w:rPr>
                <w:rFonts w:asciiTheme="minorHAnsi" w:hAnsiTheme="minorHAnsi" w:cstheme="minorHAnsi"/>
                <w:sz w:val="22"/>
                <w:szCs w:val="22"/>
              </w:rPr>
              <w:t>klišé - krajinky</w:t>
            </w:r>
            <w:proofErr w:type="gramEnd"/>
            <w:r w:rsidRPr="0099428E">
              <w:rPr>
                <w:rFonts w:asciiTheme="minorHAnsi" w:hAnsiTheme="minorHAnsi" w:cstheme="minorHAnsi"/>
                <w:sz w:val="22"/>
                <w:szCs w:val="22"/>
              </w:rPr>
              <w:t>, hotýlky, gastro, “dovolená plná zážitků”. Jsou zde vzácné výjimky, jako např. Slovinsko, které komunikuje cyklotrasy přes udržitelný rozvoj, nicméně u všech ostatních je to na “jedno brdo”. Z tohoto kontextu pramení příležitost pro nás.</w:t>
            </w:r>
          </w:p>
          <w:p w14:paraId="1DA5D04E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9428E">
              <w:rPr>
                <w:rFonts w:eastAsiaTheme="minorEastAsia" w:cstheme="minorHAnsi"/>
              </w:rPr>
              <w:t xml:space="preserve">Česká republika se chce příští rok (po právě proběhlém letošním tématu tradic) přeorientovat na téma aktivní dovolené spojené s odpočinkem. Kromě neotřelé komunikace samotných aktivit jako je cyklistika, </w:t>
            </w:r>
            <w:proofErr w:type="spellStart"/>
            <w:r w:rsidRPr="0099428E">
              <w:rPr>
                <w:rFonts w:eastAsiaTheme="minorEastAsia" w:cstheme="minorHAnsi"/>
              </w:rPr>
              <w:t>mountainbiking</w:t>
            </w:r>
            <w:proofErr w:type="spellEnd"/>
            <w:r w:rsidRPr="0099428E">
              <w:rPr>
                <w:rFonts w:eastAsiaTheme="minorEastAsia" w:cstheme="minorHAnsi"/>
              </w:rPr>
              <w:t xml:space="preserve">, pěší turistika, vodáctví, rafting atd., chce ale </w:t>
            </w:r>
            <w:proofErr w:type="spellStart"/>
            <w:r w:rsidRPr="0099428E">
              <w:rPr>
                <w:rFonts w:eastAsiaTheme="minorEastAsia" w:cstheme="minorHAnsi"/>
              </w:rPr>
              <w:t>přídat</w:t>
            </w:r>
            <w:proofErr w:type="spellEnd"/>
            <w:r w:rsidRPr="0099428E">
              <w:rPr>
                <w:rFonts w:eastAsiaTheme="minorEastAsia" w:cstheme="minorHAnsi"/>
              </w:rPr>
              <w:t xml:space="preserve"> též rozměr v podobě dostupnosti jak finanční, tak geografické. Tím je totiž ČR jedinečná a dokáže se odlišit od “konkurence”.</w:t>
            </w:r>
          </w:p>
          <w:p w14:paraId="7D34F24F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E5335A" w:rsidRPr="0099428E" w14:paraId="192FFA6D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17184587" w14:textId="77777777" w:rsidR="00E5335A" w:rsidRPr="0099428E" w:rsidRDefault="00E5335A" w:rsidP="00B9043E">
            <w:pPr>
              <w:rPr>
                <w:rFonts w:cstheme="minorHAnsi"/>
                <w:bCs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Our</w:t>
            </w:r>
            <w:proofErr w:type="spellEnd"/>
            <w:r w:rsidRPr="0099428E">
              <w:rPr>
                <w:rFonts w:cstheme="minorHAnsi"/>
                <w:b/>
                <w:bCs/>
              </w:rPr>
              <w:t xml:space="preserve"> Focus</w:t>
            </w:r>
          </w:p>
        </w:tc>
      </w:tr>
      <w:tr w:rsidR="00E5335A" w:rsidRPr="0099428E" w14:paraId="7EB03CBB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60A6EBC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Who’s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most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important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audience? 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think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need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now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future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?</w:t>
            </w:r>
          </w:p>
        </w:tc>
      </w:tr>
      <w:tr w:rsidR="00E5335A" w:rsidRPr="0099428E" w14:paraId="24AD697F" w14:textId="77777777" w:rsidTr="00B9043E">
        <w:trPr>
          <w:gridBefore w:val="1"/>
          <w:wBefore w:w="108" w:type="dxa"/>
          <w:trHeight w:val="1058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68B93830" w14:textId="73C2D20B" w:rsidR="00462754" w:rsidRPr="00C91277" w:rsidRDefault="00E5335A" w:rsidP="00C91277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Celkem pestrá škála aktivních lidí se zájmem o cestování, 25+, ať už jde o svobodné páry, rodiny s dětmi či aktivnější seniory. Specificky se zajímají o přírodu, města, kulturu, ale i následný </w:t>
            </w:r>
            <w:proofErr w:type="gramStart"/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odpočinek - lázně</w:t>
            </w:r>
            <w:proofErr w:type="gramEnd"/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wellness. </w:t>
            </w:r>
          </w:p>
        </w:tc>
      </w:tr>
      <w:tr w:rsidR="00E5335A" w:rsidRPr="0099428E" w14:paraId="5A103F8B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BB501BB" w14:textId="77777777" w:rsidR="00E5335A" w:rsidRPr="0099428E" w:rsidRDefault="00E5335A" w:rsidP="00B9043E">
            <w:pPr>
              <w:rPr>
                <w:rFonts w:cstheme="minorHAnsi"/>
                <w:bCs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The</w:t>
            </w:r>
            <w:proofErr w:type="spellEnd"/>
            <w:r w:rsidRPr="0099428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9428E">
              <w:rPr>
                <w:rFonts w:cstheme="minorHAnsi"/>
                <w:b/>
                <w:bCs/>
              </w:rPr>
              <w:t>Insight</w:t>
            </w:r>
            <w:proofErr w:type="spellEnd"/>
          </w:p>
        </w:tc>
      </w:tr>
      <w:tr w:rsidR="00E5335A" w:rsidRPr="0099428E" w14:paraId="04416D46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C62A4D1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What’s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game-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changing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insight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killer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piece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of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info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could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help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?</w:t>
            </w:r>
          </w:p>
          <w:p w14:paraId="2F59C04A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</w:rPr>
            </w:pPr>
            <w:r w:rsidRPr="0099428E">
              <w:rPr>
                <w:rFonts w:eastAsiaTheme="minorEastAsia" w:cstheme="minorHAnsi"/>
                <w:color w:val="000000"/>
              </w:rPr>
              <w:t xml:space="preserve">Česko mi nabízí obrovskou variabilitu vyžití během jediné dovolené. Je tam toho strašně </w:t>
            </w:r>
            <w:proofErr w:type="gramStart"/>
            <w:r w:rsidRPr="0099428E">
              <w:rPr>
                <w:rFonts w:eastAsiaTheme="minorEastAsia" w:cstheme="minorHAnsi"/>
                <w:color w:val="000000"/>
              </w:rPr>
              <w:t>moc</w:t>
            </w:r>
            <w:proofErr w:type="gramEnd"/>
            <w:r w:rsidRPr="0099428E">
              <w:rPr>
                <w:rFonts w:eastAsiaTheme="minorEastAsia" w:cstheme="minorHAnsi"/>
                <w:color w:val="000000"/>
              </w:rPr>
              <w:t xml:space="preserve"> a navíc je vše blízko u sebe, dá se toho tolik stihnout. Čím více bude má dovolená v česku aktivní, tím více bude bohatší a naplněna zážitky.</w:t>
            </w:r>
          </w:p>
          <w:p w14:paraId="2132B2F9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151515"/>
              </w:rPr>
            </w:pPr>
          </w:p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3"/>
            </w:tblGrid>
            <w:tr w:rsidR="00E5335A" w:rsidRPr="0099428E" w14:paraId="36614BD9" w14:textId="77777777" w:rsidTr="00B9043E">
              <w:trPr>
                <w:trHeight w:val="284"/>
                <w:jc w:val="center"/>
              </w:trPr>
              <w:tc>
                <w:tcPr>
                  <w:tcW w:w="9847" w:type="dxa"/>
                  <w:shd w:val="solid" w:color="B81E3D" w:fill="auto"/>
                </w:tcPr>
                <w:p w14:paraId="3108B700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  <w:b/>
                    </w:rPr>
                    <w:t>The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One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Thing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We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Should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Say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or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Do</w:t>
                  </w:r>
                </w:p>
              </w:tc>
            </w:tr>
            <w:tr w:rsidR="00E5335A" w:rsidRPr="0099428E" w14:paraId="00F80747" w14:textId="77777777" w:rsidTr="00B9043E">
              <w:trPr>
                <w:trHeight w:val="713"/>
                <w:jc w:val="center"/>
              </w:trPr>
              <w:tc>
                <w:tcPr>
                  <w:tcW w:w="9847" w:type="dxa"/>
                  <w:shd w:val="solid" w:color="F8E7EB" w:fill="auto"/>
                </w:tcPr>
                <w:p w14:paraId="4DA79D4C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Aktivně strávená dovolená v česku dokáže být pestrá (</w:t>
                  </w:r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nechceme </w:t>
                  </w:r>
                  <w:proofErr w:type="spellStart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concept</w:t>
                  </w:r>
                  <w:proofErr w:type="spellEnd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nevyhnutelně pasovat na </w:t>
                  </w:r>
                  <w:proofErr w:type="spellStart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concept</w:t>
                  </w:r>
                  <w:proofErr w:type="spellEnd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“</w:t>
                  </w:r>
                  <w:proofErr w:type="spellStart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unexpected</w:t>
                  </w:r>
                  <w:proofErr w:type="spellEnd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  <w:p w14:paraId="324A41CE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 xml:space="preserve">Aktivně strávená dovolená v česku dokáže být nečekaně pestrá </w:t>
                  </w: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(VCCP, fit na kom. platformu).    </w:t>
                  </w:r>
                </w:p>
                <w:p w14:paraId="65CB4377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Dovolená v česku je aktivní pohoda (původní vyjádření kampaně)</w:t>
                  </w:r>
                </w:p>
                <w:p w14:paraId="41E81EF2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63BEEB5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</w:p>
        </w:tc>
      </w:tr>
      <w:tr w:rsidR="00E5335A" w:rsidRPr="0099428E" w14:paraId="5E315CD2" w14:textId="77777777" w:rsidTr="00B9043E">
        <w:trPr>
          <w:gridBefore w:val="1"/>
          <w:wBefore w:w="108" w:type="dxa"/>
          <w:trHeight w:val="87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5D09DB5D" w14:textId="77777777" w:rsidR="00E5335A" w:rsidRPr="0099428E" w:rsidRDefault="00E5335A" w:rsidP="00B9043E">
            <w:pPr>
              <w:rPr>
                <w:rFonts w:cstheme="minorHAnsi"/>
              </w:rPr>
            </w:pPr>
          </w:p>
        </w:tc>
      </w:tr>
      <w:tr w:rsidR="00E5335A" w:rsidRPr="0099428E" w14:paraId="17C86C61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6C2BC8E" w14:textId="77777777" w:rsidR="00E5335A" w:rsidRPr="0099428E" w:rsidRDefault="00E5335A" w:rsidP="00B9043E">
            <w:pPr>
              <w:tabs>
                <w:tab w:val="left" w:pos="4021"/>
              </w:tabs>
              <w:rPr>
                <w:rFonts w:cstheme="minorHAnsi"/>
              </w:rPr>
            </w:pPr>
            <w:r w:rsidRPr="0099428E">
              <w:rPr>
                <w:rFonts w:cstheme="minorHAnsi"/>
                <w:b/>
                <w:bCs/>
              </w:rPr>
              <w:t>Support</w:t>
            </w:r>
          </w:p>
        </w:tc>
      </w:tr>
      <w:tr w:rsidR="00E5335A" w:rsidRPr="0099428E" w14:paraId="4D468600" w14:textId="77777777" w:rsidTr="00B9043E">
        <w:trPr>
          <w:gridAfter w:val="1"/>
          <w:wAfter w:w="108" w:type="dxa"/>
          <w:trHeight w:val="27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7EF28214" w14:textId="77777777" w:rsidR="00E5335A" w:rsidRPr="0099428E" w:rsidRDefault="00E5335A" w:rsidP="00B9043E">
            <w:pPr>
              <w:pStyle w:val="Style1"/>
              <w:spacing w:line="16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  <w:p w14:paraId="387525FD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Celá plejáda možností, jak strávit aktivní dovolenou: C</w:t>
            </w:r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yklostezky (kulturní, říční a dálkové trasy), MTB (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traily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, technické ježdění,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bikepacking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), pěší značené trasy a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tématický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hiking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 (kulturní, říční a dálkové trasy), vodáctví/rafting, přírodní koupání (přehrady, zatopené lomy),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paddle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boarding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, skalní města,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ferraty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/pískovcové lezení, sjezdové a běžecké lyžování</w:t>
            </w:r>
          </w:p>
          <w:p w14:paraId="013F23F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V České republice je navíc vše snadno </w:t>
            </w: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DOSTUPNÉ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, a to hned ve třech rovinách: </w:t>
            </w:r>
          </w:p>
          <w:p w14:paraId="6E539863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geograficky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, protože vše je blízko sebe, snadno proveditelné, lze kombinovat aktivity podle nálady, podle počasí bez dlouhého přejíždění</w:t>
            </w:r>
          </w:p>
          <w:p w14:paraId="180A101F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realizovatelností,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 neboť nejde o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žádně</w:t>
            </w:r>
            <w:proofErr w:type="spellEnd"/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 náročné či riskantní aktivity </w:t>
            </w:r>
          </w:p>
          <w:p w14:paraId="5519218B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finančně</w:t>
            </w:r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přece jenom jsme stále o něco levnější než v zemích na západ od nás </w:t>
            </w:r>
          </w:p>
          <w:p w14:paraId="4028B8BF" w14:textId="77777777" w:rsidR="00E5335A" w:rsidRPr="0099428E" w:rsidRDefault="00E5335A" w:rsidP="00B9043E">
            <w:pPr>
              <w:pStyle w:val="Style1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</w:p>
          <w:p w14:paraId="75445CC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Za účelem identifikace nejvhodnějších témat na aktivní dovolenou jsme provedli s klientem workshop, kde zástupci vyjádřili preference k oblastem aktivit (řazeno dle priorit/hlasování):</w:t>
            </w:r>
          </w:p>
          <w:p w14:paraId="5AA79BD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4 hlasy: Cyklostezky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(kulturní,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říční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dálkové trasy) </w:t>
            </w:r>
          </w:p>
          <w:p w14:paraId="6B11D89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MTB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(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traily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technické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ježdění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bikepacking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) </w:t>
            </w:r>
          </w:p>
          <w:p w14:paraId="26AE60F6" w14:textId="77777777" w:rsidR="00E5335A" w:rsidRPr="0099428E" w:rsidRDefault="00E5335A" w:rsidP="00B9043E">
            <w:pPr>
              <w:pStyle w:val="Style1"/>
              <w:rPr>
                <w:rFonts w:asciiTheme="minorHAnsi" w:eastAsia="MS Gothic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turistika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(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značené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trasy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tématický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hiking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) 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0ACA8407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Wellness centra &amp;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léčebné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lázne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̌ </w:t>
            </w:r>
          </w:p>
          <w:p w14:paraId="1637BF0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Sjezdové a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běžecké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lyžování + ostatní zimní aktivity</w:t>
            </w:r>
          </w:p>
          <w:p w14:paraId="73A8827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2 hlasy: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Ferraty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&amp; pískovcové lezení</w:t>
            </w:r>
          </w:p>
          <w:p w14:paraId="22A263BB" w14:textId="77777777" w:rsidR="00E5335A" w:rsidRPr="0099428E" w:rsidRDefault="00E5335A" w:rsidP="00B9043E">
            <w:pPr>
              <w:pStyle w:val="Style1"/>
              <w:rPr>
                <w:rFonts w:asciiTheme="minorHAnsi" w:eastAsia="MS Gothic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2 hlasy: Vodní sporty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4AD8B581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1 hlas: Golf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3A5E433E" w14:textId="59064020" w:rsidR="00DB3C10" w:rsidRPr="004D641C" w:rsidRDefault="00E5335A" w:rsidP="004D641C">
            <w:pPr>
              <w:pStyle w:val="Style1"/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Výše uvedené budiž </w:t>
            </w:r>
            <w:proofErr w:type="gramStart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>měřítkem</w:t>
            </w:r>
            <w:proofErr w:type="gramEnd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 jaký by měl být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>tématický</w:t>
            </w:r>
            <w:proofErr w:type="spellEnd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 “balanc” v komunikaci (vyjma váhy pro wellness a léčebné lázně).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>Welness</w:t>
            </w:r>
            <w:proofErr w:type="spellEnd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 a léčebné lázně by v ideálním případě měly být doprovodným relaxačním “protějškem” ke všem aktivním aktivitám. Z hlediska prioritizace mají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>welness&amp;léčebné</w:t>
            </w:r>
            <w:proofErr w:type="spellEnd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 lázně téměř 50 % váhu vůči ostatním všem tématům zastoupeným zbývajícími 50% důležitosti.</w:t>
            </w:r>
          </w:p>
        </w:tc>
      </w:tr>
      <w:tr w:rsidR="00E5335A" w:rsidRPr="0099428E" w14:paraId="7F75DDDC" w14:textId="77777777" w:rsidTr="00B9043E">
        <w:trPr>
          <w:gridBefore w:val="1"/>
          <w:wBefore w:w="108" w:type="dxa"/>
          <w:trHeight w:val="1098"/>
          <w:jc w:val="center"/>
        </w:trPr>
        <w:tc>
          <w:tcPr>
            <w:tcW w:w="9631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3"/>
            </w:tblGrid>
            <w:tr w:rsidR="00E5335A" w:rsidRPr="0099428E" w14:paraId="11B0CE5F" w14:textId="77777777" w:rsidTr="00C579BA">
              <w:trPr>
                <w:trHeight w:val="284"/>
                <w:jc w:val="center"/>
              </w:trPr>
              <w:tc>
                <w:tcPr>
                  <w:tcW w:w="8775" w:type="dxa"/>
                  <w:shd w:val="solid" w:color="F4B083" w:themeColor="accent2" w:themeTint="99" w:fill="auto"/>
                </w:tcPr>
                <w:p w14:paraId="258F9E18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  <w:b/>
                      <w:bCs/>
                    </w:rPr>
                    <w:t xml:space="preserve">Tone </w:t>
                  </w:r>
                  <w:proofErr w:type="spellStart"/>
                  <w:r w:rsidRPr="0099428E">
                    <w:rPr>
                      <w:rFonts w:cstheme="minorHAnsi"/>
                      <w:b/>
                      <w:bCs/>
                    </w:rPr>
                    <w:t>of</w:t>
                  </w:r>
                  <w:proofErr w:type="spellEnd"/>
                  <w:r w:rsidRPr="0099428E">
                    <w:rPr>
                      <w:rFonts w:cstheme="minorHAnsi"/>
                      <w:b/>
                      <w:bCs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  <w:bCs/>
                    </w:rPr>
                    <w:t>voice</w:t>
                  </w:r>
                  <w:proofErr w:type="spellEnd"/>
                  <w:r w:rsidRPr="0099428E">
                    <w:rPr>
                      <w:rFonts w:cstheme="minorHAnsi"/>
                      <w:b/>
                      <w:bCs/>
                    </w:rPr>
                    <w:t>/</w:t>
                  </w:r>
                  <w:proofErr w:type="spellStart"/>
                  <w:r w:rsidRPr="0099428E">
                    <w:rPr>
                      <w:rFonts w:cstheme="minorHAnsi"/>
                      <w:b/>
                      <w:bCs/>
                    </w:rPr>
                    <w:t>Mandatories</w:t>
                  </w:r>
                  <w:proofErr w:type="spellEnd"/>
                </w:p>
              </w:tc>
            </w:tr>
            <w:tr w:rsidR="00E5335A" w:rsidRPr="0099428E" w14:paraId="03E150DF" w14:textId="77777777" w:rsidTr="00C579BA">
              <w:trPr>
                <w:trHeight w:val="382"/>
                <w:jc w:val="center"/>
              </w:trPr>
              <w:tc>
                <w:tcPr>
                  <w:tcW w:w="8775" w:type="dxa"/>
                  <w:shd w:val="clear" w:color="auto" w:fill="FBE4D5" w:themeFill="accent2" w:themeFillTint="33"/>
                </w:tcPr>
                <w:p w14:paraId="11D8E706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Koncept UNEXPECTED – definitivně na zvážení, jako naší dlouhodobou platformu.  Zkušenost z březnových hor ale velí, že bude vítán i jiný přístup.</w:t>
                  </w:r>
                </w:p>
                <w:p w14:paraId="492392D1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74C43A42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Dále:</w:t>
                  </w:r>
                </w:p>
                <w:p w14:paraId="26FBEA1E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logo #VisitCzechia, </w:t>
                  </w:r>
                </w:p>
                <w:p w14:paraId="2951495B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resp. logo #NavštívteČesko pro slovenskou část kampaně,</w:t>
                  </w:r>
                </w:p>
                <w:p w14:paraId="2E77F456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</w:rPr>
                    <w:t>offline</w:t>
                  </w:r>
                  <w:proofErr w:type="spellEnd"/>
                  <w:r w:rsidRPr="0099428E">
                    <w:rPr>
                      <w:rFonts w:cstheme="minorHAnsi"/>
                    </w:rPr>
                    <w:t xml:space="preserve"> formáty budou obsahovat webovou adresu VisitCzechia.com, resp. kudyznudy.cz</w:t>
                  </w:r>
                </w:p>
                <w:p w14:paraId="5C45FA40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Pro některé trhy nelze užít fotky v plavkách.</w:t>
                  </w:r>
                </w:p>
                <w:p w14:paraId="039E4065" w14:textId="77777777" w:rsidR="00E5335A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 některé trhy nelze mít na fotkách alkohol.</w:t>
                  </w:r>
                </w:p>
                <w:p w14:paraId="69191FAE" w14:textId="77777777" w:rsidR="00E5335A" w:rsidRPr="0099428E" w:rsidRDefault="00E5335A" w:rsidP="00B9043E">
                  <w:pPr>
                    <w:rPr>
                      <w:rFonts w:cstheme="minorHAnsi"/>
                      <w:i/>
                      <w:color w:val="353535"/>
                    </w:rPr>
                  </w:pPr>
                </w:p>
              </w:tc>
            </w:tr>
            <w:tr w:rsidR="00E5335A" w:rsidRPr="0099428E" w14:paraId="69490C30" w14:textId="77777777" w:rsidTr="00C579BA">
              <w:trPr>
                <w:trHeight w:val="268"/>
                <w:jc w:val="center"/>
              </w:trPr>
              <w:tc>
                <w:tcPr>
                  <w:tcW w:w="8775" w:type="dxa"/>
                  <w:shd w:val="clear" w:color="auto" w:fill="007C7D"/>
                </w:tcPr>
                <w:p w14:paraId="75E83BBF" w14:textId="77777777" w:rsidR="00E5335A" w:rsidRPr="0099428E" w:rsidRDefault="00E5335A" w:rsidP="00B9043E">
                  <w:pPr>
                    <w:pStyle w:val="Style2"/>
                    <w:tabs>
                      <w:tab w:val="clear" w:pos="2200"/>
                      <w:tab w:val="left" w:pos="5978"/>
                    </w:tabs>
                    <w:spacing w:before="100" w:beforeAutospacing="1" w:after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</w:pPr>
                  <w:proofErr w:type="spellStart"/>
                  <w:r w:rsidRPr="0099428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  <w:t>Deliverables</w:t>
                  </w:r>
                  <w:proofErr w:type="spellEnd"/>
                </w:p>
              </w:tc>
            </w:tr>
            <w:tr w:rsidR="00E5335A" w:rsidRPr="0099428E" w14:paraId="0AD34E0C" w14:textId="77777777" w:rsidTr="00C579BA">
              <w:trPr>
                <w:trHeight w:val="268"/>
                <w:jc w:val="center"/>
              </w:trPr>
              <w:tc>
                <w:tcPr>
                  <w:tcW w:w="8775" w:type="dxa"/>
                  <w:shd w:val="clear" w:color="auto" w:fill="ADD4CF"/>
                </w:tcPr>
                <w:p w14:paraId="32658CBE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before="100" w:beforeAutospacing="1" w:line="120" w:lineRule="auto"/>
                    <w:rPr>
                      <w:rFonts w:cstheme="minorHAnsi"/>
                      <w:color w:val="000000" w:themeColor="text1"/>
                    </w:rPr>
                  </w:pPr>
                </w:p>
                <w:p w14:paraId="6889493F" w14:textId="77777777" w:rsidR="00547ABA" w:rsidRDefault="00547ABA" w:rsidP="00B9043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Témata, která budou zpracovaná:</w:t>
                  </w:r>
                </w:p>
                <w:p w14:paraId="22AB6ED9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Cyklostezky (kulturní, </w:t>
                  </w:r>
                  <w:proofErr w:type="spellStart"/>
                  <w:r>
                    <w:t>říční</w:t>
                  </w:r>
                  <w:proofErr w:type="spellEnd"/>
                  <w:r>
                    <w:t xml:space="preserve"> a dálkové trasy) </w:t>
                  </w:r>
                </w:p>
                <w:p w14:paraId="25C84743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MTB (</w:t>
                  </w:r>
                  <w:proofErr w:type="spellStart"/>
                  <w:r>
                    <w:t>traily</w:t>
                  </w:r>
                  <w:proofErr w:type="spellEnd"/>
                  <w:r>
                    <w:t xml:space="preserve">, technické </w:t>
                  </w:r>
                  <w:proofErr w:type="spellStart"/>
                  <w:r>
                    <w:t>ježdění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bikepacking</w:t>
                  </w:r>
                  <w:proofErr w:type="spellEnd"/>
                  <w:r>
                    <w:t xml:space="preserve">) </w:t>
                  </w:r>
                </w:p>
                <w:p w14:paraId="0F62934F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proofErr w:type="spellStart"/>
                  <w:r>
                    <w:t>Pěší</w:t>
                  </w:r>
                  <w:proofErr w:type="spellEnd"/>
                  <w:r>
                    <w:t xml:space="preserve"> turistika (</w:t>
                  </w:r>
                  <w:proofErr w:type="spellStart"/>
                  <w:r>
                    <w:t>značené</w:t>
                  </w:r>
                  <w:proofErr w:type="spellEnd"/>
                  <w:r>
                    <w:t xml:space="preserve"> trasy a </w:t>
                  </w:r>
                  <w:proofErr w:type="spellStart"/>
                  <w:r>
                    <w:t>tématický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hiking</w:t>
                  </w:r>
                  <w:proofErr w:type="spellEnd"/>
                  <w:r>
                    <w:t xml:space="preserve">) </w:t>
                  </w:r>
                </w:p>
                <w:p w14:paraId="53B9F97E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Wellness centra </w:t>
                  </w:r>
                </w:p>
                <w:p w14:paraId="20A52EAB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proofErr w:type="spellStart"/>
                  <w:r>
                    <w:t>Léčebné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lázne</w:t>
                  </w:r>
                  <w:proofErr w:type="spellEnd"/>
                  <w:r>
                    <w:t xml:space="preserve">̌ </w:t>
                  </w:r>
                </w:p>
                <w:p w14:paraId="7BFC0C11" w14:textId="79C63D0E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Sjezdové a </w:t>
                  </w:r>
                  <w:proofErr w:type="spellStart"/>
                  <w:r>
                    <w:t>běžecké</w:t>
                  </w:r>
                  <w:proofErr w:type="spellEnd"/>
                  <w:r>
                    <w:t xml:space="preserve"> lyžování </w:t>
                  </w:r>
                </w:p>
                <w:p w14:paraId="0F67DFFD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proofErr w:type="spellStart"/>
                  <w:r>
                    <w:t>Ferraty</w:t>
                  </w:r>
                  <w:proofErr w:type="spellEnd"/>
                  <w:r>
                    <w:t xml:space="preserve"> &amp; pískovcové lezení</w:t>
                  </w:r>
                </w:p>
                <w:p w14:paraId="1F08B179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Vodní sporty</w:t>
                  </w:r>
                </w:p>
                <w:p w14:paraId="2B8D2A27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Golf</w:t>
                  </w:r>
                </w:p>
                <w:p w14:paraId="0C57CCDA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Mediální </w:t>
                  </w:r>
                  <w:proofErr w:type="spellStart"/>
                  <w:r w:rsidRPr="0099428E">
                    <w:rPr>
                      <w:rFonts w:cstheme="minorHAnsi"/>
                    </w:rPr>
                    <w:t>deliverables</w:t>
                  </w:r>
                  <w:proofErr w:type="spellEnd"/>
                  <w:r w:rsidRPr="0099428E">
                    <w:rPr>
                      <w:rFonts w:cstheme="minorHAnsi"/>
                    </w:rPr>
                    <w:t xml:space="preserve">: </w:t>
                  </w:r>
                </w:p>
                <w:p w14:paraId="4C3F94F7" w14:textId="5939808F" w:rsidR="00232B93" w:rsidRDefault="00232B93" w:rsidP="00232B93">
                  <w:pPr>
                    <w:spacing w:before="100" w:beforeAutospacing="1" w:after="100" w:afterAutospacing="1"/>
                  </w:pPr>
                  <w:r>
                    <w:t xml:space="preserve">Inzerát A4 – 9 vybraných fotek (každá fotka bude reprezentovat jednu aktivitu), zbývající fotografie </w:t>
                  </w:r>
                  <w:r w:rsidR="00E54BF7">
                    <w:t xml:space="preserve">budou </w:t>
                  </w:r>
                  <w:r>
                    <w:t>dodány samostatně v </w:t>
                  </w:r>
                  <w:proofErr w:type="spellStart"/>
                  <w:r>
                    <w:t>psd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jpg</w:t>
                  </w:r>
                  <w:proofErr w:type="spellEnd"/>
                  <w:r>
                    <w:t xml:space="preserve"> (všech 27 fotografií)</w:t>
                  </w:r>
                </w:p>
                <w:p w14:paraId="1DA78AEE" w14:textId="75CBA4D4" w:rsidR="00232B93" w:rsidRDefault="00232B93" w:rsidP="00232B93">
                  <w:pPr>
                    <w:spacing w:before="100" w:beforeAutospacing="1" w:after="100" w:afterAutospacing="1"/>
                  </w:pPr>
                  <w:r>
                    <w:t>Banner statický</w:t>
                  </w:r>
                </w:p>
                <w:p w14:paraId="3F898076" w14:textId="77777777" w:rsidR="00232B93" w:rsidRDefault="00232B93" w:rsidP="00232B9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</w:pPr>
                  <w:r>
                    <w:t xml:space="preserve">Jedna kompletní sada 1/1, 4/5, 9/16, 300/100 na jedné kreativě </w:t>
                  </w:r>
                </w:p>
                <w:p w14:paraId="19120AF5" w14:textId="6DF6B3F0" w:rsidR="00232B93" w:rsidRDefault="009941A9" w:rsidP="00232B9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</w:pPr>
                  <w:r>
                    <w:t>v</w:t>
                  </w:r>
                  <w:r w:rsidR="00232B93">
                    <w:t> jednom formátu všechny aktivity, tedy 9 bannerů, ve formátu 1/1</w:t>
                  </w:r>
                </w:p>
                <w:p w14:paraId="49B66CB5" w14:textId="2D86D5CC" w:rsidR="00232B93" w:rsidRPr="00E54BF7" w:rsidRDefault="00232B93" w:rsidP="00E54BF7">
                  <w:pPr>
                    <w:pStyle w:val="Normln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54BF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Banner dynamický, tedy video</w:t>
                  </w:r>
                </w:p>
                <w:p w14:paraId="76753537" w14:textId="77777777" w:rsidR="00232B93" w:rsidRDefault="00232B93" w:rsidP="00232B9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</w:pPr>
                  <w:r>
                    <w:t>Jedna kompletní sada 1/1, 4/5, 9/16, 300/100 na jedné kreativě ve stopáži 6“</w:t>
                  </w:r>
                </w:p>
                <w:p w14:paraId="09877A8A" w14:textId="77777777" w:rsidR="00232B93" w:rsidRDefault="00232B93" w:rsidP="00232B9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</w:pPr>
                  <w:r>
                    <w:t>Jedna kompletní sada 1/1, 4/5, 9/16, 300/100 na jedné kreativě ve stopáži 15“</w:t>
                  </w:r>
                </w:p>
                <w:p w14:paraId="7423566C" w14:textId="4574BF24" w:rsidR="00232B93" w:rsidRDefault="00232B93" w:rsidP="00232B9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</w:pPr>
                  <w:r>
                    <w:t>v jednom formátu všechny aktivity, tedy 10 videí, ve formátu 1/1, ve stopáži 15“</w:t>
                  </w:r>
                </w:p>
                <w:p w14:paraId="0AB76CD7" w14:textId="77777777" w:rsidR="00232B93" w:rsidRDefault="00232B93" w:rsidP="00232B93">
                  <w:pPr>
                    <w:spacing w:before="100" w:beforeAutospacing="1" w:after="100" w:afterAutospacing="1"/>
                  </w:pPr>
                  <w:r>
                    <w:t xml:space="preserve">Spoty pro </w:t>
                  </w:r>
                  <w:proofErr w:type="spellStart"/>
                  <w:r>
                    <w:t>Youtube</w:t>
                  </w:r>
                  <w:proofErr w:type="spellEnd"/>
                  <w:r>
                    <w:t xml:space="preserve"> – 16/9 </w:t>
                  </w:r>
                </w:p>
                <w:p w14:paraId="39D73478" w14:textId="77777777" w:rsidR="00232B93" w:rsidRDefault="00232B93" w:rsidP="00232B9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</w:pPr>
                  <w:r>
                    <w:t>30“</w:t>
                  </w:r>
                </w:p>
                <w:p w14:paraId="1004BA8F" w14:textId="77777777" w:rsidR="00232B93" w:rsidRDefault="00232B93" w:rsidP="00232B9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</w:pPr>
                  <w:r>
                    <w:t xml:space="preserve">6“ všechny verze (tj. 10 </w:t>
                  </w:r>
                  <w:proofErr w:type="gramStart"/>
                  <w:r>
                    <w:t>verzí - GOLF</w:t>
                  </w:r>
                  <w:proofErr w:type="gramEnd"/>
                  <w:r>
                    <w:t xml:space="preserve"> - zen garden, CYKLO – public </w:t>
                  </w:r>
                  <w:proofErr w:type="spellStart"/>
                  <w:r>
                    <w:t>bath</w:t>
                  </w:r>
                  <w:proofErr w:type="spellEnd"/>
                  <w:r>
                    <w:t xml:space="preserve">, PĚŠÍ – </w:t>
                  </w:r>
                  <w:proofErr w:type="spellStart"/>
                  <w:r>
                    <w:t>therapy</w:t>
                  </w:r>
                  <w:proofErr w:type="spellEnd"/>
                  <w:r>
                    <w:t xml:space="preserve">, MTB – </w:t>
                  </w:r>
                  <w:proofErr w:type="spellStart"/>
                  <w:r>
                    <w:t>mudbath</w:t>
                  </w:r>
                  <w:proofErr w:type="spellEnd"/>
                  <w:r>
                    <w:t xml:space="preserve">, LÁZNĚ – </w:t>
                  </w:r>
                  <w:proofErr w:type="spellStart"/>
                  <w:r>
                    <w:t>isodrink</w:t>
                  </w:r>
                  <w:proofErr w:type="spellEnd"/>
                  <w:r>
                    <w:t xml:space="preserve">, FERRATY – Relax, VODNÍ SPORTY – </w:t>
                  </w:r>
                  <w:proofErr w:type="spellStart"/>
                  <w:r>
                    <w:t>aquahealing</w:t>
                  </w:r>
                  <w:proofErr w:type="spellEnd"/>
                  <w:r>
                    <w:t xml:space="preserve">, WELLNESS - </w:t>
                  </w:r>
                  <w:proofErr w:type="spellStart"/>
                  <w:r>
                    <w:t>bubble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bath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 xml:space="preserve">WELLNESS - </w:t>
                  </w:r>
                  <w:proofErr w:type="spellStart"/>
                  <w:r>
                    <w:t>group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yoga</w:t>
                  </w:r>
                  <w:proofErr w:type="spellEnd"/>
                  <w:r>
                    <w:t>, chybí lyžování)</w:t>
                  </w:r>
                </w:p>
                <w:p w14:paraId="2075C70F" w14:textId="77777777" w:rsidR="00232B93" w:rsidRDefault="00232B93" w:rsidP="00232B9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</w:pPr>
                  <w:r>
                    <w:t>15“ všechny verze (tj. podobně jako 6“ všech 10 verzí)</w:t>
                  </w:r>
                </w:p>
                <w:p w14:paraId="7A407D4E" w14:textId="390F6C3A" w:rsidR="00E0767F" w:rsidRDefault="009F7239" w:rsidP="00E0767F">
                  <w:pPr>
                    <w:spacing w:before="100" w:beforeAutospacing="1" w:after="100" w:afterAutospacing="1"/>
                  </w:pPr>
                  <w:r>
                    <w:t>Manuál s pravidly a příklady:</w:t>
                  </w:r>
                </w:p>
                <w:p w14:paraId="1C1243BA" w14:textId="2E8D820F" w:rsidR="009F7239" w:rsidRDefault="009F7239" w:rsidP="00EC1669">
                  <w:pPr>
                    <w:pStyle w:val="Odstavecseseznamem"/>
                    <w:numPr>
                      <w:ilvl w:val="0"/>
                      <w:numId w:val="14"/>
                    </w:numPr>
                    <w:spacing w:before="100" w:beforeAutospacing="1" w:after="100" w:afterAutospacing="1"/>
                  </w:pPr>
                  <w:r>
                    <w:t>Inzerát A6</w:t>
                  </w:r>
                </w:p>
                <w:p w14:paraId="03BCF716" w14:textId="77777777" w:rsidR="009F7239" w:rsidRDefault="009F7239" w:rsidP="00EC1669">
                  <w:pPr>
                    <w:pStyle w:val="Odstavecseseznamem"/>
                    <w:numPr>
                      <w:ilvl w:val="0"/>
                      <w:numId w:val="14"/>
                    </w:numPr>
                    <w:spacing w:before="100" w:beforeAutospacing="1" w:after="100" w:afterAutospacing="1"/>
                  </w:pPr>
                  <w:r>
                    <w:t xml:space="preserve">Šířkový formát pro </w:t>
                  </w:r>
                  <w:proofErr w:type="spellStart"/>
                  <w:proofErr w:type="gramStart"/>
                  <w:r>
                    <w:t>outdoor</w:t>
                  </w:r>
                  <w:proofErr w:type="spellEnd"/>
                  <w:r>
                    <w:t xml:space="preserve"> - billboard</w:t>
                  </w:r>
                  <w:proofErr w:type="gramEnd"/>
                </w:p>
                <w:p w14:paraId="035FC988" w14:textId="77777777" w:rsidR="009F7239" w:rsidRDefault="009F7239" w:rsidP="00EC1669">
                  <w:pPr>
                    <w:pStyle w:val="Odstavecseseznamem"/>
                    <w:numPr>
                      <w:ilvl w:val="0"/>
                      <w:numId w:val="14"/>
                    </w:numPr>
                    <w:spacing w:before="100" w:beforeAutospacing="1" w:after="100" w:afterAutospacing="1"/>
                  </w:pPr>
                  <w:r>
                    <w:t xml:space="preserve">POS – </w:t>
                  </w:r>
                  <w:proofErr w:type="spellStart"/>
                  <w:r>
                    <w:t>roll</w:t>
                  </w:r>
                  <w:proofErr w:type="spellEnd"/>
                  <w:r>
                    <w:t xml:space="preserve"> up.</w:t>
                  </w:r>
                </w:p>
                <w:p w14:paraId="37C48FF4" w14:textId="77777777" w:rsidR="00E5335A" w:rsidRPr="00857B5D" w:rsidRDefault="00E5335A" w:rsidP="00857B5D">
                  <w:pPr>
                    <w:rPr>
                      <w:rFonts w:cstheme="minorHAnsi"/>
                    </w:rPr>
                  </w:pPr>
                  <w:r w:rsidRPr="00857B5D">
                    <w:rPr>
                      <w:rFonts w:cstheme="minorHAnsi"/>
                    </w:rPr>
                    <w:t xml:space="preserve">  </w:t>
                  </w:r>
                </w:p>
              </w:tc>
            </w:tr>
            <w:tr w:rsidR="00E5335A" w:rsidRPr="0099428E" w14:paraId="4AE88BF9" w14:textId="77777777" w:rsidTr="00C579BA">
              <w:trPr>
                <w:trHeight w:val="197"/>
                <w:jc w:val="center"/>
              </w:trPr>
              <w:tc>
                <w:tcPr>
                  <w:tcW w:w="8775" w:type="dxa"/>
                  <w:shd w:val="clear" w:color="auto" w:fill="F5B70C"/>
                </w:tcPr>
                <w:p w14:paraId="6765E3FF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  <w:b/>
                      <w:bCs/>
                    </w:rPr>
                    <w:t>Timing</w:t>
                  </w:r>
                  <w:proofErr w:type="spellEnd"/>
                </w:p>
              </w:tc>
            </w:tr>
            <w:tr w:rsidR="00E5335A" w:rsidRPr="0099428E" w14:paraId="5808D5E1" w14:textId="77777777" w:rsidTr="00C579BA">
              <w:trPr>
                <w:trHeight w:val="1287"/>
                <w:jc w:val="center"/>
              </w:trPr>
              <w:tc>
                <w:tcPr>
                  <w:tcW w:w="8775" w:type="dxa"/>
                  <w:shd w:val="clear" w:color="auto" w:fill="F5E8B6"/>
                </w:tcPr>
                <w:p w14:paraId="0102A757" w14:textId="3AB23DCF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Postprodukce: </w:t>
                  </w:r>
                  <w:r w:rsidR="0035339F">
                    <w:rPr>
                      <w:rFonts w:cstheme="minorHAnsi"/>
                    </w:rPr>
                    <w:t>září/říjen</w:t>
                  </w:r>
                </w:p>
                <w:p w14:paraId="5DDA6C6D" w14:textId="3AEFF2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Finalizace návrhů: </w:t>
                  </w:r>
                  <w:r w:rsidR="0035339F">
                    <w:rPr>
                      <w:rFonts w:cstheme="minorHAnsi"/>
                    </w:rPr>
                    <w:t>září/</w:t>
                  </w:r>
                  <w:r w:rsidR="001C15AC">
                    <w:rPr>
                      <w:rFonts w:cstheme="minorHAnsi"/>
                    </w:rPr>
                    <w:t>listopad</w:t>
                  </w:r>
                  <w:r w:rsidRPr="0099428E">
                    <w:rPr>
                      <w:rFonts w:cstheme="minorHAnsi"/>
                    </w:rPr>
                    <w:t xml:space="preserve"> </w:t>
                  </w:r>
                </w:p>
                <w:p w14:paraId="1F7E834D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Příprava kampaně: říjen-prosinec</w:t>
                  </w:r>
                </w:p>
                <w:p w14:paraId="537FE934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</w:rPr>
                    <w:t>Launch</w:t>
                  </w:r>
                  <w:proofErr w:type="spellEnd"/>
                  <w:r w:rsidRPr="0099428E">
                    <w:rPr>
                      <w:rFonts w:cstheme="minorHAnsi"/>
                    </w:rPr>
                    <w:t>: 2024</w:t>
                  </w:r>
                </w:p>
                <w:p w14:paraId="6D224DA0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after="100" w:afterAutospacing="1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</w:tbl>
          <w:p w14:paraId="04064446" w14:textId="77777777" w:rsidR="00E5335A" w:rsidRPr="0099428E" w:rsidRDefault="00E5335A" w:rsidP="00B9043E">
            <w:pPr>
              <w:pStyle w:val="Style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7CD361C" w14:textId="77777777" w:rsidR="00E5335A" w:rsidRPr="0099428E" w:rsidRDefault="00E5335A" w:rsidP="00E5335A">
      <w:pPr>
        <w:tabs>
          <w:tab w:val="left" w:pos="2200"/>
        </w:tabs>
        <w:rPr>
          <w:rFonts w:asciiTheme="majorHAnsi" w:hAnsiTheme="majorHAnsi" w:cstheme="majorHAnsi"/>
        </w:rPr>
      </w:pPr>
    </w:p>
    <w:p w14:paraId="601EB00B" w14:textId="5C18B856" w:rsidR="00012E2F" w:rsidRPr="0099428E" w:rsidRDefault="00ED4C88" w:rsidP="008C09DA">
      <w:r w:rsidRPr="0099428E">
        <w:lastRenderedPageBreak/>
        <w:t>__________________________________________________________________________________</w:t>
      </w:r>
    </w:p>
    <w:p w14:paraId="0986718F" w14:textId="77777777" w:rsidR="00012E2F" w:rsidRDefault="00012E2F" w:rsidP="008C09DA"/>
    <w:p w14:paraId="5A984701" w14:textId="77777777" w:rsidR="00CC432A" w:rsidRDefault="00CC432A" w:rsidP="008C09DA"/>
    <w:p w14:paraId="63E7FA23" w14:textId="77777777" w:rsidR="00CC432A" w:rsidRPr="0099428E" w:rsidRDefault="00CC432A" w:rsidP="008C09DA"/>
    <w:p w14:paraId="2BC92DBE" w14:textId="77777777" w:rsidR="005A77BF" w:rsidRDefault="00ED59C0" w:rsidP="008C09DA">
      <w:r w:rsidRPr="0099428E">
        <w:t>Schváleno za CzechTourism</w:t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  <w:t>S</w:t>
      </w:r>
      <w:r w:rsidR="00ED4C88" w:rsidRPr="0099428E">
        <w:t>chváleno za VCCP s.r.o.</w:t>
      </w:r>
    </w:p>
    <w:p w14:paraId="04141A61" w14:textId="77777777" w:rsidR="00C91277" w:rsidRDefault="00C91277" w:rsidP="008C09DA"/>
    <w:p w14:paraId="71960124" w14:textId="77777777" w:rsidR="00C91277" w:rsidRDefault="00C91277" w:rsidP="008C09DA"/>
    <w:p w14:paraId="53AAAAFB" w14:textId="77777777" w:rsidR="00C91277" w:rsidRDefault="00C91277" w:rsidP="008C09DA"/>
    <w:p w14:paraId="015A83AC" w14:textId="77777777" w:rsidR="00C91277" w:rsidRDefault="00C91277" w:rsidP="008C09DA"/>
    <w:p w14:paraId="4FFD471D" w14:textId="77777777" w:rsidR="00C91277" w:rsidRDefault="00C91277" w:rsidP="008C09DA"/>
    <w:p w14:paraId="7DB3608C" w14:textId="087A1ED3" w:rsidR="00A039CD" w:rsidRDefault="005A77BF" w:rsidP="008C09DA">
      <w:r>
        <w:t>Příloha č. 1 – tabulka externích nákladů</w:t>
      </w:r>
    </w:p>
    <w:p w14:paraId="0905CA92" w14:textId="3BAAE35F" w:rsidR="00A039CD" w:rsidRDefault="00C91277" w:rsidP="008C09DA">
      <w:r w:rsidRPr="00C91277">
        <w:rPr>
          <w:noProof/>
        </w:rPr>
        <w:drawing>
          <wp:inline distT="0" distB="0" distL="0" distR="0" wp14:anchorId="1A635BE3" wp14:editId="6C3A6E65">
            <wp:extent cx="5760720" cy="4251960"/>
            <wp:effectExtent l="0" t="0" r="0" b="0"/>
            <wp:docPr id="35139719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C1B7" w14:textId="77777777" w:rsidR="00A039CD" w:rsidRDefault="00A039CD" w:rsidP="008C09DA"/>
    <w:p w14:paraId="5B020939" w14:textId="45830DAF" w:rsidR="00FC2385" w:rsidRPr="0099428E" w:rsidRDefault="00ED59C0" w:rsidP="008C09DA"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</w:p>
    <w:sectPr w:rsidR="00FC2385" w:rsidRPr="0099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D4C45"/>
    <w:multiLevelType w:val="hybridMultilevel"/>
    <w:tmpl w:val="53F4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13167"/>
    <w:multiLevelType w:val="multilevel"/>
    <w:tmpl w:val="D6E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A6904"/>
    <w:multiLevelType w:val="hybridMultilevel"/>
    <w:tmpl w:val="791A6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1E7A"/>
    <w:multiLevelType w:val="multilevel"/>
    <w:tmpl w:val="C882B7AA"/>
    <w:numStyleLink w:val="Headings"/>
  </w:abstractNum>
  <w:abstractNum w:abstractNumId="5" w15:restartNumberingAfterBreak="0">
    <w:nsid w:val="348457CA"/>
    <w:multiLevelType w:val="hybridMultilevel"/>
    <w:tmpl w:val="549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6F0C"/>
    <w:multiLevelType w:val="multilevel"/>
    <w:tmpl w:val="F54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27CC7"/>
    <w:multiLevelType w:val="multilevel"/>
    <w:tmpl w:val="43E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3514FA"/>
    <w:multiLevelType w:val="multilevel"/>
    <w:tmpl w:val="BA4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10" w15:restartNumberingAfterBreak="0">
    <w:nsid w:val="4C0472DE"/>
    <w:multiLevelType w:val="hybridMultilevel"/>
    <w:tmpl w:val="B776DFE6"/>
    <w:lvl w:ilvl="0" w:tplc="B63ED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04EEA"/>
    <w:multiLevelType w:val="hybridMultilevel"/>
    <w:tmpl w:val="7B9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57475"/>
    <w:multiLevelType w:val="hybridMultilevel"/>
    <w:tmpl w:val="DBD2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783382A"/>
    <w:multiLevelType w:val="hybridMultilevel"/>
    <w:tmpl w:val="CA72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75341">
    <w:abstractNumId w:val="9"/>
  </w:num>
  <w:num w:numId="2" w16cid:durableId="1482694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000683">
    <w:abstractNumId w:val="10"/>
  </w:num>
  <w:num w:numId="4" w16cid:durableId="542638307">
    <w:abstractNumId w:val="11"/>
  </w:num>
  <w:num w:numId="5" w16cid:durableId="769817635">
    <w:abstractNumId w:val="1"/>
  </w:num>
  <w:num w:numId="6" w16cid:durableId="453207881">
    <w:abstractNumId w:val="0"/>
  </w:num>
  <w:num w:numId="7" w16cid:durableId="518738145">
    <w:abstractNumId w:val="5"/>
  </w:num>
  <w:num w:numId="8" w16cid:durableId="527909794">
    <w:abstractNumId w:val="12"/>
  </w:num>
  <w:num w:numId="9" w16cid:durableId="1351643272">
    <w:abstractNumId w:val="3"/>
  </w:num>
  <w:num w:numId="10" w16cid:durableId="923106931">
    <w:abstractNumId w:val="7"/>
  </w:num>
  <w:num w:numId="11" w16cid:durableId="1794248207">
    <w:abstractNumId w:val="2"/>
  </w:num>
  <w:num w:numId="12" w16cid:durableId="1246647427">
    <w:abstractNumId w:val="8"/>
  </w:num>
  <w:num w:numId="13" w16cid:durableId="306015299">
    <w:abstractNumId w:val="6"/>
  </w:num>
  <w:num w:numId="14" w16cid:durableId="1276139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67383"/>
    <w:rsid w:val="000A13F3"/>
    <w:rsid w:val="000D4123"/>
    <w:rsid w:val="000E016A"/>
    <w:rsid w:val="000F098C"/>
    <w:rsid w:val="00142C79"/>
    <w:rsid w:val="00146B76"/>
    <w:rsid w:val="00151308"/>
    <w:rsid w:val="00161A71"/>
    <w:rsid w:val="001668D0"/>
    <w:rsid w:val="0016699C"/>
    <w:rsid w:val="0017606B"/>
    <w:rsid w:val="0018315A"/>
    <w:rsid w:val="00194A1E"/>
    <w:rsid w:val="001A25DE"/>
    <w:rsid w:val="001B5AC5"/>
    <w:rsid w:val="001C15AC"/>
    <w:rsid w:val="0021366C"/>
    <w:rsid w:val="00232B93"/>
    <w:rsid w:val="00242738"/>
    <w:rsid w:val="00245030"/>
    <w:rsid w:val="00257F1F"/>
    <w:rsid w:val="002E2127"/>
    <w:rsid w:val="002E6838"/>
    <w:rsid w:val="0031776B"/>
    <w:rsid w:val="00350DF2"/>
    <w:rsid w:val="003528ED"/>
    <w:rsid w:val="0035339F"/>
    <w:rsid w:val="00373B83"/>
    <w:rsid w:val="003748C3"/>
    <w:rsid w:val="003948B5"/>
    <w:rsid w:val="003B3B12"/>
    <w:rsid w:val="003D4F57"/>
    <w:rsid w:val="003F7CEE"/>
    <w:rsid w:val="00406D15"/>
    <w:rsid w:val="004342D1"/>
    <w:rsid w:val="00440BA3"/>
    <w:rsid w:val="00462754"/>
    <w:rsid w:val="00466B1C"/>
    <w:rsid w:val="004D641C"/>
    <w:rsid w:val="004E0422"/>
    <w:rsid w:val="004F15E0"/>
    <w:rsid w:val="004F5E92"/>
    <w:rsid w:val="0053038B"/>
    <w:rsid w:val="00541775"/>
    <w:rsid w:val="00547ABA"/>
    <w:rsid w:val="0056432E"/>
    <w:rsid w:val="00570EA1"/>
    <w:rsid w:val="00571A93"/>
    <w:rsid w:val="00572B93"/>
    <w:rsid w:val="00585DDE"/>
    <w:rsid w:val="005A7214"/>
    <w:rsid w:val="005A77BF"/>
    <w:rsid w:val="005C2851"/>
    <w:rsid w:val="006077B3"/>
    <w:rsid w:val="00632496"/>
    <w:rsid w:val="00642A60"/>
    <w:rsid w:val="00655AA0"/>
    <w:rsid w:val="006A7082"/>
    <w:rsid w:val="006C16D2"/>
    <w:rsid w:val="006F22DC"/>
    <w:rsid w:val="0076582A"/>
    <w:rsid w:val="0078043B"/>
    <w:rsid w:val="0079308F"/>
    <w:rsid w:val="008104BE"/>
    <w:rsid w:val="00812A3E"/>
    <w:rsid w:val="00857B5D"/>
    <w:rsid w:val="0086052D"/>
    <w:rsid w:val="008C09DA"/>
    <w:rsid w:val="008D5DD6"/>
    <w:rsid w:val="008F349A"/>
    <w:rsid w:val="00925CBD"/>
    <w:rsid w:val="0094321F"/>
    <w:rsid w:val="0095106D"/>
    <w:rsid w:val="00955187"/>
    <w:rsid w:val="00983A20"/>
    <w:rsid w:val="009941A9"/>
    <w:rsid w:val="0099428E"/>
    <w:rsid w:val="009B5951"/>
    <w:rsid w:val="009D6E5B"/>
    <w:rsid w:val="009E5590"/>
    <w:rsid w:val="009E5BB4"/>
    <w:rsid w:val="009F7239"/>
    <w:rsid w:val="00A039CD"/>
    <w:rsid w:val="00A32CDD"/>
    <w:rsid w:val="00A42D4C"/>
    <w:rsid w:val="00A70E84"/>
    <w:rsid w:val="00A82D74"/>
    <w:rsid w:val="00AA050D"/>
    <w:rsid w:val="00AA0E8E"/>
    <w:rsid w:val="00AA558D"/>
    <w:rsid w:val="00AE27D6"/>
    <w:rsid w:val="00B35078"/>
    <w:rsid w:val="00B53114"/>
    <w:rsid w:val="00B63060"/>
    <w:rsid w:val="00B74434"/>
    <w:rsid w:val="00B85BAA"/>
    <w:rsid w:val="00B872AF"/>
    <w:rsid w:val="00BE03A7"/>
    <w:rsid w:val="00C26BE9"/>
    <w:rsid w:val="00C44652"/>
    <w:rsid w:val="00C579BA"/>
    <w:rsid w:val="00C7077C"/>
    <w:rsid w:val="00C91277"/>
    <w:rsid w:val="00C91A41"/>
    <w:rsid w:val="00C95924"/>
    <w:rsid w:val="00CA2059"/>
    <w:rsid w:val="00CB2001"/>
    <w:rsid w:val="00CB266B"/>
    <w:rsid w:val="00CC432A"/>
    <w:rsid w:val="00CF118E"/>
    <w:rsid w:val="00D13CE8"/>
    <w:rsid w:val="00D643CA"/>
    <w:rsid w:val="00D83AD6"/>
    <w:rsid w:val="00D86AB1"/>
    <w:rsid w:val="00DB0632"/>
    <w:rsid w:val="00DB3C10"/>
    <w:rsid w:val="00DD0AE3"/>
    <w:rsid w:val="00DE5407"/>
    <w:rsid w:val="00E0767F"/>
    <w:rsid w:val="00E5335A"/>
    <w:rsid w:val="00E54BF7"/>
    <w:rsid w:val="00EA7926"/>
    <w:rsid w:val="00EB1B73"/>
    <w:rsid w:val="00EC1669"/>
    <w:rsid w:val="00EC69DF"/>
    <w:rsid w:val="00EC76D7"/>
    <w:rsid w:val="00EC7C1D"/>
    <w:rsid w:val="00ED4C88"/>
    <w:rsid w:val="00ED59C0"/>
    <w:rsid w:val="00F03FC1"/>
    <w:rsid w:val="00F045D6"/>
    <w:rsid w:val="00F2525E"/>
    <w:rsid w:val="00F41E34"/>
    <w:rsid w:val="00F43E04"/>
    <w:rsid w:val="00F54553"/>
    <w:rsid w:val="00F56629"/>
    <w:rsid w:val="00F63F74"/>
    <w:rsid w:val="00F646D2"/>
    <w:rsid w:val="00F863EB"/>
    <w:rsid w:val="00FA0ED6"/>
    <w:rsid w:val="00FA2674"/>
    <w:rsid w:val="00FB3F97"/>
    <w:rsid w:val="00FC2385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Odstavecseseznamem">
    <w:name w:val="List Paragraph"/>
    <w:basedOn w:val="Normln"/>
    <w:uiPriority w:val="34"/>
    <w:qFormat/>
    <w:rsid w:val="00F8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63EB"/>
    <w:rPr>
      <w:color w:val="0563C1" w:themeColor="hyperlink"/>
      <w:u w:val="single"/>
    </w:rPr>
  </w:style>
  <w:style w:type="character" w:customStyle="1" w:styleId="ui-provider">
    <w:name w:val="ui-provider"/>
    <w:basedOn w:val="Standardnpsmoodstavce"/>
    <w:rsid w:val="00F863EB"/>
  </w:style>
  <w:style w:type="paragraph" w:customStyle="1" w:styleId="Style1">
    <w:name w:val="Style1"/>
    <w:basedOn w:val="Normln"/>
    <w:qFormat/>
    <w:rsid w:val="00E5335A"/>
    <w:pPr>
      <w:tabs>
        <w:tab w:val="left" w:pos="2200"/>
      </w:tabs>
      <w:spacing w:before="120" w:after="120" w:line="240" w:lineRule="auto"/>
    </w:pPr>
    <w:rPr>
      <w:rFonts w:ascii="Helvetica" w:hAnsi="Helvetica" w:cs="HelveticaNeue-Medium"/>
      <w:sz w:val="16"/>
      <w:szCs w:val="20"/>
      <w:lang w:val="en-US"/>
    </w:rPr>
  </w:style>
  <w:style w:type="paragraph" w:customStyle="1" w:styleId="Style2">
    <w:name w:val="Style2"/>
    <w:basedOn w:val="Style1"/>
    <w:qFormat/>
    <w:rsid w:val="00E5335A"/>
    <w:rPr>
      <w:sz w:val="20"/>
    </w:rPr>
  </w:style>
  <w:style w:type="paragraph" w:styleId="Normlnweb">
    <w:name w:val="Normal (Web)"/>
    <w:basedOn w:val="Normln"/>
    <w:uiPriority w:val="99"/>
    <w:unhideWhenUsed/>
    <w:rsid w:val="00E53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335A"/>
    <w:pPr>
      <w:spacing w:after="0"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335A"/>
    <w:rPr>
      <w:sz w:val="20"/>
      <w:szCs w:val="20"/>
      <w:lang w:val="en-GB"/>
    </w:rPr>
  </w:style>
  <w:style w:type="paragraph" w:customStyle="1" w:styleId="m-7412313176833054998m8099643677427564149msolistparagraph">
    <w:name w:val="m_-7412313176833054998m8099643677427564149msolistparagraph"/>
    <w:basedOn w:val="Normln"/>
    <w:rsid w:val="00547AB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1042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23</cp:revision>
  <cp:lastPrinted>2023-08-28T13:42:00Z</cp:lastPrinted>
  <dcterms:created xsi:type="dcterms:W3CDTF">2023-10-17T12:48:00Z</dcterms:created>
  <dcterms:modified xsi:type="dcterms:W3CDTF">2023-10-27T14:14:00Z</dcterms:modified>
</cp:coreProperties>
</file>