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188A" w14:textId="77777777" w:rsidR="0040231A" w:rsidRDefault="0040231A" w:rsidP="00D404EE">
      <w:pPr>
        <w:rPr>
          <w:b/>
          <w:bCs/>
          <w:sz w:val="22"/>
          <w:szCs w:val="22"/>
        </w:rPr>
      </w:pPr>
    </w:p>
    <w:p w14:paraId="216F1CDB" w14:textId="77777777" w:rsidR="007B5824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7ED7C31C" w14:textId="6D5999D3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3D22EB">
        <w:rPr>
          <w:rFonts w:ascii="TimesNewRomanPS-BoldMT" w:hAnsi="TimesNewRomanPS-BoldMT" w:cs="TimesNewRomanPS-BoldMT"/>
          <w:b/>
          <w:bCs/>
          <w:sz w:val="22"/>
          <w:szCs w:val="22"/>
        </w:rPr>
        <w:t>Popis průběhu optických tras:</w:t>
      </w:r>
    </w:p>
    <w:p w14:paraId="24473354" w14:textId="77777777" w:rsidR="003D22EB" w:rsidRPr="003D22EB" w:rsidRDefault="003D22EB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3664F8D1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3D22EB">
        <w:rPr>
          <w:rFonts w:ascii="TimesNewRomanPS-BoldMT" w:hAnsi="TimesNewRomanPS-BoldMT" w:cs="TimesNewRomanPS-BoldMT"/>
          <w:b/>
          <w:bCs/>
          <w:sz w:val="22"/>
          <w:szCs w:val="22"/>
        </w:rPr>
        <w:t>Trasa A:</w:t>
      </w:r>
    </w:p>
    <w:p w14:paraId="5AAA4D34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Trasa A je vedena z adresy DC IPR Vyšehradská 57, Praha 2 na adresu DC SČK, Zborovská 81/11, Praha</w:t>
      </w:r>
    </w:p>
    <w:p w14:paraId="5260B794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5. Z objektu DC IPR vede zemním kabelem do GONE03, odkud se zanořuje do metra B a vede do stanice</w:t>
      </w:r>
    </w:p>
    <w:p w14:paraId="636F93FC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Anděl, odkud vystupuje a zemním kabelem vede do DC SČK.</w:t>
      </w:r>
    </w:p>
    <w:p w14:paraId="5249FDF5" w14:textId="77777777" w:rsidR="003D22EB" w:rsidRPr="003D22EB" w:rsidRDefault="003D22EB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</w:p>
    <w:p w14:paraId="4A8D27FA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3D22EB">
        <w:rPr>
          <w:rFonts w:ascii="TimesNewRomanPS-BoldMT" w:hAnsi="TimesNewRomanPS-BoldMT" w:cs="TimesNewRomanPS-BoldMT"/>
          <w:b/>
          <w:bCs/>
          <w:sz w:val="22"/>
          <w:szCs w:val="22"/>
        </w:rPr>
        <w:t>Trasa B:</w:t>
      </w:r>
    </w:p>
    <w:p w14:paraId="24437E35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Trasa B je vedena z adresy DC MHMP, Archivní 6/1280, Praha 4 na adresu DC IPR Vyšehradská 57, Praha</w:t>
      </w:r>
    </w:p>
    <w:p w14:paraId="4C4D8FAB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2. Z objektu DC MHMP vede zemním kabelem směr metro Chodov, kde se zanořuje do tunelů trasy C a je</w:t>
      </w:r>
    </w:p>
    <w:p w14:paraId="568D79D9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vedena až do stanice IP Pavlova, kde vystupuje a zemní trasou přes GONE03 na Karlově náměstí vede do</w:t>
      </w:r>
    </w:p>
    <w:p w14:paraId="0C8854CC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DC IPR.</w:t>
      </w:r>
    </w:p>
    <w:p w14:paraId="554FB212" w14:textId="77777777" w:rsidR="003D22EB" w:rsidRPr="003D22EB" w:rsidRDefault="003D22EB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</w:p>
    <w:p w14:paraId="6529DD37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3D22EB">
        <w:rPr>
          <w:rFonts w:ascii="TimesNewRomanPS-BoldMT" w:hAnsi="TimesNewRomanPS-BoldMT" w:cs="TimesNewRomanPS-BoldMT"/>
          <w:b/>
          <w:bCs/>
          <w:sz w:val="22"/>
          <w:szCs w:val="22"/>
        </w:rPr>
        <w:t>Trasa C:</w:t>
      </w:r>
    </w:p>
    <w:p w14:paraId="12186F49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Trasa C je vedena z adresy DC SČK, Zborovská 81/11, Praha 5 na adresu DC MHMP, Archivní 6/1280,</w:t>
      </w:r>
    </w:p>
    <w:p w14:paraId="4E71F100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Praha 4. Z objektu DC SČK vede zemní trasou v odlišném profilu než trasa A (v objektu DC SČK jsou dva</w:t>
      </w:r>
    </w:p>
    <w:p w14:paraId="043770A9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vstupy) do stanice metra B Anděl, kde tunely přes metro A vede do metra C, v jiných trubkách než trasa B.</w:t>
      </w:r>
    </w:p>
    <w:p w14:paraId="5DE9A6D6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A odtud ze stanice Chodov zemní trasou v podobném, avšak nikoli úplně stejném profilu jako trasa B - v</w:t>
      </w:r>
    </w:p>
    <w:p w14:paraId="67B2365B" w14:textId="7E580530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místě souběhu cca 400</w:t>
      </w:r>
      <w:r w:rsidR="009C7C80">
        <w:rPr>
          <w:rFonts w:ascii="TimesNewRomanPSMT" w:hAnsi="TimesNewRomanPSMT" w:cs="TimesNewRomanPSMT"/>
          <w:sz w:val="22"/>
          <w:szCs w:val="22"/>
        </w:rPr>
        <w:t xml:space="preserve"> </w:t>
      </w:r>
      <w:r w:rsidRPr="003D22EB">
        <w:rPr>
          <w:rFonts w:ascii="TimesNewRomanPSMT" w:hAnsi="TimesNewRomanPSMT" w:cs="TimesNewRomanPSMT"/>
          <w:sz w:val="22"/>
          <w:szCs w:val="22"/>
        </w:rPr>
        <w:t>m v Turkově ulici, kabely vedou v odlišných trubkách.</w:t>
      </w:r>
    </w:p>
    <w:p w14:paraId="62BEC848" w14:textId="77777777" w:rsidR="003D22EB" w:rsidRPr="003D22EB" w:rsidRDefault="003D22EB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</w:p>
    <w:p w14:paraId="3ADC405D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Vyznačení optických tras do mapy </w:t>
      </w:r>
      <w:r w:rsidRPr="003D22EB">
        <w:rPr>
          <w:rFonts w:ascii="TimesNewRomanPSMT" w:hAnsi="TimesNewRomanPSMT" w:cs="TimesNewRomanPSMT"/>
          <w:sz w:val="22"/>
          <w:szCs w:val="22"/>
        </w:rPr>
        <w:t>je přiloženo v nabídce samostatných souborech s názvy</w:t>
      </w:r>
    </w:p>
    <w:p w14:paraId="2E9DFA91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„AHMP01-VY02.kmz“, „AHMP-ZBO-</w:t>
      </w:r>
      <w:proofErr w:type="spellStart"/>
      <w:r w:rsidRPr="003D22EB">
        <w:rPr>
          <w:rFonts w:ascii="TimesNewRomanPSMT" w:hAnsi="TimesNewRomanPSMT" w:cs="TimesNewRomanPSMT"/>
          <w:sz w:val="22"/>
          <w:szCs w:val="22"/>
        </w:rPr>
        <w:t>GTS.kmz</w:t>
      </w:r>
      <w:proofErr w:type="spellEnd"/>
      <w:r w:rsidRPr="003D22EB">
        <w:rPr>
          <w:rFonts w:ascii="TimesNewRomanPSMT" w:hAnsi="TimesNewRomanPSMT" w:cs="TimesNewRomanPSMT"/>
          <w:sz w:val="22"/>
          <w:szCs w:val="22"/>
        </w:rPr>
        <w:t>“ a „VY02-ZBO01.kmz“ a ke smlouvě bude připojeno</w:t>
      </w:r>
    </w:p>
    <w:p w14:paraId="7DA24ACA" w14:textId="77777777" w:rsidR="007B5824" w:rsidRPr="003D22EB" w:rsidRDefault="007B5824" w:rsidP="007B5824">
      <w:pPr>
        <w:autoSpaceDE w:val="0"/>
        <w:autoSpaceDN w:val="0"/>
        <w:adjustRightInd w:val="0"/>
        <w:ind w:left="-1843" w:firstLine="993"/>
        <w:jc w:val="both"/>
        <w:rPr>
          <w:rFonts w:ascii="TimesNewRomanPSMT" w:hAnsi="TimesNewRomanPSMT" w:cs="TimesNewRomanPSMT"/>
          <w:sz w:val="22"/>
          <w:szCs w:val="22"/>
        </w:rPr>
      </w:pPr>
      <w:r w:rsidRPr="003D22EB">
        <w:rPr>
          <w:rFonts w:ascii="TimesNewRomanPSMT" w:hAnsi="TimesNewRomanPSMT" w:cs="TimesNewRomanPSMT"/>
          <w:sz w:val="22"/>
          <w:szCs w:val="22"/>
        </w:rPr>
        <w:t>v grafické podobě pře jejím podpisem.</w:t>
      </w:r>
    </w:p>
    <w:p w14:paraId="7317DBCC" w14:textId="77777777" w:rsidR="00007A94" w:rsidRPr="003D22EB" w:rsidRDefault="00007A94" w:rsidP="00D66028">
      <w:pPr>
        <w:ind w:left="4254" w:firstLine="709"/>
        <w:rPr>
          <w:sz w:val="22"/>
          <w:szCs w:val="22"/>
        </w:rPr>
      </w:pPr>
    </w:p>
    <w:p w14:paraId="4EEF03CF" w14:textId="77777777" w:rsidR="00007A94" w:rsidRDefault="00007A94" w:rsidP="00D66028">
      <w:pPr>
        <w:ind w:left="4254" w:firstLine="709"/>
        <w:rPr>
          <w:sz w:val="22"/>
          <w:szCs w:val="22"/>
        </w:rPr>
      </w:pPr>
    </w:p>
    <w:p w14:paraId="2A46204E" w14:textId="77777777" w:rsidR="00007A94" w:rsidRDefault="00007A94" w:rsidP="00D66028">
      <w:pPr>
        <w:ind w:left="4254" w:firstLine="709"/>
        <w:rPr>
          <w:sz w:val="22"/>
          <w:szCs w:val="22"/>
        </w:rPr>
      </w:pPr>
    </w:p>
    <w:p w14:paraId="6B713150" w14:textId="77777777" w:rsidR="00007A94" w:rsidRDefault="00007A94" w:rsidP="00D66028">
      <w:pPr>
        <w:ind w:left="4254" w:firstLine="709"/>
        <w:rPr>
          <w:sz w:val="22"/>
          <w:szCs w:val="22"/>
        </w:rPr>
      </w:pPr>
    </w:p>
    <w:p w14:paraId="73FAB4EA" w14:textId="2CD49003" w:rsidR="00D66028" w:rsidRPr="00C10F34" w:rsidRDefault="00D66028" w:rsidP="00D66028">
      <w:pPr>
        <w:ind w:left="4963" w:firstLine="709"/>
        <w:rPr>
          <w:sz w:val="22"/>
          <w:szCs w:val="22"/>
        </w:rPr>
      </w:pPr>
    </w:p>
    <w:sectPr w:rsidR="00D66028" w:rsidRPr="00C10F34" w:rsidSect="00307F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23D6" w14:textId="77777777" w:rsidR="002D7A6E" w:rsidRDefault="002D7A6E">
      <w:r>
        <w:separator/>
      </w:r>
    </w:p>
  </w:endnote>
  <w:endnote w:type="continuationSeparator" w:id="0">
    <w:p w14:paraId="19C6C5F1" w14:textId="77777777" w:rsidR="002D7A6E" w:rsidRDefault="002D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A286" w14:textId="77777777" w:rsidR="000009C8" w:rsidRDefault="000009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CC43" w14:textId="41FC9BD3" w:rsidR="00B00CF6" w:rsidRPr="006071C0" w:rsidRDefault="00D404EE" w:rsidP="006071C0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3A70E1" wp14:editId="12F2B80F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AAF0B1" w14:textId="77777777"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A70E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" filled="f" stroked="f" strokeweight=".5pt">
              <v:textbox>
                <w:txbxContent>
                  <w:p w14:paraId="6BAAF0B1" w14:textId="77777777"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1CD4" w14:textId="77777777"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2E443D" wp14:editId="63FC9347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40140" w14:textId="77777777"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E443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77840140" w14:textId="77777777"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041CD9FF" w14:textId="77777777"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61E3C21C" w14:textId="77777777"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799A8808" w14:textId="77777777"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38618F45" w14:textId="77777777"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7894" w14:textId="77777777" w:rsidR="002D7A6E" w:rsidRDefault="002D7A6E">
      <w:r>
        <w:separator/>
      </w:r>
    </w:p>
  </w:footnote>
  <w:footnote w:type="continuationSeparator" w:id="0">
    <w:p w14:paraId="43D557C6" w14:textId="77777777" w:rsidR="002D7A6E" w:rsidRDefault="002D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C8BB" w14:textId="77777777" w:rsidR="000009C8" w:rsidRDefault="000009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558F" w14:textId="1269C056" w:rsidR="00B4790D" w:rsidRDefault="00B4790D">
    <w:pPr>
      <w:pStyle w:val="Zhlav"/>
      <w:rPr>
        <w:b/>
        <w:sz w:val="36"/>
      </w:rPr>
    </w:pPr>
  </w:p>
  <w:p w14:paraId="7290205A" w14:textId="1E361D33" w:rsidR="00055834" w:rsidRDefault="00055834" w:rsidP="00B24E27">
    <w:pPr>
      <w:tabs>
        <w:tab w:val="left" w:pos="3119"/>
      </w:tabs>
      <w:ind w:left="3119" w:right="-234"/>
      <w:rPr>
        <w:sz w:val="20"/>
        <w:szCs w:val="22"/>
      </w:rPr>
    </w:pPr>
  </w:p>
  <w:p w14:paraId="750262E1" w14:textId="66936441" w:rsidR="00B4790D" w:rsidRPr="001D4E6C" w:rsidRDefault="00055834" w:rsidP="001D4E6C">
    <w:pPr>
      <w:tabs>
        <w:tab w:val="left" w:pos="3119"/>
      </w:tabs>
      <w:ind w:left="3119" w:right="-234"/>
      <w:rPr>
        <w:sz w:val="20"/>
        <w:szCs w:val="22"/>
      </w:rPr>
    </w:pPr>
    <w:r w:rsidRPr="001D4E6C">
      <w:rPr>
        <w:sz w:val="20"/>
        <w:szCs w:val="22"/>
      </w:rPr>
      <w:t xml:space="preserve">Příloha č. </w:t>
    </w:r>
    <w:r w:rsidR="007B5824">
      <w:rPr>
        <w:sz w:val="20"/>
        <w:szCs w:val="22"/>
      </w:rPr>
      <w:t>2</w:t>
    </w:r>
    <w:r w:rsidRPr="001D4E6C">
      <w:rPr>
        <w:sz w:val="20"/>
        <w:szCs w:val="22"/>
      </w:rPr>
      <w:t xml:space="preserve"> Smlouvy – </w:t>
    </w:r>
    <w:r w:rsidR="007B5824">
      <w:rPr>
        <w:sz w:val="20"/>
        <w:szCs w:val="22"/>
      </w:rPr>
      <w:t>Popis průběhu optických tras a jejich vyznačení do mapy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4037" w14:textId="77777777"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14B43B" wp14:editId="38533232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1397630121" name="Obrázek 1397630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B97E2E" wp14:editId="692A98A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4428B" w14:textId="77777777"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97E2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" filled="f" stroked="f">
              <v:textbox inset="7.5pt,3.75pt,7.5pt,3.75pt">
                <w:txbxContent>
                  <w:p w14:paraId="22F4428B" w14:textId="77777777"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 w15:restartNumberingAfterBreak="0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 w15:restartNumberingAfterBreak="0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 w15:restartNumberingAfterBreak="0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 w15:restartNumberingAfterBreak="0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 w15:restartNumberingAfterBreak="0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4808689">
    <w:abstractNumId w:val="15"/>
  </w:num>
  <w:num w:numId="2" w16cid:durableId="1807041673">
    <w:abstractNumId w:val="19"/>
  </w:num>
  <w:num w:numId="3" w16cid:durableId="998460444">
    <w:abstractNumId w:val="4"/>
  </w:num>
  <w:num w:numId="4" w16cid:durableId="1038621585">
    <w:abstractNumId w:val="0"/>
  </w:num>
  <w:num w:numId="5" w16cid:durableId="499808117">
    <w:abstractNumId w:val="14"/>
  </w:num>
  <w:num w:numId="6" w16cid:durableId="801727828">
    <w:abstractNumId w:val="6"/>
  </w:num>
  <w:num w:numId="7" w16cid:durableId="214434733">
    <w:abstractNumId w:val="17"/>
  </w:num>
  <w:num w:numId="8" w16cid:durableId="2009795497">
    <w:abstractNumId w:val="12"/>
  </w:num>
  <w:num w:numId="9" w16cid:durableId="137697583">
    <w:abstractNumId w:val="1"/>
  </w:num>
  <w:num w:numId="10" w16cid:durableId="1931306254">
    <w:abstractNumId w:val="18"/>
  </w:num>
  <w:num w:numId="11" w16cid:durableId="576212898">
    <w:abstractNumId w:val="11"/>
  </w:num>
  <w:num w:numId="12" w16cid:durableId="5833796">
    <w:abstractNumId w:val="2"/>
  </w:num>
  <w:num w:numId="13" w16cid:durableId="1789619732">
    <w:abstractNumId w:val="25"/>
  </w:num>
  <w:num w:numId="14" w16cid:durableId="1323313721">
    <w:abstractNumId w:val="7"/>
  </w:num>
  <w:num w:numId="15" w16cid:durableId="87818854">
    <w:abstractNumId w:val="10"/>
  </w:num>
  <w:num w:numId="16" w16cid:durableId="1116873199">
    <w:abstractNumId w:val="16"/>
  </w:num>
  <w:num w:numId="17" w16cid:durableId="1211652018">
    <w:abstractNumId w:val="8"/>
  </w:num>
  <w:num w:numId="18" w16cid:durableId="686518695">
    <w:abstractNumId w:val="22"/>
  </w:num>
  <w:num w:numId="19" w16cid:durableId="1330255882">
    <w:abstractNumId w:val="5"/>
  </w:num>
  <w:num w:numId="20" w16cid:durableId="249896567">
    <w:abstractNumId w:val="13"/>
  </w:num>
  <w:num w:numId="21" w16cid:durableId="602422709">
    <w:abstractNumId w:val="24"/>
  </w:num>
  <w:num w:numId="22" w16cid:durableId="1437948609">
    <w:abstractNumId w:val="26"/>
  </w:num>
  <w:num w:numId="23" w16cid:durableId="751390044">
    <w:abstractNumId w:val="3"/>
  </w:num>
  <w:num w:numId="24" w16cid:durableId="45882799">
    <w:abstractNumId w:val="20"/>
  </w:num>
  <w:num w:numId="25" w16cid:durableId="1099987938">
    <w:abstractNumId w:val="21"/>
  </w:num>
  <w:num w:numId="26" w16cid:durableId="819615922">
    <w:abstractNumId w:val="9"/>
  </w:num>
  <w:num w:numId="27" w16cid:durableId="3636809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CB"/>
    <w:rsid w:val="000009C8"/>
    <w:rsid w:val="00001AE5"/>
    <w:rsid w:val="00007A94"/>
    <w:rsid w:val="000315A5"/>
    <w:rsid w:val="00055834"/>
    <w:rsid w:val="000656E1"/>
    <w:rsid w:val="00074FF4"/>
    <w:rsid w:val="0007763B"/>
    <w:rsid w:val="000852C4"/>
    <w:rsid w:val="000A0C76"/>
    <w:rsid w:val="000B095B"/>
    <w:rsid w:val="000B6C24"/>
    <w:rsid w:val="000E0A72"/>
    <w:rsid w:val="000E1257"/>
    <w:rsid w:val="000F0C98"/>
    <w:rsid w:val="00111BB1"/>
    <w:rsid w:val="0013471A"/>
    <w:rsid w:val="001C31C3"/>
    <w:rsid w:val="001D3305"/>
    <w:rsid w:val="001D462B"/>
    <w:rsid w:val="001D4E6C"/>
    <w:rsid w:val="001E012E"/>
    <w:rsid w:val="00235A3B"/>
    <w:rsid w:val="002374D6"/>
    <w:rsid w:val="00240E6D"/>
    <w:rsid w:val="00246998"/>
    <w:rsid w:val="00252DF4"/>
    <w:rsid w:val="00254825"/>
    <w:rsid w:val="00254A4E"/>
    <w:rsid w:val="00276540"/>
    <w:rsid w:val="00276F99"/>
    <w:rsid w:val="00290D75"/>
    <w:rsid w:val="002A0EEC"/>
    <w:rsid w:val="002A155F"/>
    <w:rsid w:val="002C4117"/>
    <w:rsid w:val="002D7A6E"/>
    <w:rsid w:val="002E7CD9"/>
    <w:rsid w:val="0030581F"/>
    <w:rsid w:val="00307F54"/>
    <w:rsid w:val="00334274"/>
    <w:rsid w:val="00335F3D"/>
    <w:rsid w:val="00345807"/>
    <w:rsid w:val="00347F8E"/>
    <w:rsid w:val="00365D7D"/>
    <w:rsid w:val="00366FD6"/>
    <w:rsid w:val="003754AC"/>
    <w:rsid w:val="00384126"/>
    <w:rsid w:val="003905A5"/>
    <w:rsid w:val="003C61FA"/>
    <w:rsid w:val="003D1D38"/>
    <w:rsid w:val="003D22EB"/>
    <w:rsid w:val="0040231A"/>
    <w:rsid w:val="00412609"/>
    <w:rsid w:val="00492C13"/>
    <w:rsid w:val="004931AA"/>
    <w:rsid w:val="00493C29"/>
    <w:rsid w:val="004951EB"/>
    <w:rsid w:val="004B2D54"/>
    <w:rsid w:val="004C47B4"/>
    <w:rsid w:val="004F2486"/>
    <w:rsid w:val="004F63E6"/>
    <w:rsid w:val="005000A9"/>
    <w:rsid w:val="00500FF1"/>
    <w:rsid w:val="00502E92"/>
    <w:rsid w:val="0051782D"/>
    <w:rsid w:val="00567C73"/>
    <w:rsid w:val="00582D84"/>
    <w:rsid w:val="0059213F"/>
    <w:rsid w:val="0059760E"/>
    <w:rsid w:val="005B7BD4"/>
    <w:rsid w:val="005D7BBE"/>
    <w:rsid w:val="005E1BA1"/>
    <w:rsid w:val="005F04EA"/>
    <w:rsid w:val="006071C0"/>
    <w:rsid w:val="00620DFC"/>
    <w:rsid w:val="00634655"/>
    <w:rsid w:val="00682962"/>
    <w:rsid w:val="006B48BD"/>
    <w:rsid w:val="006C49AB"/>
    <w:rsid w:val="006C704F"/>
    <w:rsid w:val="006D0176"/>
    <w:rsid w:val="006D4BB2"/>
    <w:rsid w:val="006F4D41"/>
    <w:rsid w:val="00732C17"/>
    <w:rsid w:val="00733C92"/>
    <w:rsid w:val="00786C8D"/>
    <w:rsid w:val="00790939"/>
    <w:rsid w:val="007A1341"/>
    <w:rsid w:val="007A41D1"/>
    <w:rsid w:val="007B5824"/>
    <w:rsid w:val="007B7115"/>
    <w:rsid w:val="007D003D"/>
    <w:rsid w:val="007D56B1"/>
    <w:rsid w:val="007F208B"/>
    <w:rsid w:val="0080700D"/>
    <w:rsid w:val="00825856"/>
    <w:rsid w:val="00825BD8"/>
    <w:rsid w:val="0083217F"/>
    <w:rsid w:val="008653F7"/>
    <w:rsid w:val="00866ECE"/>
    <w:rsid w:val="00874CAF"/>
    <w:rsid w:val="008A66E6"/>
    <w:rsid w:val="008B2457"/>
    <w:rsid w:val="008D3810"/>
    <w:rsid w:val="008D709A"/>
    <w:rsid w:val="008F0742"/>
    <w:rsid w:val="009058F0"/>
    <w:rsid w:val="009142FE"/>
    <w:rsid w:val="00924E70"/>
    <w:rsid w:val="00950814"/>
    <w:rsid w:val="009601B9"/>
    <w:rsid w:val="00971911"/>
    <w:rsid w:val="009A20F2"/>
    <w:rsid w:val="009B2A0B"/>
    <w:rsid w:val="009B71FB"/>
    <w:rsid w:val="009C3BFF"/>
    <w:rsid w:val="009C7C80"/>
    <w:rsid w:val="009D7B59"/>
    <w:rsid w:val="009F24F8"/>
    <w:rsid w:val="009F44BA"/>
    <w:rsid w:val="00A009DB"/>
    <w:rsid w:val="00A26A7C"/>
    <w:rsid w:val="00A27AA5"/>
    <w:rsid w:val="00A33EA1"/>
    <w:rsid w:val="00A35057"/>
    <w:rsid w:val="00A441A8"/>
    <w:rsid w:val="00A713F2"/>
    <w:rsid w:val="00A9485E"/>
    <w:rsid w:val="00A95328"/>
    <w:rsid w:val="00AA77F2"/>
    <w:rsid w:val="00AB1744"/>
    <w:rsid w:val="00AB1926"/>
    <w:rsid w:val="00AB1DA6"/>
    <w:rsid w:val="00AB6D66"/>
    <w:rsid w:val="00AE74F1"/>
    <w:rsid w:val="00AF742E"/>
    <w:rsid w:val="00B00CF6"/>
    <w:rsid w:val="00B029F3"/>
    <w:rsid w:val="00B063C8"/>
    <w:rsid w:val="00B24E27"/>
    <w:rsid w:val="00B26031"/>
    <w:rsid w:val="00B266BC"/>
    <w:rsid w:val="00B4790D"/>
    <w:rsid w:val="00B7191C"/>
    <w:rsid w:val="00B958FB"/>
    <w:rsid w:val="00BB260C"/>
    <w:rsid w:val="00C03ADA"/>
    <w:rsid w:val="00C06498"/>
    <w:rsid w:val="00C10F34"/>
    <w:rsid w:val="00C3773F"/>
    <w:rsid w:val="00C95238"/>
    <w:rsid w:val="00CA70F0"/>
    <w:rsid w:val="00CC1180"/>
    <w:rsid w:val="00CC6965"/>
    <w:rsid w:val="00CC6C86"/>
    <w:rsid w:val="00CD6856"/>
    <w:rsid w:val="00D103BB"/>
    <w:rsid w:val="00D3061E"/>
    <w:rsid w:val="00D404EE"/>
    <w:rsid w:val="00D4311C"/>
    <w:rsid w:val="00D66028"/>
    <w:rsid w:val="00D72C10"/>
    <w:rsid w:val="00D752D4"/>
    <w:rsid w:val="00D957E2"/>
    <w:rsid w:val="00D9783D"/>
    <w:rsid w:val="00DB26F5"/>
    <w:rsid w:val="00DB69CF"/>
    <w:rsid w:val="00DC7E0F"/>
    <w:rsid w:val="00DD2BB4"/>
    <w:rsid w:val="00E2052E"/>
    <w:rsid w:val="00E36819"/>
    <w:rsid w:val="00E373D3"/>
    <w:rsid w:val="00E84766"/>
    <w:rsid w:val="00EB090F"/>
    <w:rsid w:val="00EC149C"/>
    <w:rsid w:val="00EC23E5"/>
    <w:rsid w:val="00F07BB6"/>
    <w:rsid w:val="00F15979"/>
    <w:rsid w:val="00F23F8E"/>
    <w:rsid w:val="00F428D2"/>
    <w:rsid w:val="00F87BFC"/>
    <w:rsid w:val="00FD67D0"/>
    <w:rsid w:val="00FD7B90"/>
    <w:rsid w:val="00FE10CB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4083EA"/>
  <w15:docId w15:val="{80A8AA32-8D8C-4DA0-9A78-CE3DC470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C10F34"/>
    <w:pPr>
      <w:spacing w:before="240" w:after="40"/>
    </w:pPr>
    <w:rPr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C03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484D0-2CBE-4458-914E-FDB174FE8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7875A-B4E3-43C4-899A-F1675531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FE3F05-E0B9-45B6-8C02-F1ACB1A41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FE8723-160B-45B8-811C-00E395199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akceptacni-protokol_12_13_2.dot</Template>
  <TotalTime>17</TotalTime>
  <Pages>1</Pages>
  <Words>238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cp:lastModifiedBy>Kyselová Karolína Ing. (SPR/VEZ)</cp:lastModifiedBy>
  <cp:revision>10</cp:revision>
  <cp:lastPrinted>2016-02-19T08:20:00Z</cp:lastPrinted>
  <dcterms:created xsi:type="dcterms:W3CDTF">2023-10-03T14:50:00Z</dcterms:created>
  <dcterms:modified xsi:type="dcterms:W3CDTF">2023-10-20T09:07:00Z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