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4A4" w14:textId="77777777" w:rsidR="00382B6B" w:rsidRPr="00B318DD" w:rsidRDefault="00885AB8" w:rsidP="00382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8DD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82B6B" w:rsidRPr="00B318DD">
        <w:rPr>
          <w:rFonts w:ascii="Arial" w:hAnsi="Arial" w:cs="Arial"/>
          <w:b/>
          <w:bCs/>
          <w:sz w:val="24"/>
          <w:szCs w:val="24"/>
        </w:rPr>
        <w:t>1</w:t>
      </w:r>
    </w:p>
    <w:p w14:paraId="0B2FC89E" w14:textId="05AB703B" w:rsidR="00A949E5" w:rsidRPr="00B318DD" w:rsidRDefault="00F92E9A" w:rsidP="00B318DD">
      <w:pPr>
        <w:jc w:val="center"/>
        <w:rPr>
          <w:rFonts w:ascii="Arial" w:hAnsi="Arial" w:cs="Arial"/>
          <w:b/>
          <w:bCs/>
        </w:rPr>
      </w:pPr>
      <w:r w:rsidRPr="00B318DD">
        <w:rPr>
          <w:rFonts w:ascii="Arial" w:hAnsi="Arial" w:cs="Arial"/>
          <w:b/>
          <w:bCs/>
          <w:sz w:val="20"/>
          <w:szCs w:val="20"/>
        </w:rPr>
        <w:t>k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 nájemní</w:t>
      </w:r>
      <w:r w:rsidRPr="00B318DD">
        <w:rPr>
          <w:rFonts w:ascii="Arial" w:hAnsi="Arial" w:cs="Arial"/>
          <w:b/>
          <w:bCs/>
          <w:sz w:val="20"/>
          <w:szCs w:val="20"/>
        </w:rPr>
        <w:t xml:space="preserve"> smlouvě č. II-</w:t>
      </w:r>
      <w:r w:rsidR="00675AB3">
        <w:rPr>
          <w:rFonts w:ascii="Arial" w:hAnsi="Arial" w:cs="Arial"/>
          <w:b/>
          <w:bCs/>
          <w:sz w:val="20"/>
          <w:szCs w:val="20"/>
        </w:rPr>
        <w:t>83</w:t>
      </w:r>
      <w:r w:rsidRPr="00B318DD">
        <w:rPr>
          <w:rFonts w:ascii="Arial" w:hAnsi="Arial" w:cs="Arial"/>
          <w:b/>
          <w:bCs/>
          <w:sz w:val="20"/>
          <w:szCs w:val="20"/>
        </w:rPr>
        <w:t>/202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3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 xml:space="preserve"> uzavřené </w:t>
      </w:r>
      <w:r w:rsidR="00202008" w:rsidRPr="00B318DD">
        <w:rPr>
          <w:rFonts w:ascii="Arial" w:hAnsi="Arial" w:cs="Arial"/>
          <w:b/>
          <w:bCs/>
          <w:sz w:val="20"/>
          <w:szCs w:val="20"/>
        </w:rPr>
        <w:t xml:space="preserve">dne </w:t>
      </w:r>
      <w:r w:rsidR="00B318DD">
        <w:rPr>
          <w:rFonts w:ascii="Arial" w:hAnsi="Arial" w:cs="Arial"/>
          <w:b/>
          <w:bCs/>
          <w:sz w:val="20"/>
          <w:szCs w:val="20"/>
        </w:rPr>
        <w:t>2</w:t>
      </w:r>
      <w:r w:rsidR="00675AB3">
        <w:rPr>
          <w:rFonts w:ascii="Arial" w:hAnsi="Arial" w:cs="Arial"/>
          <w:b/>
          <w:bCs/>
          <w:sz w:val="20"/>
          <w:szCs w:val="20"/>
        </w:rPr>
        <w:t>9</w:t>
      </w:r>
      <w:r w:rsidR="00B318DD">
        <w:rPr>
          <w:rFonts w:ascii="Arial" w:hAnsi="Arial" w:cs="Arial"/>
          <w:b/>
          <w:bCs/>
          <w:sz w:val="20"/>
          <w:szCs w:val="20"/>
        </w:rPr>
        <w:t>.</w:t>
      </w:r>
      <w:r w:rsidR="00675AB3">
        <w:rPr>
          <w:rFonts w:ascii="Arial" w:hAnsi="Arial" w:cs="Arial"/>
          <w:b/>
          <w:bCs/>
          <w:sz w:val="20"/>
          <w:szCs w:val="20"/>
        </w:rPr>
        <w:t>5</w:t>
      </w:r>
      <w:r w:rsidR="00B318DD">
        <w:rPr>
          <w:rFonts w:ascii="Arial" w:hAnsi="Arial" w:cs="Arial"/>
          <w:b/>
          <w:bCs/>
          <w:sz w:val="20"/>
          <w:szCs w:val="20"/>
        </w:rPr>
        <w:t>.2023</w:t>
      </w:r>
      <w:r w:rsidR="00382B6B" w:rsidRPr="00B318DD">
        <w:rPr>
          <w:rFonts w:ascii="Arial" w:hAnsi="Arial" w:cs="Arial"/>
          <w:b/>
          <w:bCs/>
        </w:rPr>
        <w:br/>
      </w:r>
      <w:r w:rsidR="00382B6B" w:rsidRPr="00B318DD">
        <w:rPr>
          <w:rFonts w:ascii="Arial" w:hAnsi="Arial" w:cs="Arial"/>
          <w:sz w:val="20"/>
          <w:szCs w:val="20"/>
        </w:rPr>
        <w:t>(dále jen „Dodatek“)</w:t>
      </w:r>
    </w:p>
    <w:p w14:paraId="77BF232E" w14:textId="2A175B77" w:rsidR="00F92E9A" w:rsidRPr="00B318DD" w:rsidRDefault="00382B6B" w:rsidP="00382B6B">
      <w:pPr>
        <w:jc w:val="center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který uzavřely níže uvedeného dne, měsíce a roku tyto smluvní strany</w:t>
      </w:r>
      <w:r w:rsidR="00D64383" w:rsidRPr="00B318DD">
        <w:rPr>
          <w:rFonts w:ascii="Arial" w:hAnsi="Arial" w:cs="Arial"/>
          <w:sz w:val="20"/>
          <w:szCs w:val="20"/>
        </w:rPr>
        <w:t>:</w:t>
      </w:r>
    </w:p>
    <w:p w14:paraId="4DFF771F" w14:textId="0BD9E884" w:rsidR="00D64383" w:rsidRPr="00B318DD" w:rsidRDefault="00D64383" w:rsidP="00D6438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</w:p>
    <w:p w14:paraId="5C89B4DB" w14:textId="5E152B4D" w:rsidR="00D64383" w:rsidRPr="00B318DD" w:rsidRDefault="00D64383" w:rsidP="00D64383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</w:t>
      </w:r>
      <w:r w:rsidR="00A949E5" w:rsidRPr="00B318DD">
        <w:rPr>
          <w:rFonts w:ascii="Arial" w:hAnsi="Arial" w:cs="Arial"/>
          <w:sz w:val="20"/>
          <w:szCs w:val="20"/>
        </w:rPr>
        <w:t xml:space="preserve">      </w:t>
      </w:r>
      <w:r w:rsidRPr="00B318DD">
        <w:rPr>
          <w:rFonts w:ascii="Arial" w:hAnsi="Arial" w:cs="Arial"/>
          <w:sz w:val="20"/>
          <w:szCs w:val="20"/>
        </w:rPr>
        <w:t>se sídlem: Špilberk 210/1, 662 24 Brno</w:t>
      </w:r>
    </w:p>
    <w:p w14:paraId="29EC122C" w14:textId="626D8722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IČO: 00101427 </w:t>
      </w:r>
    </w:p>
    <w:p w14:paraId="6081E8F1" w14:textId="46FF8F25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DIČ: CZ00101427</w:t>
      </w:r>
    </w:p>
    <w:p w14:paraId="72D23FE9" w14:textId="1332CE1A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zapsaná v obchodním rejstříku vedeném Krajským soudem v Brně,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sp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Pr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34 </w:t>
      </w:r>
    </w:p>
    <w:p w14:paraId="06EAD019" w14:textId="2C7A0853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bankovní spojení: vedené u </w:t>
      </w:r>
      <w:r w:rsidR="009035FE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ú.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</w:t>
      </w:r>
      <w:r w:rsidR="009035FE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 </w:t>
      </w:r>
    </w:p>
    <w:p w14:paraId="793E0BB2" w14:textId="3A81567F" w:rsidR="00D64383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zastoupené: Mgr. Zbyňkem Šolcem, ředitelem</w:t>
      </w:r>
    </w:p>
    <w:p w14:paraId="5527280F" w14:textId="77777777" w:rsidR="00675AB3" w:rsidRDefault="00675AB3" w:rsidP="00675AB3">
      <w:pPr>
        <w:suppressAutoHyphens/>
        <w:ind w:left="348"/>
        <w:jc w:val="both"/>
        <w:rPr>
          <w:rFonts w:ascii="Helvetica" w:hAnsi="Helvetica" w:cs="Helvetica"/>
          <w:kern w:val="24"/>
          <w:sz w:val="20"/>
          <w:szCs w:val="20"/>
        </w:rPr>
      </w:pPr>
    </w:p>
    <w:p w14:paraId="4987B861" w14:textId="3245AB26" w:rsidR="00675AB3" w:rsidRDefault="00675AB3" w:rsidP="00675AB3">
      <w:pPr>
        <w:suppressAutoHyphens/>
        <w:spacing w:after="0"/>
        <w:ind w:left="340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 xml:space="preserve">kontaktní e-mail: </w:t>
      </w:r>
      <w:r w:rsidR="009035FE">
        <w:t>***</w:t>
      </w:r>
    </w:p>
    <w:p w14:paraId="68FD1790" w14:textId="7BF58E74" w:rsidR="00675AB3" w:rsidRPr="006B1A53" w:rsidRDefault="00675AB3" w:rsidP="00675AB3">
      <w:pPr>
        <w:suppressAutoHyphens/>
        <w:spacing w:after="0"/>
        <w:ind w:left="340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 xml:space="preserve">kontaktní osoba v právních záležitostech: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tel.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mob.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e-mail: </w:t>
      </w:r>
      <w:r w:rsidR="009035FE"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 </w:t>
      </w:r>
    </w:p>
    <w:p w14:paraId="507DCD0C" w14:textId="2481C9F6" w:rsidR="00675AB3" w:rsidRDefault="00675AB3" w:rsidP="00675AB3">
      <w:pPr>
        <w:suppressAutoHyphens/>
        <w:spacing w:after="0"/>
        <w:ind w:left="340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>kontaktní osoba v technických a organizačních záležitostech</w:t>
      </w:r>
      <w:r w:rsidR="00282237">
        <w:rPr>
          <w:rFonts w:ascii="Helvetica" w:hAnsi="Helvetica" w:cs="Helvetica"/>
          <w:kern w:val="24"/>
          <w:sz w:val="20"/>
          <w:szCs w:val="20"/>
        </w:rPr>
        <w:t xml:space="preserve">: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mob.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e-mail: </w:t>
      </w:r>
      <w:hyperlink r:id="rId10" w:history="1">
        <w:r w:rsidR="009035FE">
          <w:rPr>
            <w:rStyle w:val="Hypertextovodkaz"/>
            <w:rFonts w:ascii="Helvetica" w:hAnsi="Helvetica" w:cs="Helvetica"/>
            <w:kern w:val="24"/>
            <w:sz w:val="20"/>
            <w:szCs w:val="20"/>
          </w:rPr>
          <w:t>***</w:t>
        </w:r>
      </w:hyperlink>
    </w:p>
    <w:p w14:paraId="5C53A9D8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1AFA831F" w14:textId="790E585C" w:rsidR="00A949E5" w:rsidRPr="00B318DD" w:rsidRDefault="00A949E5" w:rsidP="00A949E5">
      <w:p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</w:t>
      </w:r>
      <w:r w:rsidR="00D64383" w:rsidRPr="00B318DD">
        <w:rPr>
          <w:rFonts w:ascii="Arial" w:hAnsi="Arial" w:cs="Arial"/>
          <w:sz w:val="20"/>
          <w:szCs w:val="20"/>
        </w:rPr>
        <w:t>na straně jedné jako pronajímatel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P</w:t>
      </w:r>
      <w:r w:rsidR="00D64383" w:rsidRPr="00B318DD">
        <w:rPr>
          <w:rFonts w:ascii="Arial" w:hAnsi="Arial" w:cs="Arial"/>
          <w:b/>
          <w:bCs/>
          <w:sz w:val="20"/>
          <w:szCs w:val="20"/>
        </w:rPr>
        <w:t>ronajímatel</w:t>
      </w:r>
      <w:r w:rsidR="00D64383" w:rsidRPr="00B318DD">
        <w:rPr>
          <w:rFonts w:ascii="Arial" w:hAnsi="Arial" w:cs="Arial"/>
          <w:sz w:val="20"/>
          <w:szCs w:val="20"/>
        </w:rPr>
        <w:t>“)</w:t>
      </w:r>
    </w:p>
    <w:p w14:paraId="275A8D28" w14:textId="21D88199" w:rsidR="00D64383" w:rsidRPr="00B318DD" w:rsidRDefault="00D64383" w:rsidP="00A949E5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a</w:t>
      </w:r>
    </w:p>
    <w:p w14:paraId="176CB95D" w14:textId="20A4626F" w:rsidR="004A12CA" w:rsidRPr="001C1F37" w:rsidRDefault="00675AB3" w:rsidP="004A12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Helvetica" w:hAnsi="Helvetica" w:cs="Helvetica"/>
          <w:b/>
          <w:bCs/>
          <w:kern w:val="24"/>
          <w:sz w:val="20"/>
          <w:szCs w:val="20"/>
        </w:rPr>
      </w:pPr>
      <w:bookmarkStart w:id="0" w:name="_Hlk82682321"/>
      <w:r>
        <w:rPr>
          <w:rFonts w:ascii="Helvetica" w:hAnsi="Helvetica" w:cs="Helvetica"/>
          <w:b/>
          <w:bCs/>
          <w:kern w:val="24"/>
          <w:sz w:val="20"/>
          <w:szCs w:val="20"/>
        </w:rPr>
        <w:t xml:space="preserve">TROMBEL </w:t>
      </w:r>
      <w:proofErr w:type="spellStart"/>
      <w:r>
        <w:rPr>
          <w:rFonts w:ascii="Helvetica" w:hAnsi="Helvetica" w:cs="Helvetica"/>
          <w:b/>
          <w:bCs/>
          <w:kern w:val="24"/>
          <w:sz w:val="20"/>
          <w:szCs w:val="20"/>
        </w:rPr>
        <w:t>assets</w:t>
      </w:r>
      <w:proofErr w:type="spellEnd"/>
      <w:r>
        <w:rPr>
          <w:rFonts w:ascii="Helvetica" w:hAnsi="Helvetica" w:cs="Helvetica"/>
          <w:b/>
          <w:bCs/>
          <w:kern w:val="24"/>
          <w:sz w:val="20"/>
          <w:szCs w:val="20"/>
        </w:rPr>
        <w:t xml:space="preserve"> s.r.o.</w:t>
      </w:r>
    </w:p>
    <w:bookmarkEnd w:id="0"/>
    <w:p w14:paraId="410FF08A" w14:textId="75C6844A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 xml:space="preserve">se sídlem: </w:t>
      </w:r>
      <w:r w:rsidR="00675AB3">
        <w:rPr>
          <w:rFonts w:ascii="Arial" w:hAnsi="Arial" w:cs="Arial"/>
          <w:sz w:val="20"/>
          <w:szCs w:val="20"/>
        </w:rPr>
        <w:t>Nové sady 988/2, 602 00 Brno</w:t>
      </w:r>
    </w:p>
    <w:p w14:paraId="1B8BAA1D" w14:textId="7D9EAA6D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>IČO: 0</w:t>
      </w:r>
      <w:r w:rsidR="00675AB3">
        <w:rPr>
          <w:rFonts w:ascii="Arial" w:hAnsi="Arial" w:cs="Arial"/>
          <w:sz w:val="20"/>
          <w:szCs w:val="20"/>
        </w:rPr>
        <w:t>6872727</w:t>
      </w:r>
    </w:p>
    <w:p w14:paraId="5809D50E" w14:textId="2CA0EC95" w:rsidR="004A12CA" w:rsidRPr="004A12CA" w:rsidRDefault="00675AB3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obchodním rejstříku vedeném u Krajského soudu v Brně, </w:t>
      </w:r>
      <w:proofErr w:type="spellStart"/>
      <w:r>
        <w:rPr>
          <w:rFonts w:ascii="Arial" w:hAnsi="Arial" w:cs="Arial"/>
          <w:sz w:val="20"/>
          <w:szCs w:val="20"/>
        </w:rPr>
        <w:t>sp.zn</w:t>
      </w:r>
      <w:proofErr w:type="spellEnd"/>
      <w:r>
        <w:rPr>
          <w:rFonts w:ascii="Arial" w:hAnsi="Arial" w:cs="Arial"/>
          <w:sz w:val="20"/>
          <w:szCs w:val="20"/>
        </w:rPr>
        <w:t>. C 133852</w:t>
      </w:r>
    </w:p>
    <w:p w14:paraId="73B765F3" w14:textId="3EE0CD4C" w:rsid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 xml:space="preserve">zastoupená: </w:t>
      </w:r>
      <w:r w:rsidR="00675AB3">
        <w:rPr>
          <w:rFonts w:ascii="Arial" w:hAnsi="Arial" w:cs="Arial"/>
          <w:sz w:val="20"/>
          <w:szCs w:val="20"/>
        </w:rPr>
        <w:t>Romanem Žižkou, jednatelem</w:t>
      </w:r>
    </w:p>
    <w:p w14:paraId="5130A5AA" w14:textId="5250486B" w:rsidR="008D5A3F" w:rsidRDefault="008D5A3F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0E946E63" w14:textId="46FE8148" w:rsidR="00282237" w:rsidRPr="001C1F37" w:rsidRDefault="00282237" w:rsidP="00282237">
      <w:pPr>
        <w:suppressAutoHyphens/>
        <w:ind w:left="349"/>
        <w:jc w:val="both"/>
        <w:rPr>
          <w:rFonts w:ascii="Helvetica" w:hAnsi="Helvetica" w:cs="Helvetica"/>
          <w:kern w:val="24"/>
          <w:sz w:val="20"/>
          <w:szCs w:val="20"/>
        </w:rPr>
      </w:pPr>
      <w:r w:rsidRPr="001C1F37">
        <w:rPr>
          <w:rFonts w:ascii="Helvetica" w:hAnsi="Helvetica" w:cs="Helvetica"/>
          <w:kern w:val="24"/>
          <w:sz w:val="20"/>
          <w:szCs w:val="20"/>
        </w:rPr>
        <w:t>kontaktní e-mail</w:t>
      </w:r>
      <w:r>
        <w:rPr>
          <w:rFonts w:ascii="Helvetica" w:hAnsi="Helvetica" w:cs="Helvetica"/>
          <w:kern w:val="24"/>
          <w:sz w:val="20"/>
          <w:szCs w:val="20"/>
        </w:rPr>
        <w:t xml:space="preserve">: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>
        <w:rPr>
          <w:rFonts w:ascii="Helvetica" w:hAnsi="Helvetica" w:cs="Helvetica"/>
          <w:kern w:val="24"/>
          <w:sz w:val="20"/>
          <w:szCs w:val="20"/>
        </w:rPr>
        <w:t xml:space="preserve">, tel. </w:t>
      </w:r>
      <w:r w:rsidR="009035FE">
        <w:rPr>
          <w:rFonts w:ascii="Helvetica" w:hAnsi="Helvetica" w:cs="Helvetica"/>
          <w:kern w:val="24"/>
          <w:sz w:val="20"/>
          <w:szCs w:val="20"/>
        </w:rPr>
        <w:t>***</w:t>
      </w:r>
      <w:r>
        <w:rPr>
          <w:rFonts w:ascii="Helvetica" w:hAnsi="Helvetica" w:cs="Helvetica"/>
          <w:kern w:val="24"/>
          <w:sz w:val="20"/>
          <w:szCs w:val="20"/>
        </w:rPr>
        <w:t xml:space="preserve">, e-mail: </w:t>
      </w:r>
      <w:r w:rsidR="009035FE">
        <w:t>***</w:t>
      </w:r>
    </w:p>
    <w:p w14:paraId="2E079D11" w14:textId="77777777" w:rsidR="005F435E" w:rsidRPr="00B318DD" w:rsidRDefault="005F435E" w:rsidP="004A12CA">
      <w:pPr>
        <w:spacing w:after="0"/>
        <w:rPr>
          <w:rFonts w:ascii="Arial" w:hAnsi="Arial" w:cs="Arial"/>
          <w:sz w:val="20"/>
          <w:szCs w:val="20"/>
        </w:rPr>
      </w:pPr>
    </w:p>
    <w:p w14:paraId="6F750508" w14:textId="3752FB7F" w:rsidR="00D64383" w:rsidRPr="00B318DD" w:rsidRDefault="00D64383" w:rsidP="00D64383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na straně druhé jako nájemce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N</w:t>
      </w:r>
      <w:r w:rsidRPr="00B318DD">
        <w:rPr>
          <w:rFonts w:ascii="Arial" w:hAnsi="Arial" w:cs="Arial"/>
          <w:b/>
          <w:bCs/>
          <w:sz w:val="20"/>
          <w:szCs w:val="20"/>
        </w:rPr>
        <w:t>ájemce</w:t>
      </w:r>
      <w:r w:rsidRPr="00B318DD">
        <w:rPr>
          <w:rFonts w:ascii="Arial" w:hAnsi="Arial" w:cs="Arial"/>
          <w:sz w:val="20"/>
          <w:szCs w:val="20"/>
        </w:rPr>
        <w:t>“)</w:t>
      </w:r>
    </w:p>
    <w:p w14:paraId="144BD7B2" w14:textId="77777777" w:rsidR="004C7678" w:rsidRPr="00B318DD" w:rsidRDefault="004C7678" w:rsidP="00A17D14">
      <w:pPr>
        <w:rPr>
          <w:rFonts w:ascii="Arial" w:hAnsi="Arial" w:cs="Arial"/>
          <w:sz w:val="20"/>
          <w:szCs w:val="20"/>
        </w:rPr>
      </w:pPr>
    </w:p>
    <w:p w14:paraId="5B694BC8" w14:textId="36785698" w:rsidR="008A0F52" w:rsidRPr="00B318DD" w:rsidRDefault="00382B6B" w:rsidP="00382B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I. Účel Dodatku</w:t>
      </w:r>
    </w:p>
    <w:p w14:paraId="0716B1AB" w14:textId="6A2627B0" w:rsidR="00382B6B" w:rsidRPr="00B318DD" w:rsidRDefault="00382B6B" w:rsidP="008A0F52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tímto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mění znění nájemní smlouvy uzavřené dne </w:t>
      </w:r>
      <w:r w:rsidR="00461D9B">
        <w:rPr>
          <w:rFonts w:ascii="Arial" w:hAnsi="Arial" w:cs="Arial"/>
          <w:sz w:val="20"/>
          <w:szCs w:val="20"/>
        </w:rPr>
        <w:t>2</w:t>
      </w:r>
      <w:r w:rsidR="008D5A3F">
        <w:rPr>
          <w:rFonts w:ascii="Arial" w:hAnsi="Arial" w:cs="Arial"/>
          <w:sz w:val="20"/>
          <w:szCs w:val="20"/>
        </w:rPr>
        <w:t>9</w:t>
      </w:r>
      <w:r w:rsidR="00461D9B">
        <w:rPr>
          <w:rFonts w:ascii="Arial" w:hAnsi="Arial" w:cs="Arial"/>
          <w:sz w:val="20"/>
          <w:szCs w:val="20"/>
        </w:rPr>
        <w:t>.</w:t>
      </w:r>
      <w:r w:rsidR="008D5A3F">
        <w:rPr>
          <w:rFonts w:ascii="Arial" w:hAnsi="Arial" w:cs="Arial"/>
          <w:sz w:val="20"/>
          <w:szCs w:val="20"/>
        </w:rPr>
        <w:t>5</w:t>
      </w:r>
      <w:r w:rsidR="00461D9B">
        <w:rPr>
          <w:rFonts w:ascii="Arial" w:hAnsi="Arial" w:cs="Arial"/>
          <w:sz w:val="20"/>
          <w:szCs w:val="20"/>
        </w:rPr>
        <w:t>.2023</w:t>
      </w:r>
      <w:r w:rsidRPr="00B318DD">
        <w:rPr>
          <w:rFonts w:ascii="Arial" w:hAnsi="Arial" w:cs="Arial"/>
          <w:sz w:val="20"/>
          <w:szCs w:val="20"/>
        </w:rPr>
        <w:t xml:space="preserve"> (dále je</w:t>
      </w:r>
      <w:r w:rsidR="00966DC0" w:rsidRPr="00B318DD">
        <w:rPr>
          <w:rFonts w:ascii="Arial" w:hAnsi="Arial" w:cs="Arial"/>
          <w:sz w:val="20"/>
          <w:szCs w:val="20"/>
        </w:rPr>
        <w:t>n</w:t>
      </w:r>
      <w:r w:rsidRPr="00B318DD">
        <w:rPr>
          <w:rFonts w:ascii="Arial" w:hAnsi="Arial" w:cs="Arial"/>
          <w:sz w:val="20"/>
          <w:szCs w:val="20"/>
        </w:rPr>
        <w:t xml:space="preserve"> „Smlouva</w:t>
      </w:r>
      <w:r w:rsidR="00966DC0" w:rsidRPr="00B318DD">
        <w:rPr>
          <w:rFonts w:ascii="Arial" w:hAnsi="Arial" w:cs="Arial"/>
          <w:sz w:val="20"/>
          <w:szCs w:val="20"/>
        </w:rPr>
        <w:t>“</w:t>
      </w:r>
      <w:r w:rsidRPr="00B318DD">
        <w:rPr>
          <w:rFonts w:ascii="Arial" w:hAnsi="Arial" w:cs="Arial"/>
          <w:sz w:val="20"/>
          <w:szCs w:val="20"/>
        </w:rPr>
        <w:t xml:space="preserve">) mezi Pronajímatelem a Nájemcem. </w:t>
      </w:r>
    </w:p>
    <w:p w14:paraId="389F17AE" w14:textId="3CEC6D79" w:rsidR="003D404F" w:rsidRPr="00B318DD" w:rsidRDefault="00966DC0" w:rsidP="003D404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Důvodem pro uzavření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>odatku je</w:t>
      </w:r>
      <w:r w:rsidR="003F1A56" w:rsidRPr="00B318DD">
        <w:rPr>
          <w:rFonts w:ascii="Arial" w:hAnsi="Arial" w:cs="Arial"/>
          <w:sz w:val="20"/>
          <w:szCs w:val="20"/>
        </w:rPr>
        <w:t xml:space="preserve"> </w:t>
      </w:r>
      <w:r w:rsidR="005F435E">
        <w:rPr>
          <w:rFonts w:ascii="Arial" w:hAnsi="Arial" w:cs="Arial"/>
          <w:sz w:val="20"/>
          <w:szCs w:val="20"/>
        </w:rPr>
        <w:t>změna</w:t>
      </w:r>
      <w:r w:rsidR="000C25E2">
        <w:rPr>
          <w:rFonts w:ascii="Arial" w:hAnsi="Arial" w:cs="Arial"/>
          <w:sz w:val="20"/>
          <w:szCs w:val="20"/>
        </w:rPr>
        <w:t xml:space="preserve"> některých bodů smlouvy viz bod II. tohoto dodatku.</w:t>
      </w:r>
    </w:p>
    <w:p w14:paraId="76D9BE66" w14:textId="77777777" w:rsidR="00412A76" w:rsidRPr="00B318DD" w:rsidRDefault="00412A76" w:rsidP="003D404F">
      <w:pPr>
        <w:rPr>
          <w:rFonts w:ascii="Arial" w:hAnsi="Arial" w:cs="Arial"/>
          <w:sz w:val="20"/>
          <w:szCs w:val="20"/>
        </w:rPr>
      </w:pPr>
    </w:p>
    <w:p w14:paraId="0BEB82A1" w14:textId="5EE03CB3" w:rsidR="003D404F" w:rsidRPr="00B318DD" w:rsidRDefault="003D404F" w:rsidP="00F15C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II.</w:t>
      </w:r>
      <w:r w:rsidR="00F15CF2" w:rsidRPr="00B318DD">
        <w:rPr>
          <w:rFonts w:ascii="Arial" w:hAnsi="Arial" w:cs="Arial"/>
          <w:b/>
          <w:bCs/>
          <w:sz w:val="20"/>
          <w:szCs w:val="20"/>
        </w:rPr>
        <w:t xml:space="preserve"> Změny smlouvy</w:t>
      </w:r>
    </w:p>
    <w:p w14:paraId="5330B7B9" w14:textId="049BB20C" w:rsidR="00A42494" w:rsidRDefault="00B603F0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</w:t>
      </w:r>
      <w:r w:rsidR="00096EB7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se </w:t>
      </w:r>
      <w:r w:rsidR="008D5A3F">
        <w:rPr>
          <w:rFonts w:ascii="Arial" w:hAnsi="Arial" w:cs="Arial"/>
          <w:sz w:val="20"/>
          <w:szCs w:val="20"/>
        </w:rPr>
        <w:t>rozšiřuje</w:t>
      </w:r>
      <w:r w:rsidRPr="00B318DD">
        <w:rPr>
          <w:rFonts w:ascii="Arial" w:hAnsi="Arial" w:cs="Arial"/>
          <w:sz w:val="20"/>
          <w:szCs w:val="20"/>
        </w:rPr>
        <w:t xml:space="preserve"> bod </w:t>
      </w:r>
      <w:r w:rsidR="00F9310D">
        <w:rPr>
          <w:rFonts w:ascii="Arial" w:hAnsi="Arial" w:cs="Arial"/>
          <w:sz w:val="20"/>
          <w:szCs w:val="20"/>
        </w:rPr>
        <w:t>I</w:t>
      </w:r>
      <w:r w:rsidR="008D5A3F">
        <w:rPr>
          <w:rFonts w:ascii="Arial" w:hAnsi="Arial" w:cs="Arial"/>
          <w:sz w:val="20"/>
          <w:szCs w:val="20"/>
        </w:rPr>
        <w:t>I</w:t>
      </w:r>
      <w:r w:rsidR="00EB4DE2" w:rsidRPr="00B318DD">
        <w:rPr>
          <w:rFonts w:ascii="Arial" w:hAnsi="Arial" w:cs="Arial"/>
          <w:sz w:val="20"/>
          <w:szCs w:val="20"/>
        </w:rPr>
        <w:t>. odst.</w:t>
      </w:r>
      <w:r w:rsidR="00F9310D">
        <w:rPr>
          <w:rFonts w:ascii="Arial" w:hAnsi="Arial" w:cs="Arial"/>
          <w:sz w:val="20"/>
          <w:szCs w:val="20"/>
        </w:rPr>
        <w:t>1</w:t>
      </w:r>
      <w:r w:rsidR="008D5A3F">
        <w:rPr>
          <w:rFonts w:ascii="Arial" w:hAnsi="Arial" w:cs="Arial"/>
          <w:sz w:val="20"/>
          <w:szCs w:val="20"/>
        </w:rPr>
        <w:t>. a.</w:t>
      </w:r>
      <w:r w:rsidR="00EB4DE2" w:rsidRPr="00B318DD">
        <w:rPr>
          <w:rFonts w:ascii="Arial" w:hAnsi="Arial" w:cs="Arial"/>
          <w:sz w:val="20"/>
          <w:szCs w:val="20"/>
        </w:rPr>
        <w:t xml:space="preserve"> </w:t>
      </w:r>
      <w:r w:rsidR="00A42494">
        <w:rPr>
          <w:rFonts w:ascii="Arial" w:hAnsi="Arial" w:cs="Arial"/>
          <w:sz w:val="20"/>
          <w:szCs w:val="20"/>
        </w:rPr>
        <w:t>s</w:t>
      </w:r>
      <w:r w:rsidR="00EB4DE2" w:rsidRPr="00B318DD">
        <w:rPr>
          <w:rFonts w:ascii="Arial" w:hAnsi="Arial" w:cs="Arial"/>
          <w:sz w:val="20"/>
          <w:szCs w:val="20"/>
        </w:rPr>
        <w:t>mlouvy</w:t>
      </w:r>
      <w:r w:rsidR="00096EB7">
        <w:rPr>
          <w:rFonts w:ascii="Arial" w:hAnsi="Arial" w:cs="Arial"/>
          <w:sz w:val="20"/>
          <w:szCs w:val="20"/>
        </w:rPr>
        <w:t xml:space="preserve">, a to </w:t>
      </w:r>
      <w:r w:rsidR="00A42494">
        <w:rPr>
          <w:rFonts w:ascii="Arial" w:hAnsi="Arial" w:cs="Arial"/>
          <w:sz w:val="20"/>
          <w:szCs w:val="20"/>
        </w:rPr>
        <w:t>ve znění:</w:t>
      </w:r>
    </w:p>
    <w:p w14:paraId="2E5BA7EE" w14:textId="45CF0FA1" w:rsidR="008D5A3F" w:rsidRPr="008D5A3F" w:rsidRDefault="008D5A3F" w:rsidP="008D5A3F">
      <w:pPr>
        <w:pStyle w:val="Zkladntext2"/>
        <w:suppressAutoHyphens/>
        <w:spacing w:after="120"/>
        <w:ind w:left="1410" w:hanging="330"/>
        <w:rPr>
          <w:rFonts w:ascii="Helvetica" w:hAnsi="Helvetica" w:cs="Helvetica"/>
          <w:i/>
          <w:iCs/>
          <w:kern w:val="24"/>
          <w:sz w:val="20"/>
          <w:szCs w:val="20"/>
        </w:rPr>
      </w:pPr>
      <w:r>
        <w:rPr>
          <w:rFonts w:ascii="Helvetica" w:hAnsi="Helvetica" w:cs="Helvetica"/>
          <w:i/>
          <w:iCs/>
          <w:kern w:val="24"/>
          <w:sz w:val="20"/>
          <w:szCs w:val="20"/>
        </w:rPr>
        <w:t>a.</w:t>
      </w:r>
      <w:r w:rsidR="002A6E66" w:rsidRPr="002A6E66">
        <w:rPr>
          <w:rFonts w:ascii="Helvetica" w:hAnsi="Helvetica" w:cs="Helvetica"/>
          <w:i/>
          <w:iCs/>
          <w:kern w:val="24"/>
          <w:sz w:val="20"/>
          <w:szCs w:val="20"/>
        </w:rPr>
        <w:tab/>
      </w: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t>prostory, sestávající se z místností či prostranství tak, jak jsou tyto zobrazeny a vyznačeny na části plánu prostor hradu Špilberk, který tvoří přílohu č. 1 této smlouvy, s názvem:</w:t>
      </w:r>
    </w:p>
    <w:p w14:paraId="0D461754" w14:textId="044A6018" w:rsidR="008D5A3F" w:rsidRDefault="003A233A" w:rsidP="008D5A3F">
      <w:pPr>
        <w:pStyle w:val="Zkladntext2"/>
        <w:numPr>
          <w:ilvl w:val="0"/>
          <w:numId w:val="22"/>
        </w:numPr>
        <w:suppressAutoHyphens/>
        <w:spacing w:after="120"/>
        <w:rPr>
          <w:rFonts w:ascii="Helvetica" w:hAnsi="Helvetica" w:cs="Helvetica"/>
          <w:i/>
          <w:iCs/>
          <w:kern w:val="24"/>
          <w:sz w:val="20"/>
          <w:szCs w:val="20"/>
        </w:rPr>
      </w:pPr>
      <w:r>
        <w:rPr>
          <w:rFonts w:ascii="Helvetica" w:hAnsi="Helvetica" w:cs="Helvetica"/>
          <w:i/>
          <w:iCs/>
          <w:kern w:val="24"/>
          <w:sz w:val="20"/>
          <w:szCs w:val="20"/>
        </w:rPr>
        <w:t>Venkovní terasa (55 m</w:t>
      </w:r>
      <w:r>
        <w:rPr>
          <w:rFonts w:ascii="Helvetica" w:hAnsi="Helvetica" w:cs="Helvetica"/>
          <w:i/>
          <w:iCs/>
          <w:kern w:val="24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i/>
          <w:iCs/>
          <w:kern w:val="24"/>
          <w:sz w:val="20"/>
          <w:szCs w:val="20"/>
        </w:rPr>
        <w:t>)</w:t>
      </w:r>
      <w:r w:rsidR="008D5A3F" w:rsidRPr="008D5A3F">
        <w:rPr>
          <w:rFonts w:ascii="Helvetica" w:hAnsi="Helvetica" w:cs="Helvetica"/>
          <w:i/>
          <w:iCs/>
          <w:kern w:val="24"/>
          <w:sz w:val="20"/>
          <w:szCs w:val="20"/>
        </w:rPr>
        <w:t>,</w:t>
      </w:r>
    </w:p>
    <w:p w14:paraId="660260D9" w14:textId="5D32CF1A" w:rsidR="003A233A" w:rsidRDefault="003A233A" w:rsidP="008D5A3F">
      <w:pPr>
        <w:pStyle w:val="Zkladntext2"/>
        <w:numPr>
          <w:ilvl w:val="0"/>
          <w:numId w:val="22"/>
        </w:numPr>
        <w:suppressAutoHyphens/>
        <w:spacing w:after="120"/>
        <w:rPr>
          <w:rFonts w:ascii="Helvetica" w:hAnsi="Helvetica" w:cs="Helvetica"/>
          <w:i/>
          <w:iCs/>
          <w:kern w:val="24"/>
          <w:sz w:val="20"/>
          <w:szCs w:val="20"/>
        </w:rPr>
      </w:pPr>
      <w:r>
        <w:rPr>
          <w:rFonts w:ascii="Helvetica" w:hAnsi="Helvetica" w:cs="Helvetica"/>
          <w:i/>
          <w:iCs/>
          <w:kern w:val="24"/>
          <w:sz w:val="20"/>
          <w:szCs w:val="20"/>
        </w:rPr>
        <w:t>Zázemí kuchyně (JK 139-144)</w:t>
      </w:r>
    </w:p>
    <w:p w14:paraId="3D39E823" w14:textId="0AF0D6EE" w:rsidR="008D5A3F" w:rsidRPr="008D5A3F" w:rsidRDefault="008D5A3F" w:rsidP="008D5A3F">
      <w:pPr>
        <w:pStyle w:val="Zkladntext2"/>
        <w:numPr>
          <w:ilvl w:val="0"/>
          <w:numId w:val="22"/>
        </w:numPr>
        <w:suppressAutoHyphens/>
        <w:spacing w:after="120"/>
        <w:rPr>
          <w:rFonts w:ascii="Helvetica" w:hAnsi="Helvetica" w:cs="Helvetica"/>
          <w:i/>
          <w:iCs/>
          <w:kern w:val="24"/>
          <w:sz w:val="20"/>
          <w:szCs w:val="20"/>
        </w:rPr>
      </w:pPr>
      <w:r>
        <w:rPr>
          <w:rFonts w:ascii="Helvetica" w:hAnsi="Helvetica" w:cs="Helvetica"/>
          <w:i/>
          <w:iCs/>
          <w:kern w:val="24"/>
          <w:sz w:val="20"/>
          <w:szCs w:val="20"/>
        </w:rPr>
        <w:t>Vnitřní prostory restaurace (VK 104-112)</w:t>
      </w:r>
    </w:p>
    <w:p w14:paraId="640DC489" w14:textId="4B71438B" w:rsidR="008D5A3F" w:rsidRPr="008D5A3F" w:rsidRDefault="008D5A3F" w:rsidP="008D5A3F">
      <w:pPr>
        <w:pStyle w:val="Zkladntext2"/>
        <w:numPr>
          <w:ilvl w:val="0"/>
          <w:numId w:val="22"/>
        </w:numPr>
        <w:suppressAutoHyphens/>
        <w:spacing w:after="12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t>Sdílené zázemí pro personál </w:t>
      </w:r>
      <w:r w:rsidR="003A233A">
        <w:rPr>
          <w:rFonts w:ascii="Helvetica" w:hAnsi="Helvetica" w:cs="Helvetica"/>
          <w:i/>
          <w:iCs/>
          <w:kern w:val="24"/>
          <w:sz w:val="20"/>
          <w:szCs w:val="20"/>
        </w:rPr>
        <w:t>(</w:t>
      </w: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t>JK 133-138</w:t>
      </w:r>
      <w:r w:rsidR="003A233A">
        <w:rPr>
          <w:rFonts w:ascii="Helvetica" w:hAnsi="Helvetica" w:cs="Helvetica"/>
          <w:i/>
          <w:iCs/>
          <w:kern w:val="24"/>
          <w:sz w:val="20"/>
          <w:szCs w:val="20"/>
        </w:rPr>
        <w:t>)</w:t>
      </w:r>
    </w:p>
    <w:p w14:paraId="064A2C53" w14:textId="77777777" w:rsidR="008D5A3F" w:rsidRPr="008D5A3F" w:rsidRDefault="008D5A3F" w:rsidP="008D5A3F">
      <w:pPr>
        <w:pStyle w:val="Zkladntext2"/>
        <w:suppressAutoHyphens/>
        <w:spacing w:after="120"/>
        <w:ind w:left="1460" w:firstLine="340"/>
        <w:rPr>
          <w:rFonts w:ascii="Helvetica" w:hAnsi="Helvetica" w:cs="Helvetica"/>
          <w:i/>
          <w:iCs/>
          <w:kern w:val="24"/>
          <w:sz w:val="20"/>
          <w:szCs w:val="20"/>
          <w:highlight w:val="yellow"/>
        </w:rPr>
      </w:pP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t xml:space="preserve">(dále též jen jako </w:t>
      </w:r>
      <w:r w:rsidRPr="008D5A3F">
        <w:rPr>
          <w:rFonts w:ascii="Helvetica" w:hAnsi="Helvetica" w:cs="Helvetica"/>
          <w:b/>
          <w:bCs/>
          <w:i/>
          <w:iCs/>
          <w:kern w:val="24"/>
          <w:sz w:val="20"/>
          <w:szCs w:val="20"/>
        </w:rPr>
        <w:t>„Prostory“)</w:t>
      </w:r>
    </w:p>
    <w:p w14:paraId="7FDD5167" w14:textId="33098AB5" w:rsidR="00F160DA" w:rsidRDefault="008D5A3F" w:rsidP="008D5A3F">
      <w:pPr>
        <w:pStyle w:val="Zkladntext2"/>
        <w:suppressAutoHyphens/>
        <w:spacing w:after="120"/>
        <w:ind w:left="1076" w:firstLine="34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lastRenderedPageBreak/>
        <w:t>(dále společně též jen jako „</w:t>
      </w:r>
      <w:r w:rsidRPr="008D5A3F">
        <w:rPr>
          <w:rFonts w:ascii="Helvetica" w:hAnsi="Helvetica" w:cs="Helvetica"/>
          <w:b/>
          <w:bCs/>
          <w:i/>
          <w:iCs/>
          <w:kern w:val="24"/>
          <w:sz w:val="20"/>
          <w:szCs w:val="20"/>
        </w:rPr>
        <w:t>Předmět nájmu</w:t>
      </w:r>
      <w:r w:rsidRPr="008D5A3F">
        <w:rPr>
          <w:rFonts w:ascii="Helvetica" w:hAnsi="Helvetica" w:cs="Helvetica"/>
          <w:i/>
          <w:iCs/>
          <w:kern w:val="24"/>
          <w:sz w:val="20"/>
          <w:szCs w:val="20"/>
        </w:rPr>
        <w:t>“).</w:t>
      </w:r>
    </w:p>
    <w:p w14:paraId="150AA327" w14:textId="2A3CEA2B" w:rsidR="005E4FC9" w:rsidRDefault="00282237" w:rsidP="00A83521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</w:t>
      </w:r>
      <w:r w:rsidRPr="008E0547">
        <w:rPr>
          <w:rFonts w:ascii="Arial" w:hAnsi="Arial" w:cs="Arial"/>
          <w:sz w:val="20"/>
          <w:szCs w:val="20"/>
        </w:rPr>
        <w:t>oplat</w:t>
      </w:r>
      <w:r>
        <w:rPr>
          <w:rFonts w:ascii="Arial" w:hAnsi="Arial" w:cs="Arial"/>
          <w:sz w:val="20"/>
          <w:szCs w:val="20"/>
        </w:rPr>
        <w:t>ek</w:t>
      </w:r>
      <w:r w:rsidRPr="008E05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5E4FC9">
        <w:rPr>
          <w:rFonts w:ascii="Arial" w:hAnsi="Arial" w:cs="Arial"/>
          <w:sz w:val="20"/>
          <w:szCs w:val="20"/>
        </w:rPr>
        <w:t xml:space="preserve"> vnitřní prostory restaurace</w:t>
      </w:r>
      <w:r>
        <w:rPr>
          <w:rFonts w:ascii="Arial" w:hAnsi="Arial" w:cs="Arial"/>
          <w:sz w:val="20"/>
          <w:szCs w:val="20"/>
        </w:rPr>
        <w:t xml:space="preserve"> </w:t>
      </w:r>
      <w:r w:rsidRPr="008E0547">
        <w:rPr>
          <w:rFonts w:ascii="Arial" w:hAnsi="Arial" w:cs="Arial"/>
          <w:sz w:val="20"/>
          <w:szCs w:val="20"/>
        </w:rPr>
        <w:t xml:space="preserve">ve výši </w:t>
      </w:r>
      <w:r w:rsidRPr="008E0547">
        <w:rPr>
          <w:rFonts w:ascii="Arial" w:hAnsi="Arial" w:cs="Arial"/>
          <w:b/>
          <w:bCs/>
          <w:sz w:val="20"/>
          <w:szCs w:val="20"/>
        </w:rPr>
        <w:t>1</w:t>
      </w:r>
      <w:r w:rsidR="005E4FC9">
        <w:rPr>
          <w:rFonts w:ascii="Arial" w:hAnsi="Arial" w:cs="Arial"/>
          <w:b/>
          <w:bCs/>
          <w:sz w:val="20"/>
          <w:szCs w:val="20"/>
        </w:rPr>
        <w:t>5</w:t>
      </w:r>
      <w:r w:rsidRPr="008E0547">
        <w:rPr>
          <w:rFonts w:ascii="Arial" w:hAnsi="Arial" w:cs="Arial"/>
          <w:b/>
          <w:bCs/>
          <w:sz w:val="20"/>
          <w:szCs w:val="20"/>
        </w:rPr>
        <w:t> 000,- Kč bez DPH</w:t>
      </w:r>
      <w:r w:rsidR="005E4FC9">
        <w:rPr>
          <w:rFonts w:ascii="Arial" w:hAnsi="Arial" w:cs="Arial"/>
          <w:b/>
          <w:bCs/>
          <w:sz w:val="20"/>
          <w:szCs w:val="20"/>
        </w:rPr>
        <w:t xml:space="preserve"> za měsíc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E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bodu II. odst. </w:t>
      </w:r>
      <w:r w:rsidR="009A2C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tohoto dodatku</w:t>
      </w:r>
      <w:r w:rsidRPr="008E0547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vystavena faktura.</w:t>
      </w:r>
      <w:r w:rsidR="005E4FC9">
        <w:rPr>
          <w:rFonts w:ascii="Arial" w:hAnsi="Arial" w:cs="Arial"/>
          <w:sz w:val="20"/>
          <w:szCs w:val="20"/>
        </w:rPr>
        <w:t xml:space="preserve"> Za probíhající měsíc říjen bude vystavena faktura na dny, v kterých Nájemce </w:t>
      </w:r>
      <w:r w:rsidR="009A2CFB">
        <w:rPr>
          <w:rFonts w:ascii="Arial" w:hAnsi="Arial" w:cs="Arial"/>
          <w:sz w:val="20"/>
          <w:szCs w:val="20"/>
        </w:rPr>
        <w:t xml:space="preserve">vnitřní prostory restaurace </w:t>
      </w:r>
      <w:r w:rsidR="00C82D89">
        <w:rPr>
          <w:rFonts w:ascii="Arial" w:hAnsi="Arial" w:cs="Arial"/>
          <w:sz w:val="20"/>
          <w:szCs w:val="20"/>
        </w:rPr>
        <w:t>reálně</w:t>
      </w:r>
      <w:r w:rsidR="009A2CFB">
        <w:rPr>
          <w:rFonts w:ascii="Arial" w:hAnsi="Arial" w:cs="Arial"/>
          <w:sz w:val="20"/>
          <w:szCs w:val="20"/>
        </w:rPr>
        <w:t xml:space="preserve"> využil</w:t>
      </w:r>
      <w:r w:rsidR="002150D6">
        <w:rPr>
          <w:rFonts w:ascii="Arial" w:hAnsi="Arial" w:cs="Arial"/>
          <w:sz w:val="20"/>
          <w:szCs w:val="20"/>
        </w:rPr>
        <w:t>.</w:t>
      </w:r>
    </w:p>
    <w:p w14:paraId="218A19F9" w14:textId="6DB7E138" w:rsidR="00136870" w:rsidRPr="00C82D89" w:rsidRDefault="00282237" w:rsidP="00136870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se zavazuje u</w:t>
      </w:r>
      <w:r w:rsidRPr="008E0547">
        <w:rPr>
          <w:rFonts w:ascii="Arial" w:hAnsi="Arial" w:cs="Arial"/>
          <w:sz w:val="20"/>
          <w:szCs w:val="20"/>
        </w:rPr>
        <w:t>hra</w:t>
      </w:r>
      <w:r>
        <w:rPr>
          <w:rFonts w:ascii="Arial" w:hAnsi="Arial" w:cs="Arial"/>
          <w:sz w:val="20"/>
          <w:szCs w:val="20"/>
        </w:rPr>
        <w:t>dit částku</w:t>
      </w:r>
      <w:r w:rsidRPr="008E0547">
        <w:rPr>
          <w:rFonts w:ascii="Arial" w:hAnsi="Arial" w:cs="Arial"/>
          <w:sz w:val="20"/>
          <w:szCs w:val="20"/>
        </w:rPr>
        <w:t xml:space="preserve"> na základně faktur</w:t>
      </w:r>
      <w:r>
        <w:rPr>
          <w:rFonts w:ascii="Arial" w:hAnsi="Arial" w:cs="Arial"/>
          <w:sz w:val="20"/>
          <w:szCs w:val="20"/>
        </w:rPr>
        <w:t>y</w:t>
      </w:r>
      <w:r w:rsidRPr="008E0547">
        <w:rPr>
          <w:rFonts w:ascii="Arial" w:hAnsi="Arial" w:cs="Arial"/>
          <w:sz w:val="20"/>
          <w:szCs w:val="20"/>
        </w:rPr>
        <w:t xml:space="preserve"> </w:t>
      </w:r>
      <w:r w:rsidRPr="008E0547">
        <w:rPr>
          <w:rFonts w:ascii="Helvetica" w:hAnsi="Helvetica" w:cs="Helvetica"/>
          <w:sz w:val="20"/>
          <w:szCs w:val="20"/>
        </w:rPr>
        <w:t>nejpozději do 5 dnů ode dne vystavení a doručení faktury pronajímatelem nájemci na e-mailovou adresu uveden</w:t>
      </w:r>
      <w:r w:rsidR="00C82D89">
        <w:rPr>
          <w:rFonts w:ascii="Helvetica" w:hAnsi="Helvetica" w:cs="Helvetica"/>
          <w:sz w:val="20"/>
          <w:szCs w:val="20"/>
        </w:rPr>
        <w:t>ou</w:t>
      </w:r>
      <w:r w:rsidRPr="008E0547">
        <w:rPr>
          <w:rFonts w:ascii="Helvetica" w:hAnsi="Helvetica" w:cs="Helvetica"/>
          <w:sz w:val="20"/>
          <w:szCs w:val="20"/>
        </w:rPr>
        <w:t xml:space="preserve"> v záhlaví tohoto dodatku.</w:t>
      </w:r>
    </w:p>
    <w:p w14:paraId="5BB1AF1D" w14:textId="7DF03A33" w:rsidR="00C82D89" w:rsidRPr="00C82D89" w:rsidRDefault="00C82D89" w:rsidP="00C82D89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kern w:val="24"/>
          <w:sz w:val="20"/>
          <w:szCs w:val="20"/>
        </w:rPr>
        <w:t>Ustanovení v bodu 2 odstavce II. tohoto dodatku tedy dále upravuje bod VI. odst.1 smlouvy, dle využití prostoru nájemcem.</w:t>
      </w:r>
    </w:p>
    <w:p w14:paraId="68029041" w14:textId="6570AF5E" w:rsidR="00282237" w:rsidRPr="00136870" w:rsidRDefault="00F020A2" w:rsidP="00136870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36870">
        <w:rPr>
          <w:rFonts w:ascii="Helvetica" w:hAnsi="Helvetica" w:cs="Helvetica"/>
          <w:sz w:val="20"/>
          <w:szCs w:val="20"/>
        </w:rPr>
        <w:t>Nájemce se zavazuje uhradit částku za energie navýšenou o spotřebu vnitřních prosto</w:t>
      </w:r>
      <w:r w:rsidR="00C82D89">
        <w:rPr>
          <w:rFonts w:ascii="Helvetica" w:hAnsi="Helvetica" w:cs="Helvetica"/>
          <w:sz w:val="20"/>
          <w:szCs w:val="20"/>
        </w:rPr>
        <w:t>r</w:t>
      </w:r>
      <w:r w:rsidRPr="00136870">
        <w:rPr>
          <w:rFonts w:ascii="Helvetica" w:hAnsi="Helvetica" w:cs="Helvetica"/>
          <w:sz w:val="20"/>
          <w:szCs w:val="20"/>
        </w:rPr>
        <w:t xml:space="preserve"> restaurace, dle aktuální spotřeby nájemce. N</w:t>
      </w:r>
      <w:r w:rsidR="00136870" w:rsidRPr="00136870">
        <w:rPr>
          <w:rFonts w:ascii="Helvetica" w:hAnsi="Helvetica" w:cs="Helvetica"/>
          <w:sz w:val="20"/>
          <w:szCs w:val="20"/>
        </w:rPr>
        <w:t>ájemce tuto částku uhradí na základě vystavené faktury nejpozději do 5 dnů ode dne vystavení a doručení faktury pronajímatelem nájemci na e-mailovou adresu uvedenu v záhlaví tohoto dodatku.</w:t>
      </w:r>
    </w:p>
    <w:p w14:paraId="2EB5CCE0" w14:textId="39F7908C" w:rsidR="00412A76" w:rsidRPr="00B318DD" w:rsidRDefault="00412A76" w:rsidP="00032A80">
      <w:pPr>
        <w:pStyle w:val="Zkladntext"/>
        <w:tabs>
          <w:tab w:val="left" w:pos="426"/>
        </w:tabs>
        <w:suppressAutoHyphens/>
        <w:spacing w:line="240" w:lineRule="auto"/>
        <w:ind w:left="360" w:right="170"/>
        <w:jc w:val="both"/>
        <w:rPr>
          <w:rFonts w:ascii="Arial" w:hAnsi="Arial" w:cs="Arial"/>
          <w:sz w:val="20"/>
          <w:szCs w:val="20"/>
        </w:rPr>
      </w:pPr>
    </w:p>
    <w:p w14:paraId="0D99DCC8" w14:textId="1B76158E" w:rsidR="003D404F" w:rsidRPr="00B318DD" w:rsidRDefault="00152ED7" w:rsidP="008446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III.</w:t>
      </w:r>
      <w:r w:rsidR="008446E7" w:rsidRPr="00B318DD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1481B8BD" w14:textId="2683D97E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Ostatní části a ustanovení Smlouvy tímto Dodatkem nedotčené zůstávají platné a účinné v původním znění.</w:t>
      </w:r>
    </w:p>
    <w:p w14:paraId="4F98D824" w14:textId="4F47B689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Tento Dodatek nabývá platnosti dnem jeho podpisu oprávněnými zástupci obou smluvních stran a účinnosti jeho uveřejněním v souladu s § 6 odst. 1 zákona č. 340/2015 Sb., o zvláštních podmínkách účinnosti některých smluv, uveřejňování těchto smluv a o registru smluv (zákon o registru smluv), ve znění pozdějších předpisů. Smluvní strany se dohodly, že tento Dodatek zašle k uveřejnění v registru smluv Pronajímatel.</w:t>
      </w:r>
    </w:p>
    <w:p w14:paraId="35A8C0BC" w14:textId="5FC650CA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prohlašují, že si Dodatek před jeho podpisem přečetly a dohodly se na celém jeho obsahu, což stvrzují svými podpisy. </w:t>
      </w:r>
    </w:p>
    <w:p w14:paraId="01DF7C80" w14:textId="1216EE01" w:rsidR="004C7678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14B555B0" w14:textId="03F5BAC8" w:rsidR="00B91CC4" w:rsidRDefault="00B91CC4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050B2EB3" w14:textId="77777777" w:rsidR="00C82D89" w:rsidRPr="00B318DD" w:rsidRDefault="00C82D89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4590AC50" w14:textId="5A2F4843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91CC4" w:rsidRPr="00B318DD" w14:paraId="5A6F40B8" w14:textId="77777777" w:rsidTr="00256AC0">
        <w:tc>
          <w:tcPr>
            <w:tcW w:w="3969" w:type="dxa"/>
          </w:tcPr>
          <w:p w14:paraId="4F8C51E3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  <w:tc>
          <w:tcPr>
            <w:tcW w:w="1134" w:type="dxa"/>
          </w:tcPr>
          <w:p w14:paraId="552E602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6F2ADD0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</w:tr>
      <w:tr w:rsidR="00B91CC4" w:rsidRPr="00B318DD" w14:paraId="0DE87DC0" w14:textId="77777777" w:rsidTr="00256AC0">
        <w:tc>
          <w:tcPr>
            <w:tcW w:w="3969" w:type="dxa"/>
          </w:tcPr>
          <w:p w14:paraId="7912BC90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ED8EBD4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42DC063F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240A1259" w14:textId="77777777" w:rsidTr="00256AC0">
        <w:tc>
          <w:tcPr>
            <w:tcW w:w="3969" w:type="dxa"/>
          </w:tcPr>
          <w:p w14:paraId="2B2CE094" w14:textId="2EE6DF01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3B05F96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504FE4D1" w14:textId="323389C3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38B69D3A" w14:textId="77777777" w:rsidTr="00256AC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6EB3CE" w14:textId="059781E2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F4A6A5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AA0CB8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424FF663" w14:textId="77777777" w:rsidTr="00256AC0">
        <w:tc>
          <w:tcPr>
            <w:tcW w:w="3969" w:type="dxa"/>
            <w:tcBorders>
              <w:top w:val="single" w:sz="4" w:space="0" w:color="auto"/>
            </w:tcBorders>
          </w:tcPr>
          <w:p w14:paraId="61DF2969" w14:textId="0759702A" w:rsidR="008446E7" w:rsidRDefault="0095725C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="002A2B53">
              <w:rPr>
                <w:rFonts w:ascii="Arial" w:hAnsi="Arial" w:cs="Arial"/>
                <w:b/>
                <w:color w:val="000000"/>
                <w:sz w:val="20"/>
              </w:rPr>
              <w:t>a pronajímatele</w:t>
            </w:r>
          </w:p>
          <w:p w14:paraId="25D09CD6" w14:textId="65B2592E" w:rsidR="002A2B53" w:rsidRDefault="002A2B53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Mgr. Zbyněk Šolc</w:t>
            </w:r>
          </w:p>
          <w:p w14:paraId="4FBCA62A" w14:textId="7DE5CAE1" w:rsidR="002A2B53" w:rsidRPr="00B318DD" w:rsidRDefault="002A2B53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ředitel</w:t>
            </w:r>
          </w:p>
          <w:p w14:paraId="49449C8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836AD47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BE1E2B" w14:textId="77777777" w:rsidR="008446E7" w:rsidRDefault="008D7F72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za nájemce</w:t>
            </w:r>
          </w:p>
          <w:p w14:paraId="4CDBCB6D" w14:textId="77777777" w:rsidR="008D7F72" w:rsidRDefault="009A2CFB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Roman Žižka</w:t>
            </w:r>
          </w:p>
          <w:p w14:paraId="15B0FFBF" w14:textId="32AED91A" w:rsidR="009A2CFB" w:rsidRPr="009A2CFB" w:rsidRDefault="009A2CFB" w:rsidP="009A2CFB">
            <w:pPr>
              <w:rPr>
                <w:lang w:eastAsia="cs-CZ"/>
              </w:rPr>
            </w:pPr>
            <w:r>
              <w:rPr>
                <w:lang w:eastAsia="cs-CZ"/>
              </w:rPr>
              <w:t>jednatel</w:t>
            </w:r>
          </w:p>
        </w:tc>
      </w:tr>
    </w:tbl>
    <w:p w14:paraId="2FF457FE" w14:textId="77777777" w:rsidR="00A949E5" w:rsidRPr="008446E7" w:rsidRDefault="00A949E5" w:rsidP="008446E7">
      <w:pPr>
        <w:rPr>
          <w:rFonts w:ascii="Arial" w:hAnsi="Arial" w:cs="Arial"/>
          <w:sz w:val="20"/>
          <w:szCs w:val="20"/>
        </w:rPr>
      </w:pPr>
    </w:p>
    <w:sectPr w:rsidR="00A949E5" w:rsidRPr="008446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44E8" w14:textId="77777777" w:rsidR="0036215E" w:rsidRDefault="0036215E" w:rsidP="00F92E9A">
      <w:pPr>
        <w:spacing w:after="0" w:line="240" w:lineRule="auto"/>
      </w:pPr>
      <w:r>
        <w:separator/>
      </w:r>
    </w:p>
  </w:endnote>
  <w:endnote w:type="continuationSeparator" w:id="0">
    <w:p w14:paraId="401F6C80" w14:textId="77777777" w:rsidR="0036215E" w:rsidRDefault="0036215E" w:rsidP="00F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E09" w14:textId="77777777" w:rsidR="0036215E" w:rsidRDefault="0036215E" w:rsidP="00F92E9A">
      <w:pPr>
        <w:spacing w:after="0" w:line="240" w:lineRule="auto"/>
      </w:pPr>
      <w:r>
        <w:separator/>
      </w:r>
    </w:p>
  </w:footnote>
  <w:footnote w:type="continuationSeparator" w:id="0">
    <w:p w14:paraId="4D975158" w14:textId="77777777" w:rsidR="0036215E" w:rsidRDefault="0036215E" w:rsidP="00F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106" w14:textId="36CE1F24" w:rsidR="00F92E9A" w:rsidRPr="005F435E" w:rsidRDefault="00A53B9B" w:rsidP="00A53B9B">
    <w:pPr>
      <w:pStyle w:val="Zhlav"/>
      <w:jc w:val="right"/>
    </w:pPr>
    <w:r>
      <w:t>II-</w:t>
    </w:r>
    <w:r w:rsidR="00675AB3">
      <w:t>83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E2F"/>
    <w:multiLevelType w:val="hybridMultilevel"/>
    <w:tmpl w:val="562EB7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652A"/>
    <w:multiLevelType w:val="hybridMultilevel"/>
    <w:tmpl w:val="71683C7A"/>
    <w:lvl w:ilvl="0" w:tplc="A094E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797"/>
    <w:multiLevelType w:val="hybridMultilevel"/>
    <w:tmpl w:val="4EE875F6"/>
    <w:lvl w:ilvl="0" w:tplc="8392EA74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C2ED0"/>
    <w:multiLevelType w:val="hybridMultilevel"/>
    <w:tmpl w:val="EED62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7064A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4076B"/>
    <w:multiLevelType w:val="hybridMultilevel"/>
    <w:tmpl w:val="AE1631F4"/>
    <w:lvl w:ilvl="0" w:tplc="4E4E819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4CE4F05"/>
    <w:multiLevelType w:val="hybridMultilevel"/>
    <w:tmpl w:val="5EC64C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545D"/>
    <w:multiLevelType w:val="hybridMultilevel"/>
    <w:tmpl w:val="A99069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85301"/>
    <w:multiLevelType w:val="hybridMultilevel"/>
    <w:tmpl w:val="602E2DDC"/>
    <w:lvl w:ilvl="0" w:tplc="B81692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70C87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32DD3"/>
    <w:multiLevelType w:val="hybridMultilevel"/>
    <w:tmpl w:val="78C6A83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3B6"/>
    <w:multiLevelType w:val="hybridMultilevel"/>
    <w:tmpl w:val="6A188A3E"/>
    <w:lvl w:ilvl="0" w:tplc="2B443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B36EC"/>
    <w:multiLevelType w:val="hybridMultilevel"/>
    <w:tmpl w:val="3140F3C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68CF"/>
    <w:multiLevelType w:val="hybridMultilevel"/>
    <w:tmpl w:val="2856B57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265C9"/>
    <w:multiLevelType w:val="hybridMultilevel"/>
    <w:tmpl w:val="A1689B24"/>
    <w:lvl w:ilvl="0" w:tplc="6090F1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014B80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0CBB"/>
    <w:multiLevelType w:val="hybridMultilevel"/>
    <w:tmpl w:val="01C09C64"/>
    <w:lvl w:ilvl="0" w:tplc="552E56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BE7"/>
    <w:multiLevelType w:val="hybridMultilevel"/>
    <w:tmpl w:val="D748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1665A"/>
    <w:multiLevelType w:val="hybridMultilevel"/>
    <w:tmpl w:val="A2E6F6B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967F21"/>
    <w:multiLevelType w:val="hybridMultilevel"/>
    <w:tmpl w:val="C972C75A"/>
    <w:lvl w:ilvl="0" w:tplc="E70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901F9"/>
    <w:multiLevelType w:val="hybridMultilevel"/>
    <w:tmpl w:val="BCC8B816"/>
    <w:lvl w:ilvl="0" w:tplc="8392EA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82ED4"/>
    <w:multiLevelType w:val="hybridMultilevel"/>
    <w:tmpl w:val="136EA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8E730E"/>
    <w:multiLevelType w:val="hybridMultilevel"/>
    <w:tmpl w:val="5D02AF60"/>
    <w:lvl w:ilvl="0" w:tplc="1CFEAB3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9E745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"/>
  </w:num>
  <w:num w:numId="5">
    <w:abstractNumId w:val="18"/>
  </w:num>
  <w:num w:numId="6">
    <w:abstractNumId w:val="21"/>
  </w:num>
  <w:num w:numId="7">
    <w:abstractNumId w:val="16"/>
  </w:num>
  <w:num w:numId="8">
    <w:abstractNumId w:val="2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8"/>
    <w:rsid w:val="00020ECE"/>
    <w:rsid w:val="00032A80"/>
    <w:rsid w:val="00041ACF"/>
    <w:rsid w:val="00095B18"/>
    <w:rsid w:val="00096EB7"/>
    <w:rsid w:val="000C25E2"/>
    <w:rsid w:val="000E4132"/>
    <w:rsid w:val="000E59F4"/>
    <w:rsid w:val="00122AC1"/>
    <w:rsid w:val="00136870"/>
    <w:rsid w:val="0014296B"/>
    <w:rsid w:val="00152E44"/>
    <w:rsid w:val="00152ED7"/>
    <w:rsid w:val="0018061C"/>
    <w:rsid w:val="001C5033"/>
    <w:rsid w:val="00202008"/>
    <w:rsid w:val="002150D6"/>
    <w:rsid w:val="002225BE"/>
    <w:rsid w:val="00282237"/>
    <w:rsid w:val="002A2B53"/>
    <w:rsid w:val="002A6E66"/>
    <w:rsid w:val="0036215E"/>
    <w:rsid w:val="00382B6B"/>
    <w:rsid w:val="003A233A"/>
    <w:rsid w:val="003B36C3"/>
    <w:rsid w:val="003D404F"/>
    <w:rsid w:val="003F1A56"/>
    <w:rsid w:val="00412A76"/>
    <w:rsid w:val="0041374D"/>
    <w:rsid w:val="00433A0A"/>
    <w:rsid w:val="0045215E"/>
    <w:rsid w:val="00456999"/>
    <w:rsid w:val="00461D9B"/>
    <w:rsid w:val="0047124C"/>
    <w:rsid w:val="004A12CA"/>
    <w:rsid w:val="004B6477"/>
    <w:rsid w:val="004C7678"/>
    <w:rsid w:val="004E616C"/>
    <w:rsid w:val="004F610F"/>
    <w:rsid w:val="005D57AE"/>
    <w:rsid w:val="005E4FC9"/>
    <w:rsid w:val="005F435E"/>
    <w:rsid w:val="0061424F"/>
    <w:rsid w:val="00675AB3"/>
    <w:rsid w:val="006C4D14"/>
    <w:rsid w:val="006E6A7F"/>
    <w:rsid w:val="007225E3"/>
    <w:rsid w:val="00765612"/>
    <w:rsid w:val="007A7355"/>
    <w:rsid w:val="007C24D1"/>
    <w:rsid w:val="00826F29"/>
    <w:rsid w:val="008446E7"/>
    <w:rsid w:val="00844EE0"/>
    <w:rsid w:val="00880AF4"/>
    <w:rsid w:val="00885AB8"/>
    <w:rsid w:val="008A0F52"/>
    <w:rsid w:val="008D5A3F"/>
    <w:rsid w:val="008D7F72"/>
    <w:rsid w:val="008E0547"/>
    <w:rsid w:val="008F698E"/>
    <w:rsid w:val="009035FE"/>
    <w:rsid w:val="0094734B"/>
    <w:rsid w:val="0095725C"/>
    <w:rsid w:val="00966DC0"/>
    <w:rsid w:val="009A2CFB"/>
    <w:rsid w:val="009F5389"/>
    <w:rsid w:val="00A17D14"/>
    <w:rsid w:val="00A42494"/>
    <w:rsid w:val="00A53B9B"/>
    <w:rsid w:val="00A83521"/>
    <w:rsid w:val="00A949E5"/>
    <w:rsid w:val="00AB4393"/>
    <w:rsid w:val="00AB600E"/>
    <w:rsid w:val="00AB6F72"/>
    <w:rsid w:val="00B13E5B"/>
    <w:rsid w:val="00B3181F"/>
    <w:rsid w:val="00B318DD"/>
    <w:rsid w:val="00B603F0"/>
    <w:rsid w:val="00B91CC4"/>
    <w:rsid w:val="00C37867"/>
    <w:rsid w:val="00C82D89"/>
    <w:rsid w:val="00C83302"/>
    <w:rsid w:val="00CB07E5"/>
    <w:rsid w:val="00CD1E00"/>
    <w:rsid w:val="00D14A79"/>
    <w:rsid w:val="00D3564C"/>
    <w:rsid w:val="00D64383"/>
    <w:rsid w:val="00E71896"/>
    <w:rsid w:val="00E95845"/>
    <w:rsid w:val="00EA3718"/>
    <w:rsid w:val="00EB4DE2"/>
    <w:rsid w:val="00F020A2"/>
    <w:rsid w:val="00F15CF2"/>
    <w:rsid w:val="00F160DA"/>
    <w:rsid w:val="00F82A33"/>
    <w:rsid w:val="00F92E9A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AEC"/>
  <w15:chartTrackingRefBased/>
  <w15:docId w15:val="{E16D83D5-7337-43B2-9559-4421598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E9A"/>
  </w:style>
  <w:style w:type="paragraph" w:styleId="Zpat">
    <w:name w:val="footer"/>
    <w:basedOn w:val="Normln"/>
    <w:link w:val="ZpatChar"/>
    <w:uiPriority w:val="99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E9A"/>
  </w:style>
  <w:style w:type="paragraph" w:styleId="Odstavecseseznamem">
    <w:name w:val="List Paragraph"/>
    <w:basedOn w:val="Normln"/>
    <w:uiPriority w:val="34"/>
    <w:qFormat/>
    <w:rsid w:val="00D64383"/>
    <w:pPr>
      <w:ind w:left="720"/>
      <w:contextualSpacing/>
    </w:pPr>
  </w:style>
  <w:style w:type="paragraph" w:customStyle="1" w:styleId="Zkladntext21">
    <w:name w:val="Základní text 21"/>
    <w:basedOn w:val="Normln"/>
    <w:rsid w:val="007C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mlouva-slo">
    <w:name w:val="Smlouva-číslo"/>
    <w:basedOn w:val="Normln"/>
    <w:uiPriority w:val="99"/>
    <w:rsid w:val="008446E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4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424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42494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2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2494"/>
  </w:style>
  <w:style w:type="character" w:styleId="Hypertextovodkaz">
    <w:name w:val="Hyperlink"/>
    <w:uiPriority w:val="99"/>
    <w:unhideWhenUsed/>
    <w:rsid w:val="0067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da@muzeumbr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87B45922BB549A045FA68EEC9433A" ma:contentTypeVersion="12" ma:contentTypeDescription="Vytvoří nový dokument" ma:contentTypeScope="" ma:versionID="0a91a8b9b138439c21fc8e487b278cc4">
  <xsd:schema xmlns:xsd="http://www.w3.org/2001/XMLSchema" xmlns:xs="http://www.w3.org/2001/XMLSchema" xmlns:p="http://schemas.microsoft.com/office/2006/metadata/properties" xmlns:ns2="97e7eacf-58d0-4153-a0c0-1f3ad9611996" xmlns:ns3="bbfdb37e-8476-4a5a-8606-c9fba35f7655" targetNamespace="http://schemas.microsoft.com/office/2006/metadata/properties" ma:root="true" ma:fieldsID="1d8eedce02ac339984b43688f5ebf9e9" ns2:_="" ns3:_="">
    <xsd:import namespace="97e7eacf-58d0-4153-a0c0-1f3ad9611996"/>
    <xsd:import namespace="bbfdb37e-8476-4a5a-8606-c9fba35f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acf-58d0-4153-a0c0-1f3ad9611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b37e-8476-4a5a-8606-c9fba35f76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c2fdb-904c-4e36-8099-388b392aa6ac}" ma:internalName="TaxCatchAll" ma:showField="CatchAllData" ma:web="bbfdb37e-8476-4a5a-8606-c9fba35f7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eacf-58d0-4153-a0c0-1f3ad9611996">
      <Terms xmlns="http://schemas.microsoft.com/office/infopath/2007/PartnerControls"/>
    </lcf76f155ced4ddcb4097134ff3c332f>
    <TaxCatchAll xmlns="bbfdb37e-8476-4a5a-8606-c9fba35f7655" xsi:nil="true"/>
  </documentManagement>
</p:properties>
</file>

<file path=customXml/itemProps1.xml><?xml version="1.0" encoding="utf-8"?>
<ds:datastoreItem xmlns:ds="http://schemas.openxmlformats.org/officeDocument/2006/customXml" ds:itemID="{8E10382F-05C3-4344-88B0-9ADFBB143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756CC-D705-4297-B162-215685271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acf-58d0-4153-a0c0-1f3ad9611996"/>
    <ds:schemaRef ds:uri="bbfdb37e-8476-4a5a-8606-c9fba35f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1EF63-8DCB-4D07-A051-B5A86DEBB9E8}">
  <ds:schemaRefs>
    <ds:schemaRef ds:uri="http://schemas.microsoft.com/office/2006/metadata/properties"/>
    <ds:schemaRef ds:uri="http://schemas.microsoft.com/office/infopath/2007/PartnerControls"/>
    <ds:schemaRef ds:uri="97e7eacf-58d0-4153-a0c0-1f3ad9611996"/>
    <ds:schemaRef ds:uri="bbfdb37e-8476-4a5a-8606-c9fba35f76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Lavingrová, Veronika</cp:lastModifiedBy>
  <cp:revision>2</cp:revision>
  <cp:lastPrinted>2022-09-30T13:57:00Z</cp:lastPrinted>
  <dcterms:created xsi:type="dcterms:W3CDTF">2023-10-27T10:07:00Z</dcterms:created>
  <dcterms:modified xsi:type="dcterms:W3CDTF">2023-10-27T10:07:00Z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0x01010056887B45922BB549A045FA68EEC9433A</vt:lpwstr>
  </property>
  <property fmtid="{D5CDD505-2E9C-101B-9397-08002B2CF9AE}" pid="3" name="MediaServiceImageTags">
    <vt:lpwstr/>
  </property>
</Properties>
</file>