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EC2C" w14:textId="77777777" w:rsidR="00CE765E" w:rsidRDefault="004B39B1" w:rsidP="00CE765E">
      <w:pPr>
        <w:rPr>
          <w:rFonts w:ascii="Arial" w:hAnsi="Arial" w:cs="Arial"/>
          <w:sz w:val="72"/>
          <w:szCs w:val="72"/>
        </w:rPr>
      </w:pPr>
      <w:bookmarkStart w:id="0" w:name="_Hlk149288592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217B4365" wp14:editId="10D53A22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86191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3F5C" w14:textId="77777777" w:rsidR="007A662F" w:rsidRPr="008E2E34" w:rsidRDefault="004B39B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41056/P/2023-HSPH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0ADA6B11" w14:textId="68FBDBCB" w:rsidR="00F33EA8" w:rsidRDefault="004B39B1" w:rsidP="007A662F">
      <w:pPr>
        <w:pStyle w:val="Bezmezer"/>
        <w:rPr>
          <w:rFonts w:ascii="Arial" w:hAnsi="Arial" w:cs="Arial"/>
          <w:sz w:val="18"/>
          <w:szCs w:val="18"/>
        </w:rPr>
      </w:pPr>
      <w:bookmarkStart w:id="1" w:name="_GoBack"/>
      <w:r w:rsidRPr="008E2E34">
        <w:rPr>
          <w:rFonts w:ascii="Arial" w:hAnsi="Arial" w:cs="Arial"/>
          <w:sz w:val="18"/>
          <w:szCs w:val="18"/>
        </w:rPr>
        <w:t xml:space="preserve">Čj.: </w:t>
      </w:r>
      <w:r w:rsidR="003A2C30" w:rsidRPr="003A2C30">
        <w:rPr>
          <w:rFonts w:ascii="Arial" w:hAnsi="Arial" w:cs="Arial"/>
          <w:sz w:val="18"/>
          <w:szCs w:val="18"/>
        </w:rPr>
        <w:t>UZSVM/P/32171/2023-HSPH</w:t>
      </w:r>
    </w:p>
    <w:p w14:paraId="784A18F4" w14:textId="77777777" w:rsidR="00D45E56" w:rsidRPr="008E2E34" w:rsidRDefault="007A662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bookmarkEnd w:id="1"/>
    <w:p w14:paraId="4DAC482B" w14:textId="77777777" w:rsidR="009903A1" w:rsidRPr="003E3BBE" w:rsidRDefault="004B39B1" w:rsidP="009903A1">
      <w:pPr>
        <w:pStyle w:val="obec"/>
        <w:tabs>
          <w:tab w:val="left" w:pos="708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E3BBE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3E3BBE">
        <w:rPr>
          <w:rFonts w:ascii="Arial" w:hAnsi="Arial" w:cs="Arial"/>
          <w:b/>
          <w:sz w:val="22"/>
          <w:szCs w:val="22"/>
        </w:rPr>
        <w:t>republika - Úřad</w:t>
      </w:r>
      <w:proofErr w:type="gramEnd"/>
      <w:r w:rsidRPr="003E3BBE">
        <w:rPr>
          <w:rFonts w:ascii="Arial" w:hAnsi="Arial" w:cs="Arial"/>
          <w:b/>
          <w:sz w:val="22"/>
          <w:szCs w:val="22"/>
        </w:rPr>
        <w:t xml:space="preserve"> pro zastupování státu ve věcech majetkových</w:t>
      </w:r>
    </w:p>
    <w:p w14:paraId="65597974" w14:textId="77777777" w:rsidR="009903A1" w:rsidRPr="003E3BBE" w:rsidRDefault="004B39B1" w:rsidP="009903A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se sídlem: Rašínovo nábřeží 390/42, 128 00 Praha 2 - Nové Město</w:t>
      </w:r>
    </w:p>
    <w:p w14:paraId="34953D32" w14:textId="77777777" w:rsidR="009903A1" w:rsidRPr="003E3BBE" w:rsidRDefault="004B39B1" w:rsidP="009903A1">
      <w:pPr>
        <w:autoSpaceDE w:val="0"/>
        <w:autoSpaceDN w:val="0"/>
        <w:adjustRightInd w:val="0"/>
        <w:spacing w:before="1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 xml:space="preserve">za který jedná: Mgr. Ing. Ladislav Nový, ředitel Územního pracoviště Plzeň, na základě Příkazu generálního ředitele č. 6/2019, v platném znění </w:t>
      </w:r>
    </w:p>
    <w:p w14:paraId="5C5969C6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IČO: 69797111</w:t>
      </w:r>
    </w:p>
    <w:p w14:paraId="6D3BBD20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DIČ: CZ69797111 – není plátce DPH</w:t>
      </w:r>
    </w:p>
    <w:p w14:paraId="27D3598E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bankovní spojení: Česká národní banka, č. účtu: 24728311/0710</w:t>
      </w:r>
    </w:p>
    <w:p w14:paraId="721F69D6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doručovací adresa: Radobyčická 1313/4, Jižní Předměstí, 301 00 Plzeň</w:t>
      </w:r>
    </w:p>
    <w:p w14:paraId="3A2C1AFF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 xml:space="preserve">e-mailová adresa: </w:t>
      </w:r>
      <w:hyperlink r:id="rId8" w:history="1">
        <w:r w:rsidRPr="003E3BBE">
          <w:rPr>
            <w:rStyle w:val="Hypertextovodkaz"/>
            <w:rFonts w:ascii="Arial" w:hAnsi="Arial" w:cs="Arial"/>
            <w:color w:val="auto"/>
            <w:sz w:val="22"/>
            <w:szCs w:val="22"/>
          </w:rPr>
          <w:t>podatelna.plzen@uzsvm.cz</w:t>
        </w:r>
      </w:hyperlink>
    </w:p>
    <w:p w14:paraId="491483F9" w14:textId="77777777" w:rsidR="009903A1" w:rsidRPr="003E3BBE" w:rsidRDefault="004B39B1" w:rsidP="009903A1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datová schránka: 3mafszi</w:t>
      </w:r>
    </w:p>
    <w:p w14:paraId="3317D168" w14:textId="77777777" w:rsidR="009903A1" w:rsidRPr="003E3BBE" w:rsidRDefault="004B39B1" w:rsidP="009903A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(dále také jen „</w:t>
      </w:r>
      <w:proofErr w:type="spellStart"/>
      <w:r w:rsidRPr="003E3BBE">
        <w:rPr>
          <w:rFonts w:ascii="Arial" w:hAnsi="Arial" w:cs="Arial"/>
          <w:sz w:val="22"/>
          <w:szCs w:val="22"/>
        </w:rPr>
        <w:t>půjčitel</w:t>
      </w:r>
      <w:proofErr w:type="spellEnd"/>
      <w:r w:rsidRPr="003E3BBE">
        <w:rPr>
          <w:rFonts w:ascii="Arial" w:hAnsi="Arial" w:cs="Arial"/>
          <w:sz w:val="22"/>
          <w:szCs w:val="22"/>
        </w:rPr>
        <w:t>“)</w:t>
      </w:r>
    </w:p>
    <w:p w14:paraId="33C9567A" w14:textId="77777777" w:rsidR="009903A1" w:rsidRPr="004448A2" w:rsidRDefault="009903A1" w:rsidP="009903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E075C0A" w14:textId="77777777" w:rsidR="009903A1" w:rsidRPr="003E3BBE" w:rsidRDefault="004B39B1" w:rsidP="009903A1">
      <w:pPr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a</w:t>
      </w:r>
    </w:p>
    <w:p w14:paraId="0B62BDAF" w14:textId="77777777" w:rsidR="009903A1" w:rsidRPr="004448A2" w:rsidRDefault="009903A1" w:rsidP="009903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139214" w14:textId="77777777" w:rsidR="009903A1" w:rsidRPr="009F5BC2" w:rsidRDefault="004B39B1" w:rsidP="009903A1">
      <w:pPr>
        <w:spacing w:after="240"/>
        <w:rPr>
          <w:rFonts w:ascii="Arial" w:hAnsi="Arial" w:cs="Arial"/>
          <w:b/>
          <w:sz w:val="22"/>
          <w:szCs w:val="22"/>
        </w:rPr>
      </w:pPr>
      <w:r w:rsidRPr="009F5BC2">
        <w:rPr>
          <w:rFonts w:ascii="Arial" w:hAnsi="Arial" w:cs="Arial"/>
          <w:b/>
          <w:sz w:val="22"/>
          <w:szCs w:val="22"/>
        </w:rPr>
        <w:t>Město Nýřany</w:t>
      </w:r>
    </w:p>
    <w:p w14:paraId="17D7E940" w14:textId="77777777" w:rsidR="009903A1" w:rsidRPr="009F5BC2" w:rsidRDefault="004B39B1" w:rsidP="009903A1">
      <w:pPr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se sídlem: Benešova třída 295, 330 23 Nýřany</w:t>
      </w:r>
    </w:p>
    <w:p w14:paraId="511C09E0" w14:textId="77777777" w:rsidR="009903A1" w:rsidRPr="009F5BC2" w:rsidRDefault="004B39B1" w:rsidP="009903A1">
      <w:pPr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zastoupené: Ing. Pavlínou Caisovou, starostkou</w:t>
      </w:r>
    </w:p>
    <w:p w14:paraId="3BB3B71C" w14:textId="77777777" w:rsidR="009903A1" w:rsidRPr="009F5BC2" w:rsidRDefault="004B39B1" w:rsidP="009903A1">
      <w:pPr>
        <w:spacing w:line="276" w:lineRule="auto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IČO:00258199</w:t>
      </w:r>
    </w:p>
    <w:p w14:paraId="788473C0" w14:textId="77777777" w:rsidR="009903A1" w:rsidRPr="009F5BC2" w:rsidRDefault="004B39B1" w:rsidP="009903A1">
      <w:pPr>
        <w:spacing w:line="276" w:lineRule="auto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bankovní spojení: Komerční banka, č. účtu: 27-9186490247/0100</w:t>
      </w:r>
    </w:p>
    <w:p w14:paraId="0C599100" w14:textId="77777777" w:rsidR="009903A1" w:rsidRPr="009F5BC2" w:rsidRDefault="004B39B1" w:rsidP="009903A1">
      <w:pPr>
        <w:spacing w:line="276" w:lineRule="auto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 xml:space="preserve">e-mailová adresa: </w:t>
      </w:r>
      <w:hyperlink r:id="rId9" w:history="1">
        <w:r w:rsidRPr="009F5BC2">
          <w:rPr>
            <w:rStyle w:val="Hypertextovodkaz"/>
            <w:rFonts w:ascii="Arial" w:hAnsi="Arial" w:cs="Arial"/>
            <w:color w:val="auto"/>
            <w:sz w:val="22"/>
            <w:szCs w:val="22"/>
          </w:rPr>
          <w:t>podatelna@mesto-nyrany.cz</w:t>
        </w:r>
      </w:hyperlink>
    </w:p>
    <w:p w14:paraId="631C7767" w14:textId="77777777" w:rsidR="009903A1" w:rsidRPr="009F5BC2" w:rsidRDefault="004B39B1" w:rsidP="009903A1">
      <w:pPr>
        <w:spacing w:line="276" w:lineRule="auto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datová schránka: 8hrbtcq</w:t>
      </w:r>
    </w:p>
    <w:p w14:paraId="561D926B" w14:textId="77777777" w:rsidR="009903A1" w:rsidRPr="009F5BC2" w:rsidRDefault="004B39B1" w:rsidP="009903A1">
      <w:pPr>
        <w:spacing w:before="120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 xml:space="preserve">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9F5BC2">
        <w:rPr>
          <w:rFonts w:ascii="Arial" w:hAnsi="Arial" w:cs="Arial"/>
          <w:sz w:val="22"/>
          <w:szCs w:val="22"/>
        </w:rPr>
        <w:t>jen „vypůjčitel“) společně také jako „smluvní strany “</w:t>
      </w:r>
    </w:p>
    <w:p w14:paraId="4786F135" w14:textId="77777777" w:rsidR="009903A1" w:rsidRPr="004448A2" w:rsidRDefault="009903A1" w:rsidP="009903A1">
      <w:pPr>
        <w:rPr>
          <w:rFonts w:ascii="Arial" w:hAnsi="Arial" w:cs="Arial"/>
          <w:color w:val="FF0000"/>
          <w:sz w:val="22"/>
          <w:szCs w:val="22"/>
        </w:rPr>
      </w:pPr>
    </w:p>
    <w:p w14:paraId="1EE04C08" w14:textId="77777777" w:rsidR="009903A1" w:rsidRPr="009F5BC2" w:rsidRDefault="004B39B1" w:rsidP="009903A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 xml:space="preserve">uzavírají podle ustanovení § 2193 a násl. zákona č. 89/2012 Sb., občanský zákoník, ve znění pozdějších předpisů </w:t>
      </w:r>
      <w:r w:rsidRPr="009F5BC2">
        <w:rPr>
          <w:rFonts w:ascii="Arial" w:hAnsi="Arial" w:cs="Arial"/>
          <w:bCs/>
          <w:sz w:val="22"/>
          <w:szCs w:val="22"/>
        </w:rPr>
        <w:t xml:space="preserve">(dále jen „zákon č. 89/2012 Sb.“) </w:t>
      </w:r>
      <w:r w:rsidRPr="009F5BC2">
        <w:rPr>
          <w:rFonts w:ascii="Arial" w:hAnsi="Arial" w:cs="Arial"/>
          <w:sz w:val="22"/>
          <w:szCs w:val="22"/>
        </w:rPr>
        <w:t>a podle ustanovení § 27 zákona č. 219/2000 Sb., o majetku České republiky a jejím vystupování v právních vztazích, ve znění pozdějších předpisů (dále jen „zákon č. 219/2000 Sb.“), tento</w:t>
      </w:r>
    </w:p>
    <w:p w14:paraId="1DD19737" w14:textId="77777777" w:rsidR="009903A1" w:rsidRPr="004448A2" w:rsidRDefault="009903A1" w:rsidP="009903A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0CA2D753" w14:textId="77777777" w:rsidR="009903A1" w:rsidRPr="003E3BBE" w:rsidRDefault="004B39B1" w:rsidP="009903A1">
      <w:pPr>
        <w:jc w:val="center"/>
        <w:rPr>
          <w:rFonts w:ascii="Arial" w:hAnsi="Arial" w:cs="Arial"/>
          <w:b/>
          <w:sz w:val="28"/>
          <w:szCs w:val="28"/>
        </w:rPr>
      </w:pPr>
      <w:r w:rsidRPr="003E3BBE">
        <w:rPr>
          <w:rFonts w:ascii="Arial" w:hAnsi="Arial" w:cs="Arial"/>
          <w:b/>
          <w:sz w:val="28"/>
          <w:szCs w:val="28"/>
        </w:rPr>
        <w:t>Dodatek č. 1</w:t>
      </w:r>
    </w:p>
    <w:p w14:paraId="5E2B436C" w14:textId="77777777" w:rsidR="009903A1" w:rsidRPr="003E3BBE" w:rsidRDefault="004B39B1" w:rsidP="009903A1">
      <w:pPr>
        <w:jc w:val="center"/>
        <w:rPr>
          <w:rFonts w:ascii="Arial" w:hAnsi="Arial" w:cs="Arial"/>
          <w:b/>
        </w:rPr>
      </w:pPr>
      <w:r w:rsidRPr="003E3BBE">
        <w:rPr>
          <w:rFonts w:ascii="Arial" w:hAnsi="Arial" w:cs="Arial"/>
          <w:b/>
        </w:rPr>
        <w:t>ke Smlouvě o výpůjčce nebytových prostor ze dne 23. 11. 202</w:t>
      </w:r>
      <w:r>
        <w:rPr>
          <w:rFonts w:ascii="Arial" w:hAnsi="Arial" w:cs="Arial"/>
          <w:b/>
        </w:rPr>
        <w:t>2</w:t>
      </w:r>
    </w:p>
    <w:p w14:paraId="3CC66FE2" w14:textId="77777777" w:rsidR="009903A1" w:rsidRPr="003E3BBE" w:rsidRDefault="004B39B1" w:rsidP="009903A1">
      <w:pPr>
        <w:jc w:val="center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>(dále jen „dodatek č. 1“)</w:t>
      </w:r>
    </w:p>
    <w:p w14:paraId="23BF0F4A" w14:textId="77777777" w:rsidR="009903A1" w:rsidRPr="004448A2" w:rsidRDefault="009903A1" w:rsidP="009903A1">
      <w:pPr>
        <w:rPr>
          <w:rFonts w:ascii="Arial" w:hAnsi="Arial" w:cs="Arial"/>
          <w:b/>
          <w:color w:val="FF0000"/>
          <w:sz w:val="22"/>
          <w:szCs w:val="22"/>
        </w:rPr>
      </w:pPr>
    </w:p>
    <w:p w14:paraId="73BA49B8" w14:textId="77777777" w:rsidR="009903A1" w:rsidRPr="003E3BBE" w:rsidRDefault="004B39B1" w:rsidP="009903A1">
      <w:pPr>
        <w:jc w:val="center"/>
        <w:rPr>
          <w:rFonts w:ascii="Arial" w:hAnsi="Arial" w:cs="Arial"/>
          <w:b/>
          <w:sz w:val="22"/>
          <w:szCs w:val="22"/>
        </w:rPr>
      </w:pPr>
      <w:r w:rsidRPr="003E3BBE">
        <w:rPr>
          <w:rFonts w:ascii="Arial" w:hAnsi="Arial" w:cs="Arial"/>
          <w:b/>
          <w:sz w:val="22"/>
          <w:szCs w:val="22"/>
        </w:rPr>
        <w:t>Čl. I.</w:t>
      </w:r>
    </w:p>
    <w:p w14:paraId="4CAB0EC1" w14:textId="77777777" w:rsidR="009903A1" w:rsidRPr="009F5BC2" w:rsidRDefault="004B39B1" w:rsidP="00193C32">
      <w:pPr>
        <w:numPr>
          <w:ilvl w:val="0"/>
          <w:numId w:val="1"/>
        </w:num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5BC2">
        <w:rPr>
          <w:rFonts w:ascii="Arial" w:hAnsi="Arial" w:cs="Arial"/>
          <w:sz w:val="22"/>
          <w:szCs w:val="22"/>
        </w:rPr>
        <w:t>Čl. III.  Smlouvy o výpůjčce nebytových prostor ze dne 23. 11. 202</w:t>
      </w:r>
      <w:r>
        <w:rPr>
          <w:rFonts w:ascii="Arial" w:hAnsi="Arial" w:cs="Arial"/>
          <w:sz w:val="22"/>
          <w:szCs w:val="22"/>
        </w:rPr>
        <w:t>2</w:t>
      </w:r>
      <w:r w:rsidRPr="009F5BC2">
        <w:rPr>
          <w:rFonts w:ascii="Arial" w:hAnsi="Arial" w:cs="Arial"/>
          <w:sz w:val="22"/>
          <w:szCs w:val="22"/>
        </w:rPr>
        <w:t>, se nahrazuje tímto zněním:</w:t>
      </w:r>
    </w:p>
    <w:p w14:paraId="5961E624" w14:textId="3BDD502F" w:rsidR="009903A1" w:rsidRDefault="004B39B1" w:rsidP="009903A1">
      <w:pPr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9F5BC2">
        <w:rPr>
          <w:rFonts w:ascii="Arial" w:hAnsi="Arial" w:cs="Arial"/>
          <w:sz w:val="22"/>
          <w:szCs w:val="22"/>
        </w:rPr>
        <w:t>Půjčitel</w:t>
      </w:r>
      <w:proofErr w:type="spellEnd"/>
      <w:r w:rsidR="001D6A39">
        <w:rPr>
          <w:rFonts w:ascii="Arial" w:hAnsi="Arial" w:cs="Arial"/>
          <w:sz w:val="22"/>
          <w:szCs w:val="22"/>
        </w:rPr>
        <w:t xml:space="preserve"> </w:t>
      </w:r>
      <w:r w:rsidRPr="009F5BC2">
        <w:rPr>
          <w:rFonts w:ascii="Arial" w:hAnsi="Arial" w:cs="Arial"/>
          <w:sz w:val="22"/>
          <w:szCs w:val="22"/>
        </w:rPr>
        <w:t>přenechává k bezplatnému užívání vypůjčiteli na dobu uvedenou v Čl. V. této smlouvy následující nebytové prostory v budově na adrese: Americká 8/39, Jižní Předměstí, 301 00 Plzeň, uvedené v Čl. I. odst. 1 této smlouvy.</w:t>
      </w:r>
    </w:p>
    <w:p w14:paraId="1BC6DFBA" w14:textId="77777777" w:rsidR="00193C32" w:rsidRPr="009F5BC2" w:rsidRDefault="00193C32" w:rsidP="009903A1">
      <w:pPr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AB651C" w14:paraId="64A7512B" w14:textId="77777777" w:rsidTr="000934F6">
        <w:tc>
          <w:tcPr>
            <w:tcW w:w="2925" w:type="dxa"/>
          </w:tcPr>
          <w:p w14:paraId="3781A495" w14:textId="77777777" w:rsidR="009903A1" w:rsidRPr="00DE608B" w:rsidRDefault="004B39B1" w:rsidP="000934F6">
            <w:pPr>
              <w:rPr>
                <w:b/>
              </w:rPr>
            </w:pPr>
            <w:r w:rsidRPr="00DE608B">
              <w:rPr>
                <w:b/>
              </w:rPr>
              <w:t>druh nebytového prostoru</w:t>
            </w:r>
          </w:p>
        </w:tc>
        <w:tc>
          <w:tcPr>
            <w:tcW w:w="2926" w:type="dxa"/>
          </w:tcPr>
          <w:p w14:paraId="0393C2F2" w14:textId="77777777" w:rsidR="009903A1" w:rsidRPr="00DE608B" w:rsidRDefault="004B39B1" w:rsidP="000934F6">
            <w:pPr>
              <w:rPr>
                <w:b/>
              </w:rPr>
            </w:pPr>
            <w:r w:rsidRPr="00DE608B">
              <w:rPr>
                <w:b/>
              </w:rPr>
              <w:t>označení nebytového prostoru</w:t>
            </w:r>
          </w:p>
        </w:tc>
        <w:tc>
          <w:tcPr>
            <w:tcW w:w="2926" w:type="dxa"/>
          </w:tcPr>
          <w:p w14:paraId="56AA7715" w14:textId="77777777" w:rsidR="009903A1" w:rsidRPr="00DE608B" w:rsidRDefault="004B39B1" w:rsidP="000934F6">
            <w:pPr>
              <w:rPr>
                <w:b/>
              </w:rPr>
            </w:pPr>
            <w:r w:rsidRPr="00DE608B">
              <w:rPr>
                <w:b/>
              </w:rPr>
              <w:t>Výměra v m2</w:t>
            </w:r>
          </w:p>
        </w:tc>
      </w:tr>
      <w:tr w:rsidR="00AB651C" w14:paraId="38C0527A" w14:textId="77777777" w:rsidTr="000934F6">
        <w:tc>
          <w:tcPr>
            <w:tcW w:w="2925" w:type="dxa"/>
          </w:tcPr>
          <w:p w14:paraId="01E1D815" w14:textId="77777777" w:rsidR="009903A1" w:rsidRPr="00297CF8" w:rsidRDefault="004B39B1" w:rsidP="000934F6">
            <w:r w:rsidRPr="00297CF8">
              <w:t>ostatní</w:t>
            </w:r>
          </w:p>
        </w:tc>
        <w:tc>
          <w:tcPr>
            <w:tcW w:w="2926" w:type="dxa"/>
          </w:tcPr>
          <w:p w14:paraId="502B61F6" w14:textId="77777777" w:rsidR="009903A1" w:rsidRPr="00297CF8" w:rsidRDefault="004B39B1" w:rsidP="000934F6">
            <w:r w:rsidRPr="00297CF8">
              <w:t xml:space="preserve">Archiv </w:t>
            </w:r>
            <w:proofErr w:type="gramStart"/>
            <w:r w:rsidRPr="00297CF8">
              <w:t>1a</w:t>
            </w:r>
            <w:proofErr w:type="gramEnd"/>
          </w:p>
        </w:tc>
        <w:tc>
          <w:tcPr>
            <w:tcW w:w="2926" w:type="dxa"/>
          </w:tcPr>
          <w:p w14:paraId="2B5A0D63" w14:textId="77777777" w:rsidR="009903A1" w:rsidRPr="009F5BC2" w:rsidRDefault="004B39B1" w:rsidP="000934F6">
            <w:r w:rsidRPr="009F5BC2">
              <w:t>10,34</w:t>
            </w:r>
          </w:p>
        </w:tc>
      </w:tr>
      <w:tr w:rsidR="00AB651C" w14:paraId="791A0CEA" w14:textId="77777777" w:rsidTr="000934F6">
        <w:tc>
          <w:tcPr>
            <w:tcW w:w="2925" w:type="dxa"/>
          </w:tcPr>
          <w:p w14:paraId="4528DF0C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4C01A933" w14:textId="77777777" w:rsidR="009903A1" w:rsidRPr="00297CF8" w:rsidRDefault="004B39B1" w:rsidP="000934F6">
            <w:r w:rsidRPr="00297CF8">
              <w:t>Archiv 2</w:t>
            </w:r>
          </w:p>
        </w:tc>
        <w:tc>
          <w:tcPr>
            <w:tcW w:w="2926" w:type="dxa"/>
          </w:tcPr>
          <w:p w14:paraId="76C4DB32" w14:textId="77777777" w:rsidR="009903A1" w:rsidRPr="009F5BC2" w:rsidRDefault="004B39B1" w:rsidP="000934F6">
            <w:r w:rsidRPr="009F5BC2">
              <w:t>23,96</w:t>
            </w:r>
          </w:p>
        </w:tc>
      </w:tr>
      <w:tr w:rsidR="00AB651C" w14:paraId="6E8A9830" w14:textId="77777777" w:rsidTr="000934F6">
        <w:tc>
          <w:tcPr>
            <w:tcW w:w="2925" w:type="dxa"/>
          </w:tcPr>
          <w:p w14:paraId="776E61AB" w14:textId="77777777" w:rsidR="009903A1" w:rsidRDefault="004B39B1" w:rsidP="000934F6">
            <w:r w:rsidRPr="00635318">
              <w:lastRenderedPageBreak/>
              <w:t>ostatní</w:t>
            </w:r>
          </w:p>
        </w:tc>
        <w:tc>
          <w:tcPr>
            <w:tcW w:w="2926" w:type="dxa"/>
          </w:tcPr>
          <w:p w14:paraId="60A5D647" w14:textId="77777777" w:rsidR="009903A1" w:rsidRPr="00297CF8" w:rsidRDefault="004B39B1" w:rsidP="000934F6">
            <w:r w:rsidRPr="00297CF8">
              <w:t xml:space="preserve">Archiv </w:t>
            </w:r>
            <w:proofErr w:type="gramStart"/>
            <w:r w:rsidRPr="00297CF8">
              <w:t>2a</w:t>
            </w:r>
            <w:proofErr w:type="gramEnd"/>
          </w:p>
        </w:tc>
        <w:tc>
          <w:tcPr>
            <w:tcW w:w="2926" w:type="dxa"/>
          </w:tcPr>
          <w:p w14:paraId="551A570E" w14:textId="77777777" w:rsidR="009903A1" w:rsidRPr="009F5BC2" w:rsidRDefault="004B39B1" w:rsidP="000934F6">
            <w:r w:rsidRPr="009F5BC2">
              <w:t>17,10</w:t>
            </w:r>
          </w:p>
        </w:tc>
      </w:tr>
      <w:tr w:rsidR="00AB651C" w14:paraId="050633C8" w14:textId="77777777" w:rsidTr="000934F6">
        <w:tc>
          <w:tcPr>
            <w:tcW w:w="2925" w:type="dxa"/>
          </w:tcPr>
          <w:p w14:paraId="55FD5D0D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73E7A00C" w14:textId="77777777" w:rsidR="009903A1" w:rsidRPr="00297CF8" w:rsidRDefault="004B39B1" w:rsidP="000934F6">
            <w:r w:rsidRPr="00297CF8">
              <w:t>Archiv 3</w:t>
            </w:r>
          </w:p>
        </w:tc>
        <w:tc>
          <w:tcPr>
            <w:tcW w:w="2926" w:type="dxa"/>
          </w:tcPr>
          <w:p w14:paraId="17F3F4E2" w14:textId="77777777" w:rsidR="009903A1" w:rsidRPr="009F5BC2" w:rsidRDefault="004B39B1" w:rsidP="000934F6">
            <w:r w:rsidRPr="009F5BC2">
              <w:t>31,83</w:t>
            </w:r>
          </w:p>
        </w:tc>
      </w:tr>
      <w:tr w:rsidR="00AB651C" w14:paraId="776067AB" w14:textId="77777777" w:rsidTr="000934F6">
        <w:tc>
          <w:tcPr>
            <w:tcW w:w="2925" w:type="dxa"/>
          </w:tcPr>
          <w:p w14:paraId="59FD438A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6414F4B3" w14:textId="77777777" w:rsidR="009903A1" w:rsidRPr="00297CF8" w:rsidRDefault="004B39B1" w:rsidP="000934F6">
            <w:r w:rsidRPr="00297CF8">
              <w:t xml:space="preserve">Archiv </w:t>
            </w:r>
            <w:proofErr w:type="gramStart"/>
            <w:r w:rsidRPr="00297CF8">
              <w:t>3a</w:t>
            </w:r>
            <w:proofErr w:type="gramEnd"/>
          </w:p>
        </w:tc>
        <w:tc>
          <w:tcPr>
            <w:tcW w:w="2926" w:type="dxa"/>
          </w:tcPr>
          <w:p w14:paraId="12FC62A1" w14:textId="77777777" w:rsidR="009903A1" w:rsidRPr="009F5BC2" w:rsidRDefault="004B39B1" w:rsidP="000934F6">
            <w:r w:rsidRPr="009F5BC2">
              <w:t>26,61</w:t>
            </w:r>
          </w:p>
        </w:tc>
      </w:tr>
      <w:tr w:rsidR="00AB651C" w14:paraId="74729F48" w14:textId="77777777" w:rsidTr="000934F6">
        <w:tc>
          <w:tcPr>
            <w:tcW w:w="2925" w:type="dxa"/>
          </w:tcPr>
          <w:p w14:paraId="4875F944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70E88024" w14:textId="77777777" w:rsidR="009903A1" w:rsidRPr="00297CF8" w:rsidRDefault="004B39B1" w:rsidP="000934F6">
            <w:r w:rsidRPr="00297CF8">
              <w:t xml:space="preserve">Archiv </w:t>
            </w:r>
            <w:proofErr w:type="gramStart"/>
            <w:r w:rsidRPr="00297CF8">
              <w:t>3b</w:t>
            </w:r>
            <w:proofErr w:type="gramEnd"/>
          </w:p>
        </w:tc>
        <w:tc>
          <w:tcPr>
            <w:tcW w:w="2926" w:type="dxa"/>
          </w:tcPr>
          <w:p w14:paraId="2288C823" w14:textId="77777777" w:rsidR="009903A1" w:rsidRPr="009F5BC2" w:rsidRDefault="004B39B1" w:rsidP="000934F6">
            <w:r w:rsidRPr="009F5BC2">
              <w:t>20,53</w:t>
            </w:r>
          </w:p>
        </w:tc>
      </w:tr>
      <w:tr w:rsidR="00AB651C" w14:paraId="63D6D072" w14:textId="77777777" w:rsidTr="000934F6">
        <w:tc>
          <w:tcPr>
            <w:tcW w:w="2925" w:type="dxa"/>
          </w:tcPr>
          <w:p w14:paraId="6C5592AD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29E8EB10" w14:textId="77777777" w:rsidR="009903A1" w:rsidRPr="00297CF8" w:rsidRDefault="004B39B1" w:rsidP="000934F6">
            <w:r w:rsidRPr="00297CF8">
              <w:t>Spisovna</w:t>
            </w:r>
          </w:p>
        </w:tc>
        <w:tc>
          <w:tcPr>
            <w:tcW w:w="2926" w:type="dxa"/>
          </w:tcPr>
          <w:p w14:paraId="678E9429" w14:textId="77777777" w:rsidR="009903A1" w:rsidRPr="009F5BC2" w:rsidRDefault="004B39B1" w:rsidP="000934F6">
            <w:r w:rsidRPr="009F5BC2">
              <w:t>43,17</w:t>
            </w:r>
          </w:p>
        </w:tc>
      </w:tr>
      <w:tr w:rsidR="00AB651C" w14:paraId="1D7CE2B6" w14:textId="77777777" w:rsidTr="000934F6">
        <w:tc>
          <w:tcPr>
            <w:tcW w:w="2925" w:type="dxa"/>
          </w:tcPr>
          <w:p w14:paraId="4307804D" w14:textId="77777777" w:rsidR="009903A1" w:rsidRDefault="004B39B1" w:rsidP="000934F6">
            <w:r w:rsidRPr="00635318">
              <w:t>ostatní</w:t>
            </w:r>
          </w:p>
        </w:tc>
        <w:tc>
          <w:tcPr>
            <w:tcW w:w="2926" w:type="dxa"/>
          </w:tcPr>
          <w:p w14:paraId="11D1F07A" w14:textId="77777777" w:rsidR="009903A1" w:rsidRPr="00297CF8" w:rsidRDefault="004B39B1" w:rsidP="000934F6">
            <w:r w:rsidRPr="00297CF8">
              <w:t>Archiv matrika</w:t>
            </w:r>
          </w:p>
        </w:tc>
        <w:tc>
          <w:tcPr>
            <w:tcW w:w="2926" w:type="dxa"/>
          </w:tcPr>
          <w:p w14:paraId="3E033E61" w14:textId="77777777" w:rsidR="009903A1" w:rsidRPr="009F5BC2" w:rsidRDefault="004B39B1" w:rsidP="000934F6">
            <w:r w:rsidRPr="009F5BC2">
              <w:t>13,61</w:t>
            </w:r>
          </w:p>
        </w:tc>
      </w:tr>
    </w:tbl>
    <w:p w14:paraId="5B1220EE" w14:textId="77777777" w:rsidR="009903A1" w:rsidRDefault="009903A1" w:rsidP="009903A1">
      <w:pPr>
        <w:spacing w:before="12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18628DE" w14:textId="4938E768" w:rsidR="009903A1" w:rsidRDefault="004B39B1" w:rsidP="00C9600C">
      <w:pPr>
        <w:tabs>
          <w:tab w:val="left" w:pos="6663"/>
          <w:tab w:val="left" w:pos="6946"/>
          <w:tab w:val="left" w:pos="7088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Výměra u</w:t>
      </w:r>
      <w:r w:rsidRPr="00556EFD">
        <w:rPr>
          <w:rFonts w:ascii="Arial" w:hAnsi="Arial" w:cs="Arial"/>
          <w:sz w:val="22"/>
          <w:szCs w:val="22"/>
        </w:rPr>
        <w:t>žívan</w:t>
      </w:r>
      <w:r>
        <w:rPr>
          <w:rFonts w:ascii="Arial" w:hAnsi="Arial" w:cs="Arial"/>
          <w:sz w:val="22"/>
          <w:szCs w:val="22"/>
        </w:rPr>
        <w:t>ých</w:t>
      </w:r>
      <w:r w:rsidRPr="00556EFD">
        <w:rPr>
          <w:rFonts w:ascii="Arial" w:hAnsi="Arial" w:cs="Arial"/>
          <w:sz w:val="22"/>
          <w:szCs w:val="22"/>
        </w:rPr>
        <w:t xml:space="preserve"> ploch</w:t>
      </w:r>
      <w:r>
        <w:rPr>
          <w:rFonts w:ascii="Arial" w:hAnsi="Arial" w:cs="Arial"/>
          <w:sz w:val="22"/>
          <w:szCs w:val="22"/>
        </w:rPr>
        <w:t xml:space="preserve"> (</w:t>
      </w:r>
      <w:r w:rsidRPr="00556EFD">
        <w:rPr>
          <w:rFonts w:ascii="Arial" w:hAnsi="Arial" w:cs="Arial"/>
          <w:sz w:val="22"/>
          <w:szCs w:val="22"/>
        </w:rPr>
        <w:t>ostatní</w:t>
      </w:r>
      <w:r>
        <w:rPr>
          <w:rFonts w:ascii="Arial" w:hAnsi="Arial" w:cs="Arial"/>
          <w:sz w:val="22"/>
          <w:szCs w:val="22"/>
        </w:rPr>
        <w:t xml:space="preserve"> plocha – </w:t>
      </w:r>
      <w:proofErr w:type="gramStart"/>
      <w:r>
        <w:rPr>
          <w:rFonts w:ascii="Arial" w:hAnsi="Arial" w:cs="Arial"/>
          <w:sz w:val="22"/>
          <w:szCs w:val="22"/>
        </w:rPr>
        <w:t>sklepy)</w:t>
      </w:r>
      <w:r w:rsidR="00C960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        </w:t>
      </w:r>
      <w:r w:rsidR="00C960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187,15</w:t>
      </w:r>
      <w:r w:rsidRPr="00DE608B">
        <w:rPr>
          <w:rFonts w:ascii="Arial" w:hAnsi="Arial" w:cs="Arial"/>
          <w:sz w:val="22"/>
          <w:szCs w:val="22"/>
        </w:rPr>
        <w:t xml:space="preserve"> </w:t>
      </w:r>
      <w:r w:rsidRPr="00556EFD">
        <w:rPr>
          <w:rFonts w:ascii="Arial" w:hAnsi="Arial" w:cs="Arial"/>
          <w:sz w:val="22"/>
          <w:szCs w:val="22"/>
        </w:rPr>
        <w:t>m</w:t>
      </w:r>
      <w:r w:rsidRPr="00556EFD">
        <w:rPr>
          <w:rFonts w:ascii="Arial" w:hAnsi="Arial" w:cs="Arial"/>
          <w:sz w:val="22"/>
          <w:szCs w:val="22"/>
          <w:vertAlign w:val="superscript"/>
        </w:rPr>
        <w:t>2</w:t>
      </w:r>
    </w:p>
    <w:p w14:paraId="72DAC7C1" w14:textId="1CEACE1C" w:rsidR="009903A1" w:rsidRPr="00556EFD" w:rsidRDefault="004B39B1" w:rsidP="00C9600C">
      <w:pPr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Podíl užívaných společných ploch                                          51,05 </w:t>
      </w:r>
      <w:r w:rsidRPr="00556EFD">
        <w:rPr>
          <w:rFonts w:ascii="Arial" w:hAnsi="Arial" w:cs="Arial"/>
          <w:sz w:val="22"/>
          <w:szCs w:val="22"/>
        </w:rPr>
        <w:t>m</w:t>
      </w:r>
      <w:r w:rsidRPr="00556EFD">
        <w:rPr>
          <w:rFonts w:ascii="Arial" w:hAnsi="Arial" w:cs="Arial"/>
          <w:sz w:val="22"/>
          <w:szCs w:val="22"/>
          <w:vertAlign w:val="superscript"/>
        </w:rPr>
        <w:t>2</w:t>
      </w:r>
    </w:p>
    <w:p w14:paraId="4E2E21A9" w14:textId="4971743E" w:rsidR="009903A1" w:rsidRPr="00556EFD" w:rsidRDefault="004B39B1" w:rsidP="00C9600C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556EFD">
        <w:rPr>
          <w:rFonts w:ascii="Arial" w:hAnsi="Arial" w:cs="Arial"/>
          <w:sz w:val="22"/>
          <w:szCs w:val="22"/>
        </w:rPr>
        <w:t>Celková výměra užívan</w:t>
      </w:r>
      <w:r>
        <w:rPr>
          <w:rFonts w:ascii="Arial" w:hAnsi="Arial" w:cs="Arial"/>
          <w:sz w:val="22"/>
          <w:szCs w:val="22"/>
        </w:rPr>
        <w:t>ých</w:t>
      </w:r>
      <w:r w:rsidRPr="00556EFD">
        <w:rPr>
          <w:rFonts w:ascii="Arial" w:hAnsi="Arial" w:cs="Arial"/>
          <w:sz w:val="22"/>
          <w:szCs w:val="22"/>
        </w:rPr>
        <w:t xml:space="preserve"> ploch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238,2</w:t>
      </w:r>
      <w:r w:rsidR="00C9600C">
        <w:rPr>
          <w:rFonts w:ascii="Arial" w:hAnsi="Arial" w:cs="Arial"/>
          <w:sz w:val="22"/>
          <w:szCs w:val="22"/>
        </w:rPr>
        <w:t xml:space="preserve">   </w:t>
      </w:r>
      <w:r w:rsidRPr="00556EFD">
        <w:rPr>
          <w:rFonts w:ascii="Arial" w:hAnsi="Arial" w:cs="Arial"/>
          <w:sz w:val="22"/>
          <w:szCs w:val="22"/>
        </w:rPr>
        <w:t>m</w:t>
      </w:r>
      <w:r w:rsidRPr="00556EFD">
        <w:rPr>
          <w:rFonts w:ascii="Arial" w:hAnsi="Arial" w:cs="Arial"/>
          <w:sz w:val="22"/>
          <w:szCs w:val="22"/>
          <w:vertAlign w:val="superscript"/>
        </w:rPr>
        <w:t>2</w:t>
      </w:r>
    </w:p>
    <w:p w14:paraId="5ACE359F" w14:textId="7F5E2A54" w:rsidR="009903A1" w:rsidRPr="009841F0" w:rsidRDefault="004B39B1" w:rsidP="00193C32">
      <w:pPr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841F0">
        <w:rPr>
          <w:rFonts w:ascii="Arial" w:hAnsi="Arial" w:cs="Arial"/>
          <w:sz w:val="22"/>
          <w:szCs w:val="22"/>
        </w:rPr>
        <w:t xml:space="preserve">Výše popsané nebytové prostory o </w:t>
      </w:r>
      <w:r w:rsidRPr="00DE608B">
        <w:rPr>
          <w:rFonts w:ascii="Arial" w:hAnsi="Arial" w:cs="Arial"/>
          <w:sz w:val="22"/>
          <w:szCs w:val="22"/>
        </w:rPr>
        <w:t>celkové výměře 238,2m</w:t>
      </w:r>
      <w:r w:rsidRPr="00DE608B">
        <w:rPr>
          <w:rFonts w:ascii="Arial" w:hAnsi="Arial" w:cs="Arial"/>
          <w:sz w:val="22"/>
          <w:szCs w:val="22"/>
          <w:vertAlign w:val="superscript"/>
        </w:rPr>
        <w:t>2</w:t>
      </w:r>
      <w:r w:rsidRPr="00DE608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E608B">
        <w:rPr>
          <w:rFonts w:ascii="Arial" w:hAnsi="Arial" w:cs="Arial"/>
          <w:sz w:val="22"/>
          <w:szCs w:val="22"/>
        </w:rPr>
        <w:t xml:space="preserve">jsou </w:t>
      </w:r>
      <w:r w:rsidRPr="009841F0">
        <w:rPr>
          <w:rFonts w:ascii="Arial" w:hAnsi="Arial" w:cs="Arial"/>
          <w:sz w:val="22"/>
          <w:szCs w:val="22"/>
        </w:rPr>
        <w:t xml:space="preserve">vyznačeny na </w:t>
      </w:r>
      <w:r>
        <w:rPr>
          <w:rFonts w:ascii="Arial" w:hAnsi="Arial" w:cs="Arial"/>
          <w:sz w:val="22"/>
          <w:szCs w:val="22"/>
        </w:rPr>
        <w:t xml:space="preserve">půdorysném </w:t>
      </w:r>
      <w:r w:rsidRPr="009841F0">
        <w:rPr>
          <w:rFonts w:ascii="Arial" w:hAnsi="Arial" w:cs="Arial"/>
          <w:sz w:val="22"/>
          <w:szCs w:val="22"/>
        </w:rPr>
        <w:t>plánku, který je nedílnou</w:t>
      </w:r>
      <w:r>
        <w:rPr>
          <w:rFonts w:ascii="Arial" w:hAnsi="Arial" w:cs="Arial"/>
          <w:sz w:val="22"/>
          <w:szCs w:val="22"/>
        </w:rPr>
        <w:t xml:space="preserve"> součástí tohoto dodatku </w:t>
      </w:r>
      <w:r w:rsidRPr="009841F0">
        <w:rPr>
          <w:rFonts w:ascii="Arial" w:hAnsi="Arial" w:cs="Arial"/>
          <w:sz w:val="22"/>
          <w:szCs w:val="22"/>
        </w:rPr>
        <w:t>(příloha č. 1 - půdorysný plánek)</w:t>
      </w:r>
      <w:r>
        <w:rPr>
          <w:rFonts w:ascii="Arial" w:hAnsi="Arial" w:cs="Arial"/>
          <w:sz w:val="22"/>
          <w:szCs w:val="22"/>
        </w:rPr>
        <w:t>.</w:t>
      </w:r>
    </w:p>
    <w:p w14:paraId="33EBFDD0" w14:textId="77777777" w:rsidR="009903A1" w:rsidRPr="003E3BBE" w:rsidRDefault="004B39B1" w:rsidP="00193C32">
      <w:pPr>
        <w:spacing w:before="120" w:after="240"/>
        <w:ind w:left="709" w:hanging="142"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 xml:space="preserve">Vypůjčitel výše uvedené prostory k bezplatnému užívání od </w:t>
      </w:r>
      <w:proofErr w:type="spellStart"/>
      <w:r w:rsidRPr="003E3BBE">
        <w:rPr>
          <w:rFonts w:ascii="Arial" w:hAnsi="Arial" w:cs="Arial"/>
          <w:sz w:val="22"/>
          <w:szCs w:val="22"/>
        </w:rPr>
        <w:t>půjčitele</w:t>
      </w:r>
      <w:proofErr w:type="spellEnd"/>
      <w:r w:rsidRPr="003E3BBE">
        <w:rPr>
          <w:rFonts w:ascii="Arial" w:hAnsi="Arial" w:cs="Arial"/>
          <w:sz w:val="22"/>
          <w:szCs w:val="22"/>
        </w:rPr>
        <w:t xml:space="preserve"> přijímá.</w:t>
      </w:r>
    </w:p>
    <w:p w14:paraId="7F74E15C" w14:textId="77777777" w:rsidR="009903A1" w:rsidRPr="003E3BBE" w:rsidRDefault="004B39B1" w:rsidP="00193C32">
      <w:pPr>
        <w:pStyle w:val="Odstavecseseznamem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E3BBE">
        <w:rPr>
          <w:rFonts w:ascii="Arial" w:hAnsi="Arial" w:cs="Arial"/>
          <w:sz w:val="22"/>
          <w:szCs w:val="22"/>
        </w:rPr>
        <w:t xml:space="preserve">Vypůjčitel prohlašuje, že je mu stav nebytových prostor dobře znám, neboť si je prohlédl před uzavřením tohoto dodatku, a potvrzuje, že všechny jsou ve stavu způsobilém k řádnému užívání a že ho </w:t>
      </w:r>
      <w:proofErr w:type="spellStart"/>
      <w:r w:rsidRPr="003E3BBE">
        <w:rPr>
          <w:rFonts w:ascii="Arial" w:hAnsi="Arial" w:cs="Arial"/>
          <w:sz w:val="22"/>
          <w:szCs w:val="22"/>
        </w:rPr>
        <w:t>půjčitel</w:t>
      </w:r>
      <w:proofErr w:type="spellEnd"/>
      <w:r w:rsidRPr="003E3BBE">
        <w:rPr>
          <w:rFonts w:ascii="Arial" w:hAnsi="Arial" w:cs="Arial"/>
          <w:sz w:val="22"/>
          <w:szCs w:val="22"/>
        </w:rPr>
        <w:t xml:space="preserve"> seznámil se zvláštními pravidly, která je třeba při užívání nebytových prostor zachovávat.</w:t>
      </w:r>
    </w:p>
    <w:p w14:paraId="41F68D98" w14:textId="77777777" w:rsidR="009903A1" w:rsidRDefault="004B39B1" w:rsidP="00193C32">
      <w:pPr>
        <w:numPr>
          <w:ilvl w:val="0"/>
          <w:numId w:val="1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užívání nebytových prostor může vypůjčitel užívat </w:t>
      </w:r>
      <w:r w:rsidRPr="00421C5F">
        <w:rPr>
          <w:rFonts w:ascii="Arial" w:hAnsi="Arial" w:cs="Arial"/>
          <w:sz w:val="22"/>
          <w:szCs w:val="22"/>
        </w:rPr>
        <w:t>společné prostory</w:t>
      </w:r>
      <w:r>
        <w:rPr>
          <w:rFonts w:ascii="Arial" w:hAnsi="Arial" w:cs="Arial"/>
          <w:sz w:val="22"/>
          <w:szCs w:val="22"/>
        </w:rPr>
        <w:t xml:space="preserve"> (vstupní hala, chodby, společné WC) v rozsahu nezbytně nutném pro řádný chod poskytnutých prostor</w:t>
      </w:r>
      <w:r w:rsidRPr="00421C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873FD">
        <w:rPr>
          <w:rFonts w:ascii="Arial" w:hAnsi="Arial" w:cs="Arial"/>
          <w:sz w:val="22"/>
          <w:szCs w:val="22"/>
        </w:rPr>
        <w:t xml:space="preserve">Podíl z těchto prostor je uveden ve výpočtovém listu, který je nedílnou </w:t>
      </w:r>
      <w:r>
        <w:rPr>
          <w:rFonts w:ascii="Arial" w:hAnsi="Arial" w:cs="Arial"/>
          <w:sz w:val="22"/>
          <w:szCs w:val="22"/>
        </w:rPr>
        <w:t xml:space="preserve">součástí tohoto dodatku </w:t>
      </w:r>
      <w:r w:rsidRPr="00C873FD">
        <w:rPr>
          <w:rFonts w:ascii="Arial" w:hAnsi="Arial" w:cs="Arial"/>
          <w:sz w:val="22"/>
          <w:szCs w:val="22"/>
        </w:rPr>
        <w:t>(příloha č.</w:t>
      </w:r>
      <w:r>
        <w:rPr>
          <w:rFonts w:ascii="Arial" w:hAnsi="Arial" w:cs="Arial"/>
          <w:sz w:val="22"/>
          <w:szCs w:val="22"/>
        </w:rPr>
        <w:t>2 -</w:t>
      </w:r>
      <w:r w:rsidRPr="00C873FD">
        <w:rPr>
          <w:rFonts w:ascii="Arial" w:hAnsi="Arial" w:cs="Arial"/>
          <w:sz w:val="22"/>
          <w:szCs w:val="22"/>
        </w:rPr>
        <w:t xml:space="preserve"> výpočtový list).</w:t>
      </w:r>
    </w:p>
    <w:p w14:paraId="2AA2CDC5" w14:textId="77777777" w:rsidR="00193C32" w:rsidRPr="00C873FD" w:rsidRDefault="00193C32" w:rsidP="00193C32">
      <w:pPr>
        <w:spacing w:before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2BCD855" w14:textId="77777777" w:rsidR="009903A1" w:rsidRPr="002E01E7" w:rsidRDefault="004B39B1" w:rsidP="007630C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E01E7">
        <w:rPr>
          <w:rFonts w:ascii="Arial" w:hAnsi="Arial" w:cs="Arial"/>
          <w:b/>
          <w:sz w:val="22"/>
          <w:szCs w:val="22"/>
        </w:rPr>
        <w:t>Čl. II.</w:t>
      </w:r>
    </w:p>
    <w:p w14:paraId="61C3FF95" w14:textId="71DDDFFA" w:rsidR="009903A1" w:rsidRPr="002E01E7" w:rsidRDefault="004B39B1" w:rsidP="00193C32">
      <w:pPr>
        <w:numPr>
          <w:ilvl w:val="0"/>
          <w:numId w:val="3"/>
        </w:numPr>
        <w:spacing w:before="24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Ostatní ujednání Smlouvy o výpůjčce nebytových prostor ze dne 23. 11. 2022 zůstávají beze změny.</w:t>
      </w:r>
    </w:p>
    <w:p w14:paraId="3730D4A4" w14:textId="77777777" w:rsidR="009903A1" w:rsidRPr="002E01E7" w:rsidRDefault="004B39B1" w:rsidP="00193C32">
      <w:pPr>
        <w:numPr>
          <w:ilvl w:val="0"/>
          <w:numId w:val="3"/>
        </w:numPr>
        <w:spacing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 xml:space="preserve">Pro účely uveřejnění dodatku č. 1 v registru smluv smluvní strany prohlašují, že dodatek č. 1 neobsahuje žádné obchodní tajemství. </w:t>
      </w:r>
    </w:p>
    <w:p w14:paraId="675A656D" w14:textId="77777777" w:rsidR="009903A1" w:rsidRPr="002E01E7" w:rsidRDefault="004B39B1" w:rsidP="00193C32">
      <w:pPr>
        <w:numPr>
          <w:ilvl w:val="0"/>
          <w:numId w:val="3"/>
        </w:num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Dodatek č. 1 nabývá platnosti dnem podpisu poslední smluvní stranou a účinnosti dnem uveřejnění</w:t>
      </w:r>
      <w:r>
        <w:rPr>
          <w:rFonts w:ascii="Arial" w:hAnsi="Arial" w:cs="Arial"/>
          <w:sz w:val="22"/>
          <w:szCs w:val="22"/>
        </w:rPr>
        <w:t xml:space="preserve"> tohoto</w:t>
      </w:r>
      <w:r w:rsidRPr="002E01E7">
        <w:rPr>
          <w:rFonts w:ascii="Arial" w:hAnsi="Arial" w:cs="Arial"/>
          <w:sz w:val="22"/>
          <w:szCs w:val="22"/>
        </w:rPr>
        <w:t xml:space="preserve"> dodatku v registru smluv dle § 6 zákona o registru smluv, nejdříve však 1. 11. 2023.</w:t>
      </w:r>
    </w:p>
    <w:p w14:paraId="2B265904" w14:textId="77777777" w:rsidR="009903A1" w:rsidRPr="002E01E7" w:rsidRDefault="00193C32" w:rsidP="00193C32">
      <w:pPr>
        <w:numPr>
          <w:ilvl w:val="0"/>
          <w:numId w:val="3"/>
        </w:numPr>
        <w:spacing w:before="120" w:after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</w:t>
      </w:r>
      <w:r w:rsidR="004B39B1" w:rsidRPr="002E01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elektronicky v jednom vyhotovení s platností originálu, s kvalifikovanými podpisy a kvalifikovanými časovými razítky </w:t>
      </w:r>
      <w:proofErr w:type="spellStart"/>
      <w:r>
        <w:rPr>
          <w:rFonts w:ascii="Arial" w:hAnsi="Arial" w:cs="Arial"/>
          <w:sz w:val="22"/>
          <w:szCs w:val="22"/>
        </w:rPr>
        <w:t>půjčitele</w:t>
      </w:r>
      <w:proofErr w:type="spellEnd"/>
      <w:r>
        <w:rPr>
          <w:rFonts w:ascii="Arial" w:hAnsi="Arial" w:cs="Arial"/>
          <w:sz w:val="22"/>
          <w:szCs w:val="22"/>
        </w:rPr>
        <w:t xml:space="preserve"> a vypůjčitele v souladu se zákonem č. 297/2016 Sb., o službách vytvářející důvěru pro elektronické transakce ve znění pozdějších předpisů.</w:t>
      </w:r>
    </w:p>
    <w:p w14:paraId="0F8E6BA3" w14:textId="7BF0741C" w:rsidR="00272F7C" w:rsidRPr="001D6A39" w:rsidRDefault="004B39B1" w:rsidP="001D6A39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 xml:space="preserve">Strany prohlašují, že dodatek č. 1 uzavřely svobodně a vážně, nikoli v tísni za nápadně  </w:t>
      </w:r>
      <w:r w:rsidRPr="001D6A39">
        <w:rPr>
          <w:rFonts w:ascii="Arial" w:hAnsi="Arial" w:cs="Arial"/>
          <w:sz w:val="22"/>
          <w:szCs w:val="22"/>
        </w:rPr>
        <w:t>nevýhodných podmínek. Na důkaz toho připojují své elektronické podpisy a elektronická</w:t>
      </w:r>
      <w:r w:rsidR="00272F7C" w:rsidRPr="001D6A39">
        <w:rPr>
          <w:rFonts w:ascii="Arial" w:hAnsi="Arial" w:cs="Arial"/>
          <w:sz w:val="22"/>
          <w:szCs w:val="22"/>
        </w:rPr>
        <w:t xml:space="preserve"> </w:t>
      </w:r>
      <w:r w:rsidRPr="001D6A39">
        <w:rPr>
          <w:rFonts w:ascii="Arial" w:hAnsi="Arial" w:cs="Arial"/>
          <w:sz w:val="22"/>
          <w:szCs w:val="22"/>
        </w:rPr>
        <w:t>časová razítka.</w:t>
      </w:r>
    </w:p>
    <w:p w14:paraId="3E49316A" w14:textId="77777777" w:rsidR="00272F7C" w:rsidRPr="002E01E7" w:rsidRDefault="00272F7C" w:rsidP="00272F7C">
      <w:pPr>
        <w:ind w:left="567"/>
        <w:rPr>
          <w:rFonts w:ascii="Arial" w:hAnsi="Arial" w:cs="Arial"/>
          <w:sz w:val="22"/>
          <w:szCs w:val="22"/>
        </w:rPr>
      </w:pPr>
    </w:p>
    <w:p w14:paraId="45CCDBB1" w14:textId="765DAF34" w:rsidR="00272F7C" w:rsidRPr="00142E77" w:rsidRDefault="00272F7C" w:rsidP="00621C34">
      <w:pPr>
        <w:numPr>
          <w:ilvl w:val="0"/>
          <w:numId w:val="3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142E77">
        <w:rPr>
          <w:rFonts w:ascii="Arial" w:hAnsi="Arial" w:cs="Arial"/>
          <w:sz w:val="22"/>
          <w:szCs w:val="22"/>
        </w:rPr>
        <w:t xml:space="preserve">Tento dodatek byl schválen </w:t>
      </w:r>
      <w:r w:rsidR="00904612" w:rsidRPr="00142E77">
        <w:rPr>
          <w:rFonts w:ascii="Arial" w:hAnsi="Arial" w:cs="Arial"/>
          <w:sz w:val="22"/>
          <w:szCs w:val="22"/>
        </w:rPr>
        <w:t>Usnesením Rady</w:t>
      </w:r>
      <w:r w:rsidRPr="00142E77">
        <w:rPr>
          <w:rFonts w:ascii="Arial" w:hAnsi="Arial" w:cs="Arial"/>
          <w:sz w:val="22"/>
          <w:szCs w:val="22"/>
        </w:rPr>
        <w:t xml:space="preserve"> města Nýřany </w:t>
      </w:r>
      <w:r w:rsidR="00904612" w:rsidRPr="00142E77">
        <w:rPr>
          <w:rFonts w:ascii="Arial" w:hAnsi="Arial" w:cs="Arial"/>
          <w:sz w:val="22"/>
          <w:szCs w:val="22"/>
        </w:rPr>
        <w:t>č</w:t>
      </w:r>
      <w:r w:rsidR="00142E77" w:rsidRPr="00142E77">
        <w:rPr>
          <w:rFonts w:ascii="Arial" w:hAnsi="Arial" w:cs="Arial"/>
          <w:sz w:val="22"/>
          <w:szCs w:val="22"/>
        </w:rPr>
        <w:t>. 165/2023</w:t>
      </w:r>
      <w:r w:rsidR="00904612" w:rsidRPr="00142E77">
        <w:rPr>
          <w:rFonts w:ascii="Arial" w:hAnsi="Arial" w:cs="Arial"/>
          <w:sz w:val="22"/>
          <w:szCs w:val="22"/>
        </w:rPr>
        <w:t xml:space="preserve"> </w:t>
      </w:r>
      <w:r w:rsidRPr="00142E77">
        <w:rPr>
          <w:rFonts w:ascii="Arial" w:hAnsi="Arial" w:cs="Arial"/>
          <w:sz w:val="22"/>
          <w:szCs w:val="22"/>
        </w:rPr>
        <w:t>dne 16. 10. 2023.</w:t>
      </w:r>
    </w:p>
    <w:p w14:paraId="31DDB7EA" w14:textId="77777777" w:rsidR="00142E77" w:rsidRPr="002E01E7" w:rsidRDefault="00142E77" w:rsidP="00142E77">
      <w:pPr>
        <w:numPr>
          <w:ilvl w:val="0"/>
          <w:numId w:val="3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Nedílnou součástí dodatku č. 1 jsou následující přílohy:</w:t>
      </w:r>
    </w:p>
    <w:p w14:paraId="21E551B2" w14:textId="77777777" w:rsidR="00142E77" w:rsidRPr="002E01E7" w:rsidRDefault="00142E77" w:rsidP="00142E77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Příloha č. 1 – půdorysný plánek</w:t>
      </w:r>
    </w:p>
    <w:p w14:paraId="757BE14B" w14:textId="2C7EECF6" w:rsidR="00142E77" w:rsidRDefault="00142E77" w:rsidP="00142E77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Příloha č. 2 – výpočtový list</w:t>
      </w:r>
    </w:p>
    <w:p w14:paraId="1C5576CE" w14:textId="39283CE3" w:rsidR="00142E77" w:rsidRDefault="00142E77" w:rsidP="00142E77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Usnesení rady Města Nýřany</w:t>
      </w:r>
    </w:p>
    <w:p w14:paraId="57B4A4FC" w14:textId="16E5514E" w:rsidR="00142E77" w:rsidRPr="002E01E7" w:rsidRDefault="00142E77" w:rsidP="00142E77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 – Doložka obce</w:t>
      </w:r>
    </w:p>
    <w:p w14:paraId="4049B3B5" w14:textId="27126929" w:rsidR="00272F7C" w:rsidRDefault="00272F7C" w:rsidP="00193C32">
      <w:pPr>
        <w:ind w:left="567"/>
        <w:rPr>
          <w:rFonts w:ascii="Arial" w:hAnsi="Arial" w:cs="Arial"/>
          <w:sz w:val="22"/>
          <w:szCs w:val="22"/>
        </w:rPr>
      </w:pPr>
    </w:p>
    <w:p w14:paraId="0858FE59" w14:textId="59225580" w:rsidR="00C9600C" w:rsidRDefault="00C9600C" w:rsidP="00193C32">
      <w:pPr>
        <w:ind w:left="567"/>
        <w:rPr>
          <w:rFonts w:ascii="Arial" w:hAnsi="Arial" w:cs="Arial"/>
          <w:sz w:val="22"/>
          <w:szCs w:val="22"/>
        </w:rPr>
      </w:pPr>
    </w:p>
    <w:p w14:paraId="1537000C" w14:textId="77777777" w:rsidR="00C9600C" w:rsidRDefault="00C9600C" w:rsidP="00193C32">
      <w:pPr>
        <w:ind w:left="567"/>
        <w:rPr>
          <w:rFonts w:ascii="Arial" w:hAnsi="Arial" w:cs="Arial"/>
          <w:sz w:val="22"/>
          <w:szCs w:val="22"/>
        </w:rPr>
      </w:pPr>
    </w:p>
    <w:p w14:paraId="0BE75EFC" w14:textId="77777777" w:rsidR="009903A1" w:rsidRPr="004448A2" w:rsidRDefault="004B39B1" w:rsidP="003F4E84">
      <w:pPr>
        <w:pStyle w:val="vnintext"/>
        <w:tabs>
          <w:tab w:val="left" w:pos="567"/>
          <w:tab w:val="left" w:pos="5387"/>
          <w:tab w:val="left" w:pos="5670"/>
        </w:tabs>
        <w:autoSpaceDE w:val="0"/>
        <w:autoSpaceDN w:val="0"/>
        <w:spacing w:before="120"/>
        <w:ind w:firstLine="0"/>
        <w:rPr>
          <w:rFonts w:ascii="Arial" w:hAnsi="Arial" w:cs="Arial"/>
          <w:color w:val="FF0000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 xml:space="preserve">        V Plzni, elektronicky podepsáno                             V Nýřanech, elektronicky podepsáno</w:t>
      </w:r>
    </w:p>
    <w:p w14:paraId="46339FB8" w14:textId="77777777" w:rsidR="009903A1" w:rsidRPr="004448A2" w:rsidRDefault="004B39B1" w:rsidP="003F4E84">
      <w:pPr>
        <w:tabs>
          <w:tab w:val="left" w:pos="567"/>
        </w:tabs>
        <w:spacing w:before="360"/>
        <w:jc w:val="both"/>
        <w:rPr>
          <w:rFonts w:ascii="Arial" w:hAnsi="Arial" w:cs="Arial"/>
          <w:color w:val="FF0000"/>
          <w:sz w:val="22"/>
          <w:szCs w:val="22"/>
        </w:rPr>
      </w:pPr>
      <w:r w:rsidRPr="004448A2">
        <w:rPr>
          <w:rFonts w:ascii="Arial" w:hAnsi="Arial" w:cs="Arial"/>
          <w:color w:val="FF0000"/>
          <w:sz w:val="22"/>
          <w:szCs w:val="22"/>
        </w:rPr>
        <w:t xml:space="preserve">        </w:t>
      </w:r>
      <w:r w:rsidRPr="002E01E7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E01E7">
        <w:rPr>
          <w:rFonts w:ascii="Arial" w:hAnsi="Arial" w:cs="Arial"/>
          <w:sz w:val="22"/>
          <w:szCs w:val="22"/>
        </w:rPr>
        <w:t>půjčitele</w:t>
      </w:r>
      <w:proofErr w:type="spellEnd"/>
      <w:r w:rsidRPr="002E01E7">
        <w:rPr>
          <w:rFonts w:ascii="Arial" w:hAnsi="Arial" w:cs="Arial"/>
          <w:sz w:val="22"/>
          <w:szCs w:val="22"/>
        </w:rPr>
        <w:t>:</w:t>
      </w:r>
      <w:r w:rsidRPr="004448A2">
        <w:rPr>
          <w:rFonts w:ascii="Arial" w:hAnsi="Arial" w:cs="Arial"/>
          <w:color w:val="FF0000"/>
          <w:sz w:val="22"/>
          <w:szCs w:val="22"/>
        </w:rPr>
        <w:tab/>
      </w:r>
      <w:r w:rsidRPr="004448A2">
        <w:rPr>
          <w:rFonts w:ascii="Arial" w:hAnsi="Arial" w:cs="Arial"/>
          <w:color w:val="FF0000"/>
          <w:sz w:val="22"/>
          <w:szCs w:val="22"/>
        </w:rPr>
        <w:tab/>
      </w:r>
      <w:r w:rsidRPr="004448A2">
        <w:rPr>
          <w:rFonts w:ascii="Arial" w:hAnsi="Arial" w:cs="Arial"/>
          <w:color w:val="FF0000"/>
          <w:sz w:val="22"/>
          <w:szCs w:val="22"/>
        </w:rPr>
        <w:tab/>
      </w:r>
      <w:r w:rsidRPr="004448A2">
        <w:rPr>
          <w:rFonts w:ascii="Arial" w:hAnsi="Arial" w:cs="Arial"/>
          <w:color w:val="FF0000"/>
          <w:sz w:val="22"/>
          <w:szCs w:val="22"/>
        </w:rPr>
        <w:tab/>
        <w:t xml:space="preserve">                  </w:t>
      </w:r>
      <w:r w:rsidRPr="002E01E7">
        <w:rPr>
          <w:rFonts w:ascii="Arial" w:hAnsi="Arial" w:cs="Arial"/>
          <w:sz w:val="22"/>
          <w:szCs w:val="22"/>
        </w:rPr>
        <w:t xml:space="preserve">Za vypůjčitele: </w:t>
      </w:r>
    </w:p>
    <w:p w14:paraId="45833C32" w14:textId="77777777" w:rsidR="009903A1" w:rsidRPr="002E01E7" w:rsidRDefault="004B39B1" w:rsidP="003F4E84">
      <w:pPr>
        <w:tabs>
          <w:tab w:val="left" w:pos="567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4448A2">
        <w:rPr>
          <w:rFonts w:ascii="Arial" w:hAnsi="Arial" w:cs="Arial"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="003F4E8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2E01E7">
        <w:rPr>
          <w:rFonts w:ascii="Arial" w:hAnsi="Arial" w:cs="Arial"/>
          <w:b/>
          <w:sz w:val="22"/>
          <w:szCs w:val="22"/>
        </w:rPr>
        <w:t>ČR- Úřad</w:t>
      </w:r>
      <w:proofErr w:type="gramEnd"/>
      <w:r w:rsidRPr="002E01E7">
        <w:rPr>
          <w:rFonts w:ascii="Arial" w:hAnsi="Arial" w:cs="Arial"/>
          <w:b/>
          <w:sz w:val="22"/>
          <w:szCs w:val="22"/>
        </w:rPr>
        <w:t xml:space="preserve"> pro zastupování státu                          </w:t>
      </w:r>
      <w:r>
        <w:rPr>
          <w:rFonts w:ascii="Arial" w:hAnsi="Arial" w:cs="Arial"/>
          <w:b/>
          <w:sz w:val="22"/>
          <w:szCs w:val="22"/>
        </w:rPr>
        <w:t>Město Nýřany</w:t>
      </w:r>
    </w:p>
    <w:p w14:paraId="56A928A6" w14:textId="77777777" w:rsidR="009903A1" w:rsidRPr="004448A2" w:rsidRDefault="003F4E84" w:rsidP="003F4E84">
      <w:pPr>
        <w:tabs>
          <w:tab w:val="left" w:pos="567"/>
        </w:tabs>
        <w:ind w:left="426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B39B1" w:rsidRPr="002E01E7">
        <w:rPr>
          <w:rFonts w:ascii="Arial" w:hAnsi="Arial" w:cs="Arial"/>
          <w:b/>
          <w:sz w:val="22"/>
          <w:szCs w:val="22"/>
        </w:rPr>
        <w:t xml:space="preserve">ve věcech majetkových                                         </w:t>
      </w:r>
    </w:p>
    <w:p w14:paraId="15DFC386" w14:textId="77777777" w:rsidR="00272F7C" w:rsidRDefault="00272F7C" w:rsidP="003F4E84">
      <w:pPr>
        <w:pStyle w:val="vnintext"/>
        <w:tabs>
          <w:tab w:val="left" w:pos="567"/>
        </w:tabs>
        <w:autoSpaceDE w:val="0"/>
        <w:autoSpaceDN w:val="0"/>
        <w:spacing w:before="120"/>
        <w:ind w:left="426" w:firstLine="0"/>
        <w:rPr>
          <w:rFonts w:ascii="Arial" w:hAnsi="Arial" w:cs="Arial"/>
          <w:sz w:val="22"/>
          <w:szCs w:val="22"/>
        </w:rPr>
      </w:pPr>
    </w:p>
    <w:p w14:paraId="32894405" w14:textId="6125F99C" w:rsidR="009903A1" w:rsidRPr="002E01E7" w:rsidRDefault="004B39B1" w:rsidP="003F4E84">
      <w:pPr>
        <w:pStyle w:val="vnintext"/>
        <w:tabs>
          <w:tab w:val="left" w:pos="567"/>
        </w:tabs>
        <w:autoSpaceDE w:val="0"/>
        <w:autoSpaceDN w:val="0"/>
        <w:spacing w:before="120"/>
        <w:ind w:left="426" w:firstLine="0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>………………………………………</w:t>
      </w:r>
      <w:r w:rsidRPr="002E01E7">
        <w:rPr>
          <w:rFonts w:ascii="Arial" w:hAnsi="Arial" w:cs="Arial"/>
          <w:sz w:val="22"/>
          <w:szCs w:val="22"/>
        </w:rPr>
        <w:tab/>
      </w:r>
      <w:r w:rsidRPr="002E01E7">
        <w:rPr>
          <w:rFonts w:ascii="Arial" w:hAnsi="Arial" w:cs="Arial"/>
          <w:sz w:val="22"/>
          <w:szCs w:val="22"/>
        </w:rPr>
        <w:tab/>
        <w:t xml:space="preserve">       ………………………………………</w:t>
      </w:r>
    </w:p>
    <w:p w14:paraId="570333E1" w14:textId="77777777" w:rsidR="009903A1" w:rsidRPr="002E01E7" w:rsidRDefault="004B39B1" w:rsidP="003F4E84">
      <w:pPr>
        <w:pStyle w:val="vnintext"/>
        <w:tabs>
          <w:tab w:val="left" w:pos="567"/>
        </w:tabs>
        <w:autoSpaceDE w:val="0"/>
        <w:autoSpaceDN w:val="0"/>
        <w:ind w:firstLine="0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 xml:space="preserve">       </w:t>
      </w:r>
      <w:r w:rsidR="007630C2">
        <w:rPr>
          <w:rFonts w:ascii="Arial" w:hAnsi="Arial" w:cs="Arial"/>
          <w:sz w:val="22"/>
          <w:szCs w:val="22"/>
        </w:rPr>
        <w:t xml:space="preserve"> </w:t>
      </w:r>
      <w:r w:rsidRPr="002E01E7">
        <w:rPr>
          <w:rFonts w:ascii="Arial" w:hAnsi="Arial" w:cs="Arial"/>
          <w:sz w:val="22"/>
          <w:szCs w:val="22"/>
        </w:rPr>
        <w:t>Mgr. Ing. Ladislav Nový</w:t>
      </w:r>
      <w:r w:rsidRPr="002E01E7">
        <w:rPr>
          <w:rFonts w:ascii="Arial" w:hAnsi="Arial" w:cs="Arial"/>
          <w:sz w:val="22"/>
          <w:szCs w:val="22"/>
        </w:rPr>
        <w:tab/>
      </w:r>
      <w:r w:rsidRPr="002E01E7">
        <w:rPr>
          <w:rFonts w:ascii="Arial" w:hAnsi="Arial" w:cs="Arial"/>
          <w:sz w:val="22"/>
          <w:szCs w:val="22"/>
        </w:rPr>
        <w:tab/>
      </w:r>
      <w:r w:rsidRPr="002E01E7">
        <w:rPr>
          <w:rFonts w:ascii="Arial" w:hAnsi="Arial" w:cs="Arial"/>
          <w:sz w:val="22"/>
          <w:szCs w:val="22"/>
        </w:rPr>
        <w:tab/>
      </w:r>
      <w:r w:rsidRPr="002E01E7">
        <w:rPr>
          <w:rFonts w:ascii="Arial" w:hAnsi="Arial" w:cs="Arial"/>
          <w:sz w:val="22"/>
          <w:szCs w:val="22"/>
        </w:rPr>
        <w:tab/>
        <w:t xml:space="preserve">       Ing. </w:t>
      </w:r>
      <w:r>
        <w:rPr>
          <w:rFonts w:ascii="Arial" w:hAnsi="Arial" w:cs="Arial"/>
          <w:sz w:val="22"/>
          <w:szCs w:val="22"/>
        </w:rPr>
        <w:t>Pavlína Caisová</w:t>
      </w:r>
    </w:p>
    <w:p w14:paraId="30EA2431" w14:textId="77777777" w:rsidR="00E07B64" w:rsidRPr="00A43C1C" w:rsidRDefault="004B39B1" w:rsidP="003F4E84">
      <w:pPr>
        <w:pStyle w:val="vnintext"/>
        <w:tabs>
          <w:tab w:val="left" w:pos="567"/>
          <w:tab w:val="left" w:pos="5670"/>
        </w:tabs>
        <w:autoSpaceDE w:val="0"/>
        <w:autoSpaceDN w:val="0"/>
        <w:ind w:left="426" w:firstLine="0"/>
        <w:rPr>
          <w:rFonts w:ascii="Arial" w:hAnsi="Arial" w:cs="Arial"/>
          <w:sz w:val="22"/>
          <w:szCs w:val="22"/>
        </w:rPr>
      </w:pPr>
      <w:r w:rsidRPr="002E01E7">
        <w:rPr>
          <w:rFonts w:ascii="Arial" w:hAnsi="Arial" w:cs="Arial"/>
          <w:sz w:val="22"/>
          <w:szCs w:val="22"/>
        </w:rPr>
        <w:t xml:space="preserve"> Ředitel Územního pracoviště Plzeň                        </w:t>
      </w:r>
      <w:r>
        <w:rPr>
          <w:rFonts w:ascii="Arial" w:hAnsi="Arial" w:cs="Arial"/>
          <w:sz w:val="22"/>
          <w:szCs w:val="22"/>
        </w:rPr>
        <w:t>starostka Města Nýřany</w:t>
      </w:r>
      <w:r w:rsidRPr="004448A2">
        <w:rPr>
          <w:rFonts w:ascii="Arial" w:hAnsi="Arial" w:cs="Arial"/>
          <w:color w:val="FF0000"/>
          <w:sz w:val="22"/>
          <w:szCs w:val="22"/>
        </w:rPr>
        <w:tab/>
      </w:r>
      <w:bookmarkEnd w:id="0"/>
    </w:p>
    <w:sectPr w:rsidR="00E07B64" w:rsidRPr="00A43C1C" w:rsidSect="00345881">
      <w:footerReference w:type="default" r:id="rId10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1FB1" w14:textId="77777777" w:rsidR="00962EB4" w:rsidRDefault="00962EB4">
      <w:r>
        <w:separator/>
      </w:r>
    </w:p>
  </w:endnote>
  <w:endnote w:type="continuationSeparator" w:id="0">
    <w:p w14:paraId="47762860" w14:textId="77777777" w:rsidR="00962EB4" w:rsidRDefault="009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859820"/>
      <w:docPartObj>
        <w:docPartGallery w:val="Page Numbers (Bottom of Page)"/>
        <w:docPartUnique/>
      </w:docPartObj>
    </w:sdtPr>
    <w:sdtEndPr/>
    <w:sdtContent>
      <w:p w14:paraId="610F5BD3" w14:textId="77777777" w:rsidR="009903A1" w:rsidRDefault="004B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288B1" w14:textId="77777777" w:rsidR="009903A1" w:rsidRDefault="00990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70C8" w14:textId="77777777" w:rsidR="00962EB4" w:rsidRDefault="00962EB4">
      <w:r>
        <w:separator/>
      </w:r>
    </w:p>
  </w:footnote>
  <w:footnote w:type="continuationSeparator" w:id="0">
    <w:p w14:paraId="0BB069DB" w14:textId="77777777" w:rsidR="00962EB4" w:rsidRDefault="0096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6F8"/>
    <w:multiLevelType w:val="hybridMultilevel"/>
    <w:tmpl w:val="99A840D8"/>
    <w:lvl w:ilvl="0" w:tplc="E88AB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8642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D2E9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DEC6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A448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B45E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7216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0E66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881B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50964"/>
    <w:multiLevelType w:val="hybridMultilevel"/>
    <w:tmpl w:val="06D2F25A"/>
    <w:lvl w:ilvl="0" w:tplc="7DB88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FA6D46" w:tentative="1">
      <w:start w:val="1"/>
      <w:numFmt w:val="lowerLetter"/>
      <w:lvlText w:val="%2."/>
      <w:lvlJc w:val="left"/>
      <w:pPr>
        <w:ind w:left="1440" w:hanging="360"/>
      </w:pPr>
    </w:lvl>
    <w:lvl w:ilvl="2" w:tplc="9F7AA1CC" w:tentative="1">
      <w:start w:val="1"/>
      <w:numFmt w:val="lowerRoman"/>
      <w:lvlText w:val="%3."/>
      <w:lvlJc w:val="right"/>
      <w:pPr>
        <w:ind w:left="2160" w:hanging="180"/>
      </w:pPr>
    </w:lvl>
    <w:lvl w:ilvl="3" w:tplc="79309B16" w:tentative="1">
      <w:start w:val="1"/>
      <w:numFmt w:val="decimal"/>
      <w:lvlText w:val="%4."/>
      <w:lvlJc w:val="left"/>
      <w:pPr>
        <w:ind w:left="2880" w:hanging="360"/>
      </w:pPr>
    </w:lvl>
    <w:lvl w:ilvl="4" w:tplc="206ADFBA" w:tentative="1">
      <w:start w:val="1"/>
      <w:numFmt w:val="lowerLetter"/>
      <w:lvlText w:val="%5."/>
      <w:lvlJc w:val="left"/>
      <w:pPr>
        <w:ind w:left="3600" w:hanging="360"/>
      </w:pPr>
    </w:lvl>
    <w:lvl w:ilvl="5" w:tplc="7E80785C" w:tentative="1">
      <w:start w:val="1"/>
      <w:numFmt w:val="lowerRoman"/>
      <w:lvlText w:val="%6."/>
      <w:lvlJc w:val="right"/>
      <w:pPr>
        <w:ind w:left="4320" w:hanging="180"/>
      </w:pPr>
    </w:lvl>
    <w:lvl w:ilvl="6" w:tplc="C6C0475E" w:tentative="1">
      <w:start w:val="1"/>
      <w:numFmt w:val="decimal"/>
      <w:lvlText w:val="%7."/>
      <w:lvlJc w:val="left"/>
      <w:pPr>
        <w:ind w:left="5040" w:hanging="360"/>
      </w:pPr>
    </w:lvl>
    <w:lvl w:ilvl="7" w:tplc="6362285C" w:tentative="1">
      <w:start w:val="1"/>
      <w:numFmt w:val="lowerLetter"/>
      <w:lvlText w:val="%8."/>
      <w:lvlJc w:val="left"/>
      <w:pPr>
        <w:ind w:left="5760" w:hanging="360"/>
      </w:pPr>
    </w:lvl>
    <w:lvl w:ilvl="8" w:tplc="D1485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7DF9"/>
    <w:multiLevelType w:val="hybridMultilevel"/>
    <w:tmpl w:val="6B3C5970"/>
    <w:lvl w:ilvl="0" w:tplc="8A62746A">
      <w:start w:val="1"/>
      <w:numFmt w:val="decimal"/>
      <w:lvlText w:val="%1."/>
      <w:lvlJc w:val="left"/>
      <w:pPr>
        <w:ind w:left="720" w:hanging="360"/>
      </w:pPr>
    </w:lvl>
    <w:lvl w:ilvl="1" w:tplc="7F6845FA">
      <w:start w:val="1"/>
      <w:numFmt w:val="lowerLetter"/>
      <w:lvlText w:val="%2."/>
      <w:lvlJc w:val="left"/>
      <w:pPr>
        <w:ind w:left="1440" w:hanging="360"/>
      </w:pPr>
    </w:lvl>
    <w:lvl w:ilvl="2" w:tplc="1F3E1278">
      <w:start w:val="1"/>
      <w:numFmt w:val="lowerRoman"/>
      <w:lvlText w:val="%3."/>
      <w:lvlJc w:val="right"/>
      <w:pPr>
        <w:ind w:left="2160" w:hanging="180"/>
      </w:pPr>
    </w:lvl>
    <w:lvl w:ilvl="3" w:tplc="F4806F6A">
      <w:start w:val="1"/>
      <w:numFmt w:val="decimal"/>
      <w:lvlText w:val="%4."/>
      <w:lvlJc w:val="left"/>
      <w:pPr>
        <w:ind w:left="2880" w:hanging="360"/>
      </w:pPr>
    </w:lvl>
    <w:lvl w:ilvl="4" w:tplc="B57CF3EE">
      <w:start w:val="1"/>
      <w:numFmt w:val="lowerLetter"/>
      <w:lvlText w:val="%5."/>
      <w:lvlJc w:val="left"/>
      <w:pPr>
        <w:ind w:left="3600" w:hanging="360"/>
      </w:pPr>
    </w:lvl>
    <w:lvl w:ilvl="5" w:tplc="88B87852">
      <w:start w:val="1"/>
      <w:numFmt w:val="lowerRoman"/>
      <w:lvlText w:val="%6."/>
      <w:lvlJc w:val="right"/>
      <w:pPr>
        <w:ind w:left="4320" w:hanging="180"/>
      </w:pPr>
    </w:lvl>
    <w:lvl w:ilvl="6" w:tplc="7A1037A6">
      <w:start w:val="1"/>
      <w:numFmt w:val="decimal"/>
      <w:lvlText w:val="%7."/>
      <w:lvlJc w:val="left"/>
      <w:pPr>
        <w:ind w:left="5040" w:hanging="360"/>
      </w:pPr>
    </w:lvl>
    <w:lvl w:ilvl="7" w:tplc="5BF8BB44">
      <w:start w:val="1"/>
      <w:numFmt w:val="lowerLetter"/>
      <w:lvlText w:val="%8."/>
      <w:lvlJc w:val="left"/>
      <w:pPr>
        <w:ind w:left="5760" w:hanging="360"/>
      </w:pPr>
    </w:lvl>
    <w:lvl w:ilvl="8" w:tplc="D2A23C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934F6"/>
    <w:rsid w:val="000A1C44"/>
    <w:rsid w:val="000B60E1"/>
    <w:rsid w:val="00142E77"/>
    <w:rsid w:val="001440AB"/>
    <w:rsid w:val="00150919"/>
    <w:rsid w:val="001752E7"/>
    <w:rsid w:val="00181D76"/>
    <w:rsid w:val="00193C32"/>
    <w:rsid w:val="0019518D"/>
    <w:rsid w:val="001D6A39"/>
    <w:rsid w:val="001E5FA4"/>
    <w:rsid w:val="001F7A01"/>
    <w:rsid w:val="00201A27"/>
    <w:rsid w:val="00245AA4"/>
    <w:rsid w:val="00272F7C"/>
    <w:rsid w:val="00297CF8"/>
    <w:rsid w:val="002E01E7"/>
    <w:rsid w:val="002E133A"/>
    <w:rsid w:val="00340C2E"/>
    <w:rsid w:val="00345881"/>
    <w:rsid w:val="003810A5"/>
    <w:rsid w:val="00397BA0"/>
    <w:rsid w:val="003A2C30"/>
    <w:rsid w:val="003A32E9"/>
    <w:rsid w:val="003C27D2"/>
    <w:rsid w:val="003D420B"/>
    <w:rsid w:val="003E3BBE"/>
    <w:rsid w:val="003E45C2"/>
    <w:rsid w:val="003F4E84"/>
    <w:rsid w:val="00421C5F"/>
    <w:rsid w:val="00423D91"/>
    <w:rsid w:val="0043735F"/>
    <w:rsid w:val="00442699"/>
    <w:rsid w:val="00442F87"/>
    <w:rsid w:val="004448A2"/>
    <w:rsid w:val="00465355"/>
    <w:rsid w:val="00470BDF"/>
    <w:rsid w:val="00486F1B"/>
    <w:rsid w:val="004B39B1"/>
    <w:rsid w:val="004C4F20"/>
    <w:rsid w:val="004E3209"/>
    <w:rsid w:val="004F07EC"/>
    <w:rsid w:val="004F0D3F"/>
    <w:rsid w:val="00514E1D"/>
    <w:rsid w:val="00555134"/>
    <w:rsid w:val="00556EFD"/>
    <w:rsid w:val="00572A14"/>
    <w:rsid w:val="005E7EA1"/>
    <w:rsid w:val="006119F4"/>
    <w:rsid w:val="00621C34"/>
    <w:rsid w:val="00630907"/>
    <w:rsid w:val="00635318"/>
    <w:rsid w:val="00652748"/>
    <w:rsid w:val="006B5A0C"/>
    <w:rsid w:val="00710088"/>
    <w:rsid w:val="0071682A"/>
    <w:rsid w:val="00742876"/>
    <w:rsid w:val="00751CD9"/>
    <w:rsid w:val="007630C2"/>
    <w:rsid w:val="007A662F"/>
    <w:rsid w:val="007A7C42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04612"/>
    <w:rsid w:val="00935FFB"/>
    <w:rsid w:val="00960620"/>
    <w:rsid w:val="00962EB4"/>
    <w:rsid w:val="00975498"/>
    <w:rsid w:val="0098294A"/>
    <w:rsid w:val="009841F0"/>
    <w:rsid w:val="009903A1"/>
    <w:rsid w:val="009B1AA2"/>
    <w:rsid w:val="009C0B16"/>
    <w:rsid w:val="009F1278"/>
    <w:rsid w:val="009F5BC2"/>
    <w:rsid w:val="00A34317"/>
    <w:rsid w:val="00A43C1C"/>
    <w:rsid w:val="00A464E3"/>
    <w:rsid w:val="00A57848"/>
    <w:rsid w:val="00A6667F"/>
    <w:rsid w:val="00A83C1A"/>
    <w:rsid w:val="00AB651C"/>
    <w:rsid w:val="00B12B3B"/>
    <w:rsid w:val="00B15FE9"/>
    <w:rsid w:val="00B3019C"/>
    <w:rsid w:val="00B53EFB"/>
    <w:rsid w:val="00B63C26"/>
    <w:rsid w:val="00B8178E"/>
    <w:rsid w:val="00BC2E73"/>
    <w:rsid w:val="00BD13C5"/>
    <w:rsid w:val="00BD7B45"/>
    <w:rsid w:val="00BE39EC"/>
    <w:rsid w:val="00BF6E12"/>
    <w:rsid w:val="00C11CA4"/>
    <w:rsid w:val="00C40161"/>
    <w:rsid w:val="00C41738"/>
    <w:rsid w:val="00C873FD"/>
    <w:rsid w:val="00C93AF6"/>
    <w:rsid w:val="00C9600C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E608B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33EA8"/>
    <w:rsid w:val="00F445EC"/>
    <w:rsid w:val="00F821FE"/>
    <w:rsid w:val="00F97DB8"/>
    <w:rsid w:val="00FE6211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1478"/>
  <w15:docId w15:val="{F54D204C-C4BF-41E5-814C-7C2D0438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customStyle="1" w:styleId="obec">
    <w:name w:val="obec"/>
    <w:basedOn w:val="Normln"/>
    <w:rsid w:val="009903A1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vnintext">
    <w:name w:val="vniřnítext"/>
    <w:basedOn w:val="Normln"/>
    <w:rsid w:val="009903A1"/>
    <w:pPr>
      <w:tabs>
        <w:tab w:val="left" w:pos="709"/>
      </w:tabs>
      <w:ind w:firstLine="426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9903A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3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3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0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03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0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3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.plzen@uzsv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mesto-nyr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smolovar</dc:creator>
  <cp:lastModifiedBy>Altmannová Petra</cp:lastModifiedBy>
  <cp:revision>5</cp:revision>
  <cp:lastPrinted>2023-10-20T11:29:00Z</cp:lastPrinted>
  <dcterms:created xsi:type="dcterms:W3CDTF">2023-10-20T11:29:00Z</dcterms:created>
  <dcterms:modified xsi:type="dcterms:W3CDTF">2023-10-27T06:46:00Z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*Město Nýřany - Dodatek č. 1 ke Smlouvě o výpůjčce nebytových prostor ze dne 23.11.2022 - (odečet knihoven)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Altmannová Petra,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Petra.Altmannova@uzsvm.cz</vt:lpwstr>
  </property>
  <property fmtid="{D5CDD505-2E9C-101B-9397-08002B2CF9AE}" pid="43" name="CUSTOM.VLASTNIK_TELEFON">
    <vt:lpwstr>377 169 412</vt:lpwstr>
  </property>
  <property fmtid="{D5CDD505-2E9C-101B-9397-08002B2CF9AE}" pid="44" name="CUSTOM.VYTVOREN_DNE">
    <vt:lpwstr>29.09.2023</vt:lpwstr>
  </property>
  <property fmtid="{D5CDD505-2E9C-101B-9397-08002B2CF9AE}" pid="45" name="KOD.KOD_CJ">
    <vt:lpwstr/>
  </property>
  <property fmtid="{D5CDD505-2E9C-101B-9397-08002B2CF9AE}" pid="46" name="KOD.KOD_EVC">
    <vt:lpwstr>41056/P/2023-HSPH</vt:lpwstr>
  </property>
  <property fmtid="{D5CDD505-2E9C-101B-9397-08002B2CF9AE}" pid="47" name="KOD.KOD_EVC_BARCODE">
    <vt:lpwstr>µ#41056/P/2023-HSPH@3¸</vt:lpwstr>
  </property>
  <property fmtid="{D5CDD505-2E9C-101B-9397-08002B2CF9AE}" pid="48" name="KOD.KOD_IU_CODE">
    <vt:lpwstr>3012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d1198f6c-5cd1-4142-8b54-9d4b60751f67</vt:lpwstr>
  </property>
  <property fmtid="{D5CDD505-2E9C-101B-9397-08002B2CF9AE}" pid="52" name="KrbDmsIdForm">
    <vt:lpwstr>d1198f6c-5cd1-4142-8b54-9d4b60751f67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