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587205" w14:textId="0350CA6E" w:rsidR="00B9418D" w:rsidRDefault="00BE715F" w:rsidP="00B9418D">
      <w:pPr>
        <w:spacing w:line="240" w:lineRule="auto"/>
        <w:jc w:val="center"/>
        <w:rPr>
          <w:b/>
          <w:bCs/>
        </w:rPr>
      </w:pPr>
      <w:bookmarkStart w:id="0" w:name="_GoBack"/>
      <w:bookmarkEnd w:id="0"/>
      <w:r w:rsidRPr="00BE715F">
        <w:rPr>
          <w:b/>
          <w:bCs/>
        </w:rPr>
        <w:t xml:space="preserve">DODATEK Č. </w:t>
      </w:r>
      <w:r>
        <w:rPr>
          <w:b/>
          <w:bCs/>
        </w:rPr>
        <w:t>1</w:t>
      </w:r>
      <w:r w:rsidRPr="00BE715F">
        <w:rPr>
          <w:b/>
          <w:bCs/>
        </w:rPr>
        <w:t xml:space="preserve"> KE </w:t>
      </w:r>
      <w:r>
        <w:rPr>
          <w:b/>
          <w:bCs/>
        </w:rPr>
        <w:t>KUPNÍ</w:t>
      </w:r>
      <w:r w:rsidRPr="00BE715F">
        <w:rPr>
          <w:b/>
          <w:bCs/>
        </w:rPr>
        <w:t xml:space="preserve"> SMLOUVĚ </w:t>
      </w:r>
      <w:r>
        <w:rPr>
          <w:b/>
          <w:bCs/>
        </w:rPr>
        <w:t>NA OPAKUJÍCÍ SE PLNĚNÍ</w:t>
      </w:r>
    </w:p>
    <w:p w14:paraId="3FBDE1CD" w14:textId="40C74DE3" w:rsidR="00B9418D" w:rsidRPr="00BD45FC" w:rsidRDefault="00B9418D" w:rsidP="00B9418D">
      <w:pPr>
        <w:spacing w:line="240" w:lineRule="auto"/>
        <w:jc w:val="center"/>
        <w:rPr>
          <w:b/>
          <w:bCs/>
        </w:rPr>
      </w:pPr>
      <w:r>
        <w:rPr>
          <w:b/>
          <w:bCs/>
        </w:rPr>
        <w:t>(dále jen „</w:t>
      </w:r>
      <w:r w:rsidR="007D5A73">
        <w:rPr>
          <w:b/>
          <w:bCs/>
        </w:rPr>
        <w:t>dodatek“)</w:t>
      </w:r>
    </w:p>
    <w:p w14:paraId="5C62CD83" w14:textId="77777777" w:rsidR="00BD45FC" w:rsidRDefault="00BD45FC" w:rsidP="00FC77EF">
      <w:pPr>
        <w:spacing w:line="240" w:lineRule="auto"/>
      </w:pPr>
    </w:p>
    <w:p w14:paraId="64BC12E6" w14:textId="77777777" w:rsidR="00BE715F" w:rsidRPr="00BE715F" w:rsidRDefault="00BE715F" w:rsidP="00FC77EF">
      <w:pPr>
        <w:spacing w:line="240" w:lineRule="auto"/>
        <w:rPr>
          <w:b/>
          <w:bCs/>
        </w:rPr>
      </w:pPr>
      <w:r w:rsidRPr="00BE715F">
        <w:rPr>
          <w:b/>
          <w:bCs/>
        </w:rPr>
        <w:t>Takeda Pharmaceuticals Czech Republic s.r.o.</w:t>
      </w:r>
    </w:p>
    <w:p w14:paraId="01B5868B" w14:textId="45F841F8" w:rsidR="00BE715F" w:rsidRDefault="00BE715F" w:rsidP="00FC77EF">
      <w:pPr>
        <w:spacing w:line="240" w:lineRule="auto"/>
        <w:rPr>
          <w:bCs/>
        </w:rPr>
      </w:pPr>
      <w:r w:rsidRPr="00BE715F">
        <w:rPr>
          <w:bCs/>
        </w:rPr>
        <w:t>IČO: 60469803</w:t>
      </w:r>
    </w:p>
    <w:p w14:paraId="2F88968B" w14:textId="77777777" w:rsidR="00BE715F" w:rsidRDefault="00BE715F" w:rsidP="00FC77EF">
      <w:pPr>
        <w:spacing w:line="240" w:lineRule="auto"/>
        <w:rPr>
          <w:bCs/>
        </w:rPr>
      </w:pPr>
      <w:r w:rsidRPr="00BE715F">
        <w:rPr>
          <w:bCs/>
        </w:rPr>
        <w:t>se sídlem Škrétova 490/12, Vinohrady, 120 00 Praha 2</w:t>
      </w:r>
    </w:p>
    <w:p w14:paraId="2DE143ED" w14:textId="77777777" w:rsidR="00A50B05" w:rsidRDefault="00BE715F" w:rsidP="00FC77EF">
      <w:pPr>
        <w:spacing w:line="240" w:lineRule="auto"/>
        <w:rPr>
          <w:bCs/>
        </w:rPr>
      </w:pPr>
      <w:r w:rsidRPr="00BE715F">
        <w:rPr>
          <w:bCs/>
        </w:rPr>
        <w:t>zapsan</w:t>
      </w:r>
      <w:r>
        <w:rPr>
          <w:bCs/>
        </w:rPr>
        <w:t>á</w:t>
      </w:r>
      <w:r w:rsidRPr="00BE715F">
        <w:rPr>
          <w:bCs/>
        </w:rPr>
        <w:t xml:space="preserve"> v obchodním rejstříku vedeném u Městského soudu v Praze, </w:t>
      </w:r>
      <w:proofErr w:type="spellStart"/>
      <w:r w:rsidRPr="00BE715F">
        <w:rPr>
          <w:bCs/>
        </w:rPr>
        <w:t>sp</w:t>
      </w:r>
      <w:proofErr w:type="spellEnd"/>
      <w:r w:rsidRPr="00BE715F">
        <w:rPr>
          <w:bCs/>
        </w:rPr>
        <w:t>. zn. C 25754</w:t>
      </w:r>
    </w:p>
    <w:p w14:paraId="6CDD3356" w14:textId="69934F38" w:rsidR="00BE715F" w:rsidRDefault="000C2FCC" w:rsidP="00FC77EF">
      <w:pPr>
        <w:spacing w:line="240" w:lineRule="auto"/>
        <w:rPr>
          <w:bCs/>
        </w:rPr>
      </w:pPr>
      <w:r>
        <w:rPr>
          <w:bCs/>
        </w:rPr>
        <w:t xml:space="preserve">zastoupená </w:t>
      </w:r>
      <w:proofErr w:type="spellStart"/>
      <w:r w:rsidR="00653602">
        <w:rPr>
          <w:bCs/>
        </w:rPr>
        <w:t>Georgiosem</w:t>
      </w:r>
      <w:proofErr w:type="spellEnd"/>
      <w:r w:rsidR="00653602">
        <w:rPr>
          <w:bCs/>
        </w:rPr>
        <w:t xml:space="preserve"> </w:t>
      </w:r>
      <w:proofErr w:type="spellStart"/>
      <w:r w:rsidR="00653602">
        <w:rPr>
          <w:bCs/>
        </w:rPr>
        <w:t>Fa</w:t>
      </w:r>
      <w:r w:rsidR="004C3FF2">
        <w:rPr>
          <w:bCs/>
        </w:rPr>
        <w:t>idonem</w:t>
      </w:r>
      <w:proofErr w:type="spellEnd"/>
      <w:r w:rsidR="004B03F2">
        <w:rPr>
          <w:bCs/>
        </w:rPr>
        <w:t xml:space="preserve"> </w:t>
      </w:r>
      <w:proofErr w:type="spellStart"/>
      <w:r w:rsidR="004B03F2">
        <w:rPr>
          <w:bCs/>
        </w:rPr>
        <w:t>Kalomoirisem</w:t>
      </w:r>
      <w:proofErr w:type="spellEnd"/>
      <w:r w:rsidR="004B03F2">
        <w:rPr>
          <w:bCs/>
        </w:rPr>
        <w:t>, jednatelem</w:t>
      </w:r>
      <w:r w:rsidR="00BE715F" w:rsidRPr="00BE715F">
        <w:rPr>
          <w:bCs/>
        </w:rPr>
        <w:t xml:space="preserve"> </w:t>
      </w:r>
    </w:p>
    <w:p w14:paraId="5D22AB8F" w14:textId="7B214097" w:rsidR="00BE715F" w:rsidRDefault="00BE715F" w:rsidP="00FC77EF">
      <w:pPr>
        <w:spacing w:line="240" w:lineRule="auto"/>
      </w:pPr>
      <w:r>
        <w:t>(dále jen „</w:t>
      </w:r>
      <w:r>
        <w:rPr>
          <w:b/>
          <w:bCs/>
        </w:rPr>
        <w:t>prodávající</w:t>
      </w:r>
      <w:r>
        <w:t>“)</w:t>
      </w:r>
    </w:p>
    <w:p w14:paraId="161C630B" w14:textId="77777777" w:rsidR="00BE715F" w:rsidRDefault="00BE715F" w:rsidP="00FC77EF">
      <w:pPr>
        <w:spacing w:line="240" w:lineRule="auto"/>
      </w:pPr>
    </w:p>
    <w:p w14:paraId="5A106B85" w14:textId="77777777" w:rsidR="00BE715F" w:rsidRPr="00BE715F" w:rsidRDefault="00BE715F" w:rsidP="00FC77EF">
      <w:pPr>
        <w:spacing w:line="240" w:lineRule="auto"/>
        <w:rPr>
          <w:b/>
          <w:bCs/>
        </w:rPr>
      </w:pPr>
      <w:r w:rsidRPr="00BE715F">
        <w:rPr>
          <w:b/>
          <w:bCs/>
        </w:rPr>
        <w:t>a</w:t>
      </w:r>
    </w:p>
    <w:p w14:paraId="42F9B4F1" w14:textId="77777777" w:rsidR="00BE715F" w:rsidRDefault="00BE715F" w:rsidP="00FC77EF">
      <w:pPr>
        <w:spacing w:line="240" w:lineRule="auto"/>
      </w:pPr>
    </w:p>
    <w:p w14:paraId="0369E4F6" w14:textId="1F0E816F" w:rsidR="00BE715F" w:rsidRPr="00BE715F" w:rsidRDefault="00BE715F" w:rsidP="00FC77EF">
      <w:pPr>
        <w:spacing w:line="240" w:lineRule="auto"/>
        <w:rPr>
          <w:b/>
          <w:bCs/>
        </w:rPr>
      </w:pPr>
      <w:r w:rsidRPr="00BE715F">
        <w:rPr>
          <w:b/>
          <w:bCs/>
        </w:rPr>
        <w:t>Všeobecná fakultní nemocnice v Praze</w:t>
      </w:r>
    </w:p>
    <w:p w14:paraId="0A883294" w14:textId="32C47559" w:rsidR="00BE715F" w:rsidRDefault="00BE715F" w:rsidP="00FC77EF">
      <w:pPr>
        <w:spacing w:line="240" w:lineRule="auto"/>
        <w:rPr>
          <w:bCs/>
        </w:rPr>
      </w:pPr>
      <w:r w:rsidRPr="00BE715F">
        <w:rPr>
          <w:bCs/>
        </w:rPr>
        <w:t>IČO: 00064165</w:t>
      </w:r>
    </w:p>
    <w:p w14:paraId="26091489" w14:textId="5BE1F16D" w:rsidR="00BE715F" w:rsidRDefault="00BE715F" w:rsidP="00FC77EF">
      <w:pPr>
        <w:spacing w:line="240" w:lineRule="auto"/>
        <w:rPr>
          <w:bCs/>
        </w:rPr>
      </w:pPr>
      <w:r w:rsidRPr="00BE715F">
        <w:rPr>
          <w:bCs/>
        </w:rPr>
        <w:t>se sídlem U nemocnice 499/2, Nové Město, 128</w:t>
      </w:r>
      <w:r w:rsidR="00FE6A46">
        <w:rPr>
          <w:bCs/>
        </w:rPr>
        <w:t xml:space="preserve"> </w:t>
      </w:r>
      <w:r w:rsidRPr="00BE715F">
        <w:rPr>
          <w:bCs/>
        </w:rPr>
        <w:t>00 Praha 2</w:t>
      </w:r>
    </w:p>
    <w:p w14:paraId="1C3E91D4" w14:textId="60094582" w:rsidR="004B03F2" w:rsidRDefault="004B03F2" w:rsidP="00FC77EF">
      <w:pPr>
        <w:spacing w:line="240" w:lineRule="auto"/>
        <w:rPr>
          <w:bCs/>
        </w:rPr>
      </w:pPr>
      <w:r>
        <w:rPr>
          <w:bCs/>
        </w:rPr>
        <w:t xml:space="preserve">zastoupená </w:t>
      </w:r>
      <w:r w:rsidR="00A32BC9">
        <w:rPr>
          <w:bCs/>
        </w:rPr>
        <w:t xml:space="preserve">prof. MUDr. Davidem </w:t>
      </w:r>
      <w:proofErr w:type="spellStart"/>
      <w:r w:rsidR="00A32BC9">
        <w:rPr>
          <w:bCs/>
        </w:rPr>
        <w:t>Feltlem</w:t>
      </w:r>
      <w:proofErr w:type="spellEnd"/>
      <w:r w:rsidR="00A32BC9">
        <w:rPr>
          <w:bCs/>
        </w:rPr>
        <w:t>, Ph.D., MBA</w:t>
      </w:r>
      <w:r w:rsidR="00D63015">
        <w:rPr>
          <w:bCs/>
        </w:rPr>
        <w:t>, ředitelem</w:t>
      </w:r>
    </w:p>
    <w:p w14:paraId="06CCB038" w14:textId="5BF02256" w:rsidR="00BE715F" w:rsidRDefault="00BE715F" w:rsidP="00FC77EF">
      <w:pPr>
        <w:spacing w:line="240" w:lineRule="auto"/>
      </w:pPr>
      <w:r>
        <w:t>(dále jen „</w:t>
      </w:r>
      <w:r>
        <w:rPr>
          <w:b/>
          <w:bCs/>
        </w:rPr>
        <w:t>kupující</w:t>
      </w:r>
      <w:r>
        <w:t>“)</w:t>
      </w:r>
    </w:p>
    <w:p w14:paraId="12138EBC" w14:textId="77777777" w:rsidR="00BE715F" w:rsidRDefault="00BE715F" w:rsidP="00FC77EF">
      <w:pPr>
        <w:spacing w:line="240" w:lineRule="auto"/>
      </w:pPr>
    </w:p>
    <w:p w14:paraId="009F6369" w14:textId="43960A43" w:rsidR="00BE715F" w:rsidRDefault="00BE715F" w:rsidP="00FC77EF">
      <w:pPr>
        <w:spacing w:line="240" w:lineRule="auto"/>
      </w:pPr>
      <w:r>
        <w:t>(</w:t>
      </w:r>
      <w:r w:rsidRPr="00BE715F">
        <w:t xml:space="preserve">prodávající a kupující </w:t>
      </w:r>
      <w:r>
        <w:t>dále společně také jako „</w:t>
      </w:r>
      <w:r w:rsidRPr="00BE715F">
        <w:rPr>
          <w:b/>
          <w:bCs/>
        </w:rPr>
        <w:t>strany</w:t>
      </w:r>
      <w:r>
        <w:t xml:space="preserve">“ </w:t>
      </w:r>
      <w:r w:rsidR="00167F62">
        <w:t>a</w:t>
      </w:r>
      <w:r>
        <w:t xml:space="preserve"> </w:t>
      </w:r>
      <w:r w:rsidR="00BD45FC">
        <w:t>jednotlivě</w:t>
      </w:r>
      <w:r>
        <w:t xml:space="preserve"> jako „</w:t>
      </w:r>
      <w:r w:rsidRPr="00BE715F">
        <w:rPr>
          <w:b/>
          <w:bCs/>
        </w:rPr>
        <w:t>strana</w:t>
      </w:r>
      <w:r>
        <w:t>“)</w:t>
      </w:r>
    </w:p>
    <w:p w14:paraId="7DB56F29" w14:textId="77777777" w:rsidR="00BE715F" w:rsidRDefault="00BE715F" w:rsidP="00FC77EF">
      <w:pPr>
        <w:spacing w:line="240" w:lineRule="auto"/>
      </w:pPr>
    </w:p>
    <w:p w14:paraId="48A67933" w14:textId="77777777" w:rsidR="00FC77EF" w:rsidRPr="00333218" w:rsidRDefault="00FC77EF" w:rsidP="00FC77EF">
      <w:pPr>
        <w:pStyle w:val="Odstavecseseznamem"/>
        <w:numPr>
          <w:ilvl w:val="0"/>
          <w:numId w:val="3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Předmět dodatku</w:t>
      </w:r>
    </w:p>
    <w:p w14:paraId="575F8E85" w14:textId="77777777" w:rsidR="00BD45FC" w:rsidRDefault="00BD45FC" w:rsidP="00FC77EF">
      <w:pPr>
        <w:spacing w:line="240" w:lineRule="auto"/>
      </w:pPr>
    </w:p>
    <w:p w14:paraId="394495CE" w14:textId="30C0DC02" w:rsidR="00681F31" w:rsidRDefault="00BE715F" w:rsidP="00D63015">
      <w:pPr>
        <w:pStyle w:val="Odstavecseseznamem"/>
        <w:numPr>
          <w:ilvl w:val="1"/>
          <w:numId w:val="3"/>
        </w:numPr>
        <w:spacing w:line="240" w:lineRule="auto"/>
        <w:ind w:left="426" w:hanging="426"/>
      </w:pPr>
      <w:r>
        <w:t xml:space="preserve">Strany </w:t>
      </w:r>
      <w:r w:rsidRPr="00703F32">
        <w:t>mezi</w:t>
      </w:r>
      <w:r>
        <w:t xml:space="preserve"> sebou </w:t>
      </w:r>
      <w:r w:rsidR="00CF3787">
        <w:t xml:space="preserve">dne </w:t>
      </w:r>
      <w:r w:rsidR="00703F32">
        <w:t xml:space="preserve">24. 9. 2021 </w:t>
      </w:r>
      <w:r>
        <w:t>uzavře</w:t>
      </w:r>
      <w:r w:rsidR="00333218">
        <w:t>ly</w:t>
      </w:r>
      <w:r>
        <w:t xml:space="preserve"> </w:t>
      </w:r>
      <w:r w:rsidR="00333218">
        <w:t>Kupní</w:t>
      </w:r>
      <w:r>
        <w:t xml:space="preserve"> smlouvu </w:t>
      </w:r>
      <w:r w:rsidR="00333218">
        <w:t>na opakující se plnění</w:t>
      </w:r>
      <w:r>
        <w:t xml:space="preserve">, </w:t>
      </w:r>
      <w:r w:rsidR="00E43B94">
        <w:t>jejímž předmětem jsou dodávky léčivých přípravků</w:t>
      </w:r>
      <w:r w:rsidR="00F02ABB">
        <w:t xml:space="preserve">, a to na základě nadlimitní veřejné zakázky </w:t>
      </w:r>
      <w:r w:rsidR="008768A2">
        <w:t>s názvem „</w:t>
      </w:r>
      <w:r w:rsidR="008768A2" w:rsidRPr="008768A2">
        <w:rPr>
          <w:i/>
          <w:iCs/>
        </w:rPr>
        <w:t>Dodávky léčivých přípravků X – část 1</w:t>
      </w:r>
      <w:r w:rsidR="008768A2">
        <w:t>“</w:t>
      </w:r>
      <w:r w:rsidR="007678C2">
        <w:t xml:space="preserve"> (dále jen „</w:t>
      </w:r>
      <w:r w:rsidR="007678C2" w:rsidRPr="00703F32">
        <w:rPr>
          <w:b/>
          <w:bCs/>
        </w:rPr>
        <w:t>Smlouva</w:t>
      </w:r>
      <w:r w:rsidR="007678C2">
        <w:t>“).</w:t>
      </w:r>
    </w:p>
    <w:p w14:paraId="3D01B5CA" w14:textId="6572535B" w:rsidR="00BE715F" w:rsidRDefault="0038486C" w:rsidP="00FC77EF">
      <w:pPr>
        <w:pStyle w:val="Odstavecseseznamem"/>
        <w:numPr>
          <w:ilvl w:val="1"/>
          <w:numId w:val="3"/>
        </w:numPr>
        <w:spacing w:line="240" w:lineRule="auto"/>
        <w:ind w:left="426" w:hanging="426"/>
      </w:pPr>
      <w:r>
        <w:t>Strany si přejí způsobem stanoveným níže snížit cenu léčivých přípravků dodávaných dle Smlouvy</w:t>
      </w:r>
      <w:r w:rsidR="00F5169A">
        <w:t>, a to v souladu s čl. V odst. 4 Smlouvy</w:t>
      </w:r>
      <w:r>
        <w:t>.</w:t>
      </w:r>
    </w:p>
    <w:p w14:paraId="26855E35" w14:textId="220F95F7" w:rsidR="00BE715F" w:rsidRPr="00CC660E" w:rsidRDefault="00CC660E" w:rsidP="00FC77EF">
      <w:pPr>
        <w:pStyle w:val="Odstavecseseznamem"/>
        <w:numPr>
          <w:ilvl w:val="1"/>
          <w:numId w:val="3"/>
        </w:numPr>
        <w:spacing w:line="240" w:lineRule="auto"/>
        <w:ind w:left="426" w:hanging="426"/>
        <w:rPr>
          <w:szCs w:val="20"/>
        </w:rPr>
      </w:pPr>
      <w:r w:rsidRPr="00CC660E">
        <w:rPr>
          <w:bCs/>
          <w:iCs/>
          <w:szCs w:val="20"/>
        </w:rPr>
        <w:t xml:space="preserve">Strany se dohodly, že </w:t>
      </w:r>
      <w:r w:rsidRPr="00CC660E">
        <w:rPr>
          <w:bCs/>
          <w:szCs w:val="20"/>
        </w:rPr>
        <w:t>stávající Příloh</w:t>
      </w:r>
      <w:r w:rsidR="00FC77EF">
        <w:rPr>
          <w:bCs/>
          <w:szCs w:val="20"/>
        </w:rPr>
        <w:t>a</w:t>
      </w:r>
      <w:r w:rsidRPr="00CC660E">
        <w:rPr>
          <w:bCs/>
          <w:szCs w:val="20"/>
        </w:rPr>
        <w:t xml:space="preserve"> </w:t>
      </w:r>
      <w:r w:rsidR="00E2047F">
        <w:rPr>
          <w:bCs/>
          <w:szCs w:val="20"/>
        </w:rPr>
        <w:t>č. 1</w:t>
      </w:r>
      <w:r w:rsidRPr="00CC660E">
        <w:rPr>
          <w:bCs/>
          <w:szCs w:val="20"/>
        </w:rPr>
        <w:t xml:space="preserve"> </w:t>
      </w:r>
      <w:r w:rsidR="00E2047F">
        <w:rPr>
          <w:bCs/>
          <w:szCs w:val="20"/>
        </w:rPr>
        <w:t>S</w:t>
      </w:r>
      <w:r w:rsidRPr="00CC660E">
        <w:rPr>
          <w:bCs/>
          <w:szCs w:val="20"/>
        </w:rPr>
        <w:t xml:space="preserve">mlouvy </w:t>
      </w:r>
      <w:r w:rsidR="00E2047F">
        <w:rPr>
          <w:bCs/>
          <w:szCs w:val="20"/>
        </w:rPr>
        <w:t xml:space="preserve">se ruší a nahrazuje </w:t>
      </w:r>
      <w:r w:rsidR="00075714">
        <w:rPr>
          <w:bCs/>
          <w:szCs w:val="20"/>
        </w:rPr>
        <w:t xml:space="preserve">se </w:t>
      </w:r>
      <w:r w:rsidRPr="00CC660E">
        <w:rPr>
          <w:bCs/>
          <w:szCs w:val="20"/>
        </w:rPr>
        <w:t xml:space="preserve">novou Přílohou </w:t>
      </w:r>
      <w:r w:rsidR="00204465">
        <w:rPr>
          <w:bCs/>
          <w:szCs w:val="20"/>
        </w:rPr>
        <w:t>č. 1</w:t>
      </w:r>
      <w:r w:rsidRPr="00CC660E">
        <w:rPr>
          <w:bCs/>
          <w:szCs w:val="20"/>
        </w:rPr>
        <w:t xml:space="preserve">, která tvoří </w:t>
      </w:r>
      <w:r w:rsidR="00E2047F">
        <w:rPr>
          <w:bCs/>
          <w:szCs w:val="20"/>
        </w:rPr>
        <w:t>přílohu</w:t>
      </w:r>
      <w:r w:rsidRPr="00CC660E">
        <w:rPr>
          <w:bCs/>
          <w:szCs w:val="20"/>
        </w:rPr>
        <w:t xml:space="preserve"> tohoto </w:t>
      </w:r>
      <w:r w:rsidR="00075714">
        <w:rPr>
          <w:bCs/>
          <w:szCs w:val="20"/>
        </w:rPr>
        <w:t>d</w:t>
      </w:r>
      <w:r w:rsidRPr="00CC660E">
        <w:rPr>
          <w:bCs/>
          <w:szCs w:val="20"/>
        </w:rPr>
        <w:t>odatku.</w:t>
      </w:r>
    </w:p>
    <w:p w14:paraId="2B03ECAB" w14:textId="77777777" w:rsidR="00BE715F" w:rsidRDefault="00BE715F" w:rsidP="00FC77EF">
      <w:pPr>
        <w:spacing w:line="240" w:lineRule="auto"/>
      </w:pPr>
    </w:p>
    <w:p w14:paraId="5C8F3467" w14:textId="77777777" w:rsidR="007D0E18" w:rsidRDefault="007D0E18" w:rsidP="00FC77EF">
      <w:pPr>
        <w:pStyle w:val="Odstavecseseznamem"/>
        <w:numPr>
          <w:ilvl w:val="0"/>
          <w:numId w:val="3"/>
        </w:numPr>
        <w:spacing w:line="240" w:lineRule="auto"/>
        <w:jc w:val="center"/>
        <w:rPr>
          <w:b/>
          <w:bCs/>
        </w:rPr>
      </w:pPr>
      <w:r w:rsidRPr="007D0E18">
        <w:rPr>
          <w:b/>
          <w:bCs/>
        </w:rPr>
        <w:t>Závěrečná ustanovení</w:t>
      </w:r>
    </w:p>
    <w:p w14:paraId="4CBE21BF" w14:textId="77777777" w:rsidR="007D0E18" w:rsidRPr="007D0E18" w:rsidRDefault="007D0E18" w:rsidP="00FC77EF">
      <w:pPr>
        <w:pStyle w:val="Odstavecseseznamem"/>
        <w:spacing w:line="240" w:lineRule="auto"/>
        <w:ind w:left="360"/>
        <w:rPr>
          <w:b/>
          <w:bCs/>
        </w:rPr>
      </w:pPr>
    </w:p>
    <w:p w14:paraId="612C2BE2" w14:textId="2303E58F" w:rsidR="00FC77EF" w:rsidRDefault="00A23DD4" w:rsidP="00D63015">
      <w:pPr>
        <w:pStyle w:val="Odstavecseseznamem"/>
        <w:numPr>
          <w:ilvl w:val="1"/>
          <w:numId w:val="3"/>
        </w:numPr>
        <w:spacing w:line="240" w:lineRule="auto"/>
        <w:ind w:left="426" w:hanging="426"/>
        <w:jc w:val="left"/>
      </w:pPr>
      <w:r>
        <w:t xml:space="preserve">Ustanoveními </w:t>
      </w:r>
      <w:r w:rsidRPr="00FC77EF">
        <w:t>tohoto</w:t>
      </w:r>
      <w:r w:rsidR="00BE715F">
        <w:t xml:space="preserve"> </w:t>
      </w:r>
      <w:r w:rsidR="00075714">
        <w:t>d</w:t>
      </w:r>
      <w:r w:rsidR="00BE715F">
        <w:t>odat</w:t>
      </w:r>
      <w:r>
        <w:t xml:space="preserve">ku se strany řídí od </w:t>
      </w:r>
      <w:r w:rsidR="00481682" w:rsidRPr="00481682">
        <w:t>1.</w:t>
      </w:r>
      <w:r w:rsidR="00EB481D">
        <w:t xml:space="preserve"> </w:t>
      </w:r>
      <w:r w:rsidR="00481682" w:rsidRPr="00481682">
        <w:t>10.</w:t>
      </w:r>
      <w:r w:rsidR="00EB481D">
        <w:t xml:space="preserve"> </w:t>
      </w:r>
      <w:r w:rsidR="00481682" w:rsidRPr="00481682">
        <w:t>2023</w:t>
      </w:r>
      <w:r w:rsidR="00BE715F">
        <w:t>.</w:t>
      </w:r>
    </w:p>
    <w:p w14:paraId="70E09172" w14:textId="7DD3D498" w:rsidR="00D11CEB" w:rsidRDefault="00BE715F" w:rsidP="00D63015">
      <w:pPr>
        <w:pStyle w:val="Odstavecseseznamem"/>
        <w:numPr>
          <w:ilvl w:val="1"/>
          <w:numId w:val="3"/>
        </w:numPr>
        <w:spacing w:line="240" w:lineRule="auto"/>
        <w:ind w:left="426" w:hanging="426"/>
        <w:jc w:val="left"/>
      </w:pPr>
      <w:r>
        <w:t xml:space="preserve">Ustanovení Smlouvy, která nejsou dotčena tímto </w:t>
      </w:r>
      <w:r w:rsidR="002D5C48">
        <w:t>d</w:t>
      </w:r>
      <w:r>
        <w:t>odatkem, zůstávají v platnosti v původním znění.</w:t>
      </w:r>
    </w:p>
    <w:p w14:paraId="5D25093F" w14:textId="0D4714B7" w:rsidR="00D11CEB" w:rsidRDefault="00D11CEB" w:rsidP="0098356F">
      <w:pPr>
        <w:pStyle w:val="Odstavecseseznamem"/>
        <w:numPr>
          <w:ilvl w:val="1"/>
          <w:numId w:val="3"/>
        </w:numPr>
        <w:ind w:left="426" w:hanging="426"/>
      </w:pPr>
      <w:r w:rsidRPr="00D11CEB">
        <w:t xml:space="preserve">Pokud zákon č. 340/2015 Sb., o registru smluv, ve znění pozdějších předpisů, stanovuje povinnost uveřejnit </w:t>
      </w:r>
      <w:r w:rsidR="0098356F">
        <w:t>tento dodatek</w:t>
      </w:r>
      <w:r w:rsidRPr="00D11CEB">
        <w:t xml:space="preserve"> v registru smluv zřízeném na základě tohoto zákona, zavazuje se je</w:t>
      </w:r>
      <w:r w:rsidR="0098356F">
        <w:t>ho</w:t>
      </w:r>
      <w:r w:rsidRPr="00D11CEB">
        <w:t xml:space="preserve"> uveřejnění v registru smluv v souladu s tímto zákonem zajistit </w:t>
      </w:r>
      <w:r w:rsidR="0098356F" w:rsidRPr="0098356F">
        <w:t>kupující</w:t>
      </w:r>
      <w:r w:rsidRPr="00D11CEB">
        <w:t>.</w:t>
      </w:r>
    </w:p>
    <w:p w14:paraId="6DFC890E" w14:textId="77777777" w:rsidR="00BE715F" w:rsidRDefault="00BE715F" w:rsidP="00FC77EF">
      <w:pPr>
        <w:spacing w:line="240" w:lineRule="auto"/>
      </w:pPr>
    </w:p>
    <w:p w14:paraId="1C771C5D" w14:textId="0F7056B0" w:rsidR="00FC77EF" w:rsidRDefault="00FC77EF" w:rsidP="00FC77EF">
      <w:pPr>
        <w:spacing w:line="240" w:lineRule="auto"/>
      </w:pPr>
      <w:r>
        <w:t>Přílohy:</w:t>
      </w:r>
    </w:p>
    <w:p w14:paraId="7E61DAB6" w14:textId="77777777" w:rsidR="00FC77EF" w:rsidRDefault="00FC77EF" w:rsidP="00FC77EF">
      <w:pPr>
        <w:spacing w:line="240" w:lineRule="auto"/>
      </w:pPr>
    </w:p>
    <w:p w14:paraId="0FB14CE3" w14:textId="1EF1B1CD" w:rsidR="00FC77EF" w:rsidRPr="00D63015" w:rsidRDefault="00FC77EF" w:rsidP="00FC77EF">
      <w:pPr>
        <w:pStyle w:val="Odstavecseseznamem"/>
        <w:numPr>
          <w:ilvl w:val="0"/>
          <w:numId w:val="12"/>
        </w:numPr>
        <w:spacing w:line="240" w:lineRule="auto"/>
      </w:pPr>
      <w:r w:rsidRPr="00CC660E">
        <w:rPr>
          <w:bCs/>
          <w:szCs w:val="20"/>
        </w:rPr>
        <w:t>Příloh</w:t>
      </w:r>
      <w:r>
        <w:rPr>
          <w:bCs/>
          <w:szCs w:val="20"/>
        </w:rPr>
        <w:t>a</w:t>
      </w:r>
      <w:r w:rsidRPr="00CC660E">
        <w:rPr>
          <w:bCs/>
          <w:szCs w:val="20"/>
        </w:rPr>
        <w:t xml:space="preserve"> </w:t>
      </w:r>
      <w:r>
        <w:rPr>
          <w:bCs/>
          <w:szCs w:val="20"/>
        </w:rPr>
        <w:t>č. 1 – Položkový ceník</w:t>
      </w:r>
    </w:p>
    <w:p w14:paraId="2225586E" w14:textId="77777777" w:rsidR="00D63015" w:rsidRDefault="00D63015" w:rsidP="00D63015">
      <w:pPr>
        <w:pStyle w:val="Odstavecseseznamem"/>
        <w:spacing w:line="240" w:lineRule="auto"/>
      </w:pPr>
    </w:p>
    <w:p w14:paraId="19D898F5" w14:textId="77777777" w:rsidR="00FC77EF" w:rsidRDefault="00FC77EF" w:rsidP="00FC77EF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E715F" w:rsidRPr="00BE715F" w14:paraId="406EAB43" w14:textId="77777777" w:rsidTr="00DD6A60">
        <w:tc>
          <w:tcPr>
            <w:tcW w:w="5098" w:type="dxa"/>
            <w:shd w:val="clear" w:color="auto" w:fill="auto"/>
          </w:tcPr>
          <w:p w14:paraId="774B426C" w14:textId="52C06050" w:rsidR="00BE715F" w:rsidRPr="00BE715F" w:rsidRDefault="00BE715F" w:rsidP="00FC77E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Prodávající</w:t>
            </w:r>
            <w:r w:rsidRPr="00BE715F">
              <w:rPr>
                <w:b/>
                <w:bCs/>
              </w:rPr>
              <w:t>:</w:t>
            </w:r>
          </w:p>
          <w:p w14:paraId="3D9FEC2E" w14:textId="77777777" w:rsidR="00BE715F" w:rsidRPr="00BE715F" w:rsidRDefault="00BE715F" w:rsidP="00FC77EF">
            <w:pPr>
              <w:spacing w:line="240" w:lineRule="auto"/>
            </w:pPr>
          </w:p>
          <w:p w14:paraId="693F8E85" w14:textId="69431141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  <w:r w:rsidRPr="00BE715F">
              <w:rPr>
                <w:iCs/>
                <w:lang w:val="en-GB"/>
              </w:rPr>
              <w:t>V</w:t>
            </w:r>
            <w:r w:rsidR="00EB2AA7">
              <w:rPr>
                <w:iCs/>
                <w:lang w:val="en-GB"/>
              </w:rPr>
              <w:t xml:space="preserve"> </w:t>
            </w:r>
            <w:proofErr w:type="spellStart"/>
            <w:r w:rsidR="00EB2AA7">
              <w:rPr>
                <w:iCs/>
                <w:lang w:val="en-GB"/>
              </w:rPr>
              <w:t>Praze</w:t>
            </w:r>
            <w:proofErr w:type="spellEnd"/>
            <w:r w:rsidRPr="00BE715F">
              <w:rPr>
                <w:iCs/>
                <w:lang w:val="en-GB"/>
              </w:rPr>
              <w:t xml:space="preserve"> </w:t>
            </w:r>
            <w:proofErr w:type="spellStart"/>
            <w:proofErr w:type="gramStart"/>
            <w:r w:rsidRPr="00BE715F">
              <w:rPr>
                <w:iCs/>
                <w:lang w:val="en-GB"/>
              </w:rPr>
              <w:t>dne</w:t>
            </w:r>
            <w:proofErr w:type="spellEnd"/>
            <w:r w:rsidR="007C7C7F">
              <w:rPr>
                <w:iCs/>
                <w:lang w:val="en-GB"/>
              </w:rPr>
              <w:t xml:space="preserve"> </w:t>
            </w:r>
            <w:r w:rsidRPr="00BE715F">
              <w:rPr>
                <w:iCs/>
                <w:lang w:val="en-GB"/>
              </w:rPr>
              <w:t xml:space="preserve"> _</w:t>
            </w:r>
            <w:proofErr w:type="gramEnd"/>
            <w:r w:rsidRPr="00BE715F">
              <w:rPr>
                <w:iCs/>
                <w:lang w:val="en-GB"/>
              </w:rPr>
              <w:t>_______</w:t>
            </w:r>
          </w:p>
          <w:p w14:paraId="464B6DAA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</w:p>
          <w:p w14:paraId="56BAFB6E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</w:p>
          <w:p w14:paraId="5E4CA1A5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  <w:r w:rsidRPr="00BE715F">
              <w:rPr>
                <w:iCs/>
                <w:lang w:val="en-GB"/>
              </w:rPr>
              <w:t>______________________________________</w:t>
            </w:r>
          </w:p>
          <w:p w14:paraId="3CE22C5B" w14:textId="4D9952CA" w:rsidR="00BE715F" w:rsidRPr="00BE715F" w:rsidRDefault="00EB2AA7" w:rsidP="00FC77EF">
            <w:pPr>
              <w:spacing w:line="240" w:lineRule="auto"/>
              <w:rPr>
                <w:iCs/>
                <w:lang w:val="en-GB"/>
              </w:rPr>
            </w:pPr>
            <w:r w:rsidRPr="00EB2AA7">
              <w:rPr>
                <w:iCs/>
                <w:lang w:val="en-GB"/>
              </w:rPr>
              <w:t xml:space="preserve">Georgios </w:t>
            </w:r>
            <w:proofErr w:type="spellStart"/>
            <w:r w:rsidRPr="00EB2AA7">
              <w:rPr>
                <w:iCs/>
                <w:lang w:val="en-GB"/>
              </w:rPr>
              <w:t>Faidon</w:t>
            </w:r>
            <w:proofErr w:type="spellEnd"/>
            <w:r w:rsidRPr="00EB2AA7">
              <w:rPr>
                <w:iCs/>
                <w:lang w:val="en-GB"/>
              </w:rPr>
              <w:t xml:space="preserve"> </w:t>
            </w:r>
            <w:proofErr w:type="spellStart"/>
            <w:r w:rsidRPr="00EB2AA7">
              <w:rPr>
                <w:iCs/>
                <w:lang w:val="en-GB"/>
              </w:rPr>
              <w:t>Kalomoiris</w:t>
            </w:r>
            <w:proofErr w:type="spellEnd"/>
            <w:r w:rsidR="00BE715F" w:rsidRPr="00EB2AA7">
              <w:rPr>
                <w:iCs/>
                <w:lang w:val="en-GB"/>
              </w:rPr>
              <w:t xml:space="preserve">, </w:t>
            </w:r>
            <w:proofErr w:type="spellStart"/>
            <w:r w:rsidRPr="00EB2AA7">
              <w:rPr>
                <w:iCs/>
                <w:lang w:val="en-GB"/>
              </w:rPr>
              <w:t>jednatel</w:t>
            </w:r>
            <w:proofErr w:type="spellEnd"/>
          </w:p>
          <w:p w14:paraId="4BCC6ABC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</w:p>
        </w:tc>
        <w:tc>
          <w:tcPr>
            <w:tcW w:w="5100" w:type="dxa"/>
            <w:shd w:val="clear" w:color="auto" w:fill="auto"/>
          </w:tcPr>
          <w:p w14:paraId="7C2799AA" w14:textId="1B648D5D" w:rsidR="00BE715F" w:rsidRPr="00BE715F" w:rsidRDefault="00BE715F" w:rsidP="00FC77E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Kupující</w:t>
            </w:r>
            <w:r w:rsidRPr="00BE715F">
              <w:rPr>
                <w:b/>
                <w:bCs/>
              </w:rPr>
              <w:t>:</w:t>
            </w:r>
          </w:p>
          <w:p w14:paraId="0DDA11C6" w14:textId="77777777" w:rsidR="00BE715F" w:rsidRPr="00BE715F" w:rsidRDefault="00BE715F" w:rsidP="00FC77EF">
            <w:pPr>
              <w:spacing w:line="240" w:lineRule="auto"/>
            </w:pPr>
          </w:p>
          <w:p w14:paraId="28310C6F" w14:textId="77777777" w:rsidR="007C7C7F" w:rsidRPr="00BE715F" w:rsidRDefault="007C7C7F" w:rsidP="007C7C7F">
            <w:pPr>
              <w:spacing w:line="240" w:lineRule="auto"/>
              <w:rPr>
                <w:iCs/>
                <w:lang w:val="en-GB"/>
              </w:rPr>
            </w:pPr>
            <w:proofErr w:type="gramStart"/>
            <w:r w:rsidRPr="00BE715F">
              <w:rPr>
                <w:iCs/>
                <w:lang w:val="en-GB"/>
              </w:rPr>
              <w:t>V</w:t>
            </w:r>
            <w:r>
              <w:rPr>
                <w:iCs/>
                <w:lang w:val="en-GB"/>
              </w:rPr>
              <w:t xml:space="preserve"> </w:t>
            </w:r>
            <w:r w:rsidRPr="00BE715F">
              <w:rPr>
                <w:iCs/>
                <w:lang w:val="en-GB"/>
              </w:rPr>
              <w:t xml:space="preserve"> _</w:t>
            </w:r>
            <w:proofErr w:type="gramEnd"/>
            <w:r w:rsidRPr="00BE715F">
              <w:rPr>
                <w:iCs/>
                <w:lang w:val="en-GB"/>
              </w:rPr>
              <w:t xml:space="preserve">______________ </w:t>
            </w:r>
            <w:proofErr w:type="spellStart"/>
            <w:r w:rsidRPr="00BE715F">
              <w:rPr>
                <w:iCs/>
                <w:lang w:val="en-GB"/>
              </w:rPr>
              <w:t>dne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r w:rsidRPr="00BE715F">
              <w:rPr>
                <w:iCs/>
                <w:lang w:val="en-GB"/>
              </w:rPr>
              <w:t xml:space="preserve"> ________</w:t>
            </w:r>
          </w:p>
          <w:p w14:paraId="5145649E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</w:p>
          <w:p w14:paraId="09727ED0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</w:p>
          <w:p w14:paraId="0877AD95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  <w:r w:rsidRPr="00BE715F">
              <w:rPr>
                <w:iCs/>
                <w:lang w:val="en-GB"/>
              </w:rPr>
              <w:t>______________________________________</w:t>
            </w:r>
          </w:p>
          <w:p w14:paraId="724AF38F" w14:textId="51A2D62E" w:rsidR="00BE715F" w:rsidRPr="00BE715F" w:rsidRDefault="002C18EE" w:rsidP="00FC77EF">
            <w:pPr>
              <w:spacing w:line="240" w:lineRule="auto"/>
              <w:rPr>
                <w:iCs/>
                <w:lang w:val="en-GB"/>
              </w:rPr>
            </w:pPr>
            <w:r w:rsidRPr="002C18EE">
              <w:rPr>
                <w:iCs/>
              </w:rPr>
              <w:t>prof. MUDr. David Feltl, Ph.D., MBA</w:t>
            </w:r>
          </w:p>
        </w:tc>
      </w:tr>
      <w:tr w:rsidR="00BE715F" w:rsidRPr="00BE715F" w14:paraId="0D0C2BEA" w14:textId="77777777" w:rsidTr="00DD6A60">
        <w:tc>
          <w:tcPr>
            <w:tcW w:w="5098" w:type="dxa"/>
            <w:shd w:val="clear" w:color="auto" w:fill="auto"/>
          </w:tcPr>
          <w:p w14:paraId="374BD9CD" w14:textId="14C4FCF8" w:rsidR="00BE715F" w:rsidRPr="00BE715F" w:rsidRDefault="00BE715F" w:rsidP="00FC77EF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Prodávající</w:t>
            </w:r>
            <w:r w:rsidRPr="00BE715F">
              <w:rPr>
                <w:b/>
                <w:bCs/>
              </w:rPr>
              <w:t>:</w:t>
            </w:r>
          </w:p>
          <w:p w14:paraId="73EF4C7C" w14:textId="77777777" w:rsidR="00BE715F" w:rsidRPr="00BE715F" w:rsidRDefault="00BE715F" w:rsidP="00FC77EF">
            <w:pPr>
              <w:spacing w:line="240" w:lineRule="auto"/>
            </w:pPr>
          </w:p>
          <w:p w14:paraId="4AD96E72" w14:textId="7E18C8CA" w:rsidR="007C7C7F" w:rsidRPr="00BE715F" w:rsidRDefault="007C7C7F" w:rsidP="007C7C7F">
            <w:pPr>
              <w:spacing w:line="240" w:lineRule="auto"/>
              <w:rPr>
                <w:iCs/>
                <w:lang w:val="en-GB"/>
              </w:rPr>
            </w:pPr>
            <w:r w:rsidRPr="00BE715F">
              <w:rPr>
                <w:iCs/>
                <w:lang w:val="en-GB"/>
              </w:rPr>
              <w:t>V</w:t>
            </w:r>
            <w:r w:rsidR="00EB2AA7">
              <w:rPr>
                <w:iCs/>
                <w:lang w:val="en-GB"/>
              </w:rPr>
              <w:t xml:space="preserve"> </w:t>
            </w:r>
            <w:proofErr w:type="spellStart"/>
            <w:r w:rsidR="00EB2AA7">
              <w:rPr>
                <w:iCs/>
                <w:lang w:val="en-GB"/>
              </w:rPr>
              <w:t>Praze</w:t>
            </w:r>
            <w:proofErr w:type="spellEnd"/>
            <w:r w:rsidRPr="00BE715F">
              <w:rPr>
                <w:iCs/>
                <w:lang w:val="en-GB"/>
              </w:rPr>
              <w:t xml:space="preserve"> </w:t>
            </w:r>
            <w:proofErr w:type="spellStart"/>
            <w:proofErr w:type="gramStart"/>
            <w:r w:rsidRPr="00BE715F">
              <w:rPr>
                <w:iCs/>
                <w:lang w:val="en-GB"/>
              </w:rPr>
              <w:t>dne</w:t>
            </w:r>
            <w:proofErr w:type="spellEnd"/>
            <w:r>
              <w:rPr>
                <w:iCs/>
                <w:lang w:val="en-GB"/>
              </w:rPr>
              <w:t xml:space="preserve"> </w:t>
            </w:r>
            <w:r w:rsidRPr="00BE715F">
              <w:rPr>
                <w:iCs/>
                <w:lang w:val="en-GB"/>
              </w:rPr>
              <w:t xml:space="preserve"> _</w:t>
            </w:r>
            <w:proofErr w:type="gramEnd"/>
            <w:r w:rsidRPr="00BE715F">
              <w:rPr>
                <w:iCs/>
                <w:lang w:val="en-GB"/>
              </w:rPr>
              <w:t>_______</w:t>
            </w:r>
          </w:p>
          <w:p w14:paraId="6CC89792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</w:p>
          <w:p w14:paraId="666BA8E8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</w:p>
          <w:p w14:paraId="4B3BC9A3" w14:textId="77777777" w:rsidR="00BE715F" w:rsidRPr="00BE715F" w:rsidRDefault="00BE715F" w:rsidP="00FC77EF">
            <w:pPr>
              <w:spacing w:line="240" w:lineRule="auto"/>
              <w:rPr>
                <w:iCs/>
                <w:lang w:val="en-GB"/>
              </w:rPr>
            </w:pPr>
            <w:r w:rsidRPr="00BE715F">
              <w:rPr>
                <w:iCs/>
                <w:lang w:val="en-GB"/>
              </w:rPr>
              <w:t>______________________________________</w:t>
            </w:r>
          </w:p>
          <w:p w14:paraId="0EEA5CA9" w14:textId="1D92F4F2" w:rsidR="00D5394F" w:rsidRPr="00BE715F" w:rsidRDefault="00EB2AA7" w:rsidP="00D5394F">
            <w:pPr>
              <w:spacing w:line="240" w:lineRule="auto"/>
              <w:rPr>
                <w:iCs/>
                <w:lang w:val="en-GB"/>
              </w:rPr>
            </w:pPr>
            <w:r w:rsidRPr="00EB2AA7">
              <w:rPr>
                <w:iCs/>
                <w:lang w:val="en-GB"/>
              </w:rPr>
              <w:t xml:space="preserve">Ing. Aleš </w:t>
            </w:r>
            <w:proofErr w:type="spellStart"/>
            <w:r w:rsidRPr="00EB2AA7">
              <w:rPr>
                <w:iCs/>
                <w:lang w:val="en-GB"/>
              </w:rPr>
              <w:t>Lindovský</w:t>
            </w:r>
            <w:proofErr w:type="spellEnd"/>
            <w:r w:rsidR="00D5394F" w:rsidRPr="00EB2AA7">
              <w:rPr>
                <w:iCs/>
                <w:lang w:val="en-GB"/>
              </w:rPr>
              <w:t xml:space="preserve">, </w:t>
            </w:r>
            <w:proofErr w:type="spellStart"/>
            <w:r w:rsidR="00D5394F" w:rsidRPr="00EB2AA7">
              <w:rPr>
                <w:iCs/>
                <w:lang w:val="en-GB"/>
              </w:rPr>
              <w:t>prokurista</w:t>
            </w:r>
            <w:proofErr w:type="spellEnd"/>
          </w:p>
          <w:p w14:paraId="2BCFEE64" w14:textId="77777777" w:rsidR="00BE715F" w:rsidRPr="00BE715F" w:rsidRDefault="00BE715F" w:rsidP="00FC77EF">
            <w:pPr>
              <w:spacing w:line="240" w:lineRule="auto"/>
              <w:rPr>
                <w:b/>
                <w:bCs/>
                <w:u w:val="single"/>
                <w:lang w:val="en-GB"/>
              </w:rPr>
            </w:pPr>
          </w:p>
        </w:tc>
        <w:tc>
          <w:tcPr>
            <w:tcW w:w="5100" w:type="dxa"/>
            <w:shd w:val="clear" w:color="auto" w:fill="auto"/>
          </w:tcPr>
          <w:p w14:paraId="62F93251" w14:textId="77777777" w:rsidR="00BE715F" w:rsidRPr="00BE715F" w:rsidRDefault="00BE715F" w:rsidP="00FC77EF">
            <w:pPr>
              <w:spacing w:line="240" w:lineRule="auto"/>
              <w:rPr>
                <w:b/>
                <w:u w:val="single"/>
              </w:rPr>
            </w:pPr>
          </w:p>
        </w:tc>
      </w:tr>
    </w:tbl>
    <w:p w14:paraId="5A69758C" w14:textId="361FD92C" w:rsidR="00193733" w:rsidRPr="00193733" w:rsidRDefault="00193733" w:rsidP="00193733">
      <w:pPr>
        <w:spacing w:line="240" w:lineRule="auto"/>
        <w:jc w:val="center"/>
        <w:rPr>
          <w:b/>
        </w:rPr>
      </w:pPr>
      <w:r>
        <w:br w:type="page"/>
      </w:r>
      <w:r w:rsidRPr="00193733">
        <w:rPr>
          <w:b/>
          <w:szCs w:val="20"/>
        </w:rPr>
        <w:lastRenderedPageBreak/>
        <w:t>PŘÍLOHA Č. 1 – POLOŽKOVÝ CENÍK</w:t>
      </w:r>
    </w:p>
    <w:p w14:paraId="6C24CA15" w14:textId="77777777" w:rsidR="000A54F5" w:rsidRDefault="000A54F5" w:rsidP="00FC77EF">
      <w:pPr>
        <w:spacing w:line="240" w:lineRule="auto"/>
      </w:pPr>
    </w:p>
    <w:p w14:paraId="7F136C26" w14:textId="77777777" w:rsidR="006920E4" w:rsidRDefault="006920E4" w:rsidP="00FC77EF">
      <w:pPr>
        <w:spacing w:line="240" w:lineRule="auto"/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125"/>
        <w:gridCol w:w="999"/>
        <w:gridCol w:w="1483"/>
        <w:gridCol w:w="2213"/>
        <w:gridCol w:w="916"/>
        <w:gridCol w:w="2331"/>
      </w:tblGrid>
      <w:tr w:rsidR="009C6A51" w14:paraId="33B5CA56" w14:textId="77777777" w:rsidTr="009C6A51">
        <w:trPr>
          <w:trHeight w:val="609"/>
        </w:trPr>
        <w:tc>
          <w:tcPr>
            <w:tcW w:w="1129" w:type="dxa"/>
          </w:tcPr>
          <w:p w14:paraId="45C2D956" w14:textId="0A5B62F4" w:rsidR="009C6A51" w:rsidRPr="00BF2E52" w:rsidRDefault="009C6A51" w:rsidP="006920E4">
            <w:pPr>
              <w:spacing w:line="240" w:lineRule="auto"/>
              <w:jc w:val="center"/>
              <w:rPr>
                <w:b/>
                <w:bCs/>
              </w:rPr>
            </w:pPr>
            <w:r w:rsidRPr="00BF2E52">
              <w:rPr>
                <w:b/>
                <w:bCs/>
              </w:rPr>
              <w:t>ATC</w:t>
            </w:r>
          </w:p>
        </w:tc>
        <w:tc>
          <w:tcPr>
            <w:tcW w:w="1007" w:type="dxa"/>
          </w:tcPr>
          <w:p w14:paraId="5F188AF6" w14:textId="0FCEBD92" w:rsidR="009C6A51" w:rsidRPr="00BF2E52" w:rsidRDefault="009C6A51" w:rsidP="006920E4">
            <w:pPr>
              <w:spacing w:line="240" w:lineRule="auto"/>
              <w:jc w:val="center"/>
              <w:rPr>
                <w:b/>
                <w:bCs/>
              </w:rPr>
            </w:pPr>
            <w:r w:rsidRPr="00BF2E52">
              <w:rPr>
                <w:b/>
                <w:bCs/>
              </w:rPr>
              <w:t>Název</w:t>
            </w:r>
          </w:p>
        </w:tc>
        <w:tc>
          <w:tcPr>
            <w:tcW w:w="1511" w:type="dxa"/>
          </w:tcPr>
          <w:p w14:paraId="4B97ED96" w14:textId="77F2435D" w:rsidR="009C6A51" w:rsidRPr="00BF2E52" w:rsidRDefault="009C6A51" w:rsidP="006920E4">
            <w:pPr>
              <w:spacing w:line="240" w:lineRule="auto"/>
              <w:jc w:val="center"/>
              <w:rPr>
                <w:b/>
                <w:bCs/>
              </w:rPr>
            </w:pPr>
            <w:r w:rsidRPr="00BF2E52">
              <w:rPr>
                <w:b/>
                <w:bCs/>
              </w:rPr>
              <w:t>SÚKL kód</w:t>
            </w:r>
          </w:p>
        </w:tc>
        <w:tc>
          <w:tcPr>
            <w:tcW w:w="2267" w:type="dxa"/>
          </w:tcPr>
          <w:p w14:paraId="1E8274C0" w14:textId="74B10BEC" w:rsidR="009C6A51" w:rsidRPr="00EB2AA7" w:rsidRDefault="009C6A51" w:rsidP="006920E4">
            <w:pPr>
              <w:spacing w:line="240" w:lineRule="auto"/>
              <w:jc w:val="center"/>
              <w:rPr>
                <w:b/>
                <w:bCs/>
              </w:rPr>
            </w:pPr>
            <w:r w:rsidRPr="00EB2AA7">
              <w:rPr>
                <w:b/>
                <w:bCs/>
              </w:rPr>
              <w:t>Doplněk názvu</w:t>
            </w:r>
          </w:p>
        </w:tc>
        <w:tc>
          <w:tcPr>
            <w:tcW w:w="755" w:type="dxa"/>
          </w:tcPr>
          <w:p w14:paraId="0198DB06" w14:textId="3E59E394" w:rsidR="009C6A51" w:rsidRPr="00EB2AA7" w:rsidRDefault="009C6A51" w:rsidP="006920E4">
            <w:pPr>
              <w:spacing w:line="240" w:lineRule="auto"/>
              <w:jc w:val="center"/>
              <w:rPr>
                <w:b/>
                <w:bCs/>
              </w:rPr>
            </w:pPr>
            <w:r w:rsidRPr="00EB2AA7">
              <w:rPr>
                <w:b/>
                <w:bCs/>
              </w:rPr>
              <w:t>Velikost balení</w:t>
            </w:r>
          </w:p>
        </w:tc>
        <w:tc>
          <w:tcPr>
            <w:tcW w:w="2398" w:type="dxa"/>
          </w:tcPr>
          <w:p w14:paraId="309B499D" w14:textId="31180587" w:rsidR="009C6A51" w:rsidRPr="00BF2E52" w:rsidRDefault="009C6A51" w:rsidP="009C6A51">
            <w:pPr>
              <w:spacing w:line="240" w:lineRule="auto"/>
              <w:ind w:right="29"/>
              <w:jc w:val="center"/>
              <w:rPr>
                <w:b/>
                <w:bCs/>
              </w:rPr>
            </w:pPr>
            <w:r w:rsidRPr="00BF2E52">
              <w:rPr>
                <w:b/>
                <w:bCs/>
              </w:rPr>
              <w:t>Cena bez DPH</w:t>
            </w:r>
            <w:r>
              <w:rPr>
                <w:b/>
                <w:bCs/>
              </w:rPr>
              <w:t xml:space="preserve"> </w:t>
            </w:r>
            <w:r w:rsidRPr="00BF2E52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BF2E52">
              <w:rPr>
                <w:b/>
                <w:bCs/>
              </w:rPr>
              <w:t>bal.</w:t>
            </w:r>
          </w:p>
          <w:p w14:paraId="0DC5BAC0" w14:textId="416E2947" w:rsidR="009C6A51" w:rsidRPr="00BF2E52" w:rsidRDefault="009C6A51" w:rsidP="009C6A51">
            <w:pPr>
              <w:spacing w:line="240" w:lineRule="auto"/>
              <w:ind w:right="29"/>
              <w:jc w:val="center"/>
              <w:rPr>
                <w:b/>
                <w:bCs/>
              </w:rPr>
            </w:pPr>
          </w:p>
        </w:tc>
      </w:tr>
      <w:tr w:rsidR="009C6A51" w14:paraId="7F54DD54" w14:textId="77777777" w:rsidTr="009C6A51">
        <w:trPr>
          <w:trHeight w:val="406"/>
        </w:trPr>
        <w:tc>
          <w:tcPr>
            <w:tcW w:w="1129" w:type="dxa"/>
          </w:tcPr>
          <w:p w14:paraId="10C9A562" w14:textId="53C29CC0" w:rsidR="009C6A51" w:rsidRPr="00BF2E52" w:rsidRDefault="009C6A51" w:rsidP="006920E4">
            <w:pPr>
              <w:spacing w:line="240" w:lineRule="auto"/>
              <w:jc w:val="center"/>
            </w:pPr>
            <w:r w:rsidRPr="00C97F7E">
              <w:t>A16AB10</w:t>
            </w:r>
          </w:p>
          <w:p w14:paraId="60200DB2" w14:textId="43164549" w:rsidR="009C6A51" w:rsidRPr="00BF2E52" w:rsidRDefault="009C6A51" w:rsidP="006920E4">
            <w:pPr>
              <w:spacing w:line="240" w:lineRule="auto"/>
              <w:jc w:val="center"/>
            </w:pPr>
          </w:p>
        </w:tc>
        <w:tc>
          <w:tcPr>
            <w:tcW w:w="1007" w:type="dxa"/>
          </w:tcPr>
          <w:p w14:paraId="48BA584E" w14:textId="21B90F01" w:rsidR="009C6A51" w:rsidRPr="00BF2E52" w:rsidRDefault="009C6A51" w:rsidP="006920E4">
            <w:pPr>
              <w:spacing w:line="240" w:lineRule="auto"/>
              <w:jc w:val="center"/>
            </w:pPr>
            <w:r w:rsidRPr="00BF2E52">
              <w:t>VPRIV</w:t>
            </w:r>
          </w:p>
        </w:tc>
        <w:tc>
          <w:tcPr>
            <w:tcW w:w="1511" w:type="dxa"/>
          </w:tcPr>
          <w:p w14:paraId="2FDA7EBB" w14:textId="4660693C" w:rsidR="009C6A51" w:rsidRPr="00BF2E52" w:rsidRDefault="009C6A51" w:rsidP="00F44E85">
            <w:pPr>
              <w:spacing w:line="240" w:lineRule="auto"/>
              <w:jc w:val="center"/>
            </w:pPr>
            <w:r w:rsidRPr="00BF2E52">
              <w:t>167785</w:t>
            </w:r>
          </w:p>
        </w:tc>
        <w:tc>
          <w:tcPr>
            <w:tcW w:w="2267" w:type="dxa"/>
          </w:tcPr>
          <w:p w14:paraId="31B44051" w14:textId="77777777" w:rsidR="009C6A51" w:rsidRPr="00EB2AA7" w:rsidRDefault="009C6A51" w:rsidP="006920E4">
            <w:pPr>
              <w:spacing w:line="240" w:lineRule="auto"/>
              <w:jc w:val="center"/>
            </w:pPr>
            <w:r w:rsidRPr="00EB2AA7">
              <w:t>400U INF PLV SOL 1</w:t>
            </w:r>
          </w:p>
          <w:p w14:paraId="6C3C8FF7" w14:textId="25FA90A6" w:rsidR="009C6A51" w:rsidRPr="00EB2AA7" w:rsidRDefault="009C6A51" w:rsidP="006920E4">
            <w:pPr>
              <w:spacing w:line="240" w:lineRule="auto"/>
              <w:jc w:val="center"/>
            </w:pPr>
          </w:p>
        </w:tc>
        <w:tc>
          <w:tcPr>
            <w:tcW w:w="755" w:type="dxa"/>
          </w:tcPr>
          <w:p w14:paraId="1083B9EB" w14:textId="79B1EF32" w:rsidR="009C6A51" w:rsidRPr="00EB2AA7" w:rsidRDefault="009C6A51" w:rsidP="006920E4">
            <w:pPr>
              <w:spacing w:line="240" w:lineRule="auto"/>
              <w:jc w:val="center"/>
            </w:pPr>
            <w:r w:rsidRPr="00EB2AA7">
              <w:t>1</w:t>
            </w:r>
          </w:p>
        </w:tc>
        <w:tc>
          <w:tcPr>
            <w:tcW w:w="2398" w:type="dxa"/>
          </w:tcPr>
          <w:p w14:paraId="6A6BF43C" w14:textId="66C61EFB" w:rsidR="009C6A51" w:rsidRPr="00BF2E52" w:rsidRDefault="003D718A" w:rsidP="009C6A51">
            <w:pPr>
              <w:spacing w:line="240" w:lineRule="auto"/>
              <w:ind w:right="29"/>
              <w:jc w:val="center"/>
            </w:pPr>
            <w:r>
              <w:t>xxxxx</w:t>
            </w:r>
            <w:r w:rsidR="009C6A51" w:rsidRPr="00BF2E52">
              <w:t xml:space="preserve"> Kč</w:t>
            </w:r>
          </w:p>
        </w:tc>
      </w:tr>
    </w:tbl>
    <w:p w14:paraId="3B58D3EC" w14:textId="77777777" w:rsidR="00193733" w:rsidRDefault="00193733" w:rsidP="00FC77EF">
      <w:pPr>
        <w:spacing w:line="240" w:lineRule="auto"/>
      </w:pPr>
    </w:p>
    <w:sectPr w:rsidR="00193733"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A9ABD" w14:textId="77777777" w:rsidR="00AC0915" w:rsidRDefault="00AC0915" w:rsidP="002D5C48">
      <w:pPr>
        <w:spacing w:line="240" w:lineRule="auto"/>
      </w:pPr>
      <w:r>
        <w:separator/>
      </w:r>
    </w:p>
  </w:endnote>
  <w:endnote w:type="continuationSeparator" w:id="0">
    <w:p w14:paraId="4DFE6490" w14:textId="77777777" w:rsidR="00AC0915" w:rsidRDefault="00AC0915" w:rsidP="002D5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-1023093369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7E06417F" w14:textId="436053FB" w:rsidR="002D5C48" w:rsidRDefault="002D5C48" w:rsidP="00232DE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1C68AA6B" w14:textId="77777777" w:rsidR="002D5C48" w:rsidRDefault="002D5C48" w:rsidP="002D5C4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lostrnky"/>
      </w:rPr>
      <w:id w:val="156421668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5DA0573" w14:textId="026FF3A4" w:rsidR="002D5C48" w:rsidRDefault="002D5C48" w:rsidP="00232DE7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2266EAE7" w14:textId="77777777" w:rsidR="002D5C48" w:rsidRDefault="002D5C48" w:rsidP="002D5C48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F864FD" w14:textId="77777777" w:rsidR="00AC0915" w:rsidRDefault="00AC0915" w:rsidP="002D5C48">
      <w:pPr>
        <w:spacing w:line="240" w:lineRule="auto"/>
      </w:pPr>
      <w:r>
        <w:separator/>
      </w:r>
    </w:p>
  </w:footnote>
  <w:footnote w:type="continuationSeparator" w:id="0">
    <w:p w14:paraId="05AA1483" w14:textId="77777777" w:rsidR="00AC0915" w:rsidRDefault="00AC0915" w:rsidP="002D5C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7968"/>
    <w:multiLevelType w:val="multilevel"/>
    <w:tmpl w:val="41DAC4CA"/>
    <w:styleLink w:val="Aktulnseznam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717B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5028C7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1">
    <w:nsid w:val="107A4248"/>
    <w:multiLevelType w:val="singleLevel"/>
    <w:tmpl w:val="DACEB4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</w:abstractNum>
  <w:abstractNum w:abstractNumId="4" w15:restartNumberingAfterBreak="0">
    <w:nsid w:val="20DF4286"/>
    <w:multiLevelType w:val="hybridMultilevel"/>
    <w:tmpl w:val="7FF6A18C"/>
    <w:lvl w:ilvl="0" w:tplc="1084F9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10EFC"/>
    <w:multiLevelType w:val="multilevel"/>
    <w:tmpl w:val="62F245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4985F87"/>
    <w:multiLevelType w:val="multilevel"/>
    <w:tmpl w:val="F094E8C8"/>
    <w:styleLink w:val="Aktulnseznam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5F536F9"/>
    <w:multiLevelType w:val="multilevel"/>
    <w:tmpl w:val="0405001F"/>
    <w:styleLink w:val="Aktulnseznam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FC6585"/>
    <w:multiLevelType w:val="multilevel"/>
    <w:tmpl w:val="62F2454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1D34D14"/>
    <w:multiLevelType w:val="multilevel"/>
    <w:tmpl w:val="41DAC4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3E676D1"/>
    <w:multiLevelType w:val="multilevel"/>
    <w:tmpl w:val="FBC2E8A4"/>
    <w:styleLink w:val="Aktulnseznam3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1" w15:restartNumberingAfterBreak="0">
    <w:nsid w:val="56D1525B"/>
    <w:multiLevelType w:val="multilevel"/>
    <w:tmpl w:val="F094E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7D4A4699"/>
    <w:multiLevelType w:val="multilevel"/>
    <w:tmpl w:val="040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0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5F"/>
    <w:rsid w:val="00002522"/>
    <w:rsid w:val="00034C6D"/>
    <w:rsid w:val="00075714"/>
    <w:rsid w:val="000A54F5"/>
    <w:rsid w:val="000C2FCC"/>
    <w:rsid w:val="001168BD"/>
    <w:rsid w:val="00167F62"/>
    <w:rsid w:val="00193733"/>
    <w:rsid w:val="001D526E"/>
    <w:rsid w:val="00204465"/>
    <w:rsid w:val="00264E55"/>
    <w:rsid w:val="002A23A8"/>
    <w:rsid w:val="002C18EE"/>
    <w:rsid w:val="002D5C48"/>
    <w:rsid w:val="00333218"/>
    <w:rsid w:val="003601B0"/>
    <w:rsid w:val="0038486C"/>
    <w:rsid w:val="003D718A"/>
    <w:rsid w:val="00445363"/>
    <w:rsid w:val="00481682"/>
    <w:rsid w:val="004B03F2"/>
    <w:rsid w:val="004C3FF2"/>
    <w:rsid w:val="004C6B87"/>
    <w:rsid w:val="00594AA9"/>
    <w:rsid w:val="005D782B"/>
    <w:rsid w:val="00653602"/>
    <w:rsid w:val="00681F31"/>
    <w:rsid w:val="006920E4"/>
    <w:rsid w:val="00703F32"/>
    <w:rsid w:val="007678C2"/>
    <w:rsid w:val="007A3745"/>
    <w:rsid w:val="007C7C7F"/>
    <w:rsid w:val="007D0E18"/>
    <w:rsid w:val="007D5A73"/>
    <w:rsid w:val="00810DDE"/>
    <w:rsid w:val="00846BB6"/>
    <w:rsid w:val="00875A69"/>
    <w:rsid w:val="008768A2"/>
    <w:rsid w:val="008833FF"/>
    <w:rsid w:val="0088550B"/>
    <w:rsid w:val="0098356F"/>
    <w:rsid w:val="009A0C9D"/>
    <w:rsid w:val="009C6A51"/>
    <w:rsid w:val="009E4B26"/>
    <w:rsid w:val="00A23DD4"/>
    <w:rsid w:val="00A32BC9"/>
    <w:rsid w:val="00A32D31"/>
    <w:rsid w:val="00A50B05"/>
    <w:rsid w:val="00A725F6"/>
    <w:rsid w:val="00AC0915"/>
    <w:rsid w:val="00B3769A"/>
    <w:rsid w:val="00B9418D"/>
    <w:rsid w:val="00BD45FC"/>
    <w:rsid w:val="00BE715F"/>
    <w:rsid w:val="00BF2E52"/>
    <w:rsid w:val="00C06558"/>
    <w:rsid w:val="00C97F7E"/>
    <w:rsid w:val="00CB7412"/>
    <w:rsid w:val="00CC660E"/>
    <w:rsid w:val="00CF3787"/>
    <w:rsid w:val="00D11CEB"/>
    <w:rsid w:val="00D5394F"/>
    <w:rsid w:val="00D63015"/>
    <w:rsid w:val="00E2047F"/>
    <w:rsid w:val="00E43B94"/>
    <w:rsid w:val="00EB2AA7"/>
    <w:rsid w:val="00EB481D"/>
    <w:rsid w:val="00F02ABB"/>
    <w:rsid w:val="00F44E85"/>
    <w:rsid w:val="00F5169A"/>
    <w:rsid w:val="00FC77EF"/>
    <w:rsid w:val="00FE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CE3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7F7E"/>
    <w:pPr>
      <w:spacing w:line="259" w:lineRule="auto"/>
      <w:jc w:val="both"/>
    </w:pPr>
    <w:rPr>
      <w:rFonts w:ascii="Times New Roman" w:hAnsi="Times New Roman"/>
      <w:kern w:val="0"/>
      <w:sz w:val="20"/>
      <w:szCs w:val="22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E715F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BE715F"/>
    <w:pPr>
      <w:ind w:left="720"/>
      <w:contextualSpacing/>
    </w:pPr>
  </w:style>
  <w:style w:type="paragraph" w:customStyle="1" w:styleId="Style1">
    <w:name w:val="Style #1"/>
    <w:basedOn w:val="Normln"/>
    <w:rsid w:val="00BE715F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eastAsia="PMingLiU" w:cs="Times New Roman"/>
      <w:szCs w:val="24"/>
      <w:lang w:val="en-US"/>
    </w:rPr>
  </w:style>
  <w:style w:type="character" w:customStyle="1" w:styleId="OdstavecseseznamemChar">
    <w:name w:val="Odstavec se seznamem Char"/>
    <w:link w:val="Odstavecseseznamem"/>
    <w:uiPriority w:val="34"/>
    <w:locked/>
    <w:rsid w:val="00BE715F"/>
    <w:rPr>
      <w:rFonts w:ascii="Times New Roman" w:hAnsi="Times New Roman"/>
      <w:kern w:val="0"/>
      <w:sz w:val="20"/>
      <w:szCs w:val="22"/>
      <w14:ligatures w14:val="none"/>
    </w:rPr>
  </w:style>
  <w:style w:type="numbering" w:customStyle="1" w:styleId="Aktulnseznam1">
    <w:name w:val="Aktuální seznam1"/>
    <w:uiPriority w:val="99"/>
    <w:rsid w:val="00846BB6"/>
    <w:pPr>
      <w:numPr>
        <w:numId w:val="7"/>
      </w:numPr>
    </w:pPr>
  </w:style>
  <w:style w:type="numbering" w:customStyle="1" w:styleId="Aktulnseznam2">
    <w:name w:val="Aktuální seznam2"/>
    <w:uiPriority w:val="99"/>
    <w:rsid w:val="00846BB6"/>
    <w:pPr>
      <w:numPr>
        <w:numId w:val="8"/>
      </w:numPr>
    </w:pPr>
  </w:style>
  <w:style w:type="numbering" w:customStyle="1" w:styleId="Aktulnseznam3">
    <w:name w:val="Aktuální seznam3"/>
    <w:uiPriority w:val="99"/>
    <w:rsid w:val="00810DDE"/>
    <w:pPr>
      <w:numPr>
        <w:numId w:val="10"/>
      </w:numPr>
    </w:pPr>
  </w:style>
  <w:style w:type="numbering" w:customStyle="1" w:styleId="Aktulnseznam4">
    <w:name w:val="Aktuální seznam4"/>
    <w:uiPriority w:val="99"/>
    <w:rsid w:val="00A725F6"/>
    <w:pPr>
      <w:numPr>
        <w:numId w:val="11"/>
      </w:numPr>
    </w:pPr>
  </w:style>
  <w:style w:type="paragraph" w:styleId="Zhlav">
    <w:name w:val="header"/>
    <w:basedOn w:val="Normln"/>
    <w:link w:val="ZhlavChar"/>
    <w:uiPriority w:val="99"/>
    <w:unhideWhenUsed/>
    <w:rsid w:val="002D5C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5C48"/>
    <w:rPr>
      <w:rFonts w:ascii="Times New Roman" w:hAnsi="Times New Roman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5C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5C48"/>
    <w:rPr>
      <w:rFonts w:ascii="Times New Roman" w:hAnsi="Times New Roman"/>
      <w:kern w:val="0"/>
      <w:sz w:val="20"/>
      <w:szCs w:val="22"/>
      <w14:ligatures w14:val="none"/>
    </w:rPr>
  </w:style>
  <w:style w:type="character" w:styleId="slostrnky">
    <w:name w:val="page number"/>
    <w:basedOn w:val="Standardnpsmoodstavce"/>
    <w:uiPriority w:val="99"/>
    <w:semiHidden/>
    <w:unhideWhenUsed/>
    <w:rsid w:val="002D5C48"/>
  </w:style>
  <w:style w:type="paragraph" w:styleId="Revize">
    <w:name w:val="Revision"/>
    <w:hidden/>
    <w:uiPriority w:val="99"/>
    <w:semiHidden/>
    <w:rsid w:val="00A50B05"/>
    <w:rPr>
      <w:rFonts w:ascii="Times New Roman" w:hAnsi="Times New Roman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72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0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956</RequestID>
    <PocetZnRetezec xmlns="acca34e4-9ecd-41c8-99eb-d6aa654aaa55">3</PocetZnRetezec>
    <Block_WF xmlns="acca34e4-9ecd-41c8-99eb-d6aa654aaa55">0</Block_WF>
    <ZkracenyRetezec xmlns="acca34e4-9ecd-41c8-99eb-d6aa654aaa55">956-666/666-21-D1_RS.docx</ZkracenyRetezec>
    <Smazat xmlns="acca34e4-9ecd-41c8-99eb-d6aa654aaa55">&lt;a href="/sites/evidencesmluv/_layouts/15/IniWrkflIP.aspx?List=%7bCE30C7C5-C907-4538-821C-CE5B191189D5%7d&amp;amp;ID=2428&amp;amp;ItemGuid=%7bDA7FF634-296F-4D42-8426-79592D4F2E7B%7d&amp;amp;TemplateID=%7bd3f8102e-f4a5-4901-b93c-fb146a9d820d%7d"&gt;&lt;img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64C85BA-2544-4423-AE59-98550F4F86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EDB9D-660C-4328-9DD4-5C86C25B7F3E}">
  <ds:schemaRefs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80ec9-f266-4235-bfb6-a326cc7ac18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359020-4516-44F7-A246-96D5F9DD2122}"/>
</file>

<file path=customXml/itemProps4.xml><?xml version="1.0" encoding="utf-8"?>
<ds:datastoreItem xmlns:ds="http://schemas.openxmlformats.org/officeDocument/2006/customXml" ds:itemID="{B4923D18-D393-48EF-82E0-0F10C249655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2023-10-26T08:04:00Z</dcterms:created>
  <dcterms:modified xsi:type="dcterms:W3CDTF">2023-10-26T08:04:00Z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0x010100EFF427952D4E634383E9B8E9D938055A004949B7518D5D0A45B6686D747269DA7C</vt:lpwstr>
  </property>
  <property fmtid="{D5CDD505-2E9C-101B-9397-08002B2CF9AE}" pid="3" name="_dlc_DocIdItemGuid">
    <vt:lpwstr>20d4fa1b-a2de-491d-a324-e18b9cecb1d4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2023-10-03T11:40:45Z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72315fd8-1850-4959-b3d6-f47e188d15a8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MediaServiceImageTags">
    <vt:lpwstr/>
  </property>
  <property fmtid="{D5CDD505-2E9C-101B-9397-08002B2CF9AE}" pid="12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