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18D19" w14:textId="77777777" w:rsidR="007938AA" w:rsidRDefault="00000000">
      <w:pPr>
        <w:pStyle w:val="Heading110"/>
        <w:keepNext/>
        <w:keepLines/>
        <w:spacing w:after="0"/>
        <w:ind w:left="2880"/>
      </w:pPr>
      <w:bookmarkStart w:id="0" w:name="bookmark2"/>
      <w:proofErr w:type="spellStart"/>
      <w:r>
        <w:rPr>
          <w:rStyle w:val="Heading11"/>
        </w:rPr>
        <w:t>llllllllllllllllllllllllllll</w:t>
      </w:r>
      <w:bookmarkEnd w:id="0"/>
      <w:proofErr w:type="spellEnd"/>
    </w:p>
    <w:p w14:paraId="6B4EC2A2" w14:textId="77777777" w:rsidR="007938AA" w:rsidRDefault="00000000">
      <w:pPr>
        <w:pStyle w:val="Bodytext10"/>
        <w:spacing w:after="80" w:line="226" w:lineRule="auto"/>
        <w:jc w:val="center"/>
        <w:rPr>
          <w:sz w:val="16"/>
          <w:szCs w:val="16"/>
        </w:rPr>
      </w:pPr>
      <w:r>
        <w:rPr>
          <w:rStyle w:val="Bodytext1"/>
          <w:sz w:val="16"/>
          <w:szCs w:val="16"/>
        </w:rPr>
        <w:t>UCB916000038476800901292</w:t>
      </w:r>
    </w:p>
    <w:p w14:paraId="478DB6CA" w14:textId="77777777" w:rsidR="007938AA" w:rsidRDefault="00000000">
      <w:pPr>
        <w:pStyle w:val="Bodytext20"/>
      </w:pPr>
      <w:r>
        <w:rPr>
          <w:rStyle w:val="Bodytext2"/>
          <w:b/>
          <w:bCs/>
        </w:rPr>
        <w:t>SMLOUVA O REZERVNÍM ÚČTU</w:t>
      </w:r>
    </w:p>
    <w:p w14:paraId="22AA39A1" w14:textId="77777777" w:rsidR="007938AA" w:rsidRDefault="00000000">
      <w:pPr>
        <w:pStyle w:val="Bodytext10"/>
        <w:spacing w:after="0" w:line="276" w:lineRule="auto"/>
        <w:jc w:val="both"/>
      </w:pPr>
      <w:r>
        <w:rPr>
          <w:rStyle w:val="Bodytext1"/>
        </w:rPr>
        <w:t xml:space="preserve">mezi </w:t>
      </w:r>
      <w:proofErr w:type="spellStart"/>
      <w:r>
        <w:rPr>
          <w:rStyle w:val="Bodytext1"/>
        </w:rPr>
        <w:t>UniCredit</w:t>
      </w:r>
      <w:proofErr w:type="spellEnd"/>
      <w:r>
        <w:rPr>
          <w:rStyle w:val="Bodytext1"/>
        </w:rPr>
        <w:t xml:space="preserve"> Bank Czech Republic and Slovakia, a.s., se sídlem Želetavská 1525/1, 140 92 Praha 4, IČ: 64948242, zapsanou v obchodním rejstříku, vedeném Městským soudem v Praze, v oddíle B, vložce 3608 (dále jen Banka) a níže uvedeným majitelem účtů (dále též Klient)</w:t>
      </w:r>
    </w:p>
    <w:p w14:paraId="77718B95" w14:textId="77777777" w:rsidR="007938AA" w:rsidRDefault="00000000">
      <w:pPr>
        <w:spacing w:line="1" w:lineRule="exact"/>
        <w:sectPr w:rsidR="007938AA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240" w:right="834" w:bottom="875" w:left="813" w:header="0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67945" distB="0" distL="0" distR="0" simplePos="0" relativeHeight="125829378" behindDoc="0" locked="0" layoutInCell="1" allowOverlap="1" wp14:anchorId="700257A5" wp14:editId="24E9542C">
                <wp:simplePos x="0" y="0"/>
                <wp:positionH relativeFrom="page">
                  <wp:posOffset>561340</wp:posOffset>
                </wp:positionH>
                <wp:positionV relativeFrom="paragraph">
                  <wp:posOffset>67945</wp:posOffset>
                </wp:positionV>
                <wp:extent cx="1618615" cy="1828800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8615" cy="1828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3B60C07" w14:textId="77777777" w:rsidR="007938AA" w:rsidRDefault="00000000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Obchodní firma / název dle OR:</w:t>
                            </w:r>
                          </w:p>
                          <w:p w14:paraId="79F81DF7" w14:textId="77777777" w:rsidR="007938AA" w:rsidRDefault="00000000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Právní forma:</w:t>
                            </w:r>
                          </w:p>
                          <w:p w14:paraId="3EA27A20" w14:textId="77777777" w:rsidR="007938AA" w:rsidRDefault="00000000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IČO:</w:t>
                            </w:r>
                          </w:p>
                          <w:p w14:paraId="7A33FEF4" w14:textId="77777777" w:rsidR="007938AA" w:rsidRDefault="00000000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Zapsaná v OR</w:t>
                            </w:r>
                          </w:p>
                          <w:p w14:paraId="37C8D4F8" w14:textId="77777777" w:rsidR="007938AA" w:rsidRDefault="00000000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vedeným:</w:t>
                            </w:r>
                          </w:p>
                          <w:p w14:paraId="2E9F1186" w14:textId="77777777" w:rsidR="007938AA" w:rsidRDefault="00000000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Sídlo:</w:t>
                            </w:r>
                          </w:p>
                          <w:p w14:paraId="27701CF2" w14:textId="77777777" w:rsidR="007938AA" w:rsidRDefault="00000000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Telefon:</w:t>
                            </w:r>
                          </w:p>
                          <w:p w14:paraId="13132C89" w14:textId="77777777" w:rsidR="007938AA" w:rsidRDefault="00000000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E-mail:</w:t>
                            </w:r>
                          </w:p>
                          <w:p w14:paraId="61A03538" w14:textId="77777777" w:rsidR="007938AA" w:rsidRDefault="00000000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Tuzemec / cizozemec:</w:t>
                            </w:r>
                          </w:p>
                          <w:p w14:paraId="5A26A10D" w14:textId="77777777" w:rsidR="007938AA" w:rsidRDefault="00000000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Způsob jednání:</w:t>
                            </w:r>
                          </w:p>
                          <w:p w14:paraId="16FD454B" w14:textId="77777777" w:rsidR="007938AA" w:rsidRDefault="00000000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Bankovní poradce: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700257A5" id="_x0000_t202" coordsize="21600,21600" o:spt="202" path="m,l,21600r21600,l21600,xe">
                <v:stroke joinstyle="miter"/>
                <v:path gradientshapeok="t" o:connecttype="rect"/>
              </v:shapetype>
              <v:shape id="Shape 9" o:spid="_x0000_s1026" type="#_x0000_t202" style="position:absolute;margin-left:44.2pt;margin-top:5.35pt;width:127.45pt;height:2in;z-index:125829378;visibility:visible;mso-wrap-style:square;mso-wrap-distance-left:0;mso-wrap-distance-top:5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" filled="f" stroked="f">
                <v:textbox inset="0,0,0,0">
                  <w:txbxContent>
                    <w:p w14:paraId="03B60C07" w14:textId="77777777" w:rsidR="007938AA" w:rsidRDefault="00000000">
                      <w:pPr>
                        <w:pStyle w:val="Bodytext10"/>
                        <w:spacing w:after="60" w:line="240" w:lineRule="auto"/>
                      </w:pPr>
                      <w:r>
                        <w:rPr>
                          <w:rStyle w:val="Bodytext1"/>
                        </w:rPr>
                        <w:t>Obchodní firma / název dle OR:</w:t>
                      </w:r>
                    </w:p>
                    <w:p w14:paraId="79F81DF7" w14:textId="77777777" w:rsidR="007938AA" w:rsidRDefault="00000000">
                      <w:pPr>
                        <w:pStyle w:val="Bodytext10"/>
                        <w:spacing w:after="60" w:line="240" w:lineRule="auto"/>
                      </w:pPr>
                      <w:r>
                        <w:rPr>
                          <w:rStyle w:val="Bodytext1"/>
                        </w:rPr>
                        <w:t>Právní forma:</w:t>
                      </w:r>
                    </w:p>
                    <w:p w14:paraId="3EA27A20" w14:textId="77777777" w:rsidR="007938AA" w:rsidRDefault="00000000">
                      <w:pPr>
                        <w:pStyle w:val="Bodytext10"/>
                        <w:spacing w:after="60" w:line="240" w:lineRule="auto"/>
                      </w:pPr>
                      <w:r>
                        <w:rPr>
                          <w:rStyle w:val="Bodytext1"/>
                        </w:rPr>
                        <w:t>IČO:</w:t>
                      </w:r>
                    </w:p>
                    <w:p w14:paraId="7A33FEF4" w14:textId="77777777" w:rsidR="007938AA" w:rsidRDefault="00000000">
                      <w:pPr>
                        <w:pStyle w:val="Bodytext10"/>
                        <w:spacing w:after="60" w:line="240" w:lineRule="auto"/>
                      </w:pPr>
                      <w:r>
                        <w:rPr>
                          <w:rStyle w:val="Bodytext1"/>
                        </w:rPr>
                        <w:t>Zapsaná v OR</w:t>
                      </w:r>
                    </w:p>
                    <w:p w14:paraId="37C8D4F8" w14:textId="77777777" w:rsidR="007938AA" w:rsidRDefault="00000000">
                      <w:pPr>
                        <w:pStyle w:val="Bodytext10"/>
                        <w:spacing w:after="60" w:line="240" w:lineRule="auto"/>
                      </w:pPr>
                      <w:r>
                        <w:rPr>
                          <w:rStyle w:val="Bodytext1"/>
                        </w:rPr>
                        <w:t>vedeným:</w:t>
                      </w:r>
                    </w:p>
                    <w:p w14:paraId="2E9F1186" w14:textId="77777777" w:rsidR="007938AA" w:rsidRDefault="00000000">
                      <w:pPr>
                        <w:pStyle w:val="Bodytext10"/>
                        <w:spacing w:after="60" w:line="240" w:lineRule="auto"/>
                      </w:pPr>
                      <w:r>
                        <w:rPr>
                          <w:rStyle w:val="Bodytext1"/>
                        </w:rPr>
                        <w:t>Sídlo:</w:t>
                      </w:r>
                    </w:p>
                    <w:p w14:paraId="27701CF2" w14:textId="77777777" w:rsidR="007938AA" w:rsidRDefault="00000000">
                      <w:pPr>
                        <w:pStyle w:val="Bodytext10"/>
                        <w:spacing w:after="60" w:line="240" w:lineRule="auto"/>
                      </w:pPr>
                      <w:r>
                        <w:rPr>
                          <w:rStyle w:val="Bodytext1"/>
                        </w:rPr>
                        <w:t>Telefon:</w:t>
                      </w:r>
                    </w:p>
                    <w:p w14:paraId="13132C89" w14:textId="77777777" w:rsidR="007938AA" w:rsidRDefault="00000000">
                      <w:pPr>
                        <w:pStyle w:val="Bodytext10"/>
                        <w:spacing w:after="60" w:line="240" w:lineRule="auto"/>
                      </w:pPr>
                      <w:r>
                        <w:rPr>
                          <w:rStyle w:val="Bodytext1"/>
                        </w:rPr>
                        <w:t>E-mail:</w:t>
                      </w:r>
                    </w:p>
                    <w:p w14:paraId="61A03538" w14:textId="77777777" w:rsidR="007938AA" w:rsidRDefault="00000000">
                      <w:pPr>
                        <w:pStyle w:val="Bodytext10"/>
                        <w:spacing w:after="60" w:line="240" w:lineRule="auto"/>
                      </w:pPr>
                      <w:r>
                        <w:rPr>
                          <w:rStyle w:val="Bodytext1"/>
                        </w:rPr>
                        <w:t>Tuzemec / cizozemec:</w:t>
                      </w:r>
                    </w:p>
                    <w:p w14:paraId="5A26A10D" w14:textId="77777777" w:rsidR="007938AA" w:rsidRDefault="00000000">
                      <w:pPr>
                        <w:pStyle w:val="Bodytext10"/>
                        <w:spacing w:after="60" w:line="240" w:lineRule="auto"/>
                      </w:pPr>
                      <w:r>
                        <w:rPr>
                          <w:rStyle w:val="Bodytext1"/>
                        </w:rPr>
                        <w:t>Způsob jednání:</w:t>
                      </w:r>
                    </w:p>
                    <w:p w14:paraId="16FD454B" w14:textId="77777777" w:rsidR="007938AA" w:rsidRDefault="00000000">
                      <w:pPr>
                        <w:pStyle w:val="Bodytext10"/>
                        <w:spacing w:after="60" w:line="240" w:lineRule="auto"/>
                      </w:pPr>
                      <w:r>
                        <w:rPr>
                          <w:rStyle w:val="Bodytext1"/>
                        </w:rPr>
                        <w:t>Bankovní poradce: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500" distB="1202055" distL="0" distR="0" simplePos="0" relativeHeight="125829380" behindDoc="0" locked="0" layoutInCell="1" allowOverlap="1" wp14:anchorId="264EDFF2" wp14:editId="3AF21717">
                <wp:simplePos x="0" y="0"/>
                <wp:positionH relativeFrom="page">
                  <wp:posOffset>2828925</wp:posOffset>
                </wp:positionH>
                <wp:positionV relativeFrom="paragraph">
                  <wp:posOffset>63500</wp:posOffset>
                </wp:positionV>
                <wp:extent cx="2505710" cy="631190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710" cy="6311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6C50B2C" w14:textId="77777777" w:rsidR="007938AA" w:rsidRDefault="00000000">
                            <w:pPr>
                              <w:pStyle w:val="Heading210"/>
                              <w:keepNext/>
                              <w:keepLines/>
                              <w:spacing w:after="60"/>
                            </w:pPr>
                            <w:bookmarkStart w:id="1" w:name="bookmark0"/>
                            <w:r>
                              <w:rPr>
                                <w:rStyle w:val="Heading21"/>
                                <w:b/>
                                <w:bCs/>
                              </w:rPr>
                              <w:t>Nemocnice Havířov, příspěvková organizace</w:t>
                            </w:r>
                            <w:bookmarkEnd w:id="1"/>
                          </w:p>
                          <w:p w14:paraId="504A4FDB" w14:textId="77777777" w:rsidR="007938AA" w:rsidRDefault="00000000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příspěvková organizace</w:t>
                            </w:r>
                          </w:p>
                          <w:p w14:paraId="4DE6593A" w14:textId="77777777" w:rsidR="007938AA" w:rsidRDefault="00000000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rStyle w:val="Bodytext1"/>
                                <w:b/>
                                <w:bCs/>
                              </w:rPr>
                              <w:t>00844896</w:t>
                            </w:r>
                          </w:p>
                          <w:p w14:paraId="18F9E9A7" w14:textId="77777777" w:rsidR="007938AA" w:rsidRDefault="00000000">
                            <w:pPr>
                              <w:pStyle w:val="Bodytext10"/>
                              <w:spacing w:after="6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 xml:space="preserve">Krajským soudem v Ostravě, oddíl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Pr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Style w:val="Bodytext1"/>
                              </w:rPr>
                              <w:t>sp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>. zn. 899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64EDFF2" id="Shape 11" o:spid="_x0000_s1027" type="#_x0000_t202" style="position:absolute;margin-left:222.75pt;margin-top:5pt;width:197.3pt;height:49.7pt;z-index:125829380;visibility:visible;mso-wrap-style:square;mso-wrap-distance-left:0;mso-wrap-distance-top:5pt;mso-wrap-distance-right:0;mso-wrap-distance-bottom:94.6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" filled="f" stroked="f">
                <v:textbox inset="0,0,0,0">
                  <w:txbxContent>
                    <w:p w14:paraId="06C50B2C" w14:textId="77777777" w:rsidR="007938AA" w:rsidRDefault="00000000">
                      <w:pPr>
                        <w:pStyle w:val="Heading210"/>
                        <w:keepNext/>
                        <w:keepLines/>
                        <w:spacing w:after="60"/>
                      </w:pPr>
                      <w:bookmarkStart w:id="2" w:name="bookmark0"/>
                      <w:r>
                        <w:rPr>
                          <w:rStyle w:val="Heading21"/>
                          <w:b/>
                          <w:bCs/>
                        </w:rPr>
                        <w:t>Nemocnice Havířov, příspěvková organizace</w:t>
                      </w:r>
                      <w:bookmarkEnd w:id="2"/>
                    </w:p>
                    <w:p w14:paraId="504A4FDB" w14:textId="77777777" w:rsidR="007938AA" w:rsidRDefault="00000000">
                      <w:pPr>
                        <w:pStyle w:val="Bodytext10"/>
                        <w:spacing w:after="60" w:line="240" w:lineRule="auto"/>
                      </w:pPr>
                      <w:r>
                        <w:rPr>
                          <w:rStyle w:val="Bodytext1"/>
                        </w:rPr>
                        <w:t>příspěvková organizace</w:t>
                      </w:r>
                    </w:p>
                    <w:p w14:paraId="4DE6593A" w14:textId="77777777" w:rsidR="007938AA" w:rsidRDefault="00000000">
                      <w:pPr>
                        <w:pStyle w:val="Bodytext10"/>
                        <w:spacing w:after="60" w:line="240" w:lineRule="auto"/>
                      </w:pPr>
                      <w:r>
                        <w:rPr>
                          <w:rStyle w:val="Bodytext1"/>
                          <w:b/>
                          <w:bCs/>
                        </w:rPr>
                        <w:t>00844896</w:t>
                      </w:r>
                    </w:p>
                    <w:p w14:paraId="18F9E9A7" w14:textId="77777777" w:rsidR="007938AA" w:rsidRDefault="00000000">
                      <w:pPr>
                        <w:pStyle w:val="Bodytext10"/>
                        <w:spacing w:after="60" w:line="240" w:lineRule="auto"/>
                      </w:pPr>
                      <w:r>
                        <w:rPr>
                          <w:rStyle w:val="Bodytext1"/>
                        </w:rPr>
                        <w:t xml:space="preserve">Krajským soudem v Ostravě, oddíl </w:t>
                      </w:r>
                      <w:proofErr w:type="spellStart"/>
                      <w:r>
                        <w:rPr>
                          <w:rStyle w:val="Bodytext1"/>
                        </w:rPr>
                        <w:t>Pr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, </w:t>
                      </w:r>
                      <w:proofErr w:type="spellStart"/>
                      <w:r>
                        <w:rPr>
                          <w:rStyle w:val="Bodytext1"/>
                        </w:rPr>
                        <w:t>sp</w:t>
                      </w:r>
                      <w:proofErr w:type="spellEnd"/>
                      <w:r>
                        <w:rPr>
                          <w:rStyle w:val="Bodytext1"/>
                        </w:rPr>
                        <w:t>. zn. 899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59155" distB="873125" distL="0" distR="0" simplePos="0" relativeHeight="125829382" behindDoc="0" locked="0" layoutInCell="1" allowOverlap="1" wp14:anchorId="746C8E77" wp14:editId="03A26584">
                <wp:simplePos x="0" y="0"/>
                <wp:positionH relativeFrom="page">
                  <wp:posOffset>2828925</wp:posOffset>
                </wp:positionH>
                <wp:positionV relativeFrom="paragraph">
                  <wp:posOffset>859155</wp:posOffset>
                </wp:positionV>
                <wp:extent cx="2610485" cy="164465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0485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7ED259B" w14:textId="77777777" w:rsidR="007938AA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Dělnická 1132/24, Havířov, 73601, Česká republika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46C8E77" id="Shape 13" o:spid="_x0000_s1028" type="#_x0000_t202" style="position:absolute;margin-left:222.75pt;margin-top:67.65pt;width:205.55pt;height:12.95pt;z-index:125829382;visibility:visible;mso-wrap-style:none;mso-wrap-distance-left:0;mso-wrap-distance-top:67.65pt;mso-wrap-distance-right:0;mso-wrap-distance-bottom:68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" filled="f" stroked="f">
                <v:textbox inset="0,0,0,0">
                  <w:txbxContent>
                    <w:p w14:paraId="07ED259B" w14:textId="77777777" w:rsidR="007938AA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Dělnická 1132/24, Havířov, 73601, Česká republika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389380" distB="13335" distL="0" distR="0" simplePos="0" relativeHeight="125829384" behindDoc="0" locked="0" layoutInCell="1" allowOverlap="1" wp14:anchorId="081D3D37" wp14:editId="64C22CA9">
                <wp:simplePos x="0" y="0"/>
                <wp:positionH relativeFrom="page">
                  <wp:posOffset>2820035</wp:posOffset>
                </wp:positionH>
                <wp:positionV relativeFrom="paragraph">
                  <wp:posOffset>1389380</wp:posOffset>
                </wp:positionV>
                <wp:extent cx="1280160" cy="49403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160" cy="494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B838E4" w14:textId="77777777" w:rsidR="007938AA" w:rsidRDefault="00000000">
                            <w:pPr>
                              <w:pStyle w:val="Bodytext10"/>
                              <w:spacing w:after="8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tuzemec</w:t>
                            </w:r>
                          </w:p>
                          <w:p w14:paraId="1A6B558D" w14:textId="77777777" w:rsidR="007938AA" w:rsidRDefault="00000000">
                            <w:pPr>
                              <w:pStyle w:val="Bodytext10"/>
                              <w:spacing w:after="8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obchoduji na vlastní účet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81D3D37" id="Shape 15" o:spid="_x0000_s1029" type="#_x0000_t202" style="position:absolute;margin-left:222.05pt;margin-top:109.4pt;width:100.8pt;height:38.9pt;z-index:125829384;visibility:visible;mso-wrap-style:square;mso-wrap-distance-left:0;mso-wrap-distance-top:109.4pt;mso-wrap-distance-right:0;mso-wrap-distance-bottom:1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" filled="f" stroked="f">
                <v:textbox inset="0,0,0,0">
                  <w:txbxContent>
                    <w:p w14:paraId="34B838E4" w14:textId="77777777" w:rsidR="007938AA" w:rsidRDefault="00000000">
                      <w:pPr>
                        <w:pStyle w:val="Bodytext10"/>
                        <w:spacing w:after="80" w:line="240" w:lineRule="auto"/>
                      </w:pPr>
                      <w:r>
                        <w:rPr>
                          <w:rStyle w:val="Bodytext1"/>
                        </w:rPr>
                        <w:t>tuzemec</w:t>
                      </w:r>
                    </w:p>
                    <w:p w14:paraId="1A6B558D" w14:textId="77777777" w:rsidR="007938AA" w:rsidRDefault="00000000">
                      <w:pPr>
                        <w:pStyle w:val="Bodytext10"/>
                        <w:spacing w:after="80" w:line="240" w:lineRule="auto"/>
                      </w:pPr>
                      <w:r>
                        <w:rPr>
                          <w:rStyle w:val="Bodytext1"/>
                        </w:rPr>
                        <w:t>obchoduji na vlastní účet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A04D8E0" w14:textId="77777777" w:rsidR="007938AA" w:rsidRDefault="007938AA">
      <w:pPr>
        <w:spacing w:line="198" w:lineRule="exact"/>
        <w:rPr>
          <w:sz w:val="16"/>
          <w:szCs w:val="16"/>
        </w:rPr>
      </w:pPr>
    </w:p>
    <w:p w14:paraId="0700EC0F" w14:textId="77777777" w:rsidR="007938AA" w:rsidRDefault="007938AA">
      <w:pPr>
        <w:spacing w:line="1" w:lineRule="exact"/>
        <w:sectPr w:rsidR="007938AA">
          <w:type w:val="continuous"/>
          <w:pgSz w:w="11900" w:h="16840"/>
          <w:pgMar w:top="1197" w:right="0" w:bottom="919" w:left="0" w:header="0" w:footer="3" w:gutter="0"/>
          <w:cols w:space="720"/>
          <w:noEndnote/>
          <w:docGrid w:linePitch="360"/>
        </w:sectPr>
      </w:pPr>
    </w:p>
    <w:p w14:paraId="496CB764" w14:textId="77777777" w:rsidR="007938AA" w:rsidRDefault="00000000">
      <w:pPr>
        <w:pStyle w:val="Bodytext10"/>
        <w:spacing w:after="200" w:line="240" w:lineRule="auto"/>
      </w:pPr>
      <w:r>
        <w:rPr>
          <w:rStyle w:val="Bodytext1"/>
        </w:rPr>
        <w:t>(dále jen „Majitel účtu“ nebo „Klient“)</w:t>
      </w:r>
    </w:p>
    <w:p w14:paraId="6AC45D27" w14:textId="77777777" w:rsidR="007938AA" w:rsidRDefault="00000000">
      <w:pPr>
        <w:pStyle w:val="Bodytext10"/>
        <w:tabs>
          <w:tab w:val="left" w:leader="dot" w:pos="10022"/>
        </w:tabs>
        <w:spacing w:after="240" w:line="240" w:lineRule="auto"/>
      </w:pPr>
      <w:r>
        <w:rPr>
          <w:rStyle w:val="Bodytext1"/>
        </w:rPr>
        <w:t xml:space="preserve">(Banka a Majitel účtu/Klient dále společně jen „smluvní strany“), se dohodli, že </w:t>
      </w:r>
      <w:r>
        <w:rPr>
          <w:rStyle w:val="Bodytext1"/>
          <w:b/>
          <w:bCs/>
        </w:rPr>
        <w:t>Banka zřídí ke dni</w:t>
      </w:r>
      <w:r>
        <w:rPr>
          <w:rStyle w:val="Bodytext1"/>
          <w:b/>
          <w:bCs/>
        </w:rPr>
        <w:tab/>
      </w:r>
    </w:p>
    <w:p w14:paraId="0A369B9B" w14:textId="3CD85DFA" w:rsidR="007938AA" w:rsidRDefault="00000000">
      <w:pPr>
        <w:pStyle w:val="Bodytext10"/>
        <w:spacing w:after="60" w:line="240" w:lineRule="auto"/>
      </w:pPr>
      <w:r>
        <w:rPr>
          <w:rStyle w:val="Bodytext1"/>
        </w:rPr>
        <w:t>Číslo účtu:</w:t>
      </w:r>
    </w:p>
    <w:p w14:paraId="6BFC3524" w14:textId="77777777" w:rsidR="007938AA" w:rsidRDefault="00000000">
      <w:pPr>
        <w:pStyle w:val="Bodytext10"/>
        <w:spacing w:after="60" w:line="240" w:lineRule="auto"/>
      </w:pPr>
      <w:r>
        <w:rPr>
          <w:rStyle w:val="Bodytext1"/>
        </w:rPr>
        <w:t>Kód banky:</w:t>
      </w:r>
    </w:p>
    <w:p w14:paraId="458F89E2" w14:textId="77777777" w:rsidR="007938AA" w:rsidRDefault="00000000">
      <w:pPr>
        <w:pStyle w:val="Bodytext10"/>
        <w:spacing w:after="60" w:line="240" w:lineRule="auto"/>
      </w:pPr>
      <w:r>
        <w:rPr>
          <w:rStyle w:val="Bodytext1"/>
        </w:rPr>
        <w:t>Měna účtu:</w:t>
      </w:r>
    </w:p>
    <w:p w14:paraId="2EA97AD8" w14:textId="77777777" w:rsidR="007938AA" w:rsidRDefault="00000000">
      <w:pPr>
        <w:pStyle w:val="Bodytext10"/>
        <w:spacing w:after="0" w:line="336" w:lineRule="auto"/>
        <w:ind w:left="8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8" behindDoc="0" locked="0" layoutInCell="1" allowOverlap="1" wp14:anchorId="5E824928" wp14:editId="473D69F5">
                <wp:simplePos x="0" y="0"/>
                <wp:positionH relativeFrom="page">
                  <wp:posOffset>556895</wp:posOffset>
                </wp:positionH>
                <wp:positionV relativeFrom="paragraph">
                  <wp:posOffset>12700</wp:posOffset>
                </wp:positionV>
                <wp:extent cx="1637030" cy="488950"/>
                <wp:effectExtent l="0" t="0" r="0" b="0"/>
                <wp:wrapSquare wrapText="right"/>
                <wp:docPr id="19" name="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030" cy="488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BDB646" w14:textId="77777777" w:rsidR="007938AA" w:rsidRDefault="00000000">
                            <w:pPr>
                              <w:pStyle w:val="Bodytext10"/>
                              <w:spacing w:after="0" w:line="326" w:lineRule="auto"/>
                            </w:pPr>
                            <w:r>
                              <w:rPr>
                                <w:rStyle w:val="Bodytext1"/>
                              </w:rPr>
                              <w:t>Způsob předávání výpisů: Frekvence vyhotovování výpisů:</w:t>
                            </w:r>
                          </w:p>
                          <w:p w14:paraId="040660BE" w14:textId="77777777" w:rsidR="007938AA" w:rsidRDefault="00000000">
                            <w:pPr>
                              <w:pStyle w:val="Bodytext10"/>
                              <w:spacing w:after="0" w:line="326" w:lineRule="auto"/>
                            </w:pPr>
                            <w:r>
                              <w:rPr>
                                <w:rStyle w:val="Bodytext1"/>
                              </w:rPr>
                              <w:t>Jazyk výpisů z účtu: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E824928" id="Shape 19" o:spid="_x0000_s1030" type="#_x0000_t202" style="position:absolute;left:0;text-align:left;margin-left:43.85pt;margin-top:1pt;width:128.9pt;height:38.5pt;z-index:1258293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" filled="f" stroked="f">
                <v:textbox inset="0,0,0,0">
                  <w:txbxContent>
                    <w:p w14:paraId="37BDB646" w14:textId="77777777" w:rsidR="007938AA" w:rsidRDefault="00000000">
                      <w:pPr>
                        <w:pStyle w:val="Bodytext10"/>
                        <w:spacing w:after="0" w:line="326" w:lineRule="auto"/>
                      </w:pPr>
                      <w:r>
                        <w:rPr>
                          <w:rStyle w:val="Bodytext1"/>
                        </w:rPr>
                        <w:t>Způsob předávání výpisů: Frekvence vyhotovování výpisů:</w:t>
                      </w:r>
                    </w:p>
                    <w:p w14:paraId="040660BE" w14:textId="77777777" w:rsidR="007938AA" w:rsidRDefault="00000000">
                      <w:pPr>
                        <w:pStyle w:val="Bodytext10"/>
                        <w:spacing w:after="0" w:line="326" w:lineRule="auto"/>
                      </w:pPr>
                      <w:r>
                        <w:rPr>
                          <w:rStyle w:val="Bodytext1"/>
                        </w:rPr>
                        <w:t>Jazyk výpisů z účtu: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rStyle w:val="Bodytext1"/>
        </w:rPr>
        <w:t>elektronicky prostřednictvím přímého bankovnictví denní</w:t>
      </w:r>
    </w:p>
    <w:p w14:paraId="36DA7ED8" w14:textId="77777777" w:rsidR="007938AA" w:rsidRDefault="00000000">
      <w:pPr>
        <w:pStyle w:val="Bodytext10"/>
        <w:spacing w:after="0" w:line="336" w:lineRule="auto"/>
        <w:ind w:left="800"/>
      </w:pPr>
      <w:r>
        <w:rPr>
          <w:rStyle w:val="Bodytext1"/>
        </w:rPr>
        <w:t>česky</w:t>
      </w:r>
    </w:p>
    <w:p w14:paraId="7740FE28" w14:textId="77777777" w:rsidR="007938AA" w:rsidRDefault="00000000">
      <w:pPr>
        <w:pStyle w:val="Bodytext10"/>
        <w:spacing w:after="0" w:line="240" w:lineRule="auto"/>
      </w:pPr>
      <w:r>
        <w:rPr>
          <w:rStyle w:val="Bodytext1"/>
        </w:rPr>
        <w:t>Způsob předávání ostatní korespondence: poštou</w:t>
      </w:r>
    </w:p>
    <w:p w14:paraId="13632EA2" w14:textId="77777777" w:rsidR="007938AA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4445" distB="0" distL="0" distR="0" simplePos="0" relativeHeight="125829390" behindDoc="0" locked="0" layoutInCell="1" allowOverlap="1" wp14:anchorId="1A16C176" wp14:editId="76087D18">
                <wp:simplePos x="0" y="0"/>
                <wp:positionH relativeFrom="page">
                  <wp:posOffset>556895</wp:posOffset>
                </wp:positionH>
                <wp:positionV relativeFrom="paragraph">
                  <wp:posOffset>4445</wp:posOffset>
                </wp:positionV>
                <wp:extent cx="1252855" cy="141605"/>
                <wp:effectExtent l="0" t="0" r="0" b="0"/>
                <wp:wrapTopAndBottom/>
                <wp:docPr id="21" name="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2855" cy="141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983B03" w14:textId="77777777" w:rsidR="007938AA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Korespondenční adresa: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A16C176" id="Shape 21" o:spid="_x0000_s1031" type="#_x0000_t202" style="position:absolute;margin-left:43.85pt;margin-top:.35pt;width:98.65pt;height:11.15pt;z-index:125829390;visibility:visible;mso-wrap-style:none;mso-wrap-distance-left:0;mso-wrap-distance-top:.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" filled="f" stroked="f">
                <v:textbox inset="0,0,0,0">
                  <w:txbxContent>
                    <w:p w14:paraId="13983B03" w14:textId="77777777" w:rsidR="007938AA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Korespondenční adresa: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8890" distL="0" distR="0" simplePos="0" relativeHeight="125829392" behindDoc="0" locked="0" layoutInCell="1" allowOverlap="1" wp14:anchorId="3EB3E885" wp14:editId="16EC1840">
                <wp:simplePos x="0" y="0"/>
                <wp:positionH relativeFrom="page">
                  <wp:posOffset>2815590</wp:posOffset>
                </wp:positionH>
                <wp:positionV relativeFrom="paragraph">
                  <wp:posOffset>0</wp:posOffset>
                </wp:positionV>
                <wp:extent cx="1197610" cy="137160"/>
                <wp:effectExtent l="0" t="0" r="0" b="0"/>
                <wp:wrapTopAndBottom/>
                <wp:docPr id="23" name="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61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C24BED" w14:textId="77777777" w:rsidR="007938AA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shodná s adresou sídla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EB3E885" id="Shape 23" o:spid="_x0000_s1032" type="#_x0000_t202" style="position:absolute;margin-left:221.7pt;margin-top:0;width:94.3pt;height:10.8pt;z-index:125829392;visibility:visible;mso-wrap-style:none;mso-wrap-distance-left:0;mso-wrap-distance-top:0;mso-wrap-distance-right:0;mso-wrap-distance-bottom:.7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" filled="f" stroked="f">
                <v:textbox inset="0,0,0,0">
                  <w:txbxContent>
                    <w:p w14:paraId="2DC24BED" w14:textId="77777777" w:rsidR="007938AA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shodná s adresou sídla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00B81E" w14:textId="77777777" w:rsidR="007938AA" w:rsidRDefault="00000000">
      <w:pPr>
        <w:pStyle w:val="Bodytext10"/>
        <w:spacing w:after="40" w:line="264" w:lineRule="auto"/>
        <w:jc w:val="both"/>
      </w:pPr>
      <w:r>
        <w:rPr>
          <w:rStyle w:val="Bodytext1"/>
        </w:rPr>
        <w:t>Banka si vyhrazuje právo v odůvodněných případech po předchozím písemném oznámení klientovi změnit číslo účtu.</w:t>
      </w:r>
    </w:p>
    <w:p w14:paraId="39A44ABD" w14:textId="77777777" w:rsidR="007938AA" w:rsidRDefault="00000000">
      <w:pPr>
        <w:pStyle w:val="Bodytext10"/>
        <w:spacing w:after="0" w:line="264" w:lineRule="auto"/>
        <w:jc w:val="both"/>
      </w:pPr>
      <w:r>
        <w:rPr>
          <w:rStyle w:val="Bodytext1"/>
        </w:rPr>
        <w:t>Banka si vyhrazuje právo odeslat na výše uvedenou adresu neodkladná sdělení.</w:t>
      </w:r>
    </w:p>
    <w:p w14:paraId="6ED40774" w14:textId="77777777" w:rsidR="007938AA" w:rsidRDefault="00000000">
      <w:pPr>
        <w:pStyle w:val="Bodytext10"/>
        <w:spacing w:after="200" w:line="264" w:lineRule="auto"/>
        <w:jc w:val="both"/>
      </w:pPr>
      <w:r>
        <w:rPr>
          <w:rStyle w:val="Bodytext1"/>
        </w:rPr>
        <w:t>Výpis z účtu je vytvořen, pokud během zvoleného období pro zasílání výpisů došlo k pohybu na účtu.</w:t>
      </w:r>
    </w:p>
    <w:p w14:paraId="572EE254" w14:textId="77777777" w:rsidR="007938AA" w:rsidRDefault="00000000">
      <w:pPr>
        <w:pStyle w:val="Bodytext10"/>
        <w:spacing w:after="200" w:line="276" w:lineRule="auto"/>
        <w:jc w:val="both"/>
      </w:pPr>
      <w:r>
        <w:rPr>
          <w:rStyle w:val="Bodytext1"/>
        </w:rPr>
        <w:t xml:space="preserve">Rezervní účet zakládaný touto smlouvou je zřízen výlučně pro účely shromažďování peněžních prostředků; pohledávka klienta za bankou na výplatu zůstatku na rezervním účtu bude sloužit k zajištění pohledávek banky vůči klientovi dle </w:t>
      </w:r>
      <w:r>
        <w:rPr>
          <w:rStyle w:val="Bodytext1"/>
          <w:b/>
          <w:bCs/>
        </w:rPr>
        <w:t xml:space="preserve">úvěrové smlouvy číslo </w:t>
      </w:r>
      <w:proofErr w:type="spellStart"/>
      <w:r>
        <w:rPr>
          <w:rStyle w:val="Bodytext1"/>
          <w:b/>
          <w:bCs/>
        </w:rPr>
        <w:t>reg</w:t>
      </w:r>
      <w:proofErr w:type="spellEnd"/>
      <w:r>
        <w:rPr>
          <w:rStyle w:val="Bodytext1"/>
          <w:b/>
          <w:bCs/>
        </w:rPr>
        <w:t xml:space="preserve">. č. 387/23-120 uzavřené </w:t>
      </w:r>
      <w:r>
        <w:rPr>
          <w:rStyle w:val="Bodytext1"/>
        </w:rPr>
        <w:t>mezi bankou a klientem dne26.</w:t>
      </w:r>
      <w:r>
        <w:rPr>
          <w:rStyle w:val="Bodytext1"/>
          <w:b/>
          <w:bCs/>
        </w:rPr>
        <w:t xml:space="preserve">10. </w:t>
      </w:r>
      <w:proofErr w:type="gramStart"/>
      <w:r>
        <w:rPr>
          <w:rStyle w:val="Bodytext1"/>
          <w:b/>
          <w:bCs/>
        </w:rPr>
        <w:t>2023 .</w:t>
      </w:r>
      <w:proofErr w:type="gramEnd"/>
    </w:p>
    <w:p w14:paraId="3CAD8DA7" w14:textId="77777777" w:rsidR="007938AA" w:rsidRDefault="00000000">
      <w:pPr>
        <w:pStyle w:val="Bodytext10"/>
        <w:spacing w:after="200" w:line="276" w:lineRule="auto"/>
        <w:jc w:val="both"/>
      </w:pPr>
      <w:r>
        <w:rPr>
          <w:rStyle w:val="Bodytext1"/>
        </w:rPr>
        <w:t>Rezervní účet je účet účelově vedený; klient nemá nárok na sjednání jakékoliv další služby či produktu k tomuto účtu. Klient bere na vědomí, že v případě, že bance zadá příkaz či podá žádost o produkt v rozporu s výše uvedeným omezením, není banka povinna jej informovat o neprovedení jeho příkazu či žádosti. Posouzení obsahu příkazu či žádosti klienta dle předchozí věty je ve výlučné pravomoci banky.</w:t>
      </w:r>
    </w:p>
    <w:p w14:paraId="6920110A" w14:textId="77777777" w:rsidR="007938AA" w:rsidRDefault="00000000">
      <w:pPr>
        <w:pStyle w:val="Bodytext10"/>
        <w:spacing w:after="420" w:line="264" w:lineRule="auto"/>
      </w:pPr>
      <w:r>
        <w:rPr>
          <w:rStyle w:val="Bodytext1"/>
        </w:rPr>
        <w:t>S prostředky na rezervním účtu lze nakládat pouze se souhlasem banky a k rezervnímu účtu není vyhotovován podpisový vzor.</w:t>
      </w:r>
    </w:p>
    <w:p w14:paraId="0E3A9084" w14:textId="77777777" w:rsidR="007938AA" w:rsidRDefault="00000000">
      <w:pPr>
        <w:pStyle w:val="Bodytext10"/>
        <w:spacing w:after="260" w:line="264" w:lineRule="auto"/>
        <w:jc w:val="both"/>
      </w:pPr>
      <w:r>
        <w:rPr>
          <w:rStyle w:val="Bodytext1"/>
        </w:rPr>
        <w:t>Kreditní zůstatek rezervního účtu není úročen.</w:t>
      </w:r>
    </w:p>
    <w:p w14:paraId="77C6D04C" w14:textId="77777777" w:rsidR="007938AA" w:rsidRDefault="00000000">
      <w:pPr>
        <w:pStyle w:val="Bodytext10"/>
        <w:spacing w:line="254" w:lineRule="auto"/>
        <w:jc w:val="both"/>
      </w:pPr>
      <w:r>
        <w:rPr>
          <w:rStyle w:val="Bodytext1"/>
        </w:rPr>
        <w:t>Vklady vedené Bankou jsou pojištěny u Garančního systému finančního trhu (Fondu pojištění vkladů) ve smyslu příslušných ustanovení zákona č. 21/1992 Sb. o bankách, v platném znění. Výjimky u určitých vkladů jsou uvedeny na internetových stránkách Garančního systému finančního trhu. O tom, zda jsou určité produkty pojištěny, či nikoliv, Banka informuje klienty na požádání. Pokud vklad podléhá ochraně poskytované systémem pojištění pohledávek z vkladů, Banka tuto skutečnost potvrdí také na výpisu z účtu nebo v obdobném dokumentu. Nebude-li vklad k dispozici z důvodu neschopnosti Banky dostát svým finančním závazkům, vyplatí Garanční systém finančního trhu (Fond pojištění vkladů) klientům náhradu za vklady do výše stanoveného limitu. Výplata náhrad se provede v měně státu, v němž se nachází daný účet, a činí nejvýše částku odpovídající</w:t>
      </w:r>
    </w:p>
    <w:p w14:paraId="2131E43B" w14:textId="58C90639" w:rsidR="007938AA" w:rsidRDefault="00000000">
      <w:pPr>
        <w:pStyle w:val="Heading110"/>
        <w:keepNext/>
        <w:keepLines/>
        <w:spacing w:after="200"/>
        <w:ind w:left="0"/>
        <w:jc w:val="center"/>
      </w:pPr>
      <w:r>
        <w:br w:type="page"/>
      </w:r>
    </w:p>
    <w:p w14:paraId="120D5F36" w14:textId="77777777" w:rsidR="007938AA" w:rsidRDefault="00000000">
      <w:pPr>
        <w:pStyle w:val="Bodytext10"/>
        <w:spacing w:after="400" w:line="254" w:lineRule="auto"/>
        <w:jc w:val="both"/>
      </w:pPr>
      <w:r>
        <w:rPr>
          <w:rStyle w:val="Bodytext1"/>
        </w:rPr>
        <w:lastRenderedPageBreak/>
        <w:t xml:space="preserve">100.000 EUR na klienta. V případě účtů s více spolumajiteli se podíl každého klienta započítává do jeho limitu 100.000 EUR samostatně. V některých případech stanovených zákonem o bankách jsou vklady chráněny i nad hranicí částky odpovídající 100.000 EUR, ale nejvýše do částky odpovídající 200 000 EUR. Výplata náhrady vkladů do limitu pojištění bude zahájena nejpozději do 7 pracovních dní od rozhodného dne, tj. dne, kdy Česká národní banka vydá oznámení o neschopnosti Banky dostát závazkům vůči oprávněným osobám za zákonných a smluvních podmínek. Další informace lze získat na </w:t>
      </w:r>
      <w:hyperlink r:id="rId11" w:history="1">
        <w:r>
          <w:rPr>
            <w:rStyle w:val="Bodytext1"/>
            <w:color w:val="4A5D96"/>
            <w:u w:val="single"/>
            <w:lang w:val="en-US" w:eastAsia="en-US" w:bidi="en-US"/>
          </w:rPr>
          <w:t>www.qarancnisystem.cz</w:t>
        </w:r>
      </w:hyperlink>
      <w:r>
        <w:rPr>
          <w:rStyle w:val="Bodytext1"/>
          <w:color w:val="4A5D96"/>
          <w:lang w:val="en-US" w:eastAsia="en-US" w:bidi="en-US"/>
        </w:rPr>
        <w:t xml:space="preserve"> </w:t>
      </w:r>
      <w:r>
        <w:rPr>
          <w:rStyle w:val="Bodytext1"/>
        </w:rPr>
        <w:t>nebo přímo u Garančního systému finančního trhu (Fondu pojištění vkladů), Týn 639, 110 00 Praha 1.</w:t>
      </w:r>
    </w:p>
    <w:p w14:paraId="260A61CD" w14:textId="77777777" w:rsidR="007938AA" w:rsidRDefault="00000000">
      <w:pPr>
        <w:pStyle w:val="Bodytext10"/>
        <w:spacing w:after="180" w:line="259" w:lineRule="auto"/>
        <w:jc w:val="both"/>
      </w:pPr>
      <w:r>
        <w:rPr>
          <w:rStyle w:val="Bodytext1"/>
        </w:rPr>
        <w:t xml:space="preserve">Nedílnou součástí této smlouvy jsou Obecné obchodní podmínky </w:t>
      </w:r>
      <w:proofErr w:type="spellStart"/>
      <w:r>
        <w:rPr>
          <w:rStyle w:val="Bodytext1"/>
        </w:rPr>
        <w:t>UniCredit</w:t>
      </w:r>
      <w:proofErr w:type="spellEnd"/>
      <w:r>
        <w:rPr>
          <w:rStyle w:val="Bodytext1"/>
        </w:rPr>
        <w:t xml:space="preserve"> Bank Czech Republic and Slovakia, a.s. (dále jen „Obecné obchodní podmínky“), Produktové obchodní podmínky pro účty a platební styk </w:t>
      </w:r>
      <w:proofErr w:type="spellStart"/>
      <w:r>
        <w:rPr>
          <w:rStyle w:val="Bodytext1"/>
        </w:rPr>
        <w:t>UniCredit</w:t>
      </w:r>
      <w:proofErr w:type="spellEnd"/>
      <w:r>
        <w:rPr>
          <w:rStyle w:val="Bodytext1"/>
        </w:rPr>
        <w:t xml:space="preserve"> Bank Czech Republic and Slovakia, a.s. (dále jen „Produktové podmínky pro účty a platební styk“) a Sazebník odměn za poskytování bankovních služeb </w:t>
      </w:r>
      <w:proofErr w:type="spellStart"/>
      <w:r>
        <w:rPr>
          <w:rStyle w:val="Bodytext1"/>
        </w:rPr>
        <w:t>UniCredit</w:t>
      </w:r>
      <w:proofErr w:type="spellEnd"/>
      <w:r>
        <w:rPr>
          <w:rStyle w:val="Bodytext1"/>
        </w:rPr>
        <w:t xml:space="preserve"> Bank Czech Republic and Slovakia, a.s. (dále jen „Sazebník“).</w:t>
      </w:r>
    </w:p>
    <w:p w14:paraId="7756BE60" w14:textId="77777777" w:rsidR="007938AA" w:rsidRDefault="00000000">
      <w:pPr>
        <w:pStyle w:val="Bodytext10"/>
        <w:spacing w:after="180" w:line="262" w:lineRule="auto"/>
        <w:jc w:val="both"/>
      </w:pPr>
      <w:r>
        <w:rPr>
          <w:rStyle w:val="Bodytext1"/>
        </w:rPr>
        <w:t>Majitel účtu si je tedy vědom, že vztahy vzniklé z této smlouvy nebo v souvislosti s ní, které nejsou touto smlouvou výslovně upraveny, se řídí Obecnými obchodními podmínkami a Produktovými podmínkami pro účty a platební styk, a že výše odměn, poplatků a dalších plateb, které je Majitel účtu povinen hradit v souvislosti s touto smlouvou, je stanovena v Sazebníku, není-li dohodnuto jinak.</w:t>
      </w:r>
    </w:p>
    <w:p w14:paraId="55D25EF6" w14:textId="77777777" w:rsidR="007938AA" w:rsidRDefault="00000000">
      <w:pPr>
        <w:pStyle w:val="Bodytext10"/>
        <w:spacing w:after="180" w:line="266" w:lineRule="auto"/>
        <w:jc w:val="both"/>
      </w:pPr>
      <w:r>
        <w:rPr>
          <w:rStyle w:val="Bodytext1"/>
        </w:rPr>
        <w:t>Majitel účtu potvrzuje, že obdržel Obecné obchodní podmínky, Produktové podmínky pro účty a platební styk a Sazebník, vše platné ke dni podpisu smlouvy, a že s nimi souhlasí, zavazuje se je dodržovat a případně zabezpečit jejich dodržování jím zmocněnými osobami.</w:t>
      </w:r>
    </w:p>
    <w:p w14:paraId="0291E767" w14:textId="77777777" w:rsidR="007938AA" w:rsidRDefault="00000000">
      <w:pPr>
        <w:pStyle w:val="Bodytext10"/>
        <w:spacing w:after="180"/>
        <w:jc w:val="both"/>
      </w:pPr>
      <w:r>
        <w:rPr>
          <w:rStyle w:val="Bodytext1"/>
        </w:rPr>
        <w:t>Majitel účtu výslovně přijímá oprávnění Banky Obecné obchodní podmínky i Sazebník jednostranně měnit za podmínek a postupem stanoveným pro tento účel v článcích 3 a 8.3 Obecných obchodních podmínek; Majitel účtu současně výslovně přijímá úpravu obsaženou v následujících článcích Obecných obchodních podmínek: 1.1 - vztahy podřízené Obecným obchodním podmínkám, 2.2 - omezení rozsahu poskytovaných služeb, 6.3 - oprávnění Banky odmítnout požadavek klienta, 7.2 - oprávnění Banky postoupit pohledávku nebo smlouvu na třetí osobu), 7.3 - zákaz postoupení klientem, 7.5 - výpověď smlouvy a její důsledky, 7.6 - odstoupení od smlouvy a jeho důsledky, 9 - Úhrada pohledávek Banky, započtení a promlčení, 12.1 - omezení odpovědnosti Banky, 12.10 - omezení provozu Banky, 13.6 - doručení písemné zásilky a 14 - Rozhodné právo, soudní místo a finanční arbitr.</w:t>
      </w:r>
    </w:p>
    <w:p w14:paraId="3266FA57" w14:textId="77777777" w:rsidR="007938AA" w:rsidRDefault="00000000">
      <w:pPr>
        <w:pStyle w:val="Bodytext10"/>
        <w:spacing w:after="180"/>
        <w:jc w:val="both"/>
      </w:pPr>
      <w:r>
        <w:rPr>
          <w:rStyle w:val="Bodytext1"/>
        </w:rPr>
        <w:t>Majitel účtu výslovně přijímá oprávnění Banky Produktové podmínky pro účty a platební styk i podmínky této smlouvu jednostranně měnit za podmínek a postupem stanoveným pro tento účel v článcích 2.1 a 2.2 Produktových podmínek pro účty a platební styk; Majitel účtu současně výslovně přijímá úpravu obsaženou v následujících článcích Produktových podmínek pro účty a platební styk: 3.10 - změna čísla účtu Bankou, 7.6 -stanovení výše úrokové sazby, 8.1 - odepisování peněžních prostředků bez příkazu klienta, 8.4 - ověření příkazu, 9.2 - nedoručitelná korespondence, 13. 4 - lhůty platebního styku, 13.11 - provádění platebních příkazů, 13.12 - pořadí plateb při nedostatku peněžních prostředků, 15.2 - omezení odpovědnosti Banky za provedení příkazu, 16.9 - informování o nesprávné konfirmaci a 16.14 - opakování termínovaného vkladu.</w:t>
      </w:r>
    </w:p>
    <w:p w14:paraId="339E9D9F" w14:textId="77777777" w:rsidR="007938AA" w:rsidRDefault="00000000">
      <w:pPr>
        <w:pStyle w:val="Bodytext10"/>
        <w:spacing w:after="400" w:line="262" w:lineRule="auto"/>
        <w:jc w:val="both"/>
      </w:pPr>
      <w:r>
        <w:rPr>
          <w:rStyle w:val="Bodytext1"/>
        </w:rPr>
        <w:t>Klient se zavazuje zaplatit Bance za vedení rezervního účtu a za každou další službu poskytnutou mu Bankou v souvislosti s touto smlouvou bezodkladně po jejím poskytnutí odměnu, poplatek nebo jinou platbu stanovenou pro takovou službu v Sazebníku, není-li dohodnuto jinak.</w:t>
      </w:r>
    </w:p>
    <w:p w14:paraId="6711A836" w14:textId="77777777" w:rsidR="007938AA" w:rsidRDefault="00000000">
      <w:pPr>
        <w:pStyle w:val="Bodytext10"/>
        <w:spacing w:after="180" w:line="266" w:lineRule="auto"/>
        <w:jc w:val="both"/>
      </w:pPr>
      <w:r>
        <w:rPr>
          <w:rStyle w:val="Bodytext1"/>
        </w:rPr>
        <w:t xml:space="preserve">Smlouva je sepsána ve dvou vyhotoveních v českém jazyce; každá smluvní strana </w:t>
      </w:r>
      <w:proofErr w:type="gramStart"/>
      <w:r>
        <w:rPr>
          <w:rStyle w:val="Bodytext1"/>
        </w:rPr>
        <w:t>obdrží</w:t>
      </w:r>
      <w:proofErr w:type="gramEnd"/>
      <w:r>
        <w:rPr>
          <w:rStyle w:val="Bodytext1"/>
        </w:rPr>
        <w:t xml:space="preserve"> po jednom vyhotovení smlouvy opatřeném podpisy obou smluvních stran.</w:t>
      </w:r>
    </w:p>
    <w:p w14:paraId="2B6F1C73" w14:textId="77777777" w:rsidR="007938AA" w:rsidRDefault="00000000">
      <w:pPr>
        <w:pStyle w:val="Bodytext10"/>
        <w:spacing w:after="0" w:line="240" w:lineRule="auto"/>
        <w:jc w:val="both"/>
      </w:pPr>
      <w:r>
        <w:rPr>
          <w:rStyle w:val="Bodytext1"/>
        </w:rPr>
        <w:t>Smlouva nabývá platnosti a účinnosti dnem jejího podpisu poslední ze smluvních stran.</w:t>
      </w:r>
    </w:p>
    <w:p w14:paraId="60A332C7" w14:textId="77777777" w:rsidR="007938AA" w:rsidRDefault="00000000">
      <w:pPr>
        <w:spacing w:line="1" w:lineRule="exact"/>
        <w:sectPr w:rsidR="007938AA">
          <w:type w:val="continuous"/>
          <w:pgSz w:w="11900" w:h="16840"/>
          <w:pgMar w:top="1197" w:right="788" w:bottom="919" w:left="851" w:header="0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76200" distB="137160" distL="0" distR="0" simplePos="0" relativeHeight="125829394" behindDoc="0" locked="0" layoutInCell="1" allowOverlap="1" wp14:anchorId="7A6B123C" wp14:editId="78A77078">
                <wp:simplePos x="0" y="0"/>
                <wp:positionH relativeFrom="page">
                  <wp:posOffset>604520</wp:posOffset>
                </wp:positionH>
                <wp:positionV relativeFrom="paragraph">
                  <wp:posOffset>76200</wp:posOffset>
                </wp:positionV>
                <wp:extent cx="928370" cy="151130"/>
                <wp:effectExtent l="0" t="0" r="0" b="0"/>
                <wp:wrapTopAndBottom/>
                <wp:docPr id="25" name="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5FE1A9" w14:textId="77777777" w:rsidR="007938AA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Účet zřízen ke dni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A6B123C" id="Shape 25" o:spid="_x0000_s1033" type="#_x0000_t202" style="position:absolute;margin-left:47.6pt;margin-top:6pt;width:73.1pt;height:11.9pt;z-index:125829394;visibility:visible;mso-wrap-style:none;mso-wrap-distance-left:0;mso-wrap-distance-top:6pt;mso-wrap-distance-right:0;mso-wrap-distance-bottom:10.8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" filled="f" stroked="f">
                <v:textbox inset="0,0,0,0">
                  <w:txbxContent>
                    <w:p w14:paraId="7C5FE1A9" w14:textId="77777777" w:rsidR="007938AA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Účet zřízen ke dni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5090" distB="635" distL="0" distR="0" simplePos="0" relativeHeight="125829396" behindDoc="0" locked="0" layoutInCell="1" allowOverlap="1" wp14:anchorId="4A92A25B" wp14:editId="766B5326">
                <wp:simplePos x="0" y="0"/>
                <wp:positionH relativeFrom="page">
                  <wp:posOffset>1889125</wp:posOffset>
                </wp:positionH>
                <wp:positionV relativeFrom="paragraph">
                  <wp:posOffset>85090</wp:posOffset>
                </wp:positionV>
                <wp:extent cx="2277110" cy="278765"/>
                <wp:effectExtent l="0" t="0" r="0" b="0"/>
                <wp:wrapTopAndBottom/>
                <wp:docPr id="27" name="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7110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9BC85C" w14:textId="77777777" w:rsidR="007938AA" w:rsidRDefault="00000000">
                            <w:pPr>
                              <w:pStyle w:val="Heading210"/>
                              <w:keepNext/>
                              <w:keepLines/>
                              <w:spacing w:after="0"/>
                            </w:pPr>
                            <w:bookmarkStart w:id="3" w:name="bookmark4"/>
                            <w:r>
                              <w:rPr>
                                <w:rStyle w:val="Heading21"/>
                                <w:b/>
                                <w:bCs/>
                              </w:rPr>
                              <w:t>Jméno a podpis majitele účtu</w:t>
                            </w:r>
                            <w:bookmarkEnd w:id="3"/>
                          </w:p>
                          <w:p w14:paraId="746274D8" w14:textId="77777777" w:rsidR="007938AA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Nemocnice Havířov, příspěvková organizace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92A25B" id="Shape 27" o:spid="_x0000_s1034" type="#_x0000_t202" style="position:absolute;margin-left:148.75pt;margin-top:6.7pt;width:179.3pt;height:21.95pt;z-index:125829396;visibility:visible;mso-wrap-style:square;mso-wrap-distance-left:0;mso-wrap-distance-top:6.7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" filled="f" stroked="f">
                <v:textbox inset="0,0,0,0">
                  <w:txbxContent>
                    <w:p w14:paraId="759BC85C" w14:textId="77777777" w:rsidR="007938AA" w:rsidRDefault="00000000">
                      <w:pPr>
                        <w:pStyle w:val="Heading210"/>
                        <w:keepNext/>
                        <w:keepLines/>
                        <w:spacing w:after="0"/>
                      </w:pPr>
                      <w:bookmarkStart w:id="4" w:name="bookmark4"/>
                      <w:r>
                        <w:rPr>
                          <w:rStyle w:val="Heading21"/>
                          <w:b/>
                          <w:bCs/>
                        </w:rPr>
                        <w:t>Jméno a podpis majitele účtu</w:t>
                      </w:r>
                      <w:bookmarkEnd w:id="4"/>
                    </w:p>
                    <w:p w14:paraId="746274D8" w14:textId="77777777" w:rsidR="007938AA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Nemocnice Havířov, příspěvková organizace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76200" distB="9525" distL="0" distR="0" simplePos="0" relativeHeight="125829398" behindDoc="0" locked="0" layoutInCell="1" allowOverlap="1" wp14:anchorId="0E61CDB2" wp14:editId="591CE6ED">
                <wp:simplePos x="0" y="0"/>
                <wp:positionH relativeFrom="page">
                  <wp:posOffset>4413250</wp:posOffset>
                </wp:positionH>
                <wp:positionV relativeFrom="paragraph">
                  <wp:posOffset>76200</wp:posOffset>
                </wp:positionV>
                <wp:extent cx="2528570" cy="278765"/>
                <wp:effectExtent l="0" t="0" r="0" b="0"/>
                <wp:wrapTopAndBottom/>
                <wp:docPr id="29" name="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2787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3C6C9D" w14:textId="77777777" w:rsidR="007938AA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r>
                              <w:rPr>
                                <w:rStyle w:val="Bodytext1"/>
                              </w:rPr>
                              <w:t>Podpisy odpovědných osob</w:t>
                            </w:r>
                          </w:p>
                          <w:p w14:paraId="161FA01A" w14:textId="77777777" w:rsidR="007938AA" w:rsidRDefault="00000000">
                            <w:pPr>
                              <w:pStyle w:val="Bodytext10"/>
                              <w:spacing w:after="0" w:line="240" w:lineRule="auto"/>
                            </w:pPr>
                            <w:proofErr w:type="spellStart"/>
                            <w:r>
                              <w:rPr>
                                <w:rStyle w:val="Bodytext1"/>
                              </w:rPr>
                              <w:t>UniCredit</w:t>
                            </w:r>
                            <w:proofErr w:type="spellEnd"/>
                            <w:r>
                              <w:rPr>
                                <w:rStyle w:val="Bodytext1"/>
                              </w:rPr>
                              <w:t xml:space="preserve"> Bank Czech Republic and Slovakia, a.s.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E61CDB2" id="Shape 29" o:spid="_x0000_s1035" type="#_x0000_t202" style="position:absolute;margin-left:347.5pt;margin-top:6pt;width:199.1pt;height:21.95pt;z-index:125829398;visibility:visible;mso-wrap-style:square;mso-wrap-distance-left:0;mso-wrap-distance-top:6pt;mso-wrap-distance-right:0;mso-wrap-distance-bottom:.7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" filled="f" stroked="f">
                <v:textbox inset="0,0,0,0">
                  <w:txbxContent>
                    <w:p w14:paraId="513C6C9D" w14:textId="77777777" w:rsidR="007938AA" w:rsidRDefault="00000000">
                      <w:pPr>
                        <w:pStyle w:val="Bodytext10"/>
                        <w:spacing w:after="0" w:line="240" w:lineRule="auto"/>
                      </w:pPr>
                      <w:r>
                        <w:rPr>
                          <w:rStyle w:val="Bodytext1"/>
                        </w:rPr>
                        <w:t>Podpisy odpovědných osob</w:t>
                      </w:r>
                    </w:p>
                    <w:p w14:paraId="161FA01A" w14:textId="77777777" w:rsidR="007938AA" w:rsidRDefault="00000000">
                      <w:pPr>
                        <w:pStyle w:val="Bodytext10"/>
                        <w:spacing w:after="0" w:line="240" w:lineRule="auto"/>
                      </w:pPr>
                      <w:proofErr w:type="spellStart"/>
                      <w:r>
                        <w:rPr>
                          <w:rStyle w:val="Bodytext1"/>
                        </w:rPr>
                        <w:t>UniCredit</w:t>
                      </w:r>
                      <w:proofErr w:type="spellEnd"/>
                      <w:r>
                        <w:rPr>
                          <w:rStyle w:val="Bodytext1"/>
                        </w:rPr>
                        <w:t xml:space="preserve"> Bank Czech Republic and Slovakia, a.s.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FDFF5AD" w14:textId="77777777" w:rsidR="007938AA" w:rsidRDefault="007938AA">
      <w:pPr>
        <w:spacing w:line="63" w:lineRule="exact"/>
        <w:rPr>
          <w:sz w:val="5"/>
          <w:szCs w:val="5"/>
        </w:rPr>
      </w:pPr>
    </w:p>
    <w:p w14:paraId="7DE0D193" w14:textId="77777777" w:rsidR="007938AA" w:rsidRDefault="007938AA">
      <w:pPr>
        <w:spacing w:line="1" w:lineRule="exact"/>
        <w:sectPr w:rsidR="007938AA">
          <w:type w:val="continuous"/>
          <w:pgSz w:w="11900" w:h="16840"/>
          <w:pgMar w:top="992" w:right="0" w:bottom="1239" w:left="0" w:header="0" w:footer="3" w:gutter="0"/>
          <w:cols w:space="720"/>
          <w:noEndnote/>
          <w:docGrid w:linePitch="360"/>
        </w:sectPr>
      </w:pPr>
    </w:p>
    <w:p w14:paraId="34D4EB9D" w14:textId="78401EB6" w:rsidR="007938AA" w:rsidRDefault="007938AA">
      <w:pPr>
        <w:spacing w:line="1" w:lineRule="exact"/>
      </w:pPr>
    </w:p>
    <w:p w14:paraId="675FBF93" w14:textId="77777777" w:rsidR="007938AA" w:rsidRDefault="00000000">
      <w:pPr>
        <w:pStyle w:val="Bodytext10"/>
        <w:spacing w:after="220" w:line="240" w:lineRule="auto"/>
      </w:pPr>
      <w:r>
        <w:rPr>
          <w:rStyle w:val="Bodytext1"/>
        </w:rPr>
        <w:t>Místo, datum podpisu</w:t>
      </w:r>
    </w:p>
    <w:p w14:paraId="5F454690" w14:textId="77777777" w:rsidR="007938AA" w:rsidRDefault="00000000">
      <w:pPr>
        <w:pStyle w:val="Bodytext10"/>
        <w:spacing w:after="220" w:line="240" w:lineRule="auto"/>
      </w:pPr>
      <w:r>
        <w:rPr>
          <w:rStyle w:val="Bodytext1"/>
        </w:rPr>
        <w:t>Havířov</w:t>
      </w:r>
    </w:p>
    <w:p w14:paraId="7FB0EC2F" w14:textId="77777777" w:rsidR="007938AA" w:rsidRDefault="00000000">
      <w:pPr>
        <w:pStyle w:val="Bodytext10"/>
        <w:spacing w:after="2000" w:line="240" w:lineRule="auto"/>
        <w:ind w:firstLine="540"/>
      </w:pPr>
      <w:r>
        <w:rPr>
          <w:rStyle w:val="Bodytext1"/>
          <w:b/>
          <w:bCs/>
        </w:rPr>
        <w:t xml:space="preserve">2 </w:t>
      </w:r>
      <w:proofErr w:type="gramStart"/>
      <w:r>
        <w:rPr>
          <w:rStyle w:val="Bodytext1"/>
          <w:b/>
          <w:bCs/>
        </w:rPr>
        <w:t>6 -10</w:t>
      </w:r>
      <w:proofErr w:type="gramEnd"/>
      <w:r>
        <w:rPr>
          <w:rStyle w:val="Bodytext1"/>
          <w:b/>
          <w:bCs/>
        </w:rPr>
        <w:t>- 2023</w:t>
      </w:r>
    </w:p>
    <w:p w14:paraId="4161BA2A" w14:textId="77777777" w:rsidR="007938AA" w:rsidRDefault="00000000">
      <w:pPr>
        <w:pStyle w:val="Heading110"/>
        <w:keepNext/>
        <w:keepLines/>
        <w:spacing w:after="1100"/>
        <w:ind w:left="0"/>
        <w:jc w:val="center"/>
        <w:sectPr w:rsidR="007938AA">
          <w:type w:val="continuous"/>
          <w:pgSz w:w="11900" w:h="16840"/>
          <w:pgMar w:top="992" w:right="749" w:bottom="1239" w:left="891" w:header="0" w:footer="3" w:gutter="0"/>
          <w:cols w:space="720"/>
          <w:noEndnote/>
          <w:docGrid w:linePitch="360"/>
        </w:sectPr>
      </w:pPr>
      <w:bookmarkStart w:id="5" w:name="bookmark8"/>
      <w:proofErr w:type="spellStart"/>
      <w:r>
        <w:rPr>
          <w:rStyle w:val="Heading11"/>
        </w:rPr>
        <w:t>iiiiwiiiiinwiiiiiiiiiiiiiiiiiiiiiii</w:t>
      </w:r>
      <w:bookmarkEnd w:id="5"/>
      <w:proofErr w:type="spellEnd"/>
    </w:p>
    <w:p w14:paraId="5D2FB718" w14:textId="77777777" w:rsidR="007938AA" w:rsidRDefault="00000000">
      <w:pPr>
        <w:pStyle w:val="Heading110"/>
        <w:keepNext/>
        <w:keepLines/>
        <w:spacing w:after="0"/>
        <w:ind w:left="2860"/>
      </w:pPr>
      <w:bookmarkStart w:id="6" w:name="bookmark10"/>
      <w:r>
        <w:rPr>
          <w:rStyle w:val="Heading11"/>
        </w:rPr>
        <w:lastRenderedPageBreak/>
        <w:t>I1IIIIIIIIIIIIII1IIIIIIWIH11III0</w:t>
      </w:r>
      <w:bookmarkEnd w:id="6"/>
    </w:p>
    <w:p w14:paraId="0A900BC2" w14:textId="77777777" w:rsidR="007938AA" w:rsidRDefault="00000000">
      <w:pPr>
        <w:pStyle w:val="Bodytext10"/>
        <w:spacing w:after="80" w:line="216" w:lineRule="auto"/>
        <w:jc w:val="center"/>
        <w:rPr>
          <w:sz w:val="16"/>
          <w:szCs w:val="16"/>
        </w:rPr>
      </w:pPr>
      <w:r>
        <w:rPr>
          <w:rStyle w:val="Bodytext1"/>
          <w:sz w:val="16"/>
          <w:szCs w:val="16"/>
        </w:rPr>
        <w:t>UCB916000038478700901292</w:t>
      </w:r>
    </w:p>
    <w:p w14:paraId="531FC480" w14:textId="77777777" w:rsidR="007938AA" w:rsidRDefault="00000000">
      <w:pPr>
        <w:pStyle w:val="Bodytext20"/>
        <w:spacing w:after="0"/>
      </w:pPr>
      <w:r>
        <w:rPr>
          <w:rStyle w:val="Bodytext2"/>
          <w:b/>
          <w:bCs/>
        </w:rPr>
        <w:t>DEFINICE STRUKTUROVANÝCH PODPISOVÝCH OPRÁVNĚNÍ</w:t>
      </w:r>
    </w:p>
    <w:p w14:paraId="04C25718" w14:textId="77777777" w:rsidR="007938AA" w:rsidRDefault="00000000">
      <w:pPr>
        <w:pStyle w:val="Bodytext20"/>
        <w:spacing w:after="460"/>
      </w:pPr>
      <w:r>
        <w:rPr>
          <w:rStyle w:val="Bodytext2"/>
          <w:b/>
          <w:bCs/>
        </w:rPr>
        <w:t>MULTISIGNATURE RIGHTS DEFINITION</w:t>
      </w:r>
    </w:p>
    <w:p w14:paraId="2E93D91C" w14:textId="77777777" w:rsidR="007938AA" w:rsidRDefault="00000000">
      <w:pPr>
        <w:pStyle w:val="Heading210"/>
        <w:keepNext/>
        <w:keepLines/>
        <w:spacing w:after="0"/>
        <w:jc w:val="both"/>
      </w:pPr>
      <w:bookmarkStart w:id="7" w:name="bookmark12"/>
      <w:r>
        <w:rPr>
          <w:rStyle w:val="Heading21"/>
          <w:b/>
          <w:bCs/>
        </w:rPr>
        <w:t>MAJITEL ÚČTU/</w:t>
      </w:r>
      <w:r>
        <w:rPr>
          <w:rStyle w:val="Heading21"/>
          <w:b/>
          <w:bCs/>
          <w:i/>
          <w:iCs/>
        </w:rPr>
        <w:t>ACCOUNTHOLDER</w:t>
      </w:r>
      <w:bookmarkEnd w:id="7"/>
    </w:p>
    <w:p w14:paraId="78FCD325" w14:textId="77777777" w:rsidR="007938AA" w:rsidRDefault="00000000">
      <w:pPr>
        <w:pStyle w:val="Bodytext10"/>
        <w:spacing w:after="80" w:line="240" w:lineRule="auto"/>
        <w:jc w:val="both"/>
      </w:pPr>
      <w:r>
        <w:rPr>
          <w:rStyle w:val="Bodytext1"/>
        </w:rPr>
        <w:t xml:space="preserve">Obchodní firma (název dle </w:t>
      </w:r>
      <w:proofErr w:type="gramStart"/>
      <w:r>
        <w:rPr>
          <w:rStyle w:val="Bodytext1"/>
        </w:rPr>
        <w:t>OR)/</w:t>
      </w:r>
      <w:proofErr w:type="gramEnd"/>
      <w:r>
        <w:rPr>
          <w:rStyle w:val="Bodytext1"/>
        </w:rPr>
        <w:t xml:space="preserve"> </w:t>
      </w:r>
      <w:proofErr w:type="spellStart"/>
      <w:r>
        <w:rPr>
          <w:rStyle w:val="Bodytext1"/>
          <w:i/>
          <w:iCs/>
        </w:rPr>
        <w:t>Company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name</w:t>
      </w:r>
      <w:proofErr w:type="spellEnd"/>
      <w:r>
        <w:rPr>
          <w:rStyle w:val="Bodytext1"/>
          <w:i/>
          <w:iCs/>
        </w:rPr>
        <w:t>:</w:t>
      </w:r>
      <w:r>
        <w:rPr>
          <w:rStyle w:val="Bodytext1"/>
          <w:b/>
          <w:bCs/>
        </w:rPr>
        <w:t xml:space="preserve"> Nemocnice Havířov, příspěvková organizace</w:t>
      </w:r>
    </w:p>
    <w:p w14:paraId="163D39B1" w14:textId="77777777" w:rsidR="007938AA" w:rsidRDefault="00000000">
      <w:pPr>
        <w:pStyle w:val="Bodytext10"/>
        <w:tabs>
          <w:tab w:val="left" w:pos="4044"/>
        </w:tabs>
        <w:spacing w:after="80" w:line="240" w:lineRule="auto"/>
      </w:pPr>
      <w:r>
        <w:rPr>
          <w:rStyle w:val="Bodytext1"/>
        </w:rPr>
        <w:t xml:space="preserve">IČO / </w:t>
      </w:r>
      <w:proofErr w:type="spellStart"/>
      <w:r>
        <w:rPr>
          <w:rStyle w:val="Bodytext1"/>
          <w:i/>
          <w:iCs/>
        </w:rPr>
        <w:t>Company</w:t>
      </w:r>
      <w:proofErr w:type="spellEnd"/>
      <w:r>
        <w:rPr>
          <w:rStyle w:val="Bodytext1"/>
          <w:i/>
          <w:iCs/>
        </w:rPr>
        <w:t xml:space="preserve"> ID:</w:t>
      </w:r>
      <w:r>
        <w:rPr>
          <w:rStyle w:val="Bodytext1"/>
        </w:rPr>
        <w:tab/>
        <w:t>00844896</w:t>
      </w:r>
    </w:p>
    <w:p w14:paraId="45DAE988" w14:textId="77777777" w:rsidR="007938AA" w:rsidRDefault="00000000">
      <w:pPr>
        <w:pStyle w:val="Bodytext10"/>
        <w:tabs>
          <w:tab w:val="left" w:pos="4044"/>
        </w:tabs>
        <w:spacing w:after="80" w:line="240" w:lineRule="auto"/>
      </w:pPr>
      <w:r>
        <w:rPr>
          <w:rStyle w:val="Bodytext1"/>
        </w:rPr>
        <w:t xml:space="preserve">Klientské číslo (CIF) / </w:t>
      </w:r>
      <w:proofErr w:type="spellStart"/>
      <w:r>
        <w:rPr>
          <w:rStyle w:val="Bodytext1"/>
          <w:i/>
          <w:iCs/>
        </w:rPr>
        <w:t>Client</w:t>
      </w:r>
      <w:proofErr w:type="spellEnd"/>
      <w:r>
        <w:rPr>
          <w:rStyle w:val="Bodytext1"/>
          <w:i/>
          <w:iCs/>
        </w:rPr>
        <w:t xml:space="preserve"> ID:</w:t>
      </w:r>
      <w:r>
        <w:rPr>
          <w:rStyle w:val="Bodytext1"/>
          <w:b/>
          <w:bCs/>
        </w:rPr>
        <w:tab/>
        <w:t>901292</w:t>
      </w:r>
    </w:p>
    <w:p w14:paraId="7A3DE304" w14:textId="77777777" w:rsidR="007938AA" w:rsidRDefault="00000000">
      <w:pPr>
        <w:pStyle w:val="Bodytext10"/>
        <w:pBdr>
          <w:bottom w:val="single" w:sz="4" w:space="0" w:color="auto"/>
        </w:pBdr>
        <w:tabs>
          <w:tab w:val="left" w:pos="4044"/>
        </w:tabs>
        <w:spacing w:after="300" w:line="240" w:lineRule="auto"/>
        <w:jc w:val="both"/>
      </w:pPr>
      <w:r>
        <w:rPr>
          <w:rStyle w:val="Bodytext1"/>
        </w:rPr>
        <w:t xml:space="preserve">Sídlo společnosti / </w:t>
      </w:r>
      <w:proofErr w:type="spellStart"/>
      <w:r>
        <w:rPr>
          <w:rStyle w:val="Bodytext1"/>
          <w:i/>
          <w:iCs/>
        </w:rPr>
        <w:t>Registered</w:t>
      </w:r>
      <w:proofErr w:type="spellEnd"/>
      <w:r>
        <w:rPr>
          <w:rStyle w:val="Bodytext1"/>
          <w:i/>
          <w:iCs/>
        </w:rPr>
        <w:t xml:space="preserve"> Office </w:t>
      </w:r>
      <w:proofErr w:type="spellStart"/>
      <w:r>
        <w:rPr>
          <w:rStyle w:val="Bodytext1"/>
          <w:i/>
          <w:iCs/>
        </w:rPr>
        <w:t>of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company</w:t>
      </w:r>
      <w:proofErr w:type="spellEnd"/>
      <w:r>
        <w:rPr>
          <w:rStyle w:val="Bodytext1"/>
          <w:i/>
          <w:iCs/>
        </w:rPr>
        <w:t>:</w:t>
      </w:r>
      <w:r>
        <w:rPr>
          <w:rStyle w:val="Bodytext1"/>
        </w:rPr>
        <w:tab/>
        <w:t>Dělnická 1132/24, Havířov, 73601, Česká republika</w:t>
      </w:r>
    </w:p>
    <w:p w14:paraId="333AFDC6" w14:textId="77777777" w:rsidR="007938AA" w:rsidRDefault="00000000">
      <w:pPr>
        <w:pStyle w:val="Heading210"/>
        <w:keepNext/>
        <w:keepLines/>
        <w:spacing w:after="0"/>
        <w:jc w:val="both"/>
      </w:pPr>
      <w:bookmarkStart w:id="8" w:name="bookmark14"/>
      <w:r>
        <w:rPr>
          <w:rStyle w:val="Heading21"/>
          <w:b/>
          <w:bCs/>
        </w:rPr>
        <w:t xml:space="preserve">Žádáme o / </w:t>
      </w:r>
      <w:proofErr w:type="spellStart"/>
      <w:r>
        <w:rPr>
          <w:rStyle w:val="Heading21"/>
          <w:b/>
          <w:bCs/>
          <w:i/>
          <w:iCs/>
        </w:rPr>
        <w:t>We</w:t>
      </w:r>
      <w:proofErr w:type="spellEnd"/>
      <w:r>
        <w:rPr>
          <w:rStyle w:val="Heading21"/>
          <w:b/>
          <w:bCs/>
          <w:i/>
          <w:iCs/>
        </w:rPr>
        <w:t xml:space="preserve"> </w:t>
      </w:r>
      <w:proofErr w:type="spellStart"/>
      <w:r>
        <w:rPr>
          <w:rStyle w:val="Heading21"/>
          <w:b/>
          <w:bCs/>
          <w:i/>
          <w:iCs/>
        </w:rPr>
        <w:t>request</w:t>
      </w:r>
      <w:bookmarkEnd w:id="8"/>
      <w:proofErr w:type="spellEnd"/>
    </w:p>
    <w:p w14:paraId="79266F5D" w14:textId="77777777" w:rsidR="007938AA" w:rsidRDefault="00000000">
      <w:pPr>
        <w:pStyle w:val="Bodytext10"/>
        <w:spacing w:after="0" w:line="240" w:lineRule="auto"/>
        <w:jc w:val="both"/>
      </w:pPr>
      <w:r>
        <w:rPr>
          <w:rStyle w:val="Bodytext1"/>
        </w:rPr>
        <w:t xml:space="preserve">Změnu konfigurace zmocněných osob a/nebo účtů ke službě </w:t>
      </w:r>
      <w:proofErr w:type="spellStart"/>
      <w:r>
        <w:rPr>
          <w:rStyle w:val="Bodytext1"/>
        </w:rPr>
        <w:t>BusinessNet</w:t>
      </w:r>
      <w:proofErr w:type="spellEnd"/>
      <w:r>
        <w:rPr>
          <w:rStyle w:val="Bodytext1"/>
        </w:rPr>
        <w:t xml:space="preserve"> Professional</w:t>
      </w:r>
    </w:p>
    <w:p w14:paraId="528B4C34" w14:textId="77777777" w:rsidR="007938AA" w:rsidRDefault="00000000">
      <w:pPr>
        <w:pStyle w:val="Bodytext10"/>
        <w:spacing w:after="160" w:line="240" w:lineRule="auto"/>
        <w:jc w:val="both"/>
      </w:pPr>
      <w:proofErr w:type="spellStart"/>
      <w:r>
        <w:rPr>
          <w:rStyle w:val="Bodytext1"/>
          <w:i/>
          <w:iCs/>
        </w:rPr>
        <w:t>Change</w:t>
      </w:r>
      <w:proofErr w:type="spellEnd"/>
      <w:r>
        <w:rPr>
          <w:rStyle w:val="Bodytext1"/>
          <w:i/>
          <w:iCs/>
        </w:rPr>
        <w:t xml:space="preserve"> in </w:t>
      </w:r>
      <w:proofErr w:type="spellStart"/>
      <w:r>
        <w:rPr>
          <w:rStyle w:val="Bodytext1"/>
          <w:i/>
          <w:iCs/>
        </w:rPr>
        <w:t>the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configuration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ofthe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authorísed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persons</w:t>
      </w:r>
      <w:proofErr w:type="spellEnd"/>
      <w:r>
        <w:rPr>
          <w:rStyle w:val="Bodytext1"/>
          <w:i/>
          <w:iCs/>
        </w:rPr>
        <w:t xml:space="preserve"> and/</w:t>
      </w:r>
      <w:proofErr w:type="spellStart"/>
      <w:r>
        <w:rPr>
          <w:rStyle w:val="Bodytext1"/>
          <w:i/>
          <w:iCs/>
        </w:rPr>
        <w:t>or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accounts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BusinessNet</w:t>
      </w:r>
      <w:proofErr w:type="spellEnd"/>
      <w:r>
        <w:rPr>
          <w:rStyle w:val="Bodytext1"/>
          <w:i/>
          <w:iCs/>
        </w:rPr>
        <w:t xml:space="preserve"> Professional </w:t>
      </w:r>
      <w:proofErr w:type="spellStart"/>
      <w:r>
        <w:rPr>
          <w:rStyle w:val="Bodytext1"/>
          <w:i/>
          <w:iCs/>
        </w:rPr>
        <w:t>Service</w:t>
      </w:r>
      <w:proofErr w:type="spellEnd"/>
    </w:p>
    <w:p w14:paraId="44F745D3" w14:textId="77777777" w:rsidR="007938AA" w:rsidRDefault="00000000">
      <w:pPr>
        <w:pStyle w:val="Bodytext10"/>
        <w:numPr>
          <w:ilvl w:val="0"/>
          <w:numId w:val="1"/>
        </w:numPr>
        <w:tabs>
          <w:tab w:val="left" w:pos="279"/>
        </w:tabs>
        <w:spacing w:after="0" w:line="262" w:lineRule="auto"/>
        <w:jc w:val="both"/>
      </w:pPr>
      <w:r>
        <w:rPr>
          <w:rStyle w:val="Bodytext1"/>
          <w:b/>
          <w:bCs/>
        </w:rPr>
        <w:t xml:space="preserve">Definice zmocněných osob </w:t>
      </w:r>
      <w:r>
        <w:rPr>
          <w:rStyle w:val="Bodytext1"/>
          <w:b/>
          <w:bCs/>
          <w:i/>
          <w:iCs/>
        </w:rPr>
        <w:t xml:space="preserve">11. </w:t>
      </w:r>
      <w:proofErr w:type="spellStart"/>
      <w:r>
        <w:rPr>
          <w:rStyle w:val="Bodytext1"/>
          <w:b/>
          <w:bCs/>
          <w:i/>
          <w:iCs/>
        </w:rPr>
        <w:t>Definltion</w:t>
      </w:r>
      <w:proofErr w:type="spellEnd"/>
      <w:r>
        <w:rPr>
          <w:rStyle w:val="Bodytext1"/>
          <w:b/>
          <w:bCs/>
          <w:i/>
          <w:iCs/>
        </w:rPr>
        <w:t xml:space="preserve"> </w:t>
      </w:r>
      <w:proofErr w:type="spellStart"/>
      <w:r>
        <w:rPr>
          <w:rStyle w:val="Bodytext1"/>
          <w:b/>
          <w:bCs/>
          <w:i/>
          <w:iCs/>
        </w:rPr>
        <w:t>ofAuthorized</w:t>
      </w:r>
      <w:proofErr w:type="spellEnd"/>
      <w:r>
        <w:rPr>
          <w:rStyle w:val="Bodytext1"/>
          <w:b/>
          <w:bCs/>
          <w:i/>
          <w:iCs/>
        </w:rPr>
        <w:t xml:space="preserve"> </w:t>
      </w:r>
      <w:proofErr w:type="spellStart"/>
      <w:r>
        <w:rPr>
          <w:rStyle w:val="Bodytext1"/>
          <w:b/>
          <w:bCs/>
          <w:i/>
          <w:iCs/>
        </w:rPr>
        <w:t>Persons</w:t>
      </w:r>
      <w:proofErr w:type="spellEnd"/>
    </w:p>
    <w:p w14:paraId="5D3E8ECF" w14:textId="77777777" w:rsidR="007938AA" w:rsidRDefault="00000000">
      <w:pPr>
        <w:pStyle w:val="Bodytext10"/>
        <w:spacing w:after="0" w:line="262" w:lineRule="auto"/>
      </w:pPr>
      <w:r>
        <w:rPr>
          <w:rStyle w:val="Bodytext1"/>
        </w:rPr>
        <w:t xml:space="preserve">Majitel účtu tímto zmocňuje níže uvedené osoby k nakládání s peněžními prostředky a autorizaci příkazů na účtu prostřednictvím služeb internetového bankovnictví </w:t>
      </w:r>
      <w:proofErr w:type="spellStart"/>
      <w:r>
        <w:rPr>
          <w:rStyle w:val="Bodytext1"/>
        </w:rPr>
        <w:t>BusinessNet</w:t>
      </w:r>
      <w:proofErr w:type="spellEnd"/>
      <w:r>
        <w:rPr>
          <w:rStyle w:val="Bodytext1"/>
        </w:rPr>
        <w:t>, a to dále uvedeným způsobem a v dále uvedeném rozsahu a kombinacích.</w:t>
      </w:r>
    </w:p>
    <w:p w14:paraId="43F98F43" w14:textId="77777777" w:rsidR="007938AA" w:rsidRDefault="00000000">
      <w:pPr>
        <w:pStyle w:val="Bodytext10"/>
        <w:spacing w:after="80" w:line="262" w:lineRule="auto"/>
      </w:pPr>
      <w:proofErr w:type="spellStart"/>
      <w:r>
        <w:rPr>
          <w:rStyle w:val="Bodytext1"/>
          <w:i/>
          <w:iCs/>
        </w:rPr>
        <w:t>The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account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holderhereby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authoríses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the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persons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specified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below</w:t>
      </w:r>
      <w:proofErr w:type="spellEnd"/>
      <w:r>
        <w:rPr>
          <w:rStyle w:val="Bodytext1"/>
          <w:i/>
          <w:iCs/>
        </w:rPr>
        <w:t xml:space="preserve"> to </w:t>
      </w:r>
      <w:proofErr w:type="spellStart"/>
      <w:r>
        <w:rPr>
          <w:rStyle w:val="Bodytext1"/>
          <w:i/>
          <w:iCs/>
        </w:rPr>
        <w:t>deal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with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funds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deposited</w:t>
      </w:r>
      <w:proofErr w:type="spellEnd"/>
      <w:r>
        <w:rPr>
          <w:rStyle w:val="Bodytext1"/>
          <w:i/>
          <w:iCs/>
        </w:rPr>
        <w:t xml:space="preserve"> on </w:t>
      </w:r>
      <w:proofErr w:type="spellStart"/>
      <w:r>
        <w:rPr>
          <w:rStyle w:val="Bodytext1"/>
          <w:i/>
          <w:iCs/>
        </w:rPr>
        <w:t>the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account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through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BusinessNet</w:t>
      </w:r>
      <w:proofErr w:type="spellEnd"/>
      <w:r>
        <w:rPr>
          <w:rStyle w:val="Bodytext1"/>
          <w:i/>
          <w:iCs/>
        </w:rPr>
        <w:t xml:space="preserve"> internet banking Services in </w:t>
      </w:r>
      <w:proofErr w:type="spellStart"/>
      <w:r>
        <w:rPr>
          <w:rStyle w:val="Bodytext1"/>
          <w:i/>
          <w:iCs/>
        </w:rPr>
        <w:t>the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manner</w:t>
      </w:r>
      <w:proofErr w:type="spellEnd"/>
      <w:r>
        <w:rPr>
          <w:rStyle w:val="Bodytext1"/>
          <w:i/>
          <w:iCs/>
        </w:rPr>
        <w:t xml:space="preserve">, </w:t>
      </w:r>
      <w:proofErr w:type="spellStart"/>
      <w:r>
        <w:rPr>
          <w:rStyle w:val="Bodytext1"/>
          <w:i/>
          <w:iCs/>
        </w:rPr>
        <w:t>extents</w:t>
      </w:r>
      <w:proofErr w:type="spellEnd"/>
      <w:r>
        <w:rPr>
          <w:rStyle w:val="Bodytext1"/>
          <w:i/>
          <w:iCs/>
        </w:rPr>
        <w:t xml:space="preserve"> and </w:t>
      </w:r>
      <w:proofErr w:type="spellStart"/>
      <w:r>
        <w:rPr>
          <w:rStyle w:val="Bodytext1"/>
          <w:i/>
          <w:iCs/>
        </w:rPr>
        <w:t>combinations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specified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below</w:t>
      </w:r>
      <w:proofErr w:type="spellEnd"/>
      <w:r>
        <w:rPr>
          <w:rStyle w:val="Bodytext1"/>
          <w:i/>
          <w:iCs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7"/>
        <w:gridCol w:w="828"/>
        <w:gridCol w:w="2138"/>
        <w:gridCol w:w="1418"/>
        <w:gridCol w:w="2340"/>
        <w:gridCol w:w="1123"/>
        <w:gridCol w:w="2030"/>
      </w:tblGrid>
      <w:tr w:rsidR="007938AA" w14:paraId="22CBE557" w14:textId="77777777">
        <w:tblPrEx>
          <w:tblCellMar>
            <w:top w:w="0" w:type="dxa"/>
            <w:bottom w:w="0" w:type="dxa"/>
          </w:tblCellMar>
        </w:tblPrEx>
        <w:trPr>
          <w:trHeight w:hRule="exact" w:val="1188"/>
          <w:jc w:val="center"/>
        </w:trPr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F9E50A" w14:textId="77777777" w:rsidR="007938AA" w:rsidRDefault="00000000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>Úkon</w:t>
            </w:r>
          </w:p>
          <w:p w14:paraId="28D49976" w14:textId="77777777" w:rsidR="007938AA" w:rsidRDefault="00000000">
            <w:pPr>
              <w:pStyle w:val="Other10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Operation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FFBC3" w14:textId="77777777" w:rsidR="007938AA" w:rsidRDefault="00000000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>Jméno a příjmení</w:t>
            </w:r>
          </w:p>
          <w:p w14:paraId="233A5503" w14:textId="77777777" w:rsidR="007938AA" w:rsidRDefault="00000000">
            <w:pPr>
              <w:pStyle w:val="Other1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Style w:val="Other1"/>
                <w:i/>
                <w:iCs/>
                <w:sz w:val="13"/>
                <w:szCs w:val="13"/>
              </w:rPr>
              <w:t xml:space="preserve">Name and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šumáme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DC2098" w14:textId="77777777" w:rsidR="007938AA" w:rsidRDefault="00000000">
            <w:pPr>
              <w:pStyle w:val="Other10"/>
              <w:spacing w:after="0" w:line="240" w:lineRule="auto"/>
            </w:pPr>
            <w:r>
              <w:rPr>
                <w:rStyle w:val="Other1"/>
                <w:b/>
                <w:bCs/>
              </w:rPr>
              <w:t>CIF uživatele*</w:t>
            </w:r>
          </w:p>
          <w:p w14:paraId="0ADB2C28" w14:textId="77777777" w:rsidR="007938AA" w:rsidRDefault="00000000">
            <w:pPr>
              <w:pStyle w:val="Other10"/>
              <w:spacing w:after="0" w:line="271" w:lineRule="auto"/>
              <w:jc w:val="center"/>
            </w:pPr>
            <w:r>
              <w:rPr>
                <w:rStyle w:val="Other1"/>
                <w:i/>
                <w:iCs/>
                <w:sz w:val="13"/>
                <w:szCs w:val="13"/>
              </w:rPr>
              <w:t xml:space="preserve">User CIF* </w:t>
            </w:r>
            <w:r>
              <w:rPr>
                <w:rStyle w:val="Other1"/>
              </w:rPr>
              <w:t>Rodné číslo</w:t>
            </w:r>
          </w:p>
          <w:p w14:paraId="1539B235" w14:textId="77777777" w:rsidR="007938AA" w:rsidRDefault="00000000">
            <w:pPr>
              <w:pStyle w:val="Other10"/>
              <w:spacing w:after="0" w:line="240" w:lineRule="auto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i/>
                <w:iCs/>
                <w:sz w:val="13"/>
                <w:szCs w:val="13"/>
              </w:rPr>
              <w:t>Personál no</w:t>
            </w:r>
          </w:p>
          <w:p w14:paraId="61764D28" w14:textId="77777777" w:rsidR="007938AA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Datum narození</w:t>
            </w:r>
          </w:p>
          <w:p w14:paraId="127AD053" w14:textId="77777777" w:rsidR="007938AA" w:rsidRDefault="00000000">
            <w:pPr>
              <w:pStyle w:val="Other10"/>
              <w:spacing w:after="0" w:line="240" w:lineRule="auto"/>
              <w:ind w:firstLine="320"/>
              <w:rPr>
                <w:sz w:val="13"/>
                <w:szCs w:val="13"/>
              </w:rPr>
            </w:pPr>
            <w:r>
              <w:rPr>
                <w:rStyle w:val="Other1"/>
                <w:i/>
                <w:iCs/>
                <w:sz w:val="13"/>
                <w:szCs w:val="13"/>
              </w:rPr>
              <w:t xml:space="preserve">Dáte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ofbirth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6BCFF" w14:textId="77777777" w:rsidR="007938AA" w:rsidRDefault="00000000">
            <w:pPr>
              <w:pStyle w:val="Other10"/>
              <w:spacing w:after="0" w:line="252" w:lineRule="auto"/>
              <w:jc w:val="center"/>
              <w:rPr>
                <w:sz w:val="13"/>
                <w:szCs w:val="13"/>
              </w:rPr>
            </w:pPr>
            <w:r>
              <w:rPr>
                <w:rStyle w:val="Other1"/>
              </w:rPr>
              <w:t xml:space="preserve">Způsob zabezpečení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Securíty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method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DD48FF" w14:textId="77777777" w:rsidR="007938AA" w:rsidRDefault="00000000">
            <w:pPr>
              <w:pStyle w:val="Other10"/>
              <w:spacing w:after="0" w:line="276" w:lineRule="auto"/>
              <w:jc w:val="center"/>
              <w:rPr>
                <w:sz w:val="13"/>
                <w:szCs w:val="13"/>
              </w:rPr>
            </w:pPr>
            <w:r>
              <w:rPr>
                <w:rStyle w:val="Other1"/>
              </w:rPr>
              <w:t xml:space="preserve">Datum a čas podpisu </w:t>
            </w:r>
            <w:r>
              <w:rPr>
                <w:rStyle w:val="Other1"/>
                <w:i/>
                <w:iCs/>
                <w:sz w:val="13"/>
                <w:szCs w:val="13"/>
              </w:rPr>
              <w:t xml:space="preserve">Signatuře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time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and dáte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6279D" w14:textId="77777777" w:rsidR="007938AA" w:rsidRDefault="00000000">
            <w:pPr>
              <w:pStyle w:val="Other10"/>
              <w:spacing w:after="0" w:line="240" w:lineRule="auto"/>
              <w:jc w:val="right"/>
            </w:pPr>
            <w:r>
              <w:rPr>
                <w:rStyle w:val="Other1"/>
              </w:rPr>
              <w:t>Podpis zmocněné osoby</w:t>
            </w:r>
          </w:p>
          <w:p w14:paraId="076AAF18" w14:textId="77777777" w:rsidR="007938AA" w:rsidRDefault="00000000">
            <w:pPr>
              <w:pStyle w:val="Other10"/>
              <w:spacing w:after="0" w:line="240" w:lineRule="auto"/>
              <w:rPr>
                <w:sz w:val="13"/>
                <w:szCs w:val="13"/>
              </w:rPr>
            </w:pP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Authorizedperson's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signatuře</w:t>
            </w:r>
          </w:p>
        </w:tc>
      </w:tr>
      <w:tr w:rsidR="007938AA" w14:paraId="44C4F0B7" w14:textId="77777777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A083C" w14:textId="77777777" w:rsidR="007938AA" w:rsidRDefault="00000000">
            <w:pPr>
              <w:pStyle w:val="Other1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8AA02A" w14:textId="77777777" w:rsidR="007938AA" w:rsidRDefault="00000000">
            <w:pPr>
              <w:pStyle w:val="Other10"/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Změna</w:t>
            </w:r>
          </w:p>
          <w:p w14:paraId="272F5835" w14:textId="77777777" w:rsidR="007938AA" w:rsidRDefault="00000000">
            <w:pPr>
              <w:pStyle w:val="Other10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Change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57B7DA" w14:textId="4EE71F82" w:rsidR="007938AA" w:rsidRDefault="007938AA">
            <w:pPr>
              <w:pStyle w:val="Other1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63514CA" w14:textId="77777777" w:rsidR="007938AA" w:rsidRDefault="00000000">
            <w:pPr>
              <w:pStyle w:val="Other10"/>
              <w:spacing w:after="60" w:line="240" w:lineRule="auto"/>
              <w:rPr>
                <w:sz w:val="16"/>
                <w:szCs w:val="16"/>
              </w:rPr>
            </w:pPr>
            <w:r>
              <w:rPr>
                <w:rStyle w:val="Other1"/>
                <w:b/>
                <w:bCs/>
                <w:sz w:val="16"/>
                <w:szCs w:val="16"/>
              </w:rPr>
              <w:t>1485916</w:t>
            </w:r>
          </w:p>
          <w:p w14:paraId="1D6B671F" w14:textId="77777777" w:rsidR="007938AA" w:rsidRDefault="00000000">
            <w:pPr>
              <w:pStyle w:val="Other10"/>
              <w:spacing w:after="60" w:line="24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785823/5198</w:t>
            </w:r>
          </w:p>
          <w:p w14:paraId="3C5FCCA8" w14:textId="77777777" w:rsidR="007938AA" w:rsidRDefault="00000000">
            <w:pPr>
              <w:pStyle w:val="Other10"/>
              <w:spacing w:after="60" w:line="24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23.08.1978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3B0BF1" w14:textId="77777777" w:rsidR="007938AA" w:rsidRDefault="00000000">
            <w:pPr>
              <w:pStyle w:val="Other10"/>
              <w:spacing w:after="0" w:line="29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 xml:space="preserve">Bezpečnostní </w:t>
            </w:r>
            <w:proofErr w:type="spellStart"/>
            <w:r>
              <w:rPr>
                <w:rStyle w:val="Other1"/>
                <w:sz w:val="16"/>
                <w:szCs w:val="16"/>
              </w:rPr>
              <w:t>kl</w:t>
            </w:r>
            <w:r>
              <w:rPr>
                <w:rStyle w:val="Other1"/>
                <w:i/>
                <w:iCs/>
                <w:sz w:val="13"/>
                <w:szCs w:val="13"/>
              </w:rPr>
              <w:t>ÍČ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>/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Security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loken </w:t>
            </w:r>
            <w:r>
              <w:rPr>
                <w:rStyle w:val="Other1"/>
                <w:sz w:val="16"/>
                <w:szCs w:val="16"/>
              </w:rPr>
              <w:t>ID:1485916</w:t>
            </w:r>
          </w:p>
          <w:p w14:paraId="6E45FE41" w14:textId="77777777" w:rsidR="007938AA" w:rsidRDefault="00000000">
            <w:pPr>
              <w:pStyle w:val="Other10"/>
              <w:spacing w:after="0" w:line="29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#: 29-6963675-7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37FE6D" w14:textId="77777777" w:rsidR="007938AA" w:rsidRDefault="007938AA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2843FD" w14:textId="77777777" w:rsidR="007938AA" w:rsidRDefault="007938AA">
            <w:pPr>
              <w:rPr>
                <w:sz w:val="10"/>
                <w:szCs w:val="10"/>
              </w:rPr>
            </w:pPr>
          </w:p>
        </w:tc>
      </w:tr>
      <w:tr w:rsidR="007938AA" w14:paraId="5CDE50B8" w14:textId="77777777">
        <w:tblPrEx>
          <w:tblCellMar>
            <w:top w:w="0" w:type="dxa"/>
            <w:bottom w:w="0" w:type="dxa"/>
          </w:tblCellMar>
        </w:tblPrEx>
        <w:trPr>
          <w:trHeight w:hRule="exact" w:val="814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371F9" w14:textId="77777777" w:rsidR="007938AA" w:rsidRDefault="00000000">
            <w:pPr>
              <w:pStyle w:val="Other10"/>
              <w:spacing w:after="0" w:line="24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2.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40F6" w14:textId="77777777" w:rsidR="007938AA" w:rsidRDefault="00000000">
            <w:pPr>
              <w:pStyle w:val="Other10"/>
              <w:spacing w:after="6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Změna</w:t>
            </w:r>
          </w:p>
          <w:p w14:paraId="7CF0FF98" w14:textId="77777777" w:rsidR="007938AA" w:rsidRDefault="00000000">
            <w:pPr>
              <w:pStyle w:val="Other10"/>
              <w:spacing w:after="0" w:line="240" w:lineRule="auto"/>
              <w:jc w:val="center"/>
              <w:rPr>
                <w:sz w:val="13"/>
                <w:szCs w:val="13"/>
              </w:rPr>
            </w:pP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Change</w:t>
            </w:r>
            <w:proofErr w:type="spellEnd"/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8A6F71" w14:textId="13B08D94" w:rsidR="007938AA" w:rsidRDefault="007938AA">
            <w:pPr>
              <w:pStyle w:val="Other10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21A65" w14:textId="77777777" w:rsidR="007938AA" w:rsidRDefault="00000000">
            <w:pPr>
              <w:pStyle w:val="Other10"/>
              <w:spacing w:after="60" w:line="240" w:lineRule="auto"/>
              <w:rPr>
                <w:sz w:val="16"/>
                <w:szCs w:val="16"/>
              </w:rPr>
            </w:pPr>
            <w:r>
              <w:rPr>
                <w:rStyle w:val="Other1"/>
                <w:b/>
                <w:bCs/>
                <w:sz w:val="16"/>
                <w:szCs w:val="16"/>
              </w:rPr>
              <w:t>8718558</w:t>
            </w:r>
          </w:p>
          <w:p w14:paraId="361B4E16" w14:textId="77777777" w:rsidR="007938AA" w:rsidRDefault="00000000">
            <w:pPr>
              <w:pStyle w:val="Other10"/>
              <w:spacing w:after="60" w:line="24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645315/2189</w:t>
            </w:r>
          </w:p>
          <w:p w14:paraId="508F8113" w14:textId="77777777" w:rsidR="007938AA" w:rsidRDefault="00000000">
            <w:pPr>
              <w:pStyle w:val="Other10"/>
              <w:spacing w:after="60" w:line="24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15.03.1964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7A300" w14:textId="77777777" w:rsidR="007938AA" w:rsidRDefault="00000000">
            <w:pPr>
              <w:pStyle w:val="Other10"/>
              <w:spacing w:after="0" w:line="30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 xml:space="preserve">Bezpečnostní </w:t>
            </w:r>
            <w:proofErr w:type="spellStart"/>
            <w:r>
              <w:rPr>
                <w:rStyle w:val="Other1"/>
                <w:sz w:val="16"/>
                <w:szCs w:val="16"/>
              </w:rPr>
              <w:t>kl</w:t>
            </w:r>
            <w:r>
              <w:rPr>
                <w:rStyle w:val="Other1"/>
                <w:i/>
                <w:iCs/>
                <w:sz w:val="13"/>
                <w:szCs w:val="13"/>
              </w:rPr>
              <w:t>ÍČ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>/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Security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token </w:t>
            </w:r>
            <w:r>
              <w:rPr>
                <w:rStyle w:val="Other1"/>
                <w:sz w:val="16"/>
                <w:szCs w:val="16"/>
              </w:rPr>
              <w:t>ID:8718558</w:t>
            </w:r>
          </w:p>
          <w:p w14:paraId="3914FC76" w14:textId="77777777" w:rsidR="007938AA" w:rsidRDefault="00000000">
            <w:pPr>
              <w:pStyle w:val="Other10"/>
              <w:spacing w:after="0" w:line="300" w:lineRule="auto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#: 29-6963652-8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25FCF3" w14:textId="77777777" w:rsidR="007938AA" w:rsidRDefault="007938AA">
            <w:pPr>
              <w:rPr>
                <w:sz w:val="10"/>
                <w:szCs w:val="1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FE6C" w14:textId="77777777" w:rsidR="007938AA" w:rsidRDefault="007938AA">
            <w:pPr>
              <w:rPr>
                <w:sz w:val="10"/>
                <w:szCs w:val="10"/>
              </w:rPr>
            </w:pPr>
          </w:p>
        </w:tc>
      </w:tr>
    </w:tbl>
    <w:p w14:paraId="57CB9ABA" w14:textId="77777777" w:rsidR="007938AA" w:rsidRDefault="00000000">
      <w:pPr>
        <w:pStyle w:val="Tablecaption10"/>
      </w:pPr>
      <w:r>
        <w:rPr>
          <w:rStyle w:val="Tablecaption1"/>
        </w:rPr>
        <w:t xml:space="preserve">* Vyplňte v případě, kdy je uživatel již registrován Bankou. / </w:t>
      </w:r>
      <w:r>
        <w:rPr>
          <w:rStyle w:val="Tablecaption1"/>
          <w:i/>
          <w:iCs/>
        </w:rPr>
        <w:t xml:space="preserve">To </w:t>
      </w:r>
      <w:proofErr w:type="spellStart"/>
      <w:r>
        <w:rPr>
          <w:rStyle w:val="Tablecaption1"/>
          <w:i/>
          <w:iCs/>
        </w:rPr>
        <w:t>be</w:t>
      </w:r>
      <w:proofErr w:type="spellEnd"/>
      <w:r>
        <w:rPr>
          <w:rStyle w:val="Tablecaption1"/>
          <w:i/>
          <w:iCs/>
        </w:rPr>
        <w:t xml:space="preserve"> </w:t>
      </w:r>
      <w:proofErr w:type="spellStart"/>
      <w:r>
        <w:rPr>
          <w:rStyle w:val="Tablecaption1"/>
          <w:i/>
          <w:iCs/>
        </w:rPr>
        <w:t>filled</w:t>
      </w:r>
      <w:proofErr w:type="spellEnd"/>
      <w:r>
        <w:rPr>
          <w:rStyle w:val="Tablecaption1"/>
          <w:i/>
          <w:iCs/>
        </w:rPr>
        <w:t xml:space="preserve"> in čase </w:t>
      </w:r>
      <w:proofErr w:type="spellStart"/>
      <w:r>
        <w:rPr>
          <w:rStyle w:val="Tablecaption1"/>
          <w:i/>
          <w:iCs/>
        </w:rPr>
        <w:t>useris</w:t>
      </w:r>
      <w:proofErr w:type="spellEnd"/>
      <w:r>
        <w:rPr>
          <w:rStyle w:val="Tablecaption1"/>
          <w:i/>
          <w:iCs/>
        </w:rPr>
        <w:t xml:space="preserve"> </w:t>
      </w:r>
      <w:proofErr w:type="spellStart"/>
      <w:r>
        <w:rPr>
          <w:rStyle w:val="Tablecaption1"/>
          <w:i/>
          <w:iCs/>
        </w:rPr>
        <w:t>registered</w:t>
      </w:r>
      <w:proofErr w:type="spellEnd"/>
      <w:r>
        <w:rPr>
          <w:rStyle w:val="Tablecaption1"/>
          <w:i/>
          <w:iCs/>
        </w:rPr>
        <w:t xml:space="preserve"> by bank.</w:t>
      </w:r>
      <w:r>
        <w:br w:type="page"/>
      </w:r>
    </w:p>
    <w:tbl>
      <w:tblPr>
        <w:tblpPr w:leftFromText="180" w:rightFromText="180" w:vertAnchor="text" w:horzAnchor="page" w:tblpX="3987" w:tblpY="420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35"/>
        <w:gridCol w:w="1418"/>
      </w:tblGrid>
      <w:tr w:rsidR="007938AA" w14:paraId="2956045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tblHeader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FBC363" w14:textId="77777777" w:rsidR="007938AA" w:rsidRDefault="00000000">
            <w:pPr>
              <w:pStyle w:val="Other10"/>
              <w:spacing w:after="0" w:line="240" w:lineRule="auto"/>
              <w:ind w:firstLine="240"/>
            </w:pPr>
            <w:r>
              <w:rPr>
                <w:rStyle w:val="Other1"/>
              </w:rPr>
              <w:lastRenderedPageBreak/>
              <w:t xml:space="preserve">číslo účtu / </w:t>
            </w:r>
            <w:proofErr w:type="spellStart"/>
            <w:r>
              <w:rPr>
                <w:rStyle w:val="Other1"/>
                <w:i/>
                <w:iCs/>
              </w:rPr>
              <w:t>Account</w:t>
            </w:r>
            <w:proofErr w:type="spellEnd"/>
            <w:r>
              <w:rPr>
                <w:rStyle w:val="Other1"/>
                <w:i/>
                <w:iCs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</w:rPr>
              <w:t>number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3836F" w14:textId="77777777" w:rsidR="007938AA" w:rsidRDefault="00000000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 xml:space="preserve">Měna / </w:t>
            </w:r>
            <w:proofErr w:type="spellStart"/>
            <w:r>
              <w:rPr>
                <w:rStyle w:val="Other1"/>
                <w:i/>
                <w:iCs/>
              </w:rPr>
              <w:t>Currency</w:t>
            </w:r>
            <w:proofErr w:type="spellEnd"/>
          </w:p>
        </w:tc>
      </w:tr>
      <w:tr w:rsidR="007938AA" w14:paraId="1A6C634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F0DD89" w14:textId="773427F3" w:rsidR="007938AA" w:rsidRDefault="007938AA">
            <w:pPr>
              <w:pStyle w:val="Other10"/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FB480" w14:textId="77777777" w:rsidR="007938AA" w:rsidRDefault="00000000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>CZK</w:t>
            </w:r>
          </w:p>
        </w:tc>
      </w:tr>
    </w:tbl>
    <w:p w14:paraId="4B2946ED" w14:textId="77777777" w:rsidR="007938AA" w:rsidRDefault="00000000">
      <w:pPr>
        <w:pStyle w:val="Heading210"/>
        <w:keepNext/>
        <w:keepLines/>
        <w:numPr>
          <w:ilvl w:val="0"/>
          <w:numId w:val="1"/>
        </w:numPr>
        <w:tabs>
          <w:tab w:val="left" w:pos="344"/>
        </w:tabs>
        <w:spacing w:after="720" w:line="276" w:lineRule="auto"/>
      </w:pPr>
      <w:bookmarkStart w:id="9" w:name="bookmark16"/>
      <w:r>
        <w:rPr>
          <w:rStyle w:val="Heading21"/>
          <w:b/>
          <w:bCs/>
        </w:rPr>
        <w:t xml:space="preserve">Uživatelé a účty / </w:t>
      </w:r>
      <w:r>
        <w:rPr>
          <w:rStyle w:val="Heading21"/>
          <w:b/>
          <w:bCs/>
          <w:i/>
          <w:iCs/>
        </w:rPr>
        <w:t xml:space="preserve">II. </w:t>
      </w:r>
      <w:proofErr w:type="spellStart"/>
      <w:r>
        <w:rPr>
          <w:rStyle w:val="Heading21"/>
          <w:b/>
          <w:bCs/>
          <w:i/>
          <w:iCs/>
        </w:rPr>
        <w:t>Users</w:t>
      </w:r>
      <w:proofErr w:type="spellEnd"/>
      <w:r>
        <w:rPr>
          <w:rStyle w:val="Heading21"/>
          <w:b/>
          <w:bCs/>
          <w:i/>
          <w:iCs/>
        </w:rPr>
        <w:t xml:space="preserve"> and </w:t>
      </w:r>
      <w:proofErr w:type="spellStart"/>
      <w:r>
        <w:rPr>
          <w:rStyle w:val="Heading21"/>
          <w:b/>
          <w:bCs/>
          <w:i/>
          <w:iCs/>
        </w:rPr>
        <w:t>accounts</w:t>
      </w:r>
      <w:proofErr w:type="spellEnd"/>
      <w:r>
        <w:rPr>
          <w:rStyle w:val="Heading21"/>
          <w:b/>
          <w:bCs/>
          <w:i/>
          <w:iCs/>
        </w:rPr>
        <w:t xml:space="preserve"> </w:t>
      </w:r>
      <w:proofErr w:type="spellStart"/>
      <w:proofErr w:type="gramStart"/>
      <w:r>
        <w:rPr>
          <w:rStyle w:val="Heading21"/>
          <w:b/>
          <w:bCs/>
        </w:rPr>
        <w:t>ll.b</w:t>
      </w:r>
      <w:proofErr w:type="spellEnd"/>
      <w:proofErr w:type="gramEnd"/>
      <w:r>
        <w:rPr>
          <w:rStyle w:val="Heading21"/>
          <w:b/>
          <w:bCs/>
        </w:rPr>
        <w:t xml:space="preserve"> Ostatní účty/ </w:t>
      </w:r>
      <w:proofErr w:type="spellStart"/>
      <w:r>
        <w:rPr>
          <w:rStyle w:val="Heading21"/>
          <w:b/>
          <w:bCs/>
        </w:rPr>
        <w:t>Otheraccounts</w:t>
      </w:r>
      <w:bookmarkEnd w:id="9"/>
      <w:proofErr w:type="spellEnd"/>
    </w:p>
    <w:p w14:paraId="0992CB6A" w14:textId="77777777" w:rsidR="007938AA" w:rsidRDefault="00000000">
      <w:pPr>
        <w:pStyle w:val="Tablecaption10"/>
      </w:pPr>
      <w:r>
        <w:rPr>
          <w:rStyle w:val="Tablecaption1"/>
        </w:rPr>
        <w:t xml:space="preserve">platí tato přístupová práva / </w:t>
      </w:r>
      <w:r>
        <w:rPr>
          <w:rStyle w:val="Tablecaption1"/>
          <w:i/>
          <w:iCs/>
        </w:rPr>
        <w:t xml:space="preserve">are </w:t>
      </w:r>
      <w:proofErr w:type="spellStart"/>
      <w:r>
        <w:rPr>
          <w:rStyle w:val="Tablecaption1"/>
          <w:i/>
          <w:iCs/>
        </w:rPr>
        <w:t>subject</w:t>
      </w:r>
      <w:proofErr w:type="spellEnd"/>
      <w:r>
        <w:rPr>
          <w:rStyle w:val="Tablecaption1"/>
          <w:i/>
          <w:iCs/>
        </w:rPr>
        <w:t xml:space="preserve"> to </w:t>
      </w:r>
      <w:proofErr w:type="spellStart"/>
      <w:r>
        <w:rPr>
          <w:rStyle w:val="Tablecaption1"/>
          <w:i/>
          <w:iCs/>
        </w:rPr>
        <w:t>the</w:t>
      </w:r>
      <w:proofErr w:type="spellEnd"/>
      <w:r>
        <w:rPr>
          <w:rStyle w:val="Tablecaption1"/>
          <w:i/>
          <w:iCs/>
        </w:rPr>
        <w:t xml:space="preserve"> </w:t>
      </w:r>
      <w:proofErr w:type="spellStart"/>
      <w:r>
        <w:rPr>
          <w:rStyle w:val="Tablecaption1"/>
          <w:i/>
          <w:iCs/>
        </w:rPr>
        <w:t>following</w:t>
      </w:r>
      <w:proofErr w:type="spellEnd"/>
      <w:r>
        <w:rPr>
          <w:rStyle w:val="Tablecaption1"/>
          <w:i/>
          <w:iCs/>
        </w:rPr>
        <w:t xml:space="preserve"> </w:t>
      </w:r>
      <w:proofErr w:type="spellStart"/>
      <w:r>
        <w:rPr>
          <w:rStyle w:val="Tablecaption1"/>
          <w:i/>
          <w:iCs/>
        </w:rPr>
        <w:t>access</w:t>
      </w:r>
      <w:proofErr w:type="spellEnd"/>
      <w:r>
        <w:rPr>
          <w:rStyle w:val="Tablecaption1"/>
          <w:i/>
          <w:iCs/>
        </w:rPr>
        <w:t xml:space="preserve"> </w:t>
      </w:r>
      <w:proofErr w:type="spellStart"/>
      <w:r>
        <w:rPr>
          <w:rStyle w:val="Tablecaption1"/>
          <w:i/>
          <w:iCs/>
        </w:rPr>
        <w:t>rights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4"/>
        <w:gridCol w:w="2542"/>
        <w:gridCol w:w="1519"/>
        <w:gridCol w:w="1526"/>
        <w:gridCol w:w="4255"/>
      </w:tblGrid>
      <w:tr w:rsidR="007938AA" w14:paraId="751885DE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438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9268C3" w14:textId="77777777" w:rsidR="007938AA" w:rsidRDefault="00000000">
            <w:pPr>
              <w:pStyle w:val="Other10"/>
              <w:spacing w:after="0" w:line="266" w:lineRule="auto"/>
              <w:jc w:val="center"/>
            </w:pPr>
            <w:r>
              <w:rPr>
                <w:rStyle w:val="Other1"/>
              </w:rPr>
              <w:t xml:space="preserve">Zmocněná osoba </w:t>
            </w:r>
            <w:proofErr w:type="spellStart"/>
            <w:r>
              <w:rPr>
                <w:rStyle w:val="Other1"/>
                <w:i/>
                <w:iCs/>
              </w:rPr>
              <w:t>Authorized</w:t>
            </w:r>
            <w:proofErr w:type="spellEnd"/>
            <w:r>
              <w:rPr>
                <w:rStyle w:val="Other1"/>
                <w:i/>
                <w:iCs/>
              </w:rPr>
              <w:t xml:space="preserve"> person</w:t>
            </w:r>
          </w:p>
        </w:tc>
        <w:tc>
          <w:tcPr>
            <w:tcW w:w="5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9F714" w14:textId="77777777" w:rsidR="007938AA" w:rsidRDefault="00000000">
            <w:pPr>
              <w:pStyle w:val="Other10"/>
              <w:spacing w:after="0"/>
              <w:jc w:val="center"/>
            </w:pPr>
            <w:r>
              <w:rPr>
                <w:rStyle w:val="Other1"/>
              </w:rPr>
              <w:t xml:space="preserve">Přístupová práva a podpisová třída k účtu Access </w:t>
            </w:r>
            <w:proofErr w:type="spellStart"/>
            <w:r>
              <w:rPr>
                <w:rStyle w:val="Other1"/>
              </w:rPr>
              <w:t>rights</w:t>
            </w:r>
            <w:proofErr w:type="spellEnd"/>
            <w:r>
              <w:rPr>
                <w:rStyle w:val="Other1"/>
              </w:rPr>
              <w:t xml:space="preserve"> and signatuře </w:t>
            </w:r>
            <w:proofErr w:type="spellStart"/>
            <w:r>
              <w:rPr>
                <w:rStyle w:val="Other1"/>
              </w:rPr>
              <w:t>class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for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the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account</w:t>
            </w:r>
            <w:proofErr w:type="spellEnd"/>
          </w:p>
        </w:tc>
      </w:tr>
      <w:tr w:rsidR="007938AA" w14:paraId="302FD189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  <w:jc w:val="center"/>
        </w:trPr>
        <w:tc>
          <w:tcPr>
            <w:tcW w:w="28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D47A0D" w14:textId="77777777" w:rsidR="007938AA" w:rsidRDefault="00000000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>Jméno a příjmení</w:t>
            </w:r>
          </w:p>
          <w:p w14:paraId="1A5B2DDA" w14:textId="77777777" w:rsidR="007938AA" w:rsidRDefault="00000000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  <w:i/>
                <w:iCs/>
              </w:rPr>
              <w:t xml:space="preserve">Name and </w:t>
            </w:r>
            <w:proofErr w:type="spellStart"/>
            <w:r>
              <w:rPr>
                <w:rStyle w:val="Other1"/>
                <w:i/>
                <w:iCs/>
              </w:rPr>
              <w:t>surname</w:t>
            </w:r>
            <w:proofErr w:type="spellEnd"/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FAB19A" w14:textId="77777777" w:rsidR="007938AA" w:rsidRDefault="00000000">
            <w:pPr>
              <w:pStyle w:val="Other10"/>
              <w:spacing w:after="0"/>
              <w:jc w:val="center"/>
            </w:pPr>
            <w:r>
              <w:rPr>
                <w:rStyle w:val="Other1"/>
              </w:rPr>
              <w:t xml:space="preserve">CIF uživatele </w:t>
            </w:r>
            <w:proofErr w:type="spellStart"/>
            <w:r>
              <w:rPr>
                <w:rStyle w:val="Other1"/>
                <w:i/>
                <w:iCs/>
              </w:rPr>
              <w:t>UserCIF</w:t>
            </w:r>
            <w:proofErr w:type="spell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A7C3DA2" w14:textId="77777777" w:rsidR="007938AA" w:rsidRDefault="00000000">
            <w:pPr>
              <w:pStyle w:val="Other10"/>
              <w:spacing w:after="0"/>
              <w:jc w:val="center"/>
            </w:pPr>
            <w:r>
              <w:rPr>
                <w:rStyle w:val="Other1"/>
              </w:rPr>
              <w:t xml:space="preserve">Připojení účtu Access </w:t>
            </w:r>
            <w:proofErr w:type="spellStart"/>
            <w:r>
              <w:rPr>
                <w:rStyle w:val="Other1"/>
              </w:rPr>
              <w:t>rights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553DC8" w14:textId="77777777" w:rsidR="007938AA" w:rsidRDefault="00000000">
            <w:pPr>
              <w:pStyle w:val="Other10"/>
              <w:spacing w:after="0" w:line="266" w:lineRule="auto"/>
              <w:jc w:val="center"/>
            </w:pPr>
            <w:r>
              <w:rPr>
                <w:rStyle w:val="Other1"/>
              </w:rPr>
              <w:t xml:space="preserve">Práce s informacemi o účte (výpis, zůstatek) </w:t>
            </w:r>
            <w:proofErr w:type="spellStart"/>
            <w:r>
              <w:rPr>
                <w:rStyle w:val="Other1"/>
                <w:i/>
                <w:iCs/>
              </w:rPr>
              <w:t>Work</w:t>
            </w:r>
            <w:proofErr w:type="spellEnd"/>
            <w:r>
              <w:rPr>
                <w:rStyle w:val="Other1"/>
                <w:i/>
                <w:iCs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</w:rPr>
              <w:t>with</w:t>
            </w:r>
            <w:proofErr w:type="spellEnd"/>
            <w:r>
              <w:rPr>
                <w:rStyle w:val="Other1"/>
                <w:i/>
                <w:iCs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</w:rPr>
              <w:t>account</w:t>
            </w:r>
            <w:proofErr w:type="spellEnd"/>
            <w:r>
              <w:rPr>
                <w:rStyle w:val="Other1"/>
                <w:i/>
                <w:iCs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</w:rPr>
              <w:t>Information</w:t>
            </w:r>
            <w:proofErr w:type="spellEnd"/>
            <w:r>
              <w:rPr>
                <w:rStyle w:val="Other1"/>
                <w:i/>
                <w:iCs/>
              </w:rPr>
              <w:t xml:space="preserve"> (</w:t>
            </w:r>
            <w:proofErr w:type="spellStart"/>
            <w:r>
              <w:rPr>
                <w:rStyle w:val="Other1"/>
                <w:i/>
                <w:iCs/>
              </w:rPr>
              <w:t>statements</w:t>
            </w:r>
            <w:proofErr w:type="spellEnd"/>
            <w:r>
              <w:rPr>
                <w:rStyle w:val="Other1"/>
                <w:i/>
                <w:iCs/>
              </w:rPr>
              <w:t xml:space="preserve">, </w:t>
            </w:r>
            <w:proofErr w:type="spellStart"/>
            <w:r>
              <w:rPr>
                <w:rStyle w:val="Other1"/>
                <w:i/>
                <w:iCs/>
              </w:rPr>
              <w:t>balances</w:t>
            </w:r>
            <w:proofErr w:type="spellEnd"/>
            <w:r>
              <w:rPr>
                <w:rStyle w:val="Other1"/>
                <w:i/>
                <w:iCs/>
              </w:rPr>
              <w:t>)</w:t>
            </w:r>
          </w:p>
        </w:tc>
      </w:tr>
      <w:tr w:rsidR="007938AA" w14:paraId="7C707126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86513B" w14:textId="77777777" w:rsidR="007938AA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1.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E723D0" w14:textId="26ED9688" w:rsidR="007938AA" w:rsidRDefault="007938AA">
            <w:pPr>
              <w:pStyle w:val="Other10"/>
              <w:spacing w:after="0" w:line="240" w:lineRule="auto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55EB88" w14:textId="03B49FA0" w:rsidR="007938AA" w:rsidRDefault="007938AA">
            <w:pPr>
              <w:pStyle w:val="Other10"/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399BBE" w14:textId="77777777" w:rsidR="007938AA" w:rsidRDefault="00000000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 xml:space="preserve">Ano / </w:t>
            </w:r>
            <w:proofErr w:type="spellStart"/>
            <w:r>
              <w:rPr>
                <w:rStyle w:val="Other1"/>
                <w:i/>
                <w:iCs/>
              </w:rPr>
              <w:t>Yes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18B1FA" w14:textId="77777777" w:rsidR="007938AA" w:rsidRDefault="00000000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 xml:space="preserve">Ano / </w:t>
            </w:r>
            <w:proofErr w:type="spellStart"/>
            <w:r>
              <w:rPr>
                <w:rStyle w:val="Other1"/>
                <w:i/>
                <w:iCs/>
              </w:rPr>
              <w:t>Yes</w:t>
            </w:r>
            <w:proofErr w:type="spellEnd"/>
          </w:p>
        </w:tc>
      </w:tr>
      <w:tr w:rsidR="007938AA" w14:paraId="39ADEB04" w14:textId="77777777">
        <w:tblPrEx>
          <w:tblCellMar>
            <w:top w:w="0" w:type="dxa"/>
            <w:bottom w:w="0" w:type="dxa"/>
          </w:tblCellMar>
        </w:tblPrEx>
        <w:trPr>
          <w:trHeight w:hRule="exact" w:val="295"/>
          <w:jc w:val="center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B1BAE4" w14:textId="77777777" w:rsidR="007938AA" w:rsidRDefault="00000000">
            <w:pPr>
              <w:pStyle w:val="Other10"/>
              <w:spacing w:after="0" w:line="240" w:lineRule="auto"/>
            </w:pPr>
            <w:r>
              <w:rPr>
                <w:rStyle w:val="Other1"/>
              </w:rPr>
              <w:t>2.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5B6883" w14:textId="435C63CA" w:rsidR="007938AA" w:rsidRDefault="007938AA">
            <w:pPr>
              <w:pStyle w:val="Other10"/>
              <w:spacing w:after="0" w:line="240" w:lineRule="auto"/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C53F75" w14:textId="4A6D0BBB" w:rsidR="007938AA" w:rsidRDefault="007938AA">
            <w:pPr>
              <w:pStyle w:val="Other10"/>
              <w:spacing w:after="0" w:line="240" w:lineRule="auto"/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056F4" w14:textId="77777777" w:rsidR="007938AA" w:rsidRDefault="00000000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 xml:space="preserve">Ano / </w:t>
            </w:r>
            <w:proofErr w:type="spellStart"/>
            <w:r>
              <w:rPr>
                <w:rStyle w:val="Other1"/>
                <w:i/>
                <w:iCs/>
              </w:rPr>
              <w:t>Yes</w:t>
            </w:r>
            <w:proofErr w:type="spellEnd"/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49466" w14:textId="77777777" w:rsidR="007938AA" w:rsidRDefault="00000000">
            <w:pPr>
              <w:pStyle w:val="Other10"/>
              <w:spacing w:after="0" w:line="240" w:lineRule="auto"/>
              <w:jc w:val="center"/>
            </w:pPr>
            <w:r>
              <w:rPr>
                <w:rStyle w:val="Other1"/>
              </w:rPr>
              <w:t xml:space="preserve">Ano / </w:t>
            </w:r>
            <w:proofErr w:type="spellStart"/>
            <w:r>
              <w:rPr>
                <w:rStyle w:val="Other1"/>
                <w:i/>
                <w:iCs/>
              </w:rPr>
              <w:t>Yes</w:t>
            </w:r>
            <w:proofErr w:type="spellEnd"/>
          </w:p>
        </w:tc>
      </w:tr>
    </w:tbl>
    <w:p w14:paraId="601DC9C0" w14:textId="77777777" w:rsidR="007938AA" w:rsidRDefault="00000000">
      <w:pPr>
        <w:pStyle w:val="Tablecaption10"/>
      </w:pPr>
      <w:r>
        <w:rPr>
          <w:rStyle w:val="Tablecaption1"/>
          <w:b/>
          <w:bCs/>
        </w:rPr>
        <w:t xml:space="preserve">III. Další instrukce / ///. </w:t>
      </w:r>
      <w:proofErr w:type="spellStart"/>
      <w:r>
        <w:rPr>
          <w:rStyle w:val="Tablecaption1"/>
          <w:b/>
          <w:bCs/>
          <w:i/>
          <w:iCs/>
        </w:rPr>
        <w:t>Other</w:t>
      </w:r>
      <w:proofErr w:type="spellEnd"/>
      <w:r>
        <w:rPr>
          <w:rStyle w:val="Tablecaption1"/>
          <w:b/>
          <w:bCs/>
          <w:i/>
          <w:iCs/>
        </w:rPr>
        <w:t xml:space="preserve"> </w:t>
      </w:r>
      <w:proofErr w:type="spellStart"/>
      <w:r>
        <w:rPr>
          <w:rStyle w:val="Tablecaption1"/>
          <w:b/>
          <w:bCs/>
          <w:i/>
          <w:iCs/>
        </w:rPr>
        <w:t>Instructions</w:t>
      </w:r>
      <w:proofErr w:type="spellEnd"/>
    </w:p>
    <w:p w14:paraId="71D1A7A9" w14:textId="77777777" w:rsidR="007938AA" w:rsidRDefault="007938AA">
      <w:pPr>
        <w:spacing w:after="39" w:line="1" w:lineRule="exact"/>
      </w:pPr>
    </w:p>
    <w:p w14:paraId="1319E13A" w14:textId="77777777" w:rsidR="007938AA" w:rsidRDefault="00000000">
      <w:pPr>
        <w:pStyle w:val="Bodytext10"/>
        <w:spacing w:after="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404" behindDoc="0" locked="0" layoutInCell="1" allowOverlap="1" wp14:anchorId="497A13EE" wp14:editId="6B5B79FC">
                <wp:simplePos x="0" y="0"/>
                <wp:positionH relativeFrom="page">
                  <wp:posOffset>4470400</wp:posOffset>
                </wp:positionH>
                <wp:positionV relativeFrom="paragraph">
                  <wp:posOffset>88900</wp:posOffset>
                </wp:positionV>
                <wp:extent cx="928370" cy="137160"/>
                <wp:effectExtent l="0" t="0" r="0" b="0"/>
                <wp:wrapSquare wrapText="left"/>
                <wp:docPr id="41" name="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8370" cy="1371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50E296" w14:textId="31E82BF0" w:rsidR="007938AA" w:rsidRDefault="007938AA">
                            <w:pPr>
                              <w:pStyle w:val="Bodytext10"/>
                              <w:spacing w:after="0" w:line="240" w:lineRule="auto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97A13EE" id="Shape 41" o:spid="_x0000_s1036" type="#_x0000_t202" style="position:absolute;margin-left:352pt;margin-top:7pt;width:73.1pt;height:10.8pt;z-index:1258294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" filled="f" stroked="f">
                <v:textbox inset="0,0,0,0">
                  <w:txbxContent>
                    <w:p w14:paraId="1A50E296" w14:textId="31E82BF0" w:rsidR="007938AA" w:rsidRDefault="007938AA">
                      <w:pPr>
                        <w:pStyle w:val="Bodytext10"/>
                        <w:spacing w:after="0" w:line="240" w:lineRule="auto"/>
                      </w:pP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 xml:space="preserve">Poplatky za služby </w:t>
      </w:r>
      <w:proofErr w:type="spellStart"/>
      <w:r>
        <w:rPr>
          <w:rStyle w:val="Bodytext1"/>
        </w:rPr>
        <w:t>BusinessNet</w:t>
      </w:r>
      <w:proofErr w:type="spellEnd"/>
      <w:r>
        <w:rPr>
          <w:rStyle w:val="Bodytext1"/>
        </w:rPr>
        <w:t xml:space="preserve"> účtujte k tíži našeho účtu číslo:</w:t>
      </w:r>
    </w:p>
    <w:p w14:paraId="62E23806" w14:textId="77777777" w:rsidR="007938AA" w:rsidRDefault="00000000">
      <w:pPr>
        <w:pStyle w:val="Bodytext10"/>
        <w:pBdr>
          <w:bottom w:val="single" w:sz="4" w:space="0" w:color="auto"/>
        </w:pBdr>
        <w:spacing w:after="220" w:line="240" w:lineRule="auto"/>
      </w:pPr>
      <w:proofErr w:type="spellStart"/>
      <w:r>
        <w:rPr>
          <w:rStyle w:val="Bodytext1"/>
          <w:i/>
          <w:iCs/>
        </w:rPr>
        <w:t>BusinessNet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Service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fees</w:t>
      </w:r>
      <w:proofErr w:type="spellEnd"/>
      <w:r>
        <w:rPr>
          <w:rStyle w:val="Bodytext1"/>
          <w:i/>
          <w:iCs/>
        </w:rPr>
        <w:t xml:space="preserve"> to </w:t>
      </w:r>
      <w:proofErr w:type="spellStart"/>
      <w:r>
        <w:rPr>
          <w:rStyle w:val="Bodytext1"/>
          <w:i/>
          <w:iCs/>
        </w:rPr>
        <w:t>be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debited</w:t>
      </w:r>
      <w:proofErr w:type="spellEnd"/>
      <w:r>
        <w:rPr>
          <w:rStyle w:val="Bodytext1"/>
          <w:i/>
          <w:iCs/>
        </w:rPr>
        <w:t xml:space="preserve"> to </w:t>
      </w:r>
      <w:proofErr w:type="spellStart"/>
      <w:r>
        <w:rPr>
          <w:rStyle w:val="Bodytext1"/>
          <w:i/>
          <w:iCs/>
        </w:rPr>
        <w:t>our</w:t>
      </w:r>
      <w:proofErr w:type="spellEnd"/>
      <w:r>
        <w:rPr>
          <w:rStyle w:val="Bodytext1"/>
          <w:i/>
          <w:iCs/>
        </w:rPr>
        <w:t xml:space="preserve"> </w:t>
      </w:r>
      <w:proofErr w:type="spellStart"/>
      <w:r>
        <w:rPr>
          <w:rStyle w:val="Bodytext1"/>
          <w:i/>
          <w:iCs/>
        </w:rPr>
        <w:t>account</w:t>
      </w:r>
      <w:proofErr w:type="spellEnd"/>
      <w:r>
        <w:rPr>
          <w:rStyle w:val="Bodytext1"/>
          <w:i/>
          <w:iCs/>
        </w:rPr>
        <w:t xml:space="preserve"> no: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46"/>
        <w:gridCol w:w="7128"/>
      </w:tblGrid>
      <w:tr w:rsidR="007938AA" w14:paraId="029F402B" w14:textId="77777777">
        <w:tblPrEx>
          <w:tblCellMar>
            <w:top w:w="0" w:type="dxa"/>
            <w:bottom w:w="0" w:type="dxa"/>
          </w:tblCellMar>
        </w:tblPrEx>
        <w:trPr>
          <w:trHeight w:hRule="exact" w:val="648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C22BC" w14:textId="77777777" w:rsidR="007938AA" w:rsidRDefault="00000000">
            <w:pPr>
              <w:pStyle w:val="Other10"/>
              <w:spacing w:after="0" w:line="240" w:lineRule="auto"/>
            </w:pPr>
            <w:r>
              <w:rPr>
                <w:rStyle w:val="Other1"/>
                <w:b/>
                <w:bCs/>
                <w:i/>
                <w:iCs/>
              </w:rPr>
              <w:t xml:space="preserve">V1 </w:t>
            </w:r>
            <w:proofErr w:type="spellStart"/>
            <w:r>
              <w:rPr>
                <w:rStyle w:val="Other1"/>
                <w:b/>
                <w:bCs/>
                <w:i/>
                <w:iCs/>
              </w:rPr>
              <w:t>Plače</w:t>
            </w:r>
            <w:proofErr w:type="spellEnd"/>
            <w:r>
              <w:rPr>
                <w:rStyle w:val="Other1"/>
              </w:rPr>
              <w:t xml:space="preserve"> Havířov</w:t>
            </w:r>
          </w:p>
        </w:tc>
        <w:tc>
          <w:tcPr>
            <w:tcW w:w="7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1D56FE" w14:textId="5467EC7C" w:rsidR="007938AA" w:rsidRDefault="007938AA">
            <w:pPr>
              <w:pStyle w:val="Other10"/>
              <w:spacing w:after="0" w:line="269" w:lineRule="auto"/>
              <w:jc w:val="center"/>
            </w:pPr>
          </w:p>
        </w:tc>
      </w:tr>
      <w:tr w:rsidR="007938AA" w14:paraId="49375442" w14:textId="77777777">
        <w:tblPrEx>
          <w:tblCellMar>
            <w:top w:w="0" w:type="dxa"/>
            <w:bottom w:w="0" w:type="dxa"/>
          </w:tblCellMar>
        </w:tblPrEx>
        <w:trPr>
          <w:trHeight w:hRule="exact" w:val="634"/>
          <w:jc w:val="center"/>
        </w:trPr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D68B2" w14:textId="77777777" w:rsidR="007938AA" w:rsidRDefault="00000000">
            <w:pPr>
              <w:pStyle w:val="Other10"/>
              <w:spacing w:after="0" w:line="240" w:lineRule="auto"/>
            </w:pPr>
            <w:r>
              <w:rPr>
                <w:rStyle w:val="Other1"/>
                <w:b/>
                <w:bCs/>
              </w:rPr>
              <w:t>Dne/On 2 6 -</w:t>
            </w:r>
            <w:proofErr w:type="gramStart"/>
            <w:r>
              <w:rPr>
                <w:rStyle w:val="Other1"/>
                <w:b/>
                <w:bCs/>
              </w:rPr>
              <w:t>10 ’</w:t>
            </w:r>
            <w:proofErr w:type="gramEnd"/>
            <w:r>
              <w:rPr>
                <w:rStyle w:val="Other1"/>
                <w:b/>
                <w:bCs/>
              </w:rPr>
              <w:t xml:space="preserve"> 2023</w:t>
            </w:r>
          </w:p>
        </w:tc>
        <w:tc>
          <w:tcPr>
            <w:tcW w:w="7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63B8D" w14:textId="77777777" w:rsidR="007938AA" w:rsidRDefault="007938AA"/>
        </w:tc>
      </w:tr>
    </w:tbl>
    <w:p w14:paraId="6AA83F1E" w14:textId="77777777" w:rsidR="007938AA" w:rsidRDefault="007938AA">
      <w:pPr>
        <w:spacing w:after="179" w:line="1" w:lineRule="exact"/>
      </w:pPr>
    </w:p>
    <w:p w14:paraId="538A4541" w14:textId="77777777" w:rsidR="007938AA" w:rsidRDefault="007938AA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2"/>
        <w:gridCol w:w="2347"/>
        <w:gridCol w:w="1303"/>
        <w:gridCol w:w="2441"/>
      </w:tblGrid>
      <w:tr w:rsidR="007938AA" w14:paraId="73698561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FA2E8" w14:textId="77777777" w:rsidR="007938AA" w:rsidRDefault="00000000">
            <w:pPr>
              <w:pStyle w:val="Other10"/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</w:rPr>
              <w:t xml:space="preserve">$ Záznamy </w:t>
            </w:r>
            <w:proofErr w:type="gramStart"/>
            <w:r>
              <w:rPr>
                <w:rStyle w:val="Other1"/>
                <w:b/>
                <w:bCs/>
              </w:rPr>
              <w:t>banky - vyplní</w:t>
            </w:r>
            <w:proofErr w:type="gramEnd"/>
            <w:r>
              <w:rPr>
                <w:rStyle w:val="Other1"/>
                <w:b/>
                <w:bCs/>
              </w:rPr>
              <w:t xml:space="preserve"> pobočka banky </w:t>
            </w:r>
            <w:r>
              <w:rPr>
                <w:rStyle w:val="Other1"/>
                <w:i/>
                <w:iCs/>
                <w:sz w:val="13"/>
                <w:szCs w:val="13"/>
              </w:rPr>
              <w:t xml:space="preserve">l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Bank's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notes • To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be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filled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by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the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branch</w:t>
            </w:r>
            <w:proofErr w:type="spellEnd"/>
          </w:p>
        </w:tc>
      </w:tr>
      <w:tr w:rsidR="007938AA" w14:paraId="40498059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2ED80B" w14:textId="77777777" w:rsidR="007938AA" w:rsidRDefault="00000000">
            <w:pPr>
              <w:pStyle w:val="Other10"/>
              <w:spacing w:after="0" w:line="300" w:lineRule="auto"/>
              <w:jc w:val="center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</w:rPr>
              <w:t xml:space="preserve">Smluvní dokumentace byla manuálně upravena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The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contractual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documentatíon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was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manually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modifíed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22F6F0" w14:textId="77777777" w:rsidR="007938AA" w:rsidRDefault="007938AA">
            <w:pPr>
              <w:rPr>
                <w:sz w:val="10"/>
                <w:szCs w:val="1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681FF7" w14:textId="77777777" w:rsidR="007938AA" w:rsidRDefault="00000000">
            <w:pPr>
              <w:pStyle w:val="Other10"/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Style w:val="Other1"/>
                <w:sz w:val="16"/>
                <w:szCs w:val="16"/>
              </w:rPr>
              <w:t xml:space="preserve">Datum / </w:t>
            </w:r>
            <w:r>
              <w:rPr>
                <w:rStyle w:val="Other1"/>
                <w:i/>
                <w:iCs/>
                <w:sz w:val="13"/>
                <w:szCs w:val="13"/>
              </w:rPr>
              <w:t>Dáte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9F2B36" w14:textId="77777777" w:rsidR="007938AA" w:rsidRDefault="00000000">
            <w:pPr>
              <w:pStyle w:val="Other10"/>
              <w:tabs>
                <w:tab w:val="left" w:leader="underscore" w:pos="1786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 xml:space="preserve">Podpis / </w:t>
            </w:r>
            <w:r>
              <w:rPr>
                <w:rStyle w:val="Other1"/>
                <w:i/>
                <w:iCs/>
                <w:sz w:val="13"/>
                <w:szCs w:val="13"/>
              </w:rPr>
              <w:t xml:space="preserve">Signatuře </w:t>
            </w:r>
            <w:r>
              <w:rPr>
                <w:rStyle w:val="Other1"/>
                <w:sz w:val="16"/>
                <w:szCs w:val="16"/>
              </w:rPr>
              <w:tab/>
            </w:r>
          </w:p>
        </w:tc>
      </w:tr>
      <w:tr w:rsidR="007938AA" w14:paraId="40E2E7B0" w14:textId="77777777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CDA5FB" w14:textId="77777777" w:rsidR="007938AA" w:rsidRDefault="00000000">
            <w:pPr>
              <w:pStyle w:val="Other10"/>
              <w:spacing w:after="60" w:line="240" w:lineRule="auto"/>
            </w:pPr>
            <w:r>
              <w:rPr>
                <w:rStyle w:val="Other1"/>
                <w:b/>
                <w:bCs/>
              </w:rPr>
              <w:t>I | Ano, dokumentace byla upravena</w:t>
            </w:r>
          </w:p>
          <w:p w14:paraId="12656B3F" w14:textId="77777777" w:rsidR="007938AA" w:rsidRDefault="00000000">
            <w:pPr>
              <w:pStyle w:val="Other10"/>
              <w:tabs>
                <w:tab w:val="left" w:leader="hyphen" w:pos="245"/>
              </w:tabs>
              <w:spacing w:after="0" w:line="240" w:lineRule="auto"/>
              <w:rPr>
                <w:sz w:val="13"/>
                <w:szCs w:val="13"/>
              </w:rPr>
            </w:pPr>
            <w:r>
              <w:rPr>
                <w:rStyle w:val="Other1"/>
                <w:i/>
                <w:iCs/>
                <w:sz w:val="13"/>
                <w:szCs w:val="13"/>
              </w:rPr>
              <w:t>'</w:t>
            </w:r>
            <w:r>
              <w:rPr>
                <w:rStyle w:val="Other1"/>
                <w:i/>
                <w:iCs/>
                <w:sz w:val="13"/>
                <w:szCs w:val="13"/>
              </w:rPr>
              <w:tab/>
              <w:t xml:space="preserve">*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Yes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,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documentatíon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was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manually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modifíed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01A4A" w14:textId="77777777" w:rsidR="007938AA" w:rsidRDefault="00000000">
            <w:pPr>
              <w:pStyle w:val="Other10"/>
              <w:spacing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Totožnost uživatelů ověřil:</w:t>
            </w:r>
          </w:p>
          <w:p w14:paraId="658D70E2" w14:textId="77777777" w:rsidR="007938AA" w:rsidRDefault="00000000">
            <w:pPr>
              <w:pStyle w:val="Other10"/>
              <w:spacing w:after="0" w:line="240" w:lineRule="auto"/>
              <w:jc w:val="right"/>
              <w:rPr>
                <w:sz w:val="13"/>
                <w:szCs w:val="13"/>
              </w:rPr>
            </w:pPr>
            <w:r>
              <w:rPr>
                <w:rStyle w:val="Other1"/>
                <w:i/>
                <w:iCs/>
                <w:sz w:val="13"/>
                <w:szCs w:val="13"/>
              </w:rPr>
              <w:t xml:space="preserve">Identity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of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users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verified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</w:t>
            </w:r>
            <w:proofErr w:type="gramStart"/>
            <w:r>
              <w:rPr>
                <w:rStyle w:val="Other1"/>
                <w:i/>
                <w:iCs/>
                <w:sz w:val="13"/>
                <w:szCs w:val="13"/>
              </w:rPr>
              <w:t>by :</w:t>
            </w:r>
            <w:proofErr w:type="gramEnd"/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306C6F" w14:textId="77777777" w:rsidR="007938AA" w:rsidRDefault="007938AA">
            <w:pPr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BCD277" w14:textId="77777777" w:rsidR="007938AA" w:rsidRDefault="007938AA">
            <w:pPr>
              <w:rPr>
                <w:sz w:val="10"/>
                <w:szCs w:val="10"/>
              </w:rPr>
            </w:pPr>
          </w:p>
        </w:tc>
      </w:tr>
      <w:tr w:rsidR="007938AA" w14:paraId="1FE7D72C" w14:textId="77777777">
        <w:tblPrEx>
          <w:tblCellMar>
            <w:top w:w="0" w:type="dxa"/>
            <w:bottom w:w="0" w:type="dxa"/>
          </w:tblCellMar>
        </w:tblPrEx>
        <w:trPr>
          <w:trHeight w:hRule="exact" w:val="619"/>
          <w:jc w:val="center"/>
        </w:trPr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DF1737" w14:textId="77777777" w:rsidR="007938AA" w:rsidRDefault="00000000">
            <w:pPr>
              <w:pStyle w:val="Other10"/>
              <w:tabs>
                <w:tab w:val="left" w:leader="hyphen" w:pos="238"/>
              </w:tabs>
              <w:spacing w:after="0" w:line="312" w:lineRule="auto"/>
              <w:ind w:firstLine="560"/>
              <w:rPr>
                <w:sz w:val="13"/>
                <w:szCs w:val="13"/>
              </w:rPr>
            </w:pPr>
            <w:r>
              <w:rPr>
                <w:rStyle w:val="Other1"/>
                <w:b/>
                <w:bCs/>
              </w:rPr>
              <w:t xml:space="preserve">Ne, dokumentace nebyla upravena </w:t>
            </w:r>
            <w:r>
              <w:rPr>
                <w:rStyle w:val="Other1"/>
                <w:i/>
                <w:iCs/>
                <w:sz w:val="13"/>
                <w:szCs w:val="13"/>
              </w:rPr>
              <w:tab/>
              <w:t xml:space="preserve"> No,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documentatíon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wasn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't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manually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modifíed</w:t>
            </w:r>
            <w:proofErr w:type="spellEnd"/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A6F60" w14:textId="77777777" w:rsidR="007938AA" w:rsidRDefault="00000000">
            <w:pPr>
              <w:pStyle w:val="Other10"/>
              <w:spacing w:after="40" w:line="240" w:lineRule="auto"/>
              <w:jc w:val="right"/>
              <w:rPr>
                <w:sz w:val="16"/>
                <w:szCs w:val="16"/>
              </w:rPr>
            </w:pPr>
            <w:r>
              <w:rPr>
                <w:rStyle w:val="Other1"/>
                <w:sz w:val="16"/>
                <w:szCs w:val="16"/>
              </w:rPr>
              <w:t>Podpis klienta ověřil:</w:t>
            </w:r>
          </w:p>
          <w:p w14:paraId="11DF79EA" w14:textId="77777777" w:rsidR="007938AA" w:rsidRDefault="00000000">
            <w:pPr>
              <w:pStyle w:val="Other10"/>
              <w:spacing w:after="0" w:line="240" w:lineRule="auto"/>
              <w:jc w:val="right"/>
              <w:rPr>
                <w:sz w:val="13"/>
                <w:szCs w:val="13"/>
              </w:rPr>
            </w:pP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Client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signatuře </w:t>
            </w:r>
            <w:proofErr w:type="spellStart"/>
            <w:r>
              <w:rPr>
                <w:rStyle w:val="Other1"/>
                <w:i/>
                <w:iCs/>
                <w:sz w:val="13"/>
                <w:szCs w:val="13"/>
              </w:rPr>
              <w:t>verified</w:t>
            </w:r>
            <w:proofErr w:type="spellEnd"/>
            <w:r>
              <w:rPr>
                <w:rStyle w:val="Other1"/>
                <w:i/>
                <w:iCs/>
                <w:sz w:val="13"/>
                <w:szCs w:val="13"/>
              </w:rPr>
              <w:t xml:space="preserve"> by: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54B6C9" w14:textId="77777777" w:rsidR="007938AA" w:rsidRDefault="007938AA">
            <w:pPr>
              <w:rPr>
                <w:sz w:val="10"/>
                <w:szCs w:val="10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5205F" w14:textId="32EA5654" w:rsidR="007938AA" w:rsidRDefault="007938AA">
            <w:pPr>
              <w:pStyle w:val="Other10"/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14:paraId="1C3673BA" w14:textId="77777777" w:rsidR="003B68F7" w:rsidRDefault="003B68F7"/>
    <w:sectPr w:rsidR="003B68F7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992" w:right="749" w:bottom="1239" w:left="8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EF9E" w14:textId="77777777" w:rsidR="003B68F7" w:rsidRDefault="003B68F7">
      <w:r>
        <w:separator/>
      </w:r>
    </w:p>
  </w:endnote>
  <w:endnote w:type="continuationSeparator" w:id="0">
    <w:p w14:paraId="1BA8E50C" w14:textId="77777777" w:rsidR="003B68F7" w:rsidRDefault="003B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0DA9F" w14:textId="77777777" w:rsidR="007938A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6" behindDoc="1" locked="0" layoutInCell="1" allowOverlap="1" wp14:anchorId="09BD62F5" wp14:editId="418A01DB">
              <wp:simplePos x="0" y="0"/>
              <wp:positionH relativeFrom="page">
                <wp:posOffset>574675</wp:posOffset>
              </wp:positionH>
              <wp:positionV relativeFrom="page">
                <wp:posOffset>10169525</wp:posOffset>
              </wp:positionV>
              <wp:extent cx="6363970" cy="210185"/>
              <wp:effectExtent l="0" t="0" r="0" b="0"/>
              <wp:wrapNone/>
              <wp:docPr id="7" name="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397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02A2F4" w14:textId="77777777" w:rsidR="007938AA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Bank Czech Republic and Slovakia, a. s.,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Sidlo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Registered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Office: Želetavská 1525/1,140 92 Praha 4, Obchodní rejstřík /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Commercial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Register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: Městský soud v</w:t>
                          </w:r>
                        </w:p>
                        <w:p w14:paraId="7832429A" w14:textId="77777777" w:rsidR="007938AA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Praze, oddíl B, vložka 3608, IČ/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ldentification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number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64948242, směrový kód banky/Bank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code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: 2700,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4A5D96"/>
                              <w:sz w:val="13"/>
                              <w:szCs w:val="13"/>
                              <w:u w:val="single"/>
                              <w:lang w:val="en-US" w:eastAsia="en-US" w:bidi="en-US"/>
                            </w:rPr>
                            <w:t>www.unicreditbank.cz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BD62F5" id="_x0000_t202" coordsize="21600,21600" o:spt="202" path="m,l,21600r21600,l21600,xe">
              <v:stroke joinstyle="miter"/>
              <v:path gradientshapeok="t" o:connecttype="rect"/>
            </v:shapetype>
            <v:shape id="Shape 7" o:spid="_x0000_s1039" type="#_x0000_t202" style="position:absolute;margin-left:45.25pt;margin-top:800.75pt;width:501.1pt;height:16.55pt;z-index:-440401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" filled="f" stroked="f">
              <v:textbox style="mso-fit-shape-to-text:t" inset="0,0,0,0">
                <w:txbxContent>
                  <w:p w14:paraId="5802A2F4" w14:textId="77777777" w:rsidR="007938AA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UniCredit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Bank Czech Republic and Slovakia, a. s.,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Sidlo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/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Registered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Office: Želetavská 1525/1,140 92 Praha 4, Obchodní rejstřík /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Commercial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Register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: Městský soud v</w:t>
                    </w:r>
                  </w:p>
                  <w:p w14:paraId="7832429A" w14:textId="77777777" w:rsidR="007938AA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Praze, oddíl B, vložka 3608, IČ/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ldentification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number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64948242, směrový kód banky/Bank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code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: 2700,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4A5D96"/>
                        <w:sz w:val="13"/>
                        <w:szCs w:val="13"/>
                        <w:u w:val="single"/>
                        <w:lang w:val="en-US" w:eastAsia="en-US" w:bidi="en-US"/>
                      </w:rPr>
                      <w:t>www.unicreditbank.cz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0DCE" w14:textId="77777777" w:rsidR="007938A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 wp14:anchorId="667618E1" wp14:editId="5BA56646">
              <wp:simplePos x="0" y="0"/>
              <wp:positionH relativeFrom="page">
                <wp:posOffset>574675</wp:posOffset>
              </wp:positionH>
              <wp:positionV relativeFrom="page">
                <wp:posOffset>10169525</wp:posOffset>
              </wp:positionV>
              <wp:extent cx="6363970" cy="21018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3970" cy="2101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8ED8AA" w14:textId="77777777" w:rsidR="007938AA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Bank Czech Republic and Slovakia, a. s.,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Sidlo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/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Registered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Office: Želetavská 1525/1,140 92 Praha 4, Obchodní rejstřík /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Commercial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Register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: Městský soud v</w:t>
                          </w:r>
                        </w:p>
                        <w:p w14:paraId="5F1ABAD0" w14:textId="77777777" w:rsidR="007938AA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Praze, oddíl B, vložka 3608, IČ/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ldentification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number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64948242, směrový kód banky/Bank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code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: 2700,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4A5D96"/>
                              <w:sz w:val="13"/>
                              <w:szCs w:val="13"/>
                              <w:u w:val="single"/>
                              <w:lang w:val="en-US" w:eastAsia="en-US" w:bidi="en-US"/>
                            </w:rPr>
                            <w:t>www.unicreditbank.cz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7618E1" id="_x0000_t202" coordsize="21600,21600" o:spt="202" path="m,l,21600r21600,l21600,xe">
              <v:stroke joinstyle="miter"/>
              <v:path gradientshapeok="t" o:connecttype="rect"/>
            </v:shapetype>
            <v:shape id="Shape 3" o:spid="_x0000_s1040" type="#_x0000_t202" style="position:absolute;margin-left:45.25pt;margin-top:800.75pt;width:501.1pt;height:16.55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" filled="f" stroked="f">
              <v:textbox style="mso-fit-shape-to-text:t" inset="0,0,0,0">
                <w:txbxContent>
                  <w:p w14:paraId="0C8ED8AA" w14:textId="77777777" w:rsidR="007938AA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UniCredit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Bank Czech Republic and Slovakia, a. s.,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Sidlo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/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Registered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Office: Želetavská 1525/1,140 92 Praha 4, Obchodní rejstřík /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Commercial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Register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: Městský soud v</w:t>
                    </w:r>
                  </w:p>
                  <w:p w14:paraId="5F1ABAD0" w14:textId="77777777" w:rsidR="007938AA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Praze, oddíl B, vložka 3608, IČ/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ldentification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number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64948242, směrový kód banky/Bank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code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: 2700,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4A5D96"/>
                        <w:sz w:val="13"/>
                        <w:szCs w:val="13"/>
                        <w:u w:val="single"/>
                        <w:lang w:val="en-US" w:eastAsia="en-US" w:bidi="en-US"/>
                      </w:rPr>
                      <w:t>www.unicreditbank.cz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D57EB" w14:textId="77777777" w:rsidR="007938A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4" behindDoc="1" locked="0" layoutInCell="1" allowOverlap="1" wp14:anchorId="7EFFDC2F" wp14:editId="38AEF2DB">
              <wp:simplePos x="0" y="0"/>
              <wp:positionH relativeFrom="page">
                <wp:posOffset>670560</wp:posOffset>
              </wp:positionH>
              <wp:positionV relativeFrom="page">
                <wp:posOffset>9819640</wp:posOffset>
              </wp:positionV>
              <wp:extent cx="6341110" cy="62166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41110" cy="6216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A356EE" w14:textId="77777777" w:rsidR="007938AA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Bank Czech Republic and Slovakia, a. s., Sídlo/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Registered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Office: Želetavská 1525/1,140 92 Praha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, Obchodní rejstřík /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Commercial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Register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: Městský soud v</w:t>
                          </w:r>
                        </w:p>
                        <w:p w14:paraId="274AC5AC" w14:textId="77777777" w:rsidR="007938AA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Praze, oddíl B, vložka 3608, IČ/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ldentification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number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: 64948242, směrový kód banky/Bank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code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: 2700,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4A5D96"/>
                              <w:sz w:val="13"/>
                              <w:szCs w:val="13"/>
                              <w:lang w:val="en-US" w:eastAsia="en-US" w:bidi="en-US"/>
                            </w:rPr>
                            <w:t>www.uni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4A5D96"/>
                              <w:sz w:val="13"/>
                              <w:szCs w:val="13"/>
                              <w:u w:val="single"/>
                              <w:lang w:val="en-US" w:eastAsia="en-US" w:bidi="en-US"/>
                            </w:rPr>
                            <w:t>reditbank.cz</w:t>
                          </w:r>
                        </w:p>
                        <w:p w14:paraId="7A8E2FD2" w14:textId="77777777" w:rsidR="007938AA" w:rsidRDefault="00000000">
                          <w:pPr>
                            <w:pStyle w:val="Headerorfooter20"/>
                            <w:rPr>
                              <w:sz w:val="60"/>
                              <w:szCs w:val="60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60"/>
                              <w:szCs w:val="60"/>
                            </w:rPr>
                            <w:t>llllllllllllllllllllllllllllllllllllllllllllllllllll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FFDC2F" id="_x0000_t202" coordsize="21600,21600" o:spt="202" path="m,l,21600r21600,l21600,xe">
              <v:stroke joinstyle="miter"/>
              <v:path gradientshapeok="t" o:connecttype="rect"/>
            </v:shapetype>
            <v:shape id="Shape 49" o:spid="_x0000_s1043" type="#_x0000_t202" style="position:absolute;margin-left:52.8pt;margin-top:773.2pt;width:499.3pt;height:48.95pt;z-index:-44040177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" filled="f" stroked="f">
              <v:textbox style="mso-fit-shape-to-text:t" inset="0,0,0,0">
                <w:txbxContent>
                  <w:p w14:paraId="3AA356EE" w14:textId="77777777" w:rsidR="007938AA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UniCredit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Bank Czech Republic and Slovakia, a. s., Sídlo/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Registered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Office: Želetavská 1525/1,140 92 Praha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, Obchodní rejstřík /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Commercial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Register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: Městský soud v</w:t>
                    </w:r>
                  </w:p>
                  <w:p w14:paraId="274AC5AC" w14:textId="77777777" w:rsidR="007938AA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Praze, oddíl B, vložka 3608, IČ/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ldentification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number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: 64948242, směrový kód banky/Bank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code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: 2700,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4A5D96"/>
                        <w:sz w:val="13"/>
                        <w:szCs w:val="13"/>
                        <w:lang w:val="en-US" w:eastAsia="en-US" w:bidi="en-US"/>
                      </w:rPr>
                      <w:t>www.uni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4A5D96"/>
                        <w:sz w:val="13"/>
                        <w:szCs w:val="13"/>
                        <w:u w:val="single"/>
                        <w:lang w:val="en-US" w:eastAsia="en-US" w:bidi="en-US"/>
                      </w:rPr>
                      <w:t>reditbank.cz</w:t>
                    </w:r>
                  </w:p>
                  <w:p w14:paraId="7A8E2FD2" w14:textId="77777777" w:rsidR="007938AA" w:rsidRDefault="00000000">
                    <w:pPr>
                      <w:pStyle w:val="Headerorfooter20"/>
                      <w:rPr>
                        <w:sz w:val="60"/>
                        <w:szCs w:val="60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60"/>
                        <w:szCs w:val="60"/>
                      </w:rPr>
                      <w:t>llllllllllllllllllllllllllllllllllllllllllllllllllll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A5CF2" w14:textId="77777777" w:rsidR="007938A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0" behindDoc="1" locked="0" layoutInCell="1" allowOverlap="1" wp14:anchorId="2AA79819" wp14:editId="7A82B711">
              <wp:simplePos x="0" y="0"/>
              <wp:positionH relativeFrom="page">
                <wp:posOffset>636270</wp:posOffset>
              </wp:positionH>
              <wp:positionV relativeFrom="page">
                <wp:posOffset>9833610</wp:posOffset>
              </wp:positionV>
              <wp:extent cx="6369050" cy="61277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69050" cy="612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85D15C9" w14:textId="77777777" w:rsidR="007938AA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Bank Czech Republic and Slovakia, a. s., Sídlo/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Registered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Office: Želetavská 1525/1,140 92 Praha 4, Obchodní rejstřík /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Commercia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!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Register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: Městský soud v</w:t>
                          </w:r>
                        </w:p>
                        <w:p w14:paraId="4619766B" w14:textId="77777777" w:rsidR="007938AA" w:rsidRDefault="00000000">
                          <w:pPr>
                            <w:pStyle w:val="Headerorfooter2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Praze, oddíl B, vložka 3608, IČ/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ldentification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number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: 64948242, směrový kód banky/Bank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>code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3"/>
                              <w:szCs w:val="13"/>
                            </w:rPr>
                            <w:t xml:space="preserve">: 2700,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4A5D96"/>
                              <w:sz w:val="13"/>
                              <w:szCs w:val="13"/>
                              <w:lang w:val="en-US" w:eastAsia="en-US" w:bidi="en-US"/>
                            </w:rPr>
                            <w:t>www.uni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color w:val="4A5D96"/>
                              <w:sz w:val="13"/>
                              <w:szCs w:val="13"/>
                              <w:u w:val="single"/>
                              <w:lang w:val="en-US" w:eastAsia="en-US" w:bidi="en-US"/>
                            </w:rPr>
                            <w:t>reditbank.cz</w:t>
                          </w:r>
                        </w:p>
                        <w:p w14:paraId="59E0BBC3" w14:textId="77777777" w:rsidR="007938AA" w:rsidRDefault="00000000">
                          <w:pPr>
                            <w:pStyle w:val="Headerorfooter20"/>
                            <w:rPr>
                              <w:sz w:val="60"/>
                              <w:szCs w:val="60"/>
                            </w:rPr>
                          </w:pP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60"/>
                              <w:szCs w:val="60"/>
                            </w:rPr>
                            <w:t>llllllllllllllllllllllllllllllllllllllllllllllllllll</w:t>
                          </w:r>
                          <w:proofErr w:type="spell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79819" id="_x0000_t202" coordsize="21600,21600" o:spt="202" path="m,l,21600r21600,l21600,xe">
              <v:stroke joinstyle="miter"/>
              <v:path gradientshapeok="t" o:connecttype="rect"/>
            </v:shapetype>
            <v:shape id="Shape 45" o:spid="_x0000_s1044" type="#_x0000_t202" style="position:absolute;margin-left:50.1pt;margin-top:774.3pt;width:501.5pt;height:48.25pt;z-index:-44040178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" filled="f" stroked="f">
              <v:textbox style="mso-fit-shape-to-text:t" inset="0,0,0,0">
                <w:txbxContent>
                  <w:p w14:paraId="185D15C9" w14:textId="77777777" w:rsidR="007938AA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UniCredit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Bank Czech Republic and Slovakia, a. s., Sídlo/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Registered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Office: Želetavská 1525/1,140 92 Praha 4, Obchodní rejstřík /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Commercia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!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Register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: Městský soud v</w:t>
                    </w:r>
                  </w:p>
                  <w:p w14:paraId="4619766B" w14:textId="77777777" w:rsidR="007938AA" w:rsidRDefault="00000000">
                    <w:pPr>
                      <w:pStyle w:val="Headerorfooter20"/>
                      <w:rPr>
                        <w:sz w:val="13"/>
                        <w:szCs w:val="13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Praze, oddíl B, vložka 3608, IČ/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ldentification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number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: 64948242, směrový kód banky/Bank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>code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sz w:val="13"/>
                        <w:szCs w:val="13"/>
                      </w:rPr>
                      <w:t xml:space="preserve">: 2700, 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4A5D96"/>
                        <w:sz w:val="13"/>
                        <w:szCs w:val="13"/>
                        <w:lang w:val="en-US" w:eastAsia="en-US" w:bidi="en-US"/>
                      </w:rPr>
                      <w:t>www.uni</w:t>
                    </w:r>
                    <w:r>
                      <w:rPr>
                        <w:rStyle w:val="Headerorfooter2"/>
                        <w:rFonts w:ascii="Arial" w:eastAsia="Arial" w:hAnsi="Arial" w:cs="Arial"/>
                        <w:color w:val="4A5D96"/>
                        <w:sz w:val="13"/>
                        <w:szCs w:val="13"/>
                        <w:u w:val="single"/>
                        <w:lang w:val="en-US" w:eastAsia="en-US" w:bidi="en-US"/>
                      </w:rPr>
                      <w:t>reditbank.cz</w:t>
                    </w:r>
                  </w:p>
                  <w:p w14:paraId="59E0BBC3" w14:textId="77777777" w:rsidR="007938AA" w:rsidRDefault="00000000">
                    <w:pPr>
                      <w:pStyle w:val="Headerorfooter20"/>
                      <w:rPr>
                        <w:sz w:val="60"/>
                        <w:szCs w:val="60"/>
                      </w:rPr>
                    </w:pP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sz w:val="60"/>
                        <w:szCs w:val="60"/>
                      </w:rPr>
                      <w:t>llllllllllllllllllllllllllllllllllllllllllllllllllll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C18FA" w14:textId="77777777" w:rsidR="003B68F7" w:rsidRDefault="003B68F7"/>
  </w:footnote>
  <w:footnote w:type="continuationSeparator" w:id="0">
    <w:p w14:paraId="4E401FA2" w14:textId="77777777" w:rsidR="003B68F7" w:rsidRDefault="003B68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F2FAC" w14:textId="77777777" w:rsidR="007938A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4" behindDoc="1" locked="0" layoutInCell="1" allowOverlap="1" wp14:anchorId="7D946A39" wp14:editId="41BC1261">
              <wp:simplePos x="0" y="0"/>
              <wp:positionH relativeFrom="page">
                <wp:posOffset>602615</wp:posOffset>
              </wp:positionH>
              <wp:positionV relativeFrom="page">
                <wp:posOffset>385445</wp:posOffset>
              </wp:positionV>
              <wp:extent cx="6419215" cy="24257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215" cy="242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0B8B57F" w14:textId="77777777" w:rsidR="007938AA" w:rsidRDefault="00000000">
                          <w:pPr>
                            <w:pStyle w:val="Headerorfooter20"/>
                            <w:tabs>
                              <w:tab w:val="right" w:pos="10109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53F42"/>
                              <w:sz w:val="34"/>
                              <w:szCs w:val="34"/>
                            </w:rPr>
                            <w:t xml:space="preserve">£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 xml:space="preserve"> Bank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946A39" id="_x0000_t202" coordsize="21600,21600" o:spt="202" path="m,l,21600r21600,l21600,xe">
              <v:stroke joinstyle="miter"/>
              <v:path gradientshapeok="t" o:connecttype="rect"/>
            </v:shapetype>
            <v:shape id="Shape 5" o:spid="_x0000_s1037" type="#_x0000_t202" style="position:absolute;margin-left:47.45pt;margin-top:30.35pt;width:505.45pt;height:19.1pt;z-index:-44040178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" filled="f" stroked="f">
              <v:textbox style="mso-fit-shape-to-text:t" inset="0,0,0,0">
                <w:txbxContent>
                  <w:p w14:paraId="30B8B57F" w14:textId="77777777" w:rsidR="007938AA" w:rsidRDefault="00000000">
                    <w:pPr>
                      <w:pStyle w:val="Headerorfooter20"/>
                      <w:tabs>
                        <w:tab w:val="right" w:pos="10109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E53F42"/>
                        <w:sz w:val="34"/>
                        <w:szCs w:val="34"/>
                      </w:rPr>
                      <w:t xml:space="preserve">£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UniCredit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 xml:space="preserve"> Bank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 xml:space="preserve"> 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CD7C5" w14:textId="77777777" w:rsidR="007938A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6719EEE0" wp14:editId="68EDE6D5">
              <wp:simplePos x="0" y="0"/>
              <wp:positionH relativeFrom="page">
                <wp:posOffset>602615</wp:posOffset>
              </wp:positionH>
              <wp:positionV relativeFrom="page">
                <wp:posOffset>385445</wp:posOffset>
              </wp:positionV>
              <wp:extent cx="6419215" cy="2425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9215" cy="242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23844D2" w14:textId="77777777" w:rsidR="007938AA" w:rsidRDefault="00000000">
                          <w:pPr>
                            <w:pStyle w:val="Headerorfooter20"/>
                            <w:tabs>
                              <w:tab w:val="right" w:pos="10109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53F42"/>
                              <w:sz w:val="34"/>
                              <w:szCs w:val="34"/>
                            </w:rPr>
                            <w:t xml:space="preserve">£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 xml:space="preserve"> Bank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ab/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#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fldChar w:fldCharType="end"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 xml:space="preserve"> 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9EEE0" id="_x0000_t202" coordsize="21600,21600" o:spt="202" path="m,l,21600r21600,l21600,xe">
              <v:stroke joinstyle="miter"/>
              <v:path gradientshapeok="t" o:connecttype="rect"/>
            </v:shapetype>
            <v:shape id="Shape 1" o:spid="_x0000_s1038" type="#_x0000_t202" style="position:absolute;margin-left:47.45pt;margin-top:30.35pt;width:505.45pt;height:19.1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" filled="f" stroked="f">
              <v:textbox style="mso-fit-shape-to-text:t" inset="0,0,0,0">
                <w:txbxContent>
                  <w:p w14:paraId="023844D2" w14:textId="77777777" w:rsidR="007938AA" w:rsidRDefault="00000000">
                    <w:pPr>
                      <w:pStyle w:val="Headerorfooter20"/>
                      <w:tabs>
                        <w:tab w:val="right" w:pos="10109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E53F42"/>
                        <w:sz w:val="34"/>
                        <w:szCs w:val="34"/>
                      </w:rPr>
                      <w:t xml:space="preserve">£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UniCredit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 xml:space="preserve"> Bank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ab/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#</w:t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fldChar w:fldCharType="end"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 xml:space="preserve"> 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4D47" w14:textId="77777777" w:rsidR="007938A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702" behindDoc="1" locked="0" layoutInCell="1" allowOverlap="1" wp14:anchorId="735172E7" wp14:editId="16B20234">
              <wp:simplePos x="0" y="0"/>
              <wp:positionH relativeFrom="page">
                <wp:posOffset>615950</wp:posOffset>
              </wp:positionH>
              <wp:positionV relativeFrom="page">
                <wp:posOffset>469900</wp:posOffset>
              </wp:positionV>
              <wp:extent cx="6400800" cy="247015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00800" cy="2470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D34ECFD" w14:textId="77777777" w:rsidR="007938AA" w:rsidRDefault="00000000">
                          <w:pPr>
                            <w:pStyle w:val="Headerorfooter20"/>
                            <w:tabs>
                              <w:tab w:val="right" w:pos="10080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E53F42"/>
                              <w:sz w:val="34"/>
                              <w:szCs w:val="34"/>
                            </w:rPr>
                            <w:t xml:space="preserve">£ 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 xml:space="preserve"> Bank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2/2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5172E7" id="_x0000_t202" coordsize="21600,21600" o:spt="202" path="m,l,21600r21600,l21600,xe">
              <v:stroke joinstyle="miter"/>
              <v:path gradientshapeok="t" o:connecttype="rect"/>
            </v:shapetype>
            <v:shape id="Shape 47" o:spid="_x0000_s1041" type="#_x0000_t202" style="position:absolute;margin-left:48.5pt;margin-top:37pt;width:7in;height:19.45pt;z-index:-44040177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" filled="f" stroked="f">
              <v:textbox style="mso-fit-shape-to-text:t" inset="0,0,0,0">
                <w:txbxContent>
                  <w:p w14:paraId="3D34ECFD" w14:textId="77777777" w:rsidR="007938AA" w:rsidRDefault="00000000">
                    <w:pPr>
                      <w:pStyle w:val="Headerorfooter20"/>
                      <w:tabs>
                        <w:tab w:val="right" w:pos="10080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E53F42"/>
                        <w:sz w:val="34"/>
                        <w:szCs w:val="34"/>
                      </w:rPr>
                      <w:t xml:space="preserve">£ 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UniCredit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 xml:space="preserve"> Bank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2/2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60F6A" w14:textId="77777777" w:rsidR="007938AA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8" behindDoc="1" locked="0" layoutInCell="1" allowOverlap="1" wp14:anchorId="460B4926" wp14:editId="3A0222DA">
              <wp:simplePos x="0" y="0"/>
              <wp:positionH relativeFrom="page">
                <wp:posOffset>608965</wp:posOffset>
              </wp:positionH>
              <wp:positionV relativeFrom="page">
                <wp:posOffset>461010</wp:posOffset>
              </wp:positionV>
              <wp:extent cx="6423660" cy="24257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23660" cy="242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BFC943" w14:textId="77777777" w:rsidR="007938AA" w:rsidRDefault="00000000">
                          <w:pPr>
                            <w:pStyle w:val="Headerorfooter20"/>
                            <w:tabs>
                              <w:tab w:val="right" w:pos="10116"/>
                            </w:tabs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613C3D"/>
                              <w:sz w:val="34"/>
                              <w:szCs w:val="34"/>
                            </w:rPr>
                            <w:t>^</w:t>
                          </w:r>
                          <w:proofErr w:type="spellStart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613C3D"/>
                              <w:sz w:val="34"/>
                              <w:szCs w:val="34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color w:val="613C3D"/>
                              <w:sz w:val="34"/>
                              <w:szCs w:val="34"/>
                            </w:rPr>
                            <w:t xml:space="preserve"> 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>Bank</w:t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b/>
                              <w:bCs/>
                              <w:sz w:val="34"/>
                              <w:szCs w:val="34"/>
                            </w:rPr>
                            <w:tab/>
                          </w:r>
                          <w:r>
                            <w:rPr>
                              <w:rStyle w:val="Headerorfooter2"/>
                              <w:rFonts w:ascii="Arial" w:eastAsia="Arial" w:hAnsi="Arial" w:cs="Arial"/>
                              <w:sz w:val="17"/>
                              <w:szCs w:val="17"/>
                            </w:rPr>
                            <w:t>1 /2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0B4926" id="_x0000_t202" coordsize="21600,21600" o:spt="202" path="m,l,21600r21600,l21600,xe">
              <v:stroke joinstyle="miter"/>
              <v:path gradientshapeok="t" o:connecttype="rect"/>
            </v:shapetype>
            <v:shape id="Shape 43" o:spid="_x0000_s1042" type="#_x0000_t202" style="position:absolute;margin-left:47.95pt;margin-top:36.3pt;width:505.8pt;height:19.1pt;z-index:-44040178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" filled="f" stroked="f">
              <v:textbox style="mso-fit-shape-to-text:t" inset="0,0,0,0">
                <w:txbxContent>
                  <w:p w14:paraId="0BBFC943" w14:textId="77777777" w:rsidR="007938AA" w:rsidRDefault="00000000">
                    <w:pPr>
                      <w:pStyle w:val="Headerorfooter20"/>
                      <w:tabs>
                        <w:tab w:val="right" w:pos="10116"/>
                      </w:tabs>
                      <w:rPr>
                        <w:sz w:val="17"/>
                        <w:szCs w:val="17"/>
                      </w:rPr>
                    </w:pP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613C3D"/>
                        <w:sz w:val="34"/>
                        <w:szCs w:val="34"/>
                      </w:rPr>
                      <w:t>^</w:t>
                    </w:r>
                    <w:proofErr w:type="spellStart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613C3D"/>
                        <w:sz w:val="34"/>
                        <w:szCs w:val="34"/>
                      </w:rPr>
                      <w:t>UniCredit</w:t>
                    </w:r>
                    <w:proofErr w:type="spellEnd"/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color w:val="613C3D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>Bank</w:t>
                    </w:r>
                    <w:r>
                      <w:rPr>
                        <w:rStyle w:val="Headerorfooter2"/>
                        <w:rFonts w:ascii="Arial" w:eastAsia="Arial" w:hAnsi="Arial" w:cs="Arial"/>
                        <w:b/>
                        <w:bCs/>
                        <w:sz w:val="34"/>
                        <w:szCs w:val="34"/>
                      </w:rPr>
                      <w:tab/>
                    </w:r>
                    <w:r>
                      <w:rPr>
                        <w:rStyle w:val="Headerorfooter2"/>
                        <w:rFonts w:ascii="Arial" w:eastAsia="Arial" w:hAnsi="Arial" w:cs="Arial"/>
                        <w:sz w:val="17"/>
                        <w:szCs w:val="17"/>
                      </w:rPr>
                      <w:t>1 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D62B5"/>
    <w:multiLevelType w:val="multilevel"/>
    <w:tmpl w:val="21A0536C"/>
    <w:lvl w:ilvl="0">
      <w:start w:val="1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0524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AA"/>
    <w:rsid w:val="003B68F7"/>
    <w:rsid w:val="007938AA"/>
    <w:rsid w:val="00A2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EF8DC"/>
  <w15:docId w15:val="{670403E2-A662-44DF-988D-FABC62B9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21">
    <w:name w:val="Heading #2|1_"/>
    <w:basedOn w:val="Standardnpsmoodstavce"/>
    <w:link w:val="Heading2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1">
    <w:name w:val="Heading #1|1_"/>
    <w:basedOn w:val="Standardnpsmoodstavce"/>
    <w:link w:val="Heading110"/>
    <w:rPr>
      <w:rFonts w:ascii="Arial" w:eastAsia="Arial" w:hAnsi="Arial" w:cs="Arial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Other1">
    <w:name w:val="Other|1_"/>
    <w:basedOn w:val="Standardnpsmoodstavce"/>
    <w:link w:val="Other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ablecaption1">
    <w:name w:val="Table caption|1_"/>
    <w:basedOn w:val="Standardnpsmoodstavce"/>
    <w:link w:val="Tablecaption10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Bodytext10">
    <w:name w:val="Body text|1"/>
    <w:basedOn w:val="Normln"/>
    <w:link w:val="Bodytext1"/>
    <w:pPr>
      <w:spacing w:after="100" w:line="257" w:lineRule="auto"/>
    </w:pPr>
    <w:rPr>
      <w:rFonts w:ascii="Arial" w:eastAsia="Arial" w:hAnsi="Arial" w:cs="Arial"/>
      <w:sz w:val="17"/>
      <w:szCs w:val="17"/>
    </w:rPr>
  </w:style>
  <w:style w:type="paragraph" w:customStyle="1" w:styleId="Heading210">
    <w:name w:val="Heading #2|1"/>
    <w:basedOn w:val="Normln"/>
    <w:link w:val="Heading21"/>
    <w:pPr>
      <w:spacing w:after="30"/>
      <w:outlineLvl w:val="1"/>
    </w:pPr>
    <w:rPr>
      <w:rFonts w:ascii="Arial" w:eastAsia="Arial" w:hAnsi="Arial" w:cs="Arial"/>
      <w:b/>
      <w:bCs/>
      <w:sz w:val="17"/>
      <w:szCs w:val="17"/>
    </w:rPr>
  </w:style>
  <w:style w:type="paragraph" w:customStyle="1" w:styleId="Heading110">
    <w:name w:val="Heading #1|1"/>
    <w:basedOn w:val="Normln"/>
    <w:link w:val="Heading11"/>
    <w:pPr>
      <w:spacing w:after="100"/>
      <w:ind w:left="143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Bodytext20">
    <w:name w:val="Body text|2"/>
    <w:basedOn w:val="Normln"/>
    <w:link w:val="Bodytext2"/>
    <w:pPr>
      <w:spacing w:after="220"/>
    </w:pPr>
    <w:rPr>
      <w:rFonts w:ascii="Arial" w:eastAsia="Arial" w:hAnsi="Arial" w:cs="Arial"/>
      <w:b/>
      <w:bCs/>
      <w:sz w:val="28"/>
      <w:szCs w:val="28"/>
    </w:rPr>
  </w:style>
  <w:style w:type="paragraph" w:customStyle="1" w:styleId="Picturecaption10">
    <w:name w:val="Picture caption|1"/>
    <w:basedOn w:val="Normln"/>
    <w:link w:val="Picturecaption1"/>
    <w:pPr>
      <w:jc w:val="center"/>
    </w:pPr>
    <w:rPr>
      <w:rFonts w:ascii="Arial" w:eastAsia="Arial" w:hAnsi="Arial" w:cs="Arial"/>
      <w:sz w:val="16"/>
      <w:szCs w:val="16"/>
    </w:rPr>
  </w:style>
  <w:style w:type="paragraph" w:customStyle="1" w:styleId="Other10">
    <w:name w:val="Other|1"/>
    <w:basedOn w:val="Normln"/>
    <w:link w:val="Other1"/>
    <w:pPr>
      <w:spacing w:after="100" w:line="257" w:lineRule="auto"/>
    </w:pPr>
    <w:rPr>
      <w:rFonts w:ascii="Arial" w:eastAsia="Arial" w:hAnsi="Arial" w:cs="Arial"/>
      <w:sz w:val="17"/>
      <w:szCs w:val="17"/>
    </w:rPr>
  </w:style>
  <w:style w:type="paragraph" w:customStyle="1" w:styleId="Tablecaption10">
    <w:name w:val="Table caption|1"/>
    <w:basedOn w:val="Normln"/>
    <w:link w:val="Tablecaption1"/>
    <w:rPr>
      <w:rFonts w:ascii="Arial" w:eastAsia="Arial" w:hAnsi="Arial" w:cs="Arial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arancnisystem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1419</Words>
  <Characters>8374</Characters>
  <Application>Microsoft Office Word</Application>
  <DocSecurity>0</DocSecurity>
  <Lines>69</Lines>
  <Paragraphs>19</Paragraphs>
  <ScaleCrop>false</ScaleCrop>
  <Company/>
  <LinksUpToDate>false</LinksUpToDate>
  <CharactersWithSpaces>9774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2023-10-26T13:29:00Z</dcterms:created>
  <dcterms:modified xsi:type="dcterms:W3CDTF">2023-10-26T13:29:00Z</dcterms:modified>
</cp:coreProperties>
</file>