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4919" w14:textId="77777777" w:rsidR="00CE2C1D" w:rsidRPr="00CE2C1D" w:rsidRDefault="00CE2C1D" w:rsidP="00D3356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CE2C1D">
        <w:rPr>
          <w:rFonts w:ascii="Arial" w:hAnsi="Arial" w:cs="Arial"/>
        </w:rPr>
        <w:t>Číslo smlouvy Objednatele: 9/18/2170/0005</w:t>
      </w:r>
    </w:p>
    <w:p w14:paraId="78DC3752" w14:textId="77777777" w:rsidR="00CE2C1D" w:rsidRPr="00B626B0" w:rsidRDefault="00CE2C1D" w:rsidP="00D3356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CE2C1D">
        <w:rPr>
          <w:rFonts w:ascii="Arial" w:hAnsi="Arial" w:cs="Arial"/>
        </w:rPr>
        <w:t xml:space="preserve">Číslo smlouvy </w:t>
      </w:r>
      <w:r w:rsidRPr="00B626B0">
        <w:rPr>
          <w:rFonts w:ascii="Arial" w:hAnsi="Arial" w:cs="Arial"/>
        </w:rPr>
        <w:t>Zhotovitele: O18-00156</w:t>
      </w:r>
    </w:p>
    <w:p w14:paraId="031B2186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3A98F19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311802E" w14:textId="670E47CF" w:rsidR="00CE2C1D" w:rsidRPr="00B626B0" w:rsidRDefault="00CE2C1D" w:rsidP="00D335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626B0">
        <w:rPr>
          <w:rFonts w:ascii="Arial" w:hAnsi="Arial" w:cs="Arial"/>
          <w:b/>
          <w:bCs/>
        </w:rPr>
        <w:t>Dodatek č. 3</w:t>
      </w:r>
    </w:p>
    <w:p w14:paraId="416F45D1" w14:textId="77777777" w:rsidR="00CE2C1D" w:rsidRPr="00B626B0" w:rsidRDefault="00CE2C1D" w:rsidP="00D335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626B0">
        <w:rPr>
          <w:rFonts w:ascii="Arial" w:hAnsi="Arial" w:cs="Arial"/>
        </w:rPr>
        <w:t>ke smlouvě o provádění letní a zimní údržby pozemních komunikací na území hl. m. Prahy</w:t>
      </w:r>
    </w:p>
    <w:p w14:paraId="6A5B20F2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0A06E15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4D64C59" w14:textId="450BCC10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626B0">
        <w:rPr>
          <w:rFonts w:ascii="Arial" w:hAnsi="Arial" w:cs="Arial"/>
          <w:b/>
          <w:bCs/>
        </w:rPr>
        <w:t>Smluvní strany:</w:t>
      </w:r>
    </w:p>
    <w:p w14:paraId="6DA7518C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C3BE1FB" w14:textId="46F06630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626B0">
        <w:rPr>
          <w:rFonts w:ascii="Arial" w:hAnsi="Arial" w:cs="Arial"/>
        </w:rPr>
        <w:t xml:space="preserve">Obchodní firma: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  <w:b/>
          <w:bCs/>
        </w:rPr>
        <w:t>Technická správa komunikací hl. m. Prahy, a.s.</w:t>
      </w:r>
    </w:p>
    <w:p w14:paraId="70590005" w14:textId="347F79EA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Se sídlem: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Veletržní 1623/24, Holešovice, 170 00 Praha 7</w:t>
      </w:r>
    </w:p>
    <w:p w14:paraId="2162B59B" w14:textId="5C7D31E5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IČO: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03447286</w:t>
      </w:r>
    </w:p>
    <w:p w14:paraId="62DDC376" w14:textId="55391132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DIČ: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CZ03447286</w:t>
      </w:r>
    </w:p>
    <w:p w14:paraId="70A082FF" w14:textId="2D5556FB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Zastoupená: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 xml:space="preserve">Mgr. Jozefem </w:t>
      </w:r>
      <w:proofErr w:type="spellStart"/>
      <w:r w:rsidRPr="00B626B0">
        <w:rPr>
          <w:rFonts w:ascii="Arial" w:hAnsi="Arial" w:cs="Arial"/>
        </w:rPr>
        <w:t>Sinčákem</w:t>
      </w:r>
      <w:proofErr w:type="spellEnd"/>
      <w:r w:rsidRPr="00B626B0">
        <w:rPr>
          <w:rFonts w:ascii="Arial" w:hAnsi="Arial" w:cs="Arial"/>
        </w:rPr>
        <w:t>, MBA, předsedou představenstva</w:t>
      </w:r>
    </w:p>
    <w:p w14:paraId="58CE5783" w14:textId="0DAC7D73" w:rsidR="00CE2C1D" w:rsidRPr="00B626B0" w:rsidRDefault="00CE2C1D" w:rsidP="00D33563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</w:rPr>
      </w:pPr>
      <w:r w:rsidRPr="00B626B0">
        <w:rPr>
          <w:rFonts w:ascii="Arial" w:hAnsi="Arial" w:cs="Arial"/>
        </w:rPr>
        <w:t>PhDr. Filipem Hájkem, místopředsedou představenstva</w:t>
      </w:r>
    </w:p>
    <w:p w14:paraId="7F002590" w14:textId="774C696B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Bank. spojení: </w:t>
      </w:r>
      <w:r w:rsidRPr="00B626B0">
        <w:rPr>
          <w:rFonts w:ascii="Arial" w:hAnsi="Arial" w:cs="Arial"/>
        </w:rPr>
        <w:tab/>
        <w:t>PPF banka a.s.</w:t>
      </w:r>
    </w:p>
    <w:p w14:paraId="43ADF182" w14:textId="3091F3EC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Číslo účtu: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2023100003/6000</w:t>
      </w:r>
    </w:p>
    <w:p w14:paraId="0316ED29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>zapsaná v obchodním rejstříku vedeném Městským soudem v Praze, oddíl B, vložka 20059</w:t>
      </w:r>
    </w:p>
    <w:p w14:paraId="522ED1D3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194E4B6" w14:textId="6A4773B5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>(„</w:t>
      </w:r>
      <w:r w:rsidRPr="00B626B0">
        <w:rPr>
          <w:rFonts w:ascii="Arial" w:hAnsi="Arial" w:cs="Arial"/>
          <w:b/>
          <w:bCs/>
        </w:rPr>
        <w:t>Objednatel</w:t>
      </w:r>
      <w:r w:rsidRPr="00B626B0">
        <w:rPr>
          <w:rFonts w:ascii="Arial" w:hAnsi="Arial" w:cs="Arial"/>
        </w:rPr>
        <w:t>“)</w:t>
      </w:r>
    </w:p>
    <w:p w14:paraId="1D651F13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816D10A" w14:textId="69347B25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>a</w:t>
      </w:r>
    </w:p>
    <w:p w14:paraId="1B7E31AA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E5E62F2" w14:textId="5343FE34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626B0">
        <w:rPr>
          <w:rFonts w:ascii="Arial" w:hAnsi="Arial" w:cs="Arial"/>
        </w:rPr>
        <w:t xml:space="preserve">Obchodní firma: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  <w:b/>
          <w:bCs/>
        </w:rPr>
        <w:t>Pražské služby, a.s.</w:t>
      </w:r>
    </w:p>
    <w:p w14:paraId="1606B07D" w14:textId="194A3E31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Se sídlem: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Pod Šancemi 444/1, 190 00 Praha 9</w:t>
      </w:r>
    </w:p>
    <w:p w14:paraId="19AD6555" w14:textId="098F5C61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IČO: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60194120</w:t>
      </w:r>
    </w:p>
    <w:p w14:paraId="2C153104" w14:textId="05D1DD43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DIČ: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CZ60194120</w:t>
      </w:r>
    </w:p>
    <w:p w14:paraId="440636B4" w14:textId="3572685C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Zastoupená: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JUDr. Patrikem Romanem, předsedou představenstva</w:t>
      </w:r>
    </w:p>
    <w:p w14:paraId="3D6D5F79" w14:textId="77777777" w:rsidR="00CE2C1D" w:rsidRPr="00B626B0" w:rsidRDefault="00CE2C1D" w:rsidP="00D33563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</w:rPr>
      </w:pPr>
      <w:r w:rsidRPr="00B626B0">
        <w:rPr>
          <w:rFonts w:ascii="Arial" w:hAnsi="Arial" w:cs="Arial"/>
        </w:rPr>
        <w:t>Ing. Františkem Hodanem, místopředsedou představenstva</w:t>
      </w:r>
    </w:p>
    <w:p w14:paraId="27F474C2" w14:textId="47E5E562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Bank. spojení: </w:t>
      </w:r>
      <w:r w:rsidRPr="00B626B0">
        <w:rPr>
          <w:rFonts w:ascii="Arial" w:hAnsi="Arial" w:cs="Arial"/>
        </w:rPr>
        <w:tab/>
        <w:t>Komerční banka a.s.</w:t>
      </w:r>
    </w:p>
    <w:p w14:paraId="682FFB1C" w14:textId="15BDF36E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Číslo účtu: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7607091/0100</w:t>
      </w:r>
    </w:p>
    <w:p w14:paraId="13C149B3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>zapsaná v obchodním rejstříku vedeném Městským soudem v Praze, oddíl B, vložka 2432</w:t>
      </w:r>
    </w:p>
    <w:p w14:paraId="6530F8E0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5432BCE" w14:textId="67A69890" w:rsidR="00CE2C1D" w:rsidRPr="00B626B0" w:rsidRDefault="00CE2C1D" w:rsidP="00D335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626B0">
        <w:rPr>
          <w:rFonts w:ascii="Arial" w:hAnsi="Arial" w:cs="Arial"/>
        </w:rPr>
        <w:t>(„</w:t>
      </w:r>
      <w:r w:rsidRPr="00B626B0">
        <w:rPr>
          <w:rFonts w:ascii="Arial" w:hAnsi="Arial" w:cs="Arial"/>
          <w:b/>
          <w:bCs/>
        </w:rPr>
        <w:t>Zhotovitel</w:t>
      </w:r>
      <w:r w:rsidRPr="00B626B0">
        <w:rPr>
          <w:rFonts w:ascii="Arial" w:hAnsi="Arial" w:cs="Arial"/>
        </w:rPr>
        <w:t>“; Objednatel a Zhotovitel společně dále jen „</w:t>
      </w:r>
      <w:r w:rsidRPr="00B626B0">
        <w:rPr>
          <w:rFonts w:ascii="Arial" w:hAnsi="Arial" w:cs="Arial"/>
          <w:b/>
          <w:bCs/>
        </w:rPr>
        <w:t>Smluvní strany</w:t>
      </w:r>
      <w:r w:rsidRPr="00B626B0">
        <w:rPr>
          <w:rFonts w:ascii="Arial" w:hAnsi="Arial" w:cs="Arial"/>
        </w:rPr>
        <w:t>“ nebo jednotlivě „</w:t>
      </w:r>
      <w:r w:rsidRPr="00B626B0">
        <w:rPr>
          <w:rFonts w:ascii="Arial" w:hAnsi="Arial" w:cs="Arial"/>
          <w:b/>
          <w:bCs/>
        </w:rPr>
        <w:t>Smluvní strana</w:t>
      </w:r>
      <w:r w:rsidRPr="00B626B0">
        <w:rPr>
          <w:rFonts w:ascii="Arial" w:hAnsi="Arial" w:cs="Arial"/>
        </w:rPr>
        <w:t>“)</w:t>
      </w:r>
    </w:p>
    <w:p w14:paraId="5EF029AB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1A5AA9F" w14:textId="77777777" w:rsidR="00CE2C1D" w:rsidRPr="00B626B0" w:rsidRDefault="00CE2C1D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5212DF4" w14:textId="6908F82E" w:rsidR="00CE2C1D" w:rsidRPr="00B626B0" w:rsidRDefault="00CE2C1D" w:rsidP="00D335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26B0">
        <w:rPr>
          <w:rFonts w:ascii="Arial" w:hAnsi="Arial" w:cs="Arial"/>
        </w:rPr>
        <w:t>Smluvní strany mezi sebou uzavřely dne 3. 10. 2018 smlouvu o provádění letní a zimní údržby pozemních komunikací na území hl. m. Prahy, číslo smlouvy Objednatele 9/18/2170/0005, ve</w:t>
      </w:r>
      <w:r w:rsidR="0070127C" w:rsidRPr="00B626B0">
        <w:rPr>
          <w:rFonts w:ascii="Arial" w:hAnsi="Arial" w:cs="Arial"/>
        </w:rPr>
        <w:t> </w:t>
      </w:r>
      <w:r w:rsidRPr="00B626B0">
        <w:rPr>
          <w:rFonts w:ascii="Arial" w:hAnsi="Arial" w:cs="Arial"/>
        </w:rPr>
        <w:t>znění pozdějších dodatků („</w:t>
      </w:r>
      <w:r w:rsidRPr="00B626B0">
        <w:rPr>
          <w:rFonts w:ascii="Arial" w:hAnsi="Arial" w:cs="Arial"/>
          <w:b/>
          <w:bCs/>
        </w:rPr>
        <w:t>Smlouva</w:t>
      </w:r>
      <w:r w:rsidRPr="00B626B0">
        <w:rPr>
          <w:rFonts w:ascii="Arial" w:hAnsi="Arial" w:cs="Arial"/>
        </w:rPr>
        <w:t>“). Smluvní strany se dnešního dne dohodly na</w:t>
      </w:r>
      <w:r w:rsidR="0070127C" w:rsidRPr="00B626B0">
        <w:rPr>
          <w:rFonts w:ascii="Arial" w:hAnsi="Arial" w:cs="Arial"/>
        </w:rPr>
        <w:t> </w:t>
      </w:r>
      <w:r w:rsidRPr="00B626B0">
        <w:rPr>
          <w:rFonts w:ascii="Arial" w:hAnsi="Arial" w:cs="Arial"/>
        </w:rPr>
        <w:t>uzavření tohoto dodatku č. 3 ke Smlouvě („</w:t>
      </w:r>
      <w:r w:rsidRPr="00B626B0">
        <w:rPr>
          <w:rFonts w:ascii="Arial" w:hAnsi="Arial" w:cs="Arial"/>
          <w:b/>
          <w:bCs/>
        </w:rPr>
        <w:t>Dodatek</w:t>
      </w:r>
      <w:r w:rsidRPr="00B626B0">
        <w:rPr>
          <w:rFonts w:ascii="Arial" w:hAnsi="Arial" w:cs="Arial"/>
        </w:rPr>
        <w:t>“) dle § 1901 a násl. zákona č. 89/2012 Sb., občanský zákoník, ve znění pozdějších předpisů („</w:t>
      </w:r>
      <w:r w:rsidRPr="00B626B0">
        <w:rPr>
          <w:rFonts w:ascii="Arial" w:hAnsi="Arial" w:cs="Arial"/>
          <w:b/>
          <w:bCs/>
        </w:rPr>
        <w:t>Občanský zákoník</w:t>
      </w:r>
      <w:r w:rsidRPr="00B626B0">
        <w:rPr>
          <w:rFonts w:ascii="Arial" w:hAnsi="Arial" w:cs="Arial"/>
        </w:rPr>
        <w:t>“)</w:t>
      </w:r>
      <w:r w:rsidR="00053E01" w:rsidRPr="00B626B0">
        <w:rPr>
          <w:rFonts w:ascii="Arial" w:hAnsi="Arial" w:cs="Arial"/>
        </w:rPr>
        <w:t>,</w:t>
      </w:r>
      <w:r w:rsidRPr="00B626B0">
        <w:rPr>
          <w:rFonts w:ascii="Arial" w:hAnsi="Arial" w:cs="Arial"/>
        </w:rPr>
        <w:t xml:space="preserve"> a § 222 zákona č. 134/2016 Sb., o zadávání veřejných zakázek, ve znění pozdějších předpisů.</w:t>
      </w:r>
    </w:p>
    <w:p w14:paraId="421A1FC1" w14:textId="77777777" w:rsidR="00CE2C1D" w:rsidRPr="00B626B0" w:rsidRDefault="00CE2C1D" w:rsidP="00CE2C1D">
      <w:pPr>
        <w:jc w:val="both"/>
        <w:rPr>
          <w:rFonts w:ascii="Arial" w:hAnsi="Arial" w:cs="Arial"/>
        </w:rPr>
      </w:pPr>
    </w:p>
    <w:p w14:paraId="1085002B" w14:textId="10039066" w:rsidR="002C4DAA" w:rsidRPr="00B626B0" w:rsidRDefault="00CE2C1D" w:rsidP="00D33563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626B0">
        <w:rPr>
          <w:rFonts w:ascii="Arial" w:hAnsi="Arial" w:cs="Arial"/>
          <w:b/>
          <w:bCs/>
        </w:rPr>
        <w:t>Předmět Dodatku</w:t>
      </w:r>
    </w:p>
    <w:p w14:paraId="1055A84E" w14:textId="77777777" w:rsidR="00D33563" w:rsidRPr="00B626B0" w:rsidRDefault="00CE2C1D" w:rsidP="00D33563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626B0">
        <w:rPr>
          <w:rFonts w:ascii="Arial" w:hAnsi="Arial" w:cs="Arial"/>
        </w:rPr>
        <w:t>S</w:t>
      </w:r>
      <w:r w:rsidR="00D33563" w:rsidRPr="00B626B0">
        <w:rPr>
          <w:rFonts w:ascii="Arial" w:hAnsi="Arial" w:cs="Arial"/>
        </w:rPr>
        <w:t>mluvní strany se dohodly, že s</w:t>
      </w:r>
      <w:r w:rsidRPr="00B626B0">
        <w:rPr>
          <w:rFonts w:ascii="Arial" w:hAnsi="Arial" w:cs="Arial"/>
        </w:rPr>
        <w:t xml:space="preserve">távající znění článku 8.1 Smlouvy se </w:t>
      </w:r>
      <w:proofErr w:type="gramStart"/>
      <w:r w:rsidRPr="00B626B0">
        <w:rPr>
          <w:rFonts w:ascii="Arial" w:hAnsi="Arial" w:cs="Arial"/>
        </w:rPr>
        <w:t>ruší</w:t>
      </w:r>
      <w:proofErr w:type="gramEnd"/>
      <w:r w:rsidRPr="00B626B0">
        <w:rPr>
          <w:rFonts w:ascii="Arial" w:hAnsi="Arial" w:cs="Arial"/>
        </w:rPr>
        <w:t xml:space="preserve"> a nahrazuje následujícím textem:</w:t>
      </w:r>
      <w:r w:rsidR="00D33563" w:rsidRPr="00B626B0">
        <w:rPr>
          <w:rFonts w:ascii="Arial" w:hAnsi="Arial" w:cs="Arial"/>
        </w:rPr>
        <w:t xml:space="preserve"> </w:t>
      </w:r>
    </w:p>
    <w:p w14:paraId="09F47074" w14:textId="2606E4F2" w:rsidR="00CE2C1D" w:rsidRPr="00B626B0" w:rsidRDefault="00CE2C1D" w:rsidP="00D3356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</w:rPr>
      </w:pPr>
      <w:r w:rsidRPr="00B626B0">
        <w:rPr>
          <w:rFonts w:ascii="Arial" w:hAnsi="Arial" w:cs="Arial"/>
        </w:rPr>
        <w:t>„</w:t>
      </w:r>
      <w:r w:rsidRPr="00B626B0">
        <w:rPr>
          <w:rFonts w:ascii="Arial" w:hAnsi="Arial" w:cs="Arial"/>
          <w:i/>
          <w:iCs/>
        </w:rPr>
        <w:t>Zhotovitel se zavazuje poskytovat činnosti podle této Smlouvy</w:t>
      </w:r>
      <w:r w:rsidR="00F62CB3" w:rsidRPr="00B626B0">
        <w:rPr>
          <w:rFonts w:ascii="Arial" w:hAnsi="Arial" w:cs="Arial"/>
          <w:i/>
          <w:iCs/>
        </w:rPr>
        <w:t xml:space="preserve"> </w:t>
      </w:r>
      <w:r w:rsidR="003F6900" w:rsidRPr="00B626B0">
        <w:rPr>
          <w:rFonts w:ascii="Arial" w:hAnsi="Arial" w:cs="Arial"/>
          <w:i/>
          <w:iCs/>
        </w:rPr>
        <w:t>do 3</w:t>
      </w:r>
      <w:r w:rsidR="00BA41C5" w:rsidRPr="00B626B0">
        <w:rPr>
          <w:rFonts w:ascii="Arial" w:hAnsi="Arial" w:cs="Arial"/>
          <w:i/>
          <w:iCs/>
        </w:rPr>
        <w:t>0</w:t>
      </w:r>
      <w:r w:rsidR="003F6900" w:rsidRPr="00B626B0">
        <w:rPr>
          <w:rFonts w:ascii="Arial" w:hAnsi="Arial" w:cs="Arial"/>
          <w:i/>
          <w:iCs/>
        </w:rPr>
        <w:t xml:space="preserve">. </w:t>
      </w:r>
      <w:r w:rsidR="00BA41C5" w:rsidRPr="00B626B0">
        <w:rPr>
          <w:rFonts w:ascii="Arial" w:hAnsi="Arial" w:cs="Arial"/>
          <w:i/>
          <w:iCs/>
        </w:rPr>
        <w:t>dub</w:t>
      </w:r>
      <w:r w:rsidR="003F6900" w:rsidRPr="00B626B0">
        <w:rPr>
          <w:rFonts w:ascii="Arial" w:hAnsi="Arial" w:cs="Arial"/>
          <w:i/>
          <w:iCs/>
        </w:rPr>
        <w:t>na 2024</w:t>
      </w:r>
      <w:r w:rsidR="00F62CB3" w:rsidRPr="00B626B0">
        <w:rPr>
          <w:rFonts w:ascii="Arial" w:hAnsi="Arial" w:cs="Arial"/>
          <w:i/>
          <w:iCs/>
        </w:rPr>
        <w:t>.</w:t>
      </w:r>
      <w:r w:rsidR="00F62CB3" w:rsidRPr="00B626B0">
        <w:rPr>
          <w:rFonts w:ascii="Arial" w:hAnsi="Arial" w:cs="Arial"/>
        </w:rPr>
        <w:t>“</w:t>
      </w:r>
    </w:p>
    <w:p w14:paraId="4059CFA4" w14:textId="18164432" w:rsidR="00CE2C1D" w:rsidRPr="00B626B0" w:rsidRDefault="00D33563" w:rsidP="00D33563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Smluvní strany se dále dohodly, že s ohledem na vývoj některých vstupních cen </w:t>
      </w:r>
      <w:proofErr w:type="gramStart"/>
      <w:r w:rsidRPr="00B626B0">
        <w:rPr>
          <w:rFonts w:ascii="Arial" w:hAnsi="Arial" w:cs="Arial"/>
        </w:rPr>
        <w:t>se</w:t>
      </w:r>
      <w:proofErr w:type="gramEnd"/>
      <w:r w:rsidRPr="00B626B0">
        <w:rPr>
          <w:rFonts w:ascii="Arial" w:hAnsi="Arial" w:cs="Arial"/>
        </w:rPr>
        <w:t xml:space="preserve"> z</w:t>
      </w:r>
      <w:r w:rsidR="00CE2C1D" w:rsidRPr="00B626B0">
        <w:rPr>
          <w:rFonts w:ascii="Arial" w:hAnsi="Arial" w:cs="Arial"/>
        </w:rPr>
        <w:t xml:space="preserve">nění Přílohy č. 2 Smlouvy „Ceník jednotkových cen“ </w:t>
      </w:r>
      <w:r w:rsidR="00670506" w:rsidRPr="00B626B0">
        <w:rPr>
          <w:rFonts w:ascii="Arial" w:hAnsi="Arial" w:cs="Arial"/>
        </w:rPr>
        <w:t xml:space="preserve">ve vybraných položkách </w:t>
      </w:r>
      <w:r w:rsidR="00CE2C1D" w:rsidRPr="00B626B0">
        <w:rPr>
          <w:rFonts w:ascii="Arial" w:hAnsi="Arial" w:cs="Arial"/>
        </w:rPr>
        <w:t>ruší a nahraz</w:t>
      </w:r>
      <w:r w:rsidRPr="00B626B0">
        <w:rPr>
          <w:rFonts w:ascii="Arial" w:hAnsi="Arial" w:cs="Arial"/>
        </w:rPr>
        <w:t xml:space="preserve">uje </w:t>
      </w:r>
      <w:r w:rsidR="00CE2C1D" w:rsidRPr="00B626B0">
        <w:rPr>
          <w:rFonts w:ascii="Arial" w:hAnsi="Arial" w:cs="Arial"/>
        </w:rPr>
        <w:t>novým zněním, které</w:t>
      </w:r>
      <w:r w:rsidRPr="00B626B0">
        <w:rPr>
          <w:rFonts w:ascii="Arial" w:hAnsi="Arial" w:cs="Arial"/>
        </w:rPr>
        <w:t xml:space="preserve"> </w:t>
      </w:r>
      <w:r w:rsidR="00CE2C1D" w:rsidRPr="00B626B0">
        <w:rPr>
          <w:rFonts w:ascii="Arial" w:hAnsi="Arial" w:cs="Arial"/>
        </w:rPr>
        <w:t xml:space="preserve">tvoří přílohu </w:t>
      </w:r>
      <w:r w:rsidRPr="00B626B0">
        <w:rPr>
          <w:rFonts w:ascii="Arial" w:hAnsi="Arial" w:cs="Arial"/>
        </w:rPr>
        <w:t xml:space="preserve">č. 1 </w:t>
      </w:r>
      <w:r w:rsidR="00CE2C1D" w:rsidRPr="00B626B0">
        <w:rPr>
          <w:rFonts w:ascii="Arial" w:hAnsi="Arial" w:cs="Arial"/>
        </w:rPr>
        <w:t>tohoto Dodatku.</w:t>
      </w:r>
    </w:p>
    <w:p w14:paraId="2E24D734" w14:textId="29F6CB23" w:rsidR="00BA41C5" w:rsidRPr="00B626B0" w:rsidRDefault="003F6900">
      <w:pPr>
        <w:pStyle w:val="slolnku"/>
        <w:numPr>
          <w:ilvl w:val="1"/>
          <w:numId w:val="2"/>
        </w:numPr>
        <w:spacing w:after="120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>S</w:t>
      </w:r>
      <w:r w:rsidR="009F54CA"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>mluvní s</w:t>
      </w: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trany se dohodly, že Zhotovitel zpracuje Operační plán </w:t>
      </w:r>
      <w:r w:rsidR="009F54CA"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ZÚK </w:t>
      </w: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>Zhotovitele</w:t>
      </w:r>
      <w:r w:rsidR="00BA41C5"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 do:</w:t>
      </w:r>
    </w:p>
    <w:p w14:paraId="155CBF5F" w14:textId="6B702463" w:rsidR="00BA41C5" w:rsidRPr="00B626B0" w:rsidRDefault="00BA41C5" w:rsidP="00B626B0">
      <w:pPr>
        <w:pStyle w:val="slolnku"/>
        <w:numPr>
          <w:ilvl w:val="2"/>
          <w:numId w:val="2"/>
        </w:numPr>
        <w:spacing w:after="120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>15. listopadu 2023</w:t>
      </w:r>
      <w:r w:rsidR="009F54CA"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>,</w:t>
      </w: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 nebo </w:t>
      </w:r>
    </w:p>
    <w:p w14:paraId="4AEE56CB" w14:textId="68D12D77" w:rsidR="00BA41C5" w:rsidRPr="00B626B0" w:rsidRDefault="00BA41C5" w:rsidP="00B626B0">
      <w:pPr>
        <w:pStyle w:val="slolnku"/>
        <w:numPr>
          <w:ilvl w:val="2"/>
          <w:numId w:val="2"/>
        </w:numPr>
        <w:spacing w:after="120"/>
        <w:ind w:left="709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5 pracovních dnů poté, co Objednatel poskytne Zhotoviteli podklady </w:t>
      </w:r>
      <w:r w:rsidR="007B6B0E"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nezbytné </w:t>
      </w: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ke zpracování Operačního plánu </w:t>
      </w:r>
      <w:r w:rsidR="009F54CA"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ZÚK </w:t>
      </w: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Zhotovitele, </w:t>
      </w:r>
    </w:p>
    <w:p w14:paraId="7B7D819A" w14:textId="5D9D54FC" w:rsidR="003F6900" w:rsidRPr="00B626B0" w:rsidRDefault="00BA41C5" w:rsidP="00B626B0">
      <w:pPr>
        <w:pStyle w:val="slolnku"/>
        <w:numPr>
          <w:ilvl w:val="0"/>
          <w:numId w:val="0"/>
        </w:numPr>
        <w:tabs>
          <w:tab w:val="clear" w:pos="0"/>
          <w:tab w:val="left" w:pos="567"/>
        </w:tabs>
        <w:spacing w:after="12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>podle toho co nastane později</w:t>
      </w:r>
      <w:r w:rsidR="003F6900"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>.</w:t>
      </w:r>
    </w:p>
    <w:p w14:paraId="3F927BC9" w14:textId="7189D6DA" w:rsidR="003F6900" w:rsidRPr="00B626B0" w:rsidRDefault="003F6900" w:rsidP="00D33563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626B0">
        <w:rPr>
          <w:rFonts w:ascii="Arial" w:hAnsi="Arial" w:cs="Arial"/>
        </w:rPr>
        <w:t>S</w:t>
      </w:r>
      <w:r w:rsidR="009F54CA" w:rsidRPr="00B626B0">
        <w:rPr>
          <w:rFonts w:ascii="Arial" w:hAnsi="Arial" w:cs="Arial"/>
        </w:rPr>
        <w:t>mluvní s</w:t>
      </w:r>
      <w:r w:rsidRPr="00B626B0">
        <w:rPr>
          <w:rFonts w:ascii="Arial" w:hAnsi="Arial" w:cs="Arial"/>
        </w:rPr>
        <w:t xml:space="preserve">trany se dohodly, že Zhotovitel není povinen zpracovat Harmonogram </w:t>
      </w:r>
      <w:r w:rsidR="009F54CA" w:rsidRPr="00B626B0">
        <w:rPr>
          <w:rFonts w:ascii="Arial" w:hAnsi="Arial" w:cs="Arial"/>
        </w:rPr>
        <w:t>l</w:t>
      </w:r>
      <w:r w:rsidRPr="00B626B0">
        <w:rPr>
          <w:rFonts w:ascii="Arial" w:hAnsi="Arial" w:cs="Arial"/>
        </w:rPr>
        <w:t>etní údržby na základě Smlouvy pro období roku 2024.</w:t>
      </w:r>
    </w:p>
    <w:p w14:paraId="507F9E78" w14:textId="4D793FD4" w:rsidR="00CE2C1D" w:rsidRPr="00B626B0" w:rsidRDefault="00CE2C1D" w:rsidP="00D33563">
      <w:pPr>
        <w:pStyle w:val="ListParagraph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626B0">
        <w:rPr>
          <w:rFonts w:ascii="Arial" w:hAnsi="Arial" w:cs="Arial"/>
        </w:rPr>
        <w:t>Ostatní ustanovení Smlouvy nedotčená tímto Dodatkem zůstávají nadále v platnosti.</w:t>
      </w:r>
    </w:p>
    <w:p w14:paraId="046FD06C" w14:textId="1B60FB2C" w:rsidR="00CE2C1D" w:rsidRPr="00B626B0" w:rsidRDefault="00CE2C1D" w:rsidP="00D3356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626B0">
        <w:rPr>
          <w:rFonts w:ascii="Arial" w:hAnsi="Arial" w:cs="Arial"/>
        </w:rPr>
        <w:t>Tento Dodatek nabývá účinnosti uveřejněním v registru smluv postupem dle zákona č.</w:t>
      </w:r>
      <w:r w:rsidR="00D33563" w:rsidRPr="00B626B0">
        <w:rPr>
          <w:rFonts w:ascii="Arial" w:hAnsi="Arial" w:cs="Arial"/>
        </w:rPr>
        <w:t> </w:t>
      </w:r>
      <w:r w:rsidRPr="00B626B0">
        <w:rPr>
          <w:rFonts w:ascii="Arial" w:hAnsi="Arial" w:cs="Arial"/>
        </w:rPr>
        <w:t>340/2015</w:t>
      </w:r>
      <w:r w:rsidR="00D33563" w:rsidRPr="00B626B0">
        <w:rPr>
          <w:rFonts w:ascii="Arial" w:hAnsi="Arial" w:cs="Arial"/>
        </w:rPr>
        <w:t xml:space="preserve"> </w:t>
      </w:r>
      <w:r w:rsidRPr="00B626B0">
        <w:rPr>
          <w:rFonts w:ascii="Arial" w:hAnsi="Arial" w:cs="Arial"/>
        </w:rPr>
        <w:t>Sb.,</w:t>
      </w:r>
      <w:r w:rsidR="00A944C4" w:rsidRPr="00B626B0">
        <w:rPr>
          <w:rFonts w:ascii="Arial" w:hAnsi="Arial" w:cs="Arial"/>
        </w:rPr>
        <w:t xml:space="preserve"> o zvláštních podmínkách účinnosti některých smluv, uveřejňování těchto smluv a o registru smluv (zákon o registru smluv), ve znění pozdějších předpisů</w:t>
      </w:r>
      <w:r w:rsidRPr="00B626B0">
        <w:rPr>
          <w:rFonts w:ascii="Arial" w:hAnsi="Arial" w:cs="Arial"/>
        </w:rPr>
        <w:t>. Uveřejnění tohoto Dodatku</w:t>
      </w:r>
      <w:r w:rsidR="00D33563" w:rsidRPr="00B626B0">
        <w:rPr>
          <w:rFonts w:ascii="Arial" w:hAnsi="Arial" w:cs="Arial"/>
        </w:rPr>
        <w:t xml:space="preserve"> </w:t>
      </w:r>
      <w:r w:rsidRPr="00B626B0">
        <w:rPr>
          <w:rFonts w:ascii="Arial" w:hAnsi="Arial" w:cs="Arial"/>
        </w:rPr>
        <w:t>v registru smluv zajistí Objednatel.</w:t>
      </w:r>
    </w:p>
    <w:p w14:paraId="71E8C4E5" w14:textId="51DF5BBC" w:rsidR="003F6900" w:rsidRPr="00B626B0" w:rsidRDefault="003F6900" w:rsidP="00B626B0">
      <w:pPr>
        <w:pStyle w:val="slolnku"/>
        <w:numPr>
          <w:ilvl w:val="1"/>
          <w:numId w:val="2"/>
        </w:numPr>
        <w:spacing w:after="120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Nevyplývá-li z tohoto </w:t>
      </w:r>
      <w:r w:rsidR="009F54CA"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>D</w:t>
      </w: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odatku jinak, pojmy s velkým počátečním písmenem použité v tomto </w:t>
      </w:r>
      <w:r w:rsidR="009F54CA"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>D</w:t>
      </w:r>
      <w:r w:rsidRPr="00B626B0">
        <w:rPr>
          <w:rFonts w:ascii="Arial" w:eastAsiaTheme="minorHAnsi" w:hAnsi="Arial" w:cs="Arial"/>
          <w:b w:val="0"/>
          <w:sz w:val="22"/>
          <w:szCs w:val="22"/>
          <w:lang w:eastAsia="en-US"/>
        </w:rPr>
        <w:t>odatku mají význam uvedený ve Smlouvě.</w:t>
      </w:r>
    </w:p>
    <w:p w14:paraId="26FA06CA" w14:textId="77777777" w:rsidR="00D33563" w:rsidRPr="00B626B0" w:rsidRDefault="00D33563" w:rsidP="00D33563">
      <w:pPr>
        <w:pStyle w:val="ListParagraph"/>
        <w:autoSpaceDE w:val="0"/>
        <w:autoSpaceDN w:val="0"/>
        <w:adjustRightInd w:val="0"/>
        <w:spacing w:after="120"/>
        <w:ind w:left="567"/>
        <w:contextualSpacing w:val="0"/>
        <w:jc w:val="both"/>
        <w:rPr>
          <w:rFonts w:ascii="Arial" w:hAnsi="Arial" w:cs="Arial"/>
        </w:rPr>
      </w:pPr>
    </w:p>
    <w:p w14:paraId="509B7375" w14:textId="211AA23F" w:rsidR="00CE2C1D" w:rsidRPr="00B626B0" w:rsidRDefault="00CE2C1D" w:rsidP="00D33563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bCs/>
        </w:rPr>
      </w:pPr>
      <w:r w:rsidRPr="00B626B0">
        <w:rPr>
          <w:rFonts w:ascii="Arial" w:hAnsi="Arial" w:cs="Arial"/>
          <w:b/>
          <w:bCs/>
        </w:rPr>
        <w:t>Závěrečná ustanovení</w:t>
      </w:r>
    </w:p>
    <w:p w14:paraId="3AEED6E1" w14:textId="26516914" w:rsidR="00D33563" w:rsidRPr="00B626B0" w:rsidRDefault="00CE2C1D" w:rsidP="00D33563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2.1. </w:t>
      </w:r>
      <w:r w:rsidR="00D33563"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 xml:space="preserve">Tento Dodatek je sepsán ve 4 vyhotoveních s platností originálu, přičemž Objednatel </w:t>
      </w:r>
      <w:proofErr w:type="gramStart"/>
      <w:r w:rsidRPr="00B626B0">
        <w:rPr>
          <w:rFonts w:ascii="Arial" w:hAnsi="Arial" w:cs="Arial"/>
        </w:rPr>
        <w:t>obdrží</w:t>
      </w:r>
      <w:proofErr w:type="gramEnd"/>
      <w:r w:rsidRPr="00B626B0">
        <w:rPr>
          <w:rFonts w:ascii="Arial" w:hAnsi="Arial" w:cs="Arial"/>
        </w:rPr>
        <w:t xml:space="preserve"> po 2</w:t>
      </w:r>
      <w:r w:rsidR="00D33563" w:rsidRPr="00B626B0">
        <w:rPr>
          <w:rFonts w:ascii="Arial" w:hAnsi="Arial" w:cs="Arial"/>
        </w:rPr>
        <w:t xml:space="preserve"> </w:t>
      </w:r>
      <w:r w:rsidRPr="00B626B0">
        <w:rPr>
          <w:rFonts w:ascii="Arial" w:hAnsi="Arial" w:cs="Arial"/>
        </w:rPr>
        <w:t>vyhotoveních a Zhotovitel obdrží po 2 vyhotoveních. V případě, že</w:t>
      </w:r>
      <w:r w:rsidR="00053E01" w:rsidRPr="00B626B0">
        <w:rPr>
          <w:rFonts w:ascii="Arial" w:hAnsi="Arial" w:cs="Arial"/>
        </w:rPr>
        <w:t> </w:t>
      </w:r>
      <w:r w:rsidRPr="00B626B0">
        <w:rPr>
          <w:rFonts w:ascii="Arial" w:hAnsi="Arial" w:cs="Arial"/>
        </w:rPr>
        <w:t>je</w:t>
      </w:r>
      <w:r w:rsidR="00053E01" w:rsidRPr="00B626B0">
        <w:rPr>
          <w:rFonts w:ascii="Arial" w:hAnsi="Arial" w:cs="Arial"/>
        </w:rPr>
        <w:t> </w:t>
      </w:r>
      <w:r w:rsidRPr="00B626B0">
        <w:rPr>
          <w:rFonts w:ascii="Arial" w:hAnsi="Arial" w:cs="Arial"/>
        </w:rPr>
        <w:t>Dodatek uzavírán</w:t>
      </w:r>
      <w:r w:rsidR="00D33563" w:rsidRPr="00B626B0">
        <w:rPr>
          <w:rFonts w:ascii="Arial" w:hAnsi="Arial" w:cs="Arial"/>
        </w:rPr>
        <w:t xml:space="preserve"> </w:t>
      </w:r>
      <w:r w:rsidRPr="00B626B0">
        <w:rPr>
          <w:rFonts w:ascii="Arial" w:hAnsi="Arial" w:cs="Arial"/>
        </w:rPr>
        <w:t xml:space="preserve">elektronicky za využití uznávaných elektronických podpisů, </w:t>
      </w:r>
      <w:proofErr w:type="gramStart"/>
      <w:r w:rsidRPr="00B626B0">
        <w:rPr>
          <w:rFonts w:ascii="Arial" w:hAnsi="Arial" w:cs="Arial"/>
        </w:rPr>
        <w:t>postačí</w:t>
      </w:r>
      <w:proofErr w:type="gramEnd"/>
      <w:r w:rsidRPr="00B626B0">
        <w:rPr>
          <w:rFonts w:ascii="Arial" w:hAnsi="Arial" w:cs="Arial"/>
        </w:rPr>
        <w:t xml:space="preserve"> jedno vyhotovení Dodatku,</w:t>
      </w:r>
      <w:r w:rsidR="00D33563" w:rsidRPr="00B626B0">
        <w:rPr>
          <w:rFonts w:ascii="Arial" w:hAnsi="Arial" w:cs="Arial"/>
        </w:rPr>
        <w:t xml:space="preserve"> </w:t>
      </w:r>
      <w:r w:rsidRPr="00B626B0">
        <w:rPr>
          <w:rFonts w:ascii="Arial" w:hAnsi="Arial" w:cs="Arial"/>
        </w:rPr>
        <w:t>na kterém jsou zaznamenány uznávané elektronické podpisy zástupců Smluvních stran.</w:t>
      </w:r>
    </w:p>
    <w:p w14:paraId="506B3139" w14:textId="77777777" w:rsidR="00D33563" w:rsidRPr="00B626B0" w:rsidRDefault="00D33563" w:rsidP="00D33563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B626B0">
        <w:rPr>
          <w:rFonts w:ascii="Arial" w:hAnsi="Arial" w:cs="Arial"/>
        </w:rPr>
        <w:t>2.2.</w:t>
      </w:r>
      <w:r w:rsidRPr="00B626B0">
        <w:rPr>
          <w:rFonts w:ascii="Arial" w:hAnsi="Arial" w:cs="Arial"/>
        </w:rPr>
        <w:tab/>
      </w:r>
      <w:r w:rsidR="00CE2C1D" w:rsidRPr="00B626B0">
        <w:rPr>
          <w:rFonts w:ascii="Arial" w:hAnsi="Arial" w:cs="Arial"/>
        </w:rPr>
        <w:t>Tento Dodatek se řídí právem České republiky, zejména Občanským zákoníkem.</w:t>
      </w:r>
    </w:p>
    <w:p w14:paraId="2174BC63" w14:textId="77777777" w:rsidR="00D33563" w:rsidRPr="00B626B0" w:rsidRDefault="00D33563" w:rsidP="00D33563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B626B0">
        <w:rPr>
          <w:rFonts w:ascii="Arial" w:hAnsi="Arial" w:cs="Arial"/>
        </w:rPr>
        <w:t>2.3.</w:t>
      </w:r>
      <w:r w:rsidRPr="00B626B0">
        <w:rPr>
          <w:rFonts w:ascii="Arial" w:hAnsi="Arial" w:cs="Arial"/>
        </w:rPr>
        <w:tab/>
      </w:r>
      <w:r w:rsidR="00CE2C1D" w:rsidRPr="00B626B0">
        <w:rPr>
          <w:rFonts w:ascii="Arial" w:hAnsi="Arial" w:cs="Arial"/>
        </w:rPr>
        <w:t>Smluvní strany si tento Dodatek přečetly, s jeho obsahem souhlasí, což stvrzují níže svými</w:t>
      </w:r>
      <w:r w:rsidRPr="00B626B0">
        <w:rPr>
          <w:rFonts w:ascii="Arial" w:hAnsi="Arial" w:cs="Arial"/>
        </w:rPr>
        <w:t xml:space="preserve"> </w:t>
      </w:r>
      <w:r w:rsidR="00CE2C1D" w:rsidRPr="00B626B0">
        <w:rPr>
          <w:rFonts w:ascii="Arial" w:hAnsi="Arial" w:cs="Arial"/>
        </w:rPr>
        <w:t>vlastnoručními podpisy.</w:t>
      </w:r>
    </w:p>
    <w:p w14:paraId="3A0281C3" w14:textId="1C3B44D9" w:rsidR="00D33563" w:rsidRPr="00B626B0" w:rsidRDefault="00D33563" w:rsidP="00D33563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B626B0">
        <w:rPr>
          <w:rFonts w:ascii="Arial" w:hAnsi="Arial" w:cs="Arial"/>
        </w:rPr>
        <w:t>2.4.</w:t>
      </w:r>
      <w:r w:rsidRPr="00B626B0">
        <w:rPr>
          <w:rFonts w:ascii="Arial" w:hAnsi="Arial" w:cs="Arial"/>
        </w:rPr>
        <w:tab/>
      </w:r>
      <w:r w:rsidR="00CE2C1D" w:rsidRPr="00B626B0">
        <w:rPr>
          <w:rFonts w:ascii="Arial" w:hAnsi="Arial" w:cs="Arial"/>
        </w:rPr>
        <w:t xml:space="preserve">Nedílnou součást tohoto Dodatku </w:t>
      </w:r>
      <w:proofErr w:type="gramStart"/>
      <w:r w:rsidR="00CE2C1D" w:rsidRPr="00B626B0">
        <w:rPr>
          <w:rFonts w:ascii="Arial" w:hAnsi="Arial" w:cs="Arial"/>
        </w:rPr>
        <w:t>tvoří</w:t>
      </w:r>
      <w:proofErr w:type="gramEnd"/>
      <w:r w:rsidR="00CE2C1D" w:rsidRPr="00B626B0">
        <w:rPr>
          <w:rFonts w:ascii="Arial" w:hAnsi="Arial" w:cs="Arial"/>
        </w:rPr>
        <w:t xml:space="preserve"> následující příloha:</w:t>
      </w:r>
    </w:p>
    <w:p w14:paraId="26FAC8BD" w14:textId="74745B1E" w:rsidR="00CE2C1D" w:rsidRPr="00B626B0" w:rsidRDefault="00D33563" w:rsidP="00D33563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i/>
          <w:iCs/>
        </w:rPr>
      </w:pPr>
      <w:r w:rsidRPr="00B626B0">
        <w:rPr>
          <w:rFonts w:ascii="Arial" w:hAnsi="Arial" w:cs="Arial"/>
          <w:i/>
          <w:iCs/>
        </w:rPr>
        <w:tab/>
        <w:t xml:space="preserve">- </w:t>
      </w:r>
      <w:r w:rsidR="00CE2C1D" w:rsidRPr="00B626B0">
        <w:rPr>
          <w:rFonts w:ascii="Arial" w:hAnsi="Arial" w:cs="Arial"/>
          <w:i/>
          <w:iCs/>
        </w:rPr>
        <w:t xml:space="preserve">Příloha č. </w:t>
      </w:r>
      <w:r w:rsidRPr="00B626B0">
        <w:rPr>
          <w:rFonts w:ascii="Arial" w:hAnsi="Arial" w:cs="Arial"/>
          <w:i/>
          <w:iCs/>
        </w:rPr>
        <w:t xml:space="preserve">1 </w:t>
      </w:r>
      <w:r w:rsidR="00670506" w:rsidRPr="00B626B0">
        <w:rPr>
          <w:rFonts w:ascii="Arial" w:hAnsi="Arial" w:cs="Arial"/>
          <w:i/>
          <w:iCs/>
        </w:rPr>
        <w:t>–</w:t>
      </w:r>
      <w:r w:rsidR="00CE2C1D" w:rsidRPr="00B626B0">
        <w:rPr>
          <w:rFonts w:ascii="Arial" w:hAnsi="Arial" w:cs="Arial"/>
          <w:i/>
          <w:iCs/>
        </w:rPr>
        <w:t xml:space="preserve"> Ceník</w:t>
      </w:r>
      <w:r w:rsidR="00670506" w:rsidRPr="00B626B0">
        <w:rPr>
          <w:rFonts w:ascii="Arial" w:hAnsi="Arial" w:cs="Arial"/>
          <w:i/>
          <w:iCs/>
        </w:rPr>
        <w:t xml:space="preserve"> </w:t>
      </w:r>
      <w:r w:rsidR="00CE2C1D" w:rsidRPr="00B626B0">
        <w:rPr>
          <w:rFonts w:ascii="Arial" w:hAnsi="Arial" w:cs="Arial"/>
          <w:i/>
          <w:iCs/>
        </w:rPr>
        <w:t>jednotkových cen</w:t>
      </w:r>
      <w:r w:rsidRPr="00B626B0">
        <w:rPr>
          <w:rFonts w:ascii="Arial" w:hAnsi="Arial" w:cs="Arial"/>
          <w:i/>
          <w:iCs/>
        </w:rPr>
        <w:t xml:space="preserve"> </w:t>
      </w:r>
    </w:p>
    <w:p w14:paraId="59FFF98C" w14:textId="77777777" w:rsidR="00D33563" w:rsidRPr="00B626B0" w:rsidRDefault="00D33563" w:rsidP="00CE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7ED88B" w14:textId="50E0145D" w:rsidR="00D33563" w:rsidRPr="00B626B0" w:rsidRDefault="00CE2C1D" w:rsidP="00D33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V Praze dne </w:t>
      </w:r>
      <w:r w:rsidR="00B626B0" w:rsidRPr="00B626B0">
        <w:rPr>
          <w:rFonts w:ascii="Arial" w:hAnsi="Arial" w:cs="Arial"/>
        </w:rPr>
        <w:t>25. října 2023</w:t>
      </w:r>
      <w:r w:rsidR="00D33563" w:rsidRPr="00B626B0">
        <w:rPr>
          <w:rFonts w:ascii="Arial" w:hAnsi="Arial" w:cs="Arial"/>
        </w:rPr>
        <w:tab/>
      </w:r>
      <w:r w:rsidR="00D33563" w:rsidRPr="00B626B0">
        <w:rPr>
          <w:rFonts w:ascii="Arial" w:hAnsi="Arial" w:cs="Arial"/>
        </w:rPr>
        <w:tab/>
      </w:r>
      <w:r w:rsidR="00D33563" w:rsidRPr="00B626B0">
        <w:rPr>
          <w:rFonts w:ascii="Arial" w:hAnsi="Arial" w:cs="Arial"/>
        </w:rPr>
        <w:tab/>
        <w:t xml:space="preserve">V Praze dne </w:t>
      </w:r>
      <w:r w:rsidR="00B626B0" w:rsidRPr="00B626B0">
        <w:rPr>
          <w:rFonts w:ascii="Arial" w:hAnsi="Arial" w:cs="Arial"/>
        </w:rPr>
        <w:t>25. října 2023</w:t>
      </w:r>
    </w:p>
    <w:p w14:paraId="7E8FC098" w14:textId="77777777" w:rsidR="00D33563" w:rsidRPr="00B626B0" w:rsidRDefault="00D33563" w:rsidP="00CE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4274F5" w14:textId="5779DD01" w:rsidR="00D33563" w:rsidRPr="00B626B0" w:rsidRDefault="00CE2C1D" w:rsidP="00D33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626B0">
        <w:rPr>
          <w:rFonts w:ascii="Arial" w:hAnsi="Arial" w:cs="Arial"/>
          <w:b/>
          <w:bCs/>
        </w:rPr>
        <w:t>Za Objednatele:</w:t>
      </w:r>
      <w:r w:rsidR="00D33563" w:rsidRPr="00B626B0">
        <w:rPr>
          <w:rFonts w:ascii="Arial" w:hAnsi="Arial" w:cs="Arial"/>
          <w:b/>
          <w:bCs/>
        </w:rPr>
        <w:tab/>
      </w:r>
      <w:r w:rsidR="00D33563" w:rsidRPr="00B626B0">
        <w:rPr>
          <w:rFonts w:ascii="Arial" w:hAnsi="Arial" w:cs="Arial"/>
          <w:b/>
          <w:bCs/>
        </w:rPr>
        <w:tab/>
      </w:r>
      <w:r w:rsidR="00D33563" w:rsidRPr="00B626B0">
        <w:rPr>
          <w:rFonts w:ascii="Arial" w:hAnsi="Arial" w:cs="Arial"/>
          <w:b/>
          <w:bCs/>
        </w:rPr>
        <w:tab/>
      </w:r>
      <w:r w:rsidR="00D33563" w:rsidRPr="00B626B0">
        <w:rPr>
          <w:rFonts w:ascii="Arial" w:hAnsi="Arial" w:cs="Arial"/>
          <w:b/>
          <w:bCs/>
        </w:rPr>
        <w:tab/>
      </w:r>
      <w:r w:rsidR="00D33563" w:rsidRPr="00B626B0">
        <w:rPr>
          <w:rFonts w:ascii="Arial" w:hAnsi="Arial" w:cs="Arial"/>
          <w:b/>
          <w:bCs/>
        </w:rPr>
        <w:tab/>
        <w:t>Za Zhotovitele:</w:t>
      </w:r>
    </w:p>
    <w:p w14:paraId="09AB5809" w14:textId="388DA7E2" w:rsidR="00CE2C1D" w:rsidRPr="00B626B0" w:rsidRDefault="00CE2C1D" w:rsidP="00CE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CAB890" w14:textId="77777777" w:rsidR="00D33563" w:rsidRPr="00B626B0" w:rsidRDefault="00D33563" w:rsidP="00CE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82F21F" w14:textId="77777777" w:rsidR="00D33563" w:rsidRDefault="00D33563" w:rsidP="00CE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4A6189" w14:textId="77777777" w:rsidR="00B626B0" w:rsidRDefault="00B626B0" w:rsidP="00CE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5FD053" w14:textId="77777777" w:rsidR="00B626B0" w:rsidRDefault="00B626B0" w:rsidP="00CE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1AD962" w14:textId="77777777" w:rsidR="00B626B0" w:rsidRPr="00B626B0" w:rsidRDefault="00B626B0" w:rsidP="00CE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85C521" w14:textId="145C22D8" w:rsidR="00D33563" w:rsidRPr="00B626B0" w:rsidRDefault="00D33563" w:rsidP="00D33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26B0">
        <w:rPr>
          <w:rFonts w:ascii="Arial" w:hAnsi="Arial" w:cs="Arial"/>
        </w:rPr>
        <w:t>________________________________</w:t>
      </w:r>
      <w:r w:rsidRPr="00B626B0">
        <w:rPr>
          <w:rFonts w:ascii="Arial" w:hAnsi="Arial" w:cs="Arial"/>
        </w:rPr>
        <w:tab/>
      </w:r>
      <w:r w:rsidR="0079627D" w:rsidRPr="00B626B0">
        <w:rPr>
          <w:rFonts w:ascii="Arial" w:hAnsi="Arial" w:cs="Arial"/>
        </w:rPr>
        <w:tab/>
        <w:t>________________________________</w:t>
      </w:r>
    </w:p>
    <w:p w14:paraId="7FE857A7" w14:textId="18936459" w:rsidR="00D33563" w:rsidRPr="00B626B0" w:rsidRDefault="00D33563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>Jméno: Mgr. Jozef Sinčák, MBA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Jméno: JUDr. Patrik Roman</w:t>
      </w:r>
    </w:p>
    <w:p w14:paraId="161BA28C" w14:textId="4BE08B79" w:rsidR="00D33563" w:rsidRPr="00B626B0" w:rsidRDefault="00D33563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>Funkce: předseda představenstva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Funkce: předseda představenstva</w:t>
      </w:r>
    </w:p>
    <w:p w14:paraId="1DB4949F" w14:textId="77777777" w:rsidR="00D33563" w:rsidRPr="00B626B0" w:rsidRDefault="00D33563" w:rsidP="00D33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90E1CB" w14:textId="77777777" w:rsidR="00D33563" w:rsidRPr="00B626B0" w:rsidRDefault="00D33563" w:rsidP="00D33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E23907" w14:textId="77777777" w:rsidR="00D33563" w:rsidRPr="00B626B0" w:rsidRDefault="00D33563" w:rsidP="00D33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DCCF72" w14:textId="77777777" w:rsidR="00D33563" w:rsidRPr="00B626B0" w:rsidRDefault="00D33563" w:rsidP="00D33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658C01" w14:textId="77777777" w:rsidR="00D33563" w:rsidRPr="00B626B0" w:rsidRDefault="00D33563" w:rsidP="00D33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4D3D22" w14:textId="09955CD8" w:rsidR="00D33563" w:rsidRPr="00B626B0" w:rsidRDefault="0079627D" w:rsidP="00D33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26B0">
        <w:rPr>
          <w:rFonts w:ascii="Arial" w:hAnsi="Arial" w:cs="Arial"/>
        </w:rPr>
        <w:t>________________________________</w:t>
      </w:r>
      <w:r w:rsidR="00D33563" w:rsidRPr="00B626B0">
        <w:rPr>
          <w:rFonts w:ascii="Arial" w:hAnsi="Arial" w:cs="Arial"/>
        </w:rPr>
        <w:tab/>
      </w:r>
      <w:r w:rsidR="00D33563"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>________________________________</w:t>
      </w:r>
    </w:p>
    <w:p w14:paraId="182F4501" w14:textId="72F6DC5A" w:rsidR="00D33563" w:rsidRPr="00B626B0" w:rsidRDefault="00D33563" w:rsidP="00D335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26B0">
        <w:rPr>
          <w:rFonts w:ascii="Arial" w:hAnsi="Arial" w:cs="Arial"/>
        </w:rPr>
        <w:t xml:space="preserve">Jméno: PhDr. Filip Hájek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Jméno: Ing. František Hodan</w:t>
      </w:r>
    </w:p>
    <w:p w14:paraId="31CEB027" w14:textId="065EC061" w:rsidR="00D33563" w:rsidRPr="0079627D" w:rsidRDefault="00D33563" w:rsidP="00D3356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626B0">
        <w:rPr>
          <w:rFonts w:ascii="Arial" w:hAnsi="Arial" w:cs="Arial"/>
        </w:rPr>
        <w:t xml:space="preserve">Funkce: místopředseda představenstva </w:t>
      </w:r>
      <w:r w:rsidRPr="00B626B0">
        <w:rPr>
          <w:rFonts w:ascii="Arial" w:hAnsi="Arial" w:cs="Arial"/>
        </w:rPr>
        <w:tab/>
      </w:r>
      <w:r w:rsidRPr="00B626B0">
        <w:rPr>
          <w:rFonts w:ascii="Arial" w:hAnsi="Arial" w:cs="Arial"/>
        </w:rPr>
        <w:tab/>
        <w:t>Funkce: místopředseda představenstva</w:t>
      </w:r>
    </w:p>
    <w:p w14:paraId="43918A6A" w14:textId="77777777" w:rsidR="00CE2C1D" w:rsidRPr="0079627D" w:rsidRDefault="00CE2C1D" w:rsidP="00D33563">
      <w:pPr>
        <w:jc w:val="both"/>
        <w:rPr>
          <w:rFonts w:ascii="Arial" w:hAnsi="Arial" w:cs="Arial"/>
          <w:sz w:val="24"/>
          <w:szCs w:val="24"/>
        </w:rPr>
      </w:pPr>
    </w:p>
    <w:sectPr w:rsidR="00CE2C1D" w:rsidRPr="0079627D" w:rsidSect="00B626B0">
      <w:pgSz w:w="11906" w:h="16838"/>
      <w:pgMar w:top="117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F329" w14:textId="77777777" w:rsidR="009D368D" w:rsidRDefault="009D368D" w:rsidP="00BA41C5">
      <w:pPr>
        <w:spacing w:after="0" w:line="240" w:lineRule="auto"/>
      </w:pPr>
      <w:r>
        <w:separator/>
      </w:r>
    </w:p>
  </w:endnote>
  <w:endnote w:type="continuationSeparator" w:id="0">
    <w:p w14:paraId="7AAAEFED" w14:textId="77777777" w:rsidR="009D368D" w:rsidRDefault="009D368D" w:rsidP="00BA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9EE3" w14:textId="77777777" w:rsidR="009D368D" w:rsidRDefault="009D368D" w:rsidP="00BA41C5">
      <w:pPr>
        <w:spacing w:after="0" w:line="240" w:lineRule="auto"/>
      </w:pPr>
      <w:r>
        <w:separator/>
      </w:r>
    </w:p>
  </w:footnote>
  <w:footnote w:type="continuationSeparator" w:id="0">
    <w:p w14:paraId="0FF95C7B" w14:textId="77777777" w:rsidR="009D368D" w:rsidRDefault="009D368D" w:rsidP="00BA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9CA"/>
    <w:multiLevelType w:val="singleLevel"/>
    <w:tmpl w:val="72A47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CD0602"/>
    <w:multiLevelType w:val="multilevel"/>
    <w:tmpl w:val="B80C5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202E21"/>
    <w:multiLevelType w:val="multilevel"/>
    <w:tmpl w:val="74567AFC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Garamond" w:hAnsi="Garamond" w:hint="default"/>
        <w:b/>
        <w:i w:val="0"/>
        <w:color w:val="auto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color w:val="auto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73C63E70"/>
    <w:multiLevelType w:val="hybridMultilevel"/>
    <w:tmpl w:val="BBF2B67A"/>
    <w:lvl w:ilvl="0" w:tplc="C6764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75268">
    <w:abstractNumId w:val="3"/>
  </w:num>
  <w:num w:numId="2" w16cid:durableId="742992535">
    <w:abstractNumId w:val="1"/>
  </w:num>
  <w:num w:numId="3" w16cid:durableId="1637684228">
    <w:abstractNumId w:val="2"/>
  </w:num>
  <w:num w:numId="4" w16cid:durableId="67531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C1D"/>
    <w:rsid w:val="00053E01"/>
    <w:rsid w:val="002C4DAA"/>
    <w:rsid w:val="003F6900"/>
    <w:rsid w:val="00456789"/>
    <w:rsid w:val="00670506"/>
    <w:rsid w:val="00680E04"/>
    <w:rsid w:val="0070127C"/>
    <w:rsid w:val="0079627D"/>
    <w:rsid w:val="007B6B0E"/>
    <w:rsid w:val="009D368D"/>
    <w:rsid w:val="009F54CA"/>
    <w:rsid w:val="00A238BE"/>
    <w:rsid w:val="00A944C4"/>
    <w:rsid w:val="00B626B0"/>
    <w:rsid w:val="00B64072"/>
    <w:rsid w:val="00BA41C5"/>
    <w:rsid w:val="00C551FB"/>
    <w:rsid w:val="00CE2C1D"/>
    <w:rsid w:val="00D33563"/>
    <w:rsid w:val="00D37FD1"/>
    <w:rsid w:val="00DA6367"/>
    <w:rsid w:val="00EE4B40"/>
    <w:rsid w:val="00F62CB3"/>
    <w:rsid w:val="00F631DF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E8C9D"/>
  <w15:docId w15:val="{48044969-F26B-4167-8D4C-598BB24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1D"/>
    <w:pPr>
      <w:ind w:left="720"/>
      <w:contextualSpacing/>
    </w:pPr>
  </w:style>
  <w:style w:type="paragraph" w:styleId="Revision">
    <w:name w:val="Revision"/>
    <w:hidden/>
    <w:uiPriority w:val="99"/>
    <w:semiHidden/>
    <w:rsid w:val="00EE4B40"/>
    <w:pPr>
      <w:spacing w:after="0" w:line="240" w:lineRule="auto"/>
    </w:pPr>
  </w:style>
  <w:style w:type="paragraph" w:customStyle="1" w:styleId="slolnku">
    <w:name w:val="Číslo článku"/>
    <w:basedOn w:val="Normal"/>
    <w:next w:val="Normal"/>
    <w:rsid w:val="003F6900"/>
    <w:pPr>
      <w:keepNext/>
      <w:numPr>
        <w:numId w:val="3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al"/>
    <w:link w:val="Textodst1slChar"/>
    <w:rsid w:val="003F6900"/>
    <w:pPr>
      <w:numPr>
        <w:ilvl w:val="1"/>
        <w:numId w:val="3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3F6900"/>
    <w:pPr>
      <w:numPr>
        <w:ilvl w:val="3"/>
      </w:numPr>
      <w:tabs>
        <w:tab w:val="clear" w:pos="2778"/>
        <w:tab w:val="num" w:pos="360"/>
      </w:tabs>
      <w:spacing w:before="0"/>
      <w:ind w:left="2880" w:hanging="360"/>
      <w:outlineLvl w:val="3"/>
    </w:pPr>
  </w:style>
  <w:style w:type="paragraph" w:customStyle="1" w:styleId="Textodst2slovan">
    <w:name w:val="Text odst.2 číslovaný"/>
    <w:basedOn w:val="Textodst1sl"/>
    <w:rsid w:val="003F6900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ind w:left="2160" w:hanging="180"/>
      <w:outlineLvl w:val="2"/>
    </w:pPr>
  </w:style>
  <w:style w:type="character" w:customStyle="1" w:styleId="Textodst1slChar">
    <w:name w:val="Text odst.1čísl Char"/>
    <w:link w:val="Textodst1sl"/>
    <w:rsid w:val="003F69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BA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C5"/>
  </w:style>
  <w:style w:type="paragraph" w:styleId="Footer">
    <w:name w:val="footer"/>
    <w:basedOn w:val="Normal"/>
    <w:link w:val="FooterChar"/>
    <w:uiPriority w:val="99"/>
    <w:unhideWhenUsed/>
    <w:rsid w:val="00BA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C5"/>
  </w:style>
  <w:style w:type="character" w:styleId="CommentReference">
    <w:name w:val="annotation reference"/>
    <w:basedOn w:val="DefaultParagraphFont"/>
    <w:uiPriority w:val="99"/>
    <w:semiHidden/>
    <w:unhideWhenUsed/>
    <w:rsid w:val="00BA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Fikarova Barbara</dc:creator>
  <cp:keywords/>
  <dc:description/>
  <cp:lastModifiedBy>Fikarova Barbara</cp:lastModifiedBy>
  <cp:revision>6</cp:revision>
  <cp:lastPrinted>2023-10-25T14:00:00Z</cp:lastPrinted>
  <dcterms:created xsi:type="dcterms:W3CDTF">2023-10-18T18:44:00Z</dcterms:created>
  <dcterms:modified xsi:type="dcterms:W3CDTF">2023-10-19T13:14:00Z</dcterms:modified>
</cp:coreProperties>
</file>