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DC" w:rsidRDefault="00E57C87">
      <w:pPr>
        <w:spacing w:after="0" w:line="216" w:lineRule="auto"/>
        <w:ind w:left="3154" w:right="943" w:hanging="2117"/>
        <w:jc w:val="left"/>
      </w:pPr>
      <w:bookmarkStart w:id="0" w:name="_GoBack"/>
      <w:bookmarkEnd w:id="0"/>
      <w:r>
        <w:rPr>
          <w:sz w:val="24"/>
        </w:rPr>
        <w:t xml:space="preserve">AKCENT International House Prague, družstvo, Bítovská 3, 140 OO Praha 4 </w:t>
      </w:r>
      <w:proofErr w:type="spellStart"/>
      <w:r>
        <w:rPr>
          <w:sz w:val="24"/>
        </w:rPr>
        <w:t>lč</w:t>
      </w:r>
      <w:proofErr w:type="spellEnd"/>
      <w:r>
        <w:rPr>
          <w:sz w:val="24"/>
        </w:rPr>
        <w:t>: 48032778. DIČ: cz48032778</w:t>
      </w:r>
    </w:p>
    <w:p w:rsidR="002309DC" w:rsidRDefault="00E57C87">
      <w:pPr>
        <w:ind w:left="187" w:hanging="180"/>
      </w:pPr>
      <w:r>
        <w:t xml:space="preserve">Bankovní spojení: a.s., Olbrachtova 2006/9, Praha 4 zastoupené Radmilou Procházkovou, ředitelkou školy registrace v obchodním rejstříku vedeném u Městského soudu v Praze: </w:t>
      </w:r>
      <w:proofErr w:type="gramStart"/>
      <w:r>
        <w:t>1 .11</w:t>
      </w:r>
      <w:proofErr w:type="gramEnd"/>
      <w:r>
        <w:t xml:space="preserve"> .1993 Oddíl </w:t>
      </w:r>
      <w:proofErr w:type="spellStart"/>
      <w:r>
        <w:t>Dr</w:t>
      </w:r>
      <w:proofErr w:type="spellEnd"/>
      <w:r>
        <w:t>, vložka</w:t>
      </w:r>
    </w:p>
    <w:p w:rsidR="002309DC" w:rsidRDefault="00E57C87">
      <w:pPr>
        <w:spacing w:after="0" w:line="259" w:lineRule="auto"/>
        <w:ind w:left="0" w:right="144" w:firstLine="0"/>
        <w:jc w:val="center"/>
      </w:pPr>
      <w:r>
        <w:rPr>
          <w:rFonts w:ascii="Times New Roman" w:eastAsia="Times New Roman" w:hAnsi="Times New Roman" w:cs="Times New Roman"/>
        </w:rPr>
        <w:t>1 105</w:t>
      </w:r>
    </w:p>
    <w:p w:rsidR="002309DC" w:rsidRDefault="00E57C87">
      <w:pPr>
        <w:spacing w:after="0" w:line="365" w:lineRule="auto"/>
        <w:ind w:left="3704" w:right="3830"/>
        <w:jc w:val="center"/>
      </w:pPr>
      <w:r>
        <w:rPr>
          <w:sz w:val="24"/>
        </w:rPr>
        <w:t>(dále jen „škola”) a</w:t>
      </w:r>
    </w:p>
    <w:p w:rsidR="002309DC" w:rsidRDefault="00E57C87">
      <w:pPr>
        <w:spacing w:after="0" w:line="265" w:lineRule="auto"/>
        <w:ind w:left="1025" w:right="1130"/>
        <w:jc w:val="center"/>
      </w:pPr>
      <w:r>
        <w:rPr>
          <w:sz w:val="24"/>
        </w:rPr>
        <w:t>Základní a mateřská škola Emy</w:t>
      </w:r>
      <w:r>
        <w:rPr>
          <w:sz w:val="24"/>
        </w:rPr>
        <w:t xml:space="preserve"> Destinnové, Praha 6, nám. Svobody 3/930 </w:t>
      </w:r>
      <w:proofErr w:type="spellStart"/>
      <w:r>
        <w:rPr>
          <w:sz w:val="24"/>
        </w:rPr>
        <w:t>lč</w:t>
      </w:r>
      <w:proofErr w:type="spellEnd"/>
      <w:r>
        <w:rPr>
          <w:sz w:val="24"/>
        </w:rPr>
        <w:t>: 48133897</w:t>
      </w:r>
    </w:p>
    <w:p w:rsidR="002309DC" w:rsidRDefault="00E57C87">
      <w:pPr>
        <w:ind w:left="2372" w:right="14"/>
      </w:pPr>
      <w:r>
        <w:t>Bankovní spojení:</w:t>
      </w:r>
    </w:p>
    <w:p w:rsidR="002309DC" w:rsidRDefault="00E57C87">
      <w:pPr>
        <w:spacing w:after="619"/>
        <w:ind w:left="2822" w:right="2606" w:hanging="338"/>
      </w:pPr>
      <w:proofErr w:type="gramStart"/>
      <w:r>
        <w:t>Zastoupená : Otou</w:t>
      </w:r>
      <w:proofErr w:type="gramEnd"/>
      <w:r>
        <w:t xml:space="preserve"> Bažantem, ředitelem školy (dále jen „klient”) uzavírají smlouvu na jazykovou výuku.</w:t>
      </w:r>
    </w:p>
    <w:p w:rsidR="002309DC" w:rsidRDefault="00E57C87">
      <w:pPr>
        <w:spacing w:after="153" w:line="265" w:lineRule="auto"/>
        <w:ind w:left="1025" w:right="1130"/>
        <w:jc w:val="center"/>
      </w:pPr>
      <w:r>
        <w:rPr>
          <w:sz w:val="24"/>
        </w:rPr>
        <w:t>Předmět smlouvy</w:t>
      </w:r>
    </w:p>
    <w:p w:rsidR="002309DC" w:rsidRDefault="00E57C87">
      <w:pPr>
        <w:numPr>
          <w:ilvl w:val="0"/>
          <w:numId w:val="1"/>
        </w:numPr>
        <w:spacing w:after="180"/>
        <w:ind w:left="288" w:right="68" w:hanging="281"/>
      </w:pPr>
      <w:r>
        <w:t xml:space="preserve">Škola se zavazuje zajistit výuku jazyka rodilými </w:t>
      </w:r>
      <w:proofErr w:type="gramStart"/>
      <w:r>
        <w:t xml:space="preserve">mluvčími v 1 . a </w:t>
      </w:r>
      <w:r>
        <w:t>2. třídách</w:t>
      </w:r>
      <w:proofErr w:type="gramEnd"/>
      <w:r>
        <w:t xml:space="preserve"> (8 skupin po 1 vyučovací hodině týdně) na základě rozvrhu výuky, který bude předmětem objednávky ze strany ZŠ a MŠ Emy Destinnové.</w:t>
      </w:r>
    </w:p>
    <w:p w:rsidR="002309DC" w:rsidRDefault="00E57C87">
      <w:pPr>
        <w:numPr>
          <w:ilvl w:val="0"/>
          <w:numId w:val="1"/>
        </w:numPr>
        <w:spacing w:after="342"/>
        <w:ind w:left="288" w:right="68" w:hanging="281"/>
      </w:pPr>
      <w:r>
        <w:t>Místo výuky: ZŠ a MŠ Emy Destinnové, Českomalínská 35, Praha 6</w:t>
      </w:r>
    </w:p>
    <w:p w:rsidR="002309DC" w:rsidRDefault="00E57C87">
      <w:pPr>
        <w:spacing w:after="0" w:line="259" w:lineRule="auto"/>
        <w:ind w:left="0" w:right="115" w:firstLine="0"/>
        <w:jc w:val="center"/>
      </w:pPr>
      <w:proofErr w:type="spellStart"/>
      <w:r>
        <w:rPr>
          <w:sz w:val="28"/>
        </w:rPr>
        <w:t>Il</w:t>
      </w:r>
      <w:proofErr w:type="spellEnd"/>
      <w:r>
        <w:rPr>
          <w:sz w:val="28"/>
        </w:rPr>
        <w:t>.</w:t>
      </w:r>
    </w:p>
    <w:p w:rsidR="002309DC" w:rsidRDefault="00E57C87">
      <w:pPr>
        <w:spacing w:after="376" w:line="265" w:lineRule="auto"/>
        <w:ind w:left="1025" w:right="1123"/>
        <w:jc w:val="center"/>
      </w:pPr>
      <w:r>
        <w:rPr>
          <w:sz w:val="24"/>
        </w:rPr>
        <w:t>Práva a povinnosti smluvních stran</w:t>
      </w:r>
    </w:p>
    <w:p w:rsidR="002309DC" w:rsidRDefault="00E57C87">
      <w:pPr>
        <w:spacing w:after="192"/>
        <w:ind w:left="281" w:right="122" w:hanging="274"/>
      </w:pPr>
      <w:proofErr w:type="gramStart"/>
      <w:r>
        <w:t>I . Škola</w:t>
      </w:r>
      <w:proofErr w:type="gramEnd"/>
      <w:r>
        <w:t xml:space="preserve"> se zavazuje zajistit pro vyučování kvalifikované/-ho učitele. V případě, že se učitel nebude moci vyučování zúčastnit, škola poskytne náhradního učitele. V případě, pokud škola výjimečně musí zrušit výuku (pouze v případě, Že nemůže poslat adekvá</w:t>
      </w:r>
      <w:r>
        <w:t>tní náhradu za příslušného učitele), bude klientovi / posluchačům nabídnut náhradní termín této zrušené lekce.</w:t>
      </w:r>
    </w:p>
    <w:p w:rsidR="002309DC" w:rsidRDefault="00E57C87">
      <w:pPr>
        <w:numPr>
          <w:ilvl w:val="0"/>
          <w:numId w:val="2"/>
        </w:numPr>
        <w:spacing w:after="201"/>
        <w:ind w:right="14" w:hanging="295"/>
      </w:pPr>
      <w:r>
        <w:t>Klient může během trvání této smlouvy, po vzájemné dohodě se školou, zvýšit nebo snížit počet vyučovacích hodin.</w:t>
      </w:r>
    </w:p>
    <w:p w:rsidR="002309DC" w:rsidRDefault="00E57C87">
      <w:pPr>
        <w:numPr>
          <w:ilvl w:val="0"/>
          <w:numId w:val="2"/>
        </w:numPr>
        <w:spacing w:after="127"/>
        <w:ind w:right="14" w:hanging="295"/>
      </w:pPr>
      <w:r>
        <w:t>Škola neposkytuje telefonní čísl</w:t>
      </w:r>
      <w:r>
        <w:t>a učitelů a ani ti nejsou povinni je poskytnout rodičům a žákům.</w:t>
      </w:r>
    </w:p>
    <w:p w:rsidR="002309DC" w:rsidRDefault="00E57C87">
      <w:pPr>
        <w:numPr>
          <w:ilvl w:val="0"/>
          <w:numId w:val="2"/>
        </w:numPr>
        <w:ind w:right="14" w:hanging="295"/>
      </w:pPr>
      <w:r>
        <w:lastRenderedPageBreak/>
        <w:t>Výuka koná v prostorách klienta, klient je povinen zajistit vhodné podmínky pro výuku (učebnu, tabuli/flip-chart a popisovače, případně audiopřehrávač). Pokud je k výuce používán školní audio</w:t>
      </w:r>
      <w:r>
        <w:t>přehrávač, musí být k dispozici i pro další kurzy AKCENT IH Prague ve firmě.</w:t>
      </w:r>
    </w:p>
    <w:p w:rsidR="002309DC" w:rsidRDefault="00E57C87">
      <w:pPr>
        <w:numPr>
          <w:ilvl w:val="0"/>
          <w:numId w:val="2"/>
        </w:numPr>
        <w:ind w:right="14" w:hanging="295"/>
      </w:pPr>
      <w:r>
        <w:t>Škola při zahájení spolupráce s klientem poskytne kontaktní osobě uživatelské jméno a heslo pro vstup do informačního systému školy.</w:t>
      </w:r>
    </w:p>
    <w:p w:rsidR="002309DC" w:rsidRDefault="00E57C87">
      <w:pPr>
        <w:spacing w:after="340" w:line="265" w:lineRule="auto"/>
        <w:ind w:left="125" w:right="173"/>
        <w:jc w:val="center"/>
      </w:pPr>
      <w:r>
        <w:t>Doba trvání této smlouvy</w:t>
      </w:r>
    </w:p>
    <w:p w:rsidR="002309DC" w:rsidRDefault="00E57C87">
      <w:pPr>
        <w:spacing w:after="613"/>
        <w:ind w:left="389" w:right="14" w:hanging="274"/>
      </w:pPr>
      <w:proofErr w:type="gramStart"/>
      <w:r>
        <w:t>I . Tato</w:t>
      </w:r>
      <w:proofErr w:type="gramEnd"/>
      <w:r>
        <w:t xml:space="preserve"> smlouva se u</w:t>
      </w:r>
      <w:r>
        <w:t>zavírá na dobu od 3. 10. 2016 do 30. 6. 2017. Výuka poběží nepřetržitě po tuto dobu, kromě státem uznávaných svátků a školních prázdnin</w:t>
      </w:r>
    </w:p>
    <w:p w:rsidR="002309DC" w:rsidRDefault="00E57C87">
      <w:pPr>
        <w:spacing w:after="354" w:line="265" w:lineRule="auto"/>
        <w:ind w:left="125" w:right="122"/>
        <w:jc w:val="center"/>
      </w:pPr>
      <w:r>
        <w:t>Ukončení smlouvy</w:t>
      </w:r>
    </w:p>
    <w:p w:rsidR="002309DC" w:rsidRDefault="00E57C87">
      <w:pPr>
        <w:spacing w:after="627"/>
        <w:ind w:left="396" w:right="14" w:hanging="266"/>
      </w:pPr>
      <w:proofErr w:type="gramStart"/>
      <w:r>
        <w:t>I . Kterákoliv</w:t>
      </w:r>
      <w:proofErr w:type="gramEnd"/>
      <w:r>
        <w:t xml:space="preserve"> ze smluvních stran má právo tuto smlouvu i bez uvedení důvodu vypovědět písemnou výpovědí zaslanou druhé smluvní straně. Výpovědní doba činí v takovém případě jeden měsíc a počíná běžet prvním dnem měsíce následujícího po měsíci, ve kterém b</w:t>
      </w:r>
      <w:r>
        <w:t xml:space="preserve">yla </w:t>
      </w:r>
      <w:proofErr w:type="spellStart"/>
      <w:r>
        <w:t>výpověd</w:t>
      </w:r>
      <w:proofErr w:type="spellEnd"/>
      <w:r>
        <w:t>' doručena druhé smluvní straně.</w:t>
      </w:r>
    </w:p>
    <w:p w:rsidR="002309DC" w:rsidRDefault="00E57C87">
      <w:pPr>
        <w:spacing w:after="591" w:line="265" w:lineRule="auto"/>
        <w:ind w:left="125" w:right="65"/>
        <w:jc w:val="center"/>
      </w:pPr>
      <w:r>
        <w:t>Platební podmínky</w:t>
      </w:r>
    </w:p>
    <w:tbl>
      <w:tblPr>
        <w:tblStyle w:val="TableGrid"/>
        <w:tblpPr w:vertAnchor="page" w:horzAnchor="page" w:tblpX="1750" w:tblpY="12658"/>
        <w:tblOverlap w:val="never"/>
        <w:tblW w:w="6912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305"/>
      </w:tblGrid>
      <w:tr w:rsidR="002309DC">
        <w:trPr>
          <w:trHeight w:val="220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:rsidR="002309DC" w:rsidRDefault="00E57C8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Datum: </w:t>
            </w:r>
            <w:proofErr w:type="gramStart"/>
            <w:r>
              <w:t>3.10.2016</w:t>
            </w:r>
            <w:proofErr w:type="gramEnd"/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2309DC" w:rsidRDefault="00E57C87">
            <w:pPr>
              <w:spacing w:after="0" w:line="259" w:lineRule="auto"/>
              <w:ind w:left="0" w:right="0" w:firstLine="0"/>
              <w:jc w:val="right"/>
            </w:pPr>
            <w:r>
              <w:t xml:space="preserve">Datum: </w:t>
            </w:r>
            <w:proofErr w:type="gramStart"/>
            <w:r>
              <w:t>3.10.2016</w:t>
            </w:r>
            <w:proofErr w:type="gramEnd"/>
          </w:p>
        </w:tc>
      </w:tr>
    </w:tbl>
    <w:p w:rsidR="002309DC" w:rsidRDefault="00E57C87">
      <w:pPr>
        <w:spacing w:after="0" w:line="227" w:lineRule="auto"/>
        <w:ind w:left="850" w:right="0" w:hanging="346"/>
        <w:jc w:val="left"/>
      </w:pPr>
      <w:proofErr w:type="gramStart"/>
      <w:r>
        <w:t>I . Cena</w:t>
      </w:r>
      <w:proofErr w:type="gramEnd"/>
      <w:r>
        <w:t xml:space="preserve"> výuky je 450,- Kč za jednu vyučovací jednotku tj. 45 minut. Dohodnutá cena je platná po celou dobu trvání této smlouvy a je osvobozena od DPH podle S 57 </w:t>
      </w:r>
      <w:proofErr w:type="gramStart"/>
      <w:r>
        <w:t>odst. 1 , písm.</w:t>
      </w:r>
      <w:proofErr w:type="gramEnd"/>
      <w:r>
        <w:t xml:space="preserve"> f) zákona o DPH 235/2004 Sb. Škola bude fakturovat za výuku 2x ročně:</w:t>
      </w:r>
    </w:p>
    <w:p w:rsidR="002309DC" w:rsidRDefault="00E57C87">
      <w:pPr>
        <w:ind w:left="867" w:right="14"/>
      </w:pPr>
      <w:r>
        <w:t>a) za ob</w:t>
      </w:r>
      <w:r>
        <w:t>dobí říjen - prosinec (12 týdnů) - fakturace proběhne v prosinci</w:t>
      </w:r>
    </w:p>
    <w:p w:rsidR="002309DC" w:rsidRDefault="00E57C87">
      <w:pPr>
        <w:spacing w:after="345"/>
        <w:ind w:left="867" w:right="14"/>
      </w:pPr>
      <w:r>
        <w:t xml:space="preserve">b). </w:t>
      </w:r>
      <w:proofErr w:type="gramStart"/>
      <w:r>
        <w:t>za</w:t>
      </w:r>
      <w:proofErr w:type="gramEnd"/>
      <w:r>
        <w:t xml:space="preserve"> období leden - červen (24 týdnů) - fakturace proběhne v červnu</w:t>
      </w:r>
    </w:p>
    <w:p w:rsidR="002309DC" w:rsidRDefault="00E57C87">
      <w:pPr>
        <w:spacing w:after="0" w:line="259" w:lineRule="auto"/>
        <w:ind w:left="86" w:right="0" w:firstLine="0"/>
        <w:jc w:val="center"/>
      </w:pPr>
      <w:proofErr w:type="spellStart"/>
      <w:r>
        <w:rPr>
          <w:sz w:val="26"/>
        </w:rPr>
        <w:t>Vl</w:t>
      </w:r>
      <w:proofErr w:type="spellEnd"/>
      <w:r>
        <w:rPr>
          <w:sz w:val="26"/>
        </w:rPr>
        <w:t>.</w:t>
      </w:r>
    </w:p>
    <w:p w:rsidR="002309DC" w:rsidRDefault="00E57C87">
      <w:pPr>
        <w:spacing w:after="151" w:line="265" w:lineRule="auto"/>
        <w:ind w:left="125" w:right="0"/>
        <w:jc w:val="center"/>
      </w:pPr>
      <w:r>
        <w:t>Ustanovení společná a závěrečná</w:t>
      </w:r>
    </w:p>
    <w:p w:rsidR="002309DC" w:rsidRDefault="00E57C87">
      <w:pPr>
        <w:spacing w:after="216"/>
        <w:ind w:left="176" w:right="14"/>
      </w:pPr>
      <w:r>
        <w:rPr>
          <w:noProof/>
        </w:rPr>
        <w:drawing>
          <wp:inline distT="0" distB="0" distL="0" distR="0">
            <wp:extent cx="82296" cy="86868"/>
            <wp:effectExtent l="0" t="0" r="0" b="0"/>
            <wp:docPr id="6517" name="Picture 6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" name="Picture 65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Tato smlouva nabývá platnosti podpisem smluvních stran.</w:t>
      </w:r>
    </w:p>
    <w:p w:rsidR="002309DC" w:rsidRDefault="00E57C87">
      <w:pPr>
        <w:numPr>
          <w:ilvl w:val="0"/>
          <w:numId w:val="3"/>
        </w:numPr>
        <w:spacing w:after="145"/>
        <w:ind w:right="14" w:hanging="288"/>
      </w:pPr>
      <w:r>
        <w:t xml:space="preserve">Veškeré změny této smlouvy </w:t>
      </w:r>
      <w:r>
        <w:t>budou v písemné formě.</w:t>
      </w:r>
    </w:p>
    <w:p w:rsidR="002309DC" w:rsidRDefault="00E57C87">
      <w:pPr>
        <w:numPr>
          <w:ilvl w:val="0"/>
          <w:numId w:val="3"/>
        </w:numPr>
        <w:spacing w:after="116"/>
        <w:ind w:right="14" w:hanging="288"/>
      </w:pPr>
      <w:r>
        <w:t>Smlouva je vyhotovena ve dvou exemplářích, přičemž každá ze smluvních stran obdrží po jednom z nich.</w:t>
      </w:r>
    </w:p>
    <w:p w:rsidR="002309DC" w:rsidRDefault="00E57C87">
      <w:pPr>
        <w:numPr>
          <w:ilvl w:val="0"/>
          <w:numId w:val="3"/>
        </w:numPr>
        <w:ind w:right="14" w:hanging="288"/>
      </w:pPr>
      <w:r>
        <w:t>Smluvní strany prohlašují, že si smlouvu před jejím podpisem přečetly, s jejím obsahem souhlasí.</w:t>
      </w:r>
    </w:p>
    <w:p w:rsidR="002309DC" w:rsidRDefault="002309DC">
      <w:pPr>
        <w:sectPr w:rsidR="002309DC">
          <w:pgSz w:w="11902" w:h="16834"/>
          <w:pgMar w:top="1265" w:right="1447" w:bottom="3956" w:left="1282" w:header="708" w:footer="708" w:gutter="0"/>
          <w:cols w:space="708"/>
        </w:sectPr>
      </w:pPr>
    </w:p>
    <w:p w:rsidR="002309DC" w:rsidRDefault="00E57C87">
      <w:pPr>
        <w:spacing w:after="1" w:line="259" w:lineRule="auto"/>
        <w:ind w:left="130" w:right="0" w:firstLine="0"/>
        <w:jc w:val="left"/>
      </w:pPr>
      <w:r>
        <w:rPr>
          <w:noProof/>
        </w:rPr>
        <w:drawing>
          <wp:inline distT="0" distB="0" distL="0" distR="0">
            <wp:extent cx="777240" cy="22861"/>
            <wp:effectExtent l="0" t="0" r="0" b="0"/>
            <wp:docPr id="3183" name="Picture 3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3" name="Picture 31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9DC" w:rsidRDefault="00E57C87">
      <w:pPr>
        <w:tabs>
          <w:tab w:val="center" w:pos="997"/>
          <w:tab w:val="right" w:pos="6962"/>
        </w:tabs>
        <w:spacing w:after="0" w:line="259" w:lineRule="auto"/>
        <w:ind w:left="0" w:right="0" w:firstLine="0"/>
        <w:jc w:val="left"/>
      </w:pPr>
      <w:r>
        <w:tab/>
        <w:t>zástupce školy</w:t>
      </w:r>
      <w:r>
        <w:tab/>
      </w:r>
      <w:proofErr w:type="spellStart"/>
      <w:r>
        <w:t>zástupc</w:t>
      </w:r>
      <w:proofErr w:type="spellEnd"/>
      <w:r>
        <w:t xml:space="preserve"> </w:t>
      </w:r>
      <w:proofErr w:type="spellStart"/>
      <w:r>
        <w:t>lienta</w:t>
      </w:r>
      <w:proofErr w:type="spellEnd"/>
    </w:p>
    <w:p w:rsidR="002309DC" w:rsidRDefault="00E57C87">
      <w:pPr>
        <w:tabs>
          <w:tab w:val="center" w:pos="6253"/>
        </w:tabs>
        <w:ind w:left="0" w:right="0" w:firstLine="0"/>
        <w:jc w:val="left"/>
      </w:pPr>
      <w:r>
        <w:t>Radmila Procházková</w:t>
      </w:r>
      <w:r>
        <w:tab/>
      </w:r>
      <w:r>
        <w:t xml:space="preserve">Ota </w:t>
      </w:r>
      <w:proofErr w:type="spellStart"/>
      <w:r>
        <w:t>ažant</w:t>
      </w:r>
      <w:proofErr w:type="spellEnd"/>
    </w:p>
    <w:sectPr w:rsidR="002309DC">
      <w:type w:val="continuous"/>
      <w:pgSz w:w="11902" w:h="16834"/>
      <w:pgMar w:top="1265" w:right="3074" w:bottom="4441" w:left="18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F5911"/>
    <w:multiLevelType w:val="hybridMultilevel"/>
    <w:tmpl w:val="73A2A8DE"/>
    <w:lvl w:ilvl="0" w:tplc="CB96F920">
      <w:start w:val="2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FC512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70BE00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C011E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66CDA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B210A6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2635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6ECBC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241172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C4150D"/>
    <w:multiLevelType w:val="hybridMultilevel"/>
    <w:tmpl w:val="6EB69CA0"/>
    <w:lvl w:ilvl="0" w:tplc="2AA43D42">
      <w:start w:val="2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65D3E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4EAA0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8F946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EAF7A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C7434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83B9E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6CF48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C111A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273BA7"/>
    <w:multiLevelType w:val="hybridMultilevel"/>
    <w:tmpl w:val="8D103AA6"/>
    <w:lvl w:ilvl="0" w:tplc="3C90EC96">
      <w:start w:val="1"/>
      <w:numFmt w:val="decimal"/>
      <w:lvlText w:val="%1."/>
      <w:lvlJc w:val="left"/>
      <w:pPr>
        <w:ind w:left="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D21EA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C4919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CA35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674E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E881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4063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E6663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6A105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DC"/>
    <w:rsid w:val="002309DC"/>
    <w:rsid w:val="00E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8271E-66BA-466D-A031-2D3EFEC7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7" w:lineRule="auto"/>
      <w:ind w:left="24" w:right="310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Kohlova Michaela</dc:creator>
  <cp:keywords/>
  <cp:lastModifiedBy>Kohlova Michaela</cp:lastModifiedBy>
  <cp:revision>2</cp:revision>
  <dcterms:created xsi:type="dcterms:W3CDTF">2017-06-21T12:55:00Z</dcterms:created>
  <dcterms:modified xsi:type="dcterms:W3CDTF">2017-06-21T12:55:00Z</dcterms:modified>
</cp:coreProperties>
</file>