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2" w:rsidRDefault="00F82692" w:rsidP="00F8269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F66730">
        <w:t xml:space="preserve"> </w:t>
      </w:r>
      <w:r w:rsidR="00F66730" w:rsidRPr="00365707">
        <w:rPr>
          <w:sz w:val="24"/>
          <w:szCs w:val="24"/>
        </w:rPr>
        <w:t>- Žižkov</w:t>
      </w:r>
      <w:r>
        <w:rPr>
          <w:sz w:val="24"/>
          <w:szCs w:val="24"/>
        </w:rPr>
        <w:t>,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CE526C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Petr Lázňovský, ředitel Krajského pozemkového úřadu pro Královéhradecký kraj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Kydlinovská 245, 503 01 Hradec Králové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4B075C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F82692" w:rsidRDefault="00F82692" w:rsidP="00F8269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1005951743</w:t>
      </w:r>
    </w:p>
    <w:p w:rsidR="00F82692" w:rsidRDefault="00F82692" w:rsidP="00F8269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F40520" w:rsidRDefault="00F40520">
      <w:pPr>
        <w:widowControl/>
        <w:rPr>
          <w:color w:val="000000"/>
          <w:sz w:val="24"/>
          <w:szCs w:val="24"/>
        </w:rPr>
      </w:pPr>
    </w:p>
    <w:p w:rsidR="00F40520" w:rsidRDefault="00F40520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F40520" w:rsidRDefault="00F40520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031F27" w:rsidRDefault="00031F27" w:rsidP="00BA375E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LUNY, s.r.o.</w:t>
      </w:r>
      <w:r>
        <w:rPr>
          <w:color w:val="000000"/>
          <w:sz w:val="24"/>
          <w:szCs w:val="24"/>
        </w:rPr>
        <w:t>, sídlo Češkovice 246, 678 01 Blansko, IČ 648</w:t>
      </w:r>
      <w:r w:rsidR="00DF5CA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25</w:t>
      </w:r>
      <w:r w:rsidR="00DF5CA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418, DIČ CZ 64825418, </w:t>
      </w:r>
      <w:proofErr w:type="gramStart"/>
      <w:r>
        <w:rPr>
          <w:color w:val="000000"/>
          <w:sz w:val="24"/>
          <w:szCs w:val="24"/>
        </w:rPr>
        <w:t>zapsána v  obchodním</w:t>
      </w:r>
      <w:proofErr w:type="gramEnd"/>
      <w:r>
        <w:rPr>
          <w:color w:val="000000"/>
          <w:sz w:val="24"/>
          <w:szCs w:val="24"/>
        </w:rPr>
        <w:t xml:space="preserve"> rejstříku vedeném Krajským soudem v</w:t>
      </w:r>
      <w:r w:rsidR="00E66201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Brně</w:t>
      </w:r>
      <w:r w:rsidR="00E6620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oddíl C, vložka 35187</w:t>
      </w:r>
    </w:p>
    <w:p w:rsidR="00031F27" w:rsidRPr="009C5B19" w:rsidRDefault="00031F27" w:rsidP="00BA375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zastoupená jednatelem společnosti Miroslavem Horáčkem</w:t>
      </w:r>
      <w:r w:rsidRPr="009C5B19">
        <w:rPr>
          <w:sz w:val="24"/>
          <w:szCs w:val="24"/>
        </w:rPr>
        <w:t>,</w:t>
      </w:r>
      <w:r w:rsidRPr="00632EA7">
        <w:rPr>
          <w:color w:val="FF0000"/>
          <w:sz w:val="24"/>
          <w:szCs w:val="24"/>
        </w:rPr>
        <w:t xml:space="preserve"> </w:t>
      </w:r>
      <w:r w:rsidRPr="009C5B19">
        <w:rPr>
          <w:sz w:val="24"/>
          <w:szCs w:val="24"/>
        </w:rPr>
        <w:t xml:space="preserve">nar. 19. </w:t>
      </w:r>
      <w:r w:rsidR="00DF5CA4">
        <w:rPr>
          <w:sz w:val="24"/>
          <w:szCs w:val="24"/>
        </w:rPr>
        <w:t>května</w:t>
      </w:r>
      <w:r w:rsidRPr="009C5B19">
        <w:rPr>
          <w:sz w:val="24"/>
          <w:szCs w:val="24"/>
        </w:rPr>
        <w:t xml:space="preserve"> </w:t>
      </w:r>
      <w:proofErr w:type="gramStart"/>
      <w:r w:rsidRPr="009C5B19">
        <w:rPr>
          <w:sz w:val="24"/>
          <w:szCs w:val="24"/>
        </w:rPr>
        <w:t>1960,  bytem</w:t>
      </w:r>
      <w:proofErr w:type="gramEnd"/>
      <w:r w:rsidRPr="009C5B19">
        <w:rPr>
          <w:sz w:val="24"/>
          <w:szCs w:val="24"/>
        </w:rPr>
        <w:t xml:space="preserve"> Češkovice 246, 678 01 Blansko</w:t>
      </w:r>
    </w:p>
    <w:p w:rsidR="00031F27" w:rsidRDefault="00031F27" w:rsidP="00031F27">
      <w:pPr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363213" w:rsidRDefault="00F40520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0520" w:rsidRDefault="00F40520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F40520" w:rsidRDefault="00F40520">
      <w:pPr>
        <w:pStyle w:val="para"/>
        <w:widowControl/>
      </w:pPr>
      <w:r>
        <w:t>KUPNÍ SMLOUVU</w:t>
      </w:r>
    </w:p>
    <w:p w:rsidR="00F40520" w:rsidRDefault="00F40520">
      <w:pPr>
        <w:widowControl/>
        <w:rPr>
          <w:b/>
          <w:bCs/>
          <w:sz w:val="28"/>
          <w:szCs w:val="28"/>
        </w:rPr>
      </w:pPr>
    </w:p>
    <w:p w:rsidR="00F40520" w:rsidRDefault="00F40520">
      <w:pPr>
        <w:pStyle w:val="para"/>
        <w:widowControl/>
      </w:pPr>
      <w:r>
        <w:t xml:space="preserve">č. </w:t>
      </w:r>
      <w:r>
        <w:rPr>
          <w:color w:val="000000"/>
        </w:rPr>
        <w:t>1005951743</w:t>
      </w: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I.</w:t>
      </w:r>
    </w:p>
    <w:p w:rsidR="00F40520" w:rsidRDefault="000D49C6">
      <w:pPr>
        <w:widowControl/>
        <w:ind w:firstLine="426"/>
        <w:jc w:val="both"/>
        <w:rPr>
          <w:sz w:val="24"/>
          <w:szCs w:val="24"/>
        </w:rPr>
      </w:pPr>
      <w:r w:rsidRPr="00254CB2">
        <w:rPr>
          <w:sz w:val="24"/>
          <w:szCs w:val="24"/>
        </w:rPr>
        <w:t xml:space="preserve">Státní pozemkový úřad jako prodávající je příslušný hospodařit ve smyslu zákona č. 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54CB2">
        <w:rPr>
          <w:sz w:val="24"/>
          <w:szCs w:val="24"/>
        </w:rPr>
        <w:t>, s níže uvedenými pozemky v majetku České republiky vedenými</w:t>
      </w:r>
      <w:r w:rsidR="00F40520">
        <w:rPr>
          <w:sz w:val="24"/>
          <w:szCs w:val="24"/>
        </w:rPr>
        <w:t xml:space="preserve"> u Katastrálního úřadu pro Královéhradecký kraj se sídlem v Hradci Králové, Katastrální pracoviště Rychnov nad </w:t>
      </w:r>
      <w:proofErr w:type="gramStart"/>
      <w:r w:rsidR="00F40520">
        <w:rPr>
          <w:sz w:val="24"/>
          <w:szCs w:val="24"/>
        </w:rPr>
        <w:t>Kněžnou  na</w:t>
      </w:r>
      <w:proofErr w:type="gramEnd"/>
      <w:r w:rsidR="00F40520">
        <w:rPr>
          <w:sz w:val="24"/>
          <w:szCs w:val="24"/>
        </w:rPr>
        <w:t xml:space="preserve"> LV 10 002: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Lukavice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Lukavice</w:t>
      </w:r>
      <w:proofErr w:type="spellEnd"/>
      <w:r>
        <w:rPr>
          <w:sz w:val="20"/>
          <w:szCs w:val="20"/>
        </w:rPr>
        <w:t xml:space="preserve"> u Rychnova nad Kněžnou</w:t>
      </w:r>
      <w:r w:rsidR="00417A00">
        <w:rPr>
          <w:sz w:val="20"/>
          <w:szCs w:val="20"/>
        </w:rPr>
        <w:t xml:space="preserve">          </w:t>
      </w:r>
      <w:r>
        <w:rPr>
          <w:sz w:val="20"/>
          <w:szCs w:val="20"/>
        </w:rPr>
        <w:t>2088/2</w:t>
      </w:r>
      <w:r>
        <w:rPr>
          <w:sz w:val="20"/>
          <w:szCs w:val="20"/>
        </w:rPr>
        <w:tab/>
        <w:t>trvalý travní porost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Lukavice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Lukavice</w:t>
      </w:r>
      <w:proofErr w:type="spellEnd"/>
      <w:r>
        <w:rPr>
          <w:sz w:val="20"/>
          <w:szCs w:val="20"/>
        </w:rPr>
        <w:t xml:space="preserve"> u Rychnova nad Kněžnou</w:t>
      </w:r>
      <w:r w:rsidR="00417A00">
        <w:rPr>
          <w:sz w:val="20"/>
          <w:szCs w:val="20"/>
        </w:rPr>
        <w:t xml:space="preserve">          </w:t>
      </w:r>
      <w:r>
        <w:rPr>
          <w:sz w:val="20"/>
          <w:szCs w:val="20"/>
        </w:rPr>
        <w:t>2097/1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Lukavice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Lukavice</w:t>
      </w:r>
      <w:proofErr w:type="spellEnd"/>
      <w:r>
        <w:rPr>
          <w:sz w:val="20"/>
          <w:szCs w:val="20"/>
        </w:rPr>
        <w:t xml:space="preserve"> u Rychnova nad Kněžnou</w:t>
      </w:r>
      <w:r w:rsidR="00417A00">
        <w:rPr>
          <w:sz w:val="20"/>
          <w:szCs w:val="20"/>
        </w:rPr>
        <w:t xml:space="preserve">          </w:t>
      </w:r>
      <w:r>
        <w:rPr>
          <w:sz w:val="20"/>
          <w:szCs w:val="20"/>
        </w:rPr>
        <w:t>2098/2</w:t>
      </w:r>
      <w:r>
        <w:rPr>
          <w:sz w:val="20"/>
          <w:szCs w:val="20"/>
        </w:rPr>
        <w:tab/>
        <w:t>trvalý travní porost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Lukavice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Lukavice</w:t>
      </w:r>
      <w:proofErr w:type="spellEnd"/>
      <w:r>
        <w:rPr>
          <w:sz w:val="20"/>
          <w:szCs w:val="20"/>
        </w:rPr>
        <w:t xml:space="preserve"> u Rychnova nad Kněžnou</w:t>
      </w:r>
      <w:r w:rsidR="00417A00">
        <w:rPr>
          <w:sz w:val="20"/>
          <w:szCs w:val="20"/>
        </w:rPr>
        <w:t xml:space="preserve">          </w:t>
      </w:r>
      <w:r>
        <w:rPr>
          <w:sz w:val="20"/>
          <w:szCs w:val="20"/>
        </w:rPr>
        <w:t>2332/2</w:t>
      </w:r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Lukavice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Lukavice</w:t>
      </w:r>
      <w:proofErr w:type="spellEnd"/>
      <w:r>
        <w:rPr>
          <w:sz w:val="20"/>
          <w:szCs w:val="20"/>
        </w:rPr>
        <w:t xml:space="preserve"> u Rychnova nad </w:t>
      </w:r>
      <w:proofErr w:type="gramStart"/>
      <w:r>
        <w:rPr>
          <w:sz w:val="20"/>
          <w:szCs w:val="20"/>
        </w:rPr>
        <w:t>Kněžnou</w:t>
      </w:r>
      <w:r w:rsidR="00417A0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2524</w:t>
      </w:r>
      <w:proofErr w:type="gramEnd"/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Lukavice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Lukavice</w:t>
      </w:r>
      <w:proofErr w:type="spellEnd"/>
      <w:r>
        <w:rPr>
          <w:sz w:val="20"/>
          <w:szCs w:val="20"/>
        </w:rPr>
        <w:t xml:space="preserve"> u Rychnova nad </w:t>
      </w:r>
      <w:proofErr w:type="gramStart"/>
      <w:r>
        <w:rPr>
          <w:sz w:val="20"/>
          <w:szCs w:val="20"/>
        </w:rPr>
        <w:t>Kněžnou</w:t>
      </w:r>
      <w:r w:rsidR="00417A0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2525</w:t>
      </w:r>
      <w:proofErr w:type="gramEnd"/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Lukavice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Lukavice</w:t>
      </w:r>
      <w:proofErr w:type="spellEnd"/>
      <w:r>
        <w:rPr>
          <w:sz w:val="20"/>
          <w:szCs w:val="20"/>
        </w:rPr>
        <w:t xml:space="preserve"> u Rychnova nad </w:t>
      </w:r>
      <w:proofErr w:type="gramStart"/>
      <w:r>
        <w:rPr>
          <w:sz w:val="20"/>
          <w:szCs w:val="20"/>
        </w:rPr>
        <w:t>Kněžnou</w:t>
      </w:r>
      <w:r w:rsidR="00417A0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2526</w:t>
      </w:r>
      <w:proofErr w:type="gramEnd"/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Lukavice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Lukavice</w:t>
      </w:r>
      <w:proofErr w:type="spellEnd"/>
      <w:r>
        <w:rPr>
          <w:sz w:val="20"/>
          <w:szCs w:val="20"/>
        </w:rPr>
        <w:t xml:space="preserve"> u Rychnova nad </w:t>
      </w:r>
      <w:proofErr w:type="gramStart"/>
      <w:r>
        <w:rPr>
          <w:sz w:val="20"/>
          <w:szCs w:val="20"/>
        </w:rPr>
        <w:t>Kněžnou</w:t>
      </w:r>
      <w:r w:rsidR="00417A0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2527</w:t>
      </w:r>
      <w:proofErr w:type="gramEnd"/>
      <w:r>
        <w:rPr>
          <w:sz w:val="20"/>
          <w:szCs w:val="20"/>
        </w:rPr>
        <w:tab/>
        <w:t>ostatní plocha</w:t>
      </w:r>
    </w:p>
    <w:p w:rsidR="00F40520" w:rsidRDefault="00F40520">
      <w:pPr>
        <w:pStyle w:val="obec1"/>
        <w:widowControl/>
        <w:rPr>
          <w:sz w:val="20"/>
          <w:szCs w:val="20"/>
        </w:rPr>
      </w:pP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F40520" w:rsidRDefault="00F40520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Lukavice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Lukavice</w:t>
      </w:r>
      <w:proofErr w:type="spellEnd"/>
      <w:r>
        <w:rPr>
          <w:sz w:val="20"/>
          <w:szCs w:val="20"/>
        </w:rPr>
        <w:t xml:space="preserve"> u Rychnova nad </w:t>
      </w:r>
      <w:proofErr w:type="gramStart"/>
      <w:r>
        <w:rPr>
          <w:sz w:val="20"/>
          <w:szCs w:val="20"/>
        </w:rPr>
        <w:t>Kněžnou</w:t>
      </w:r>
      <w:r w:rsidR="00417A0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2528</w:t>
      </w:r>
      <w:proofErr w:type="gramEnd"/>
      <w:r>
        <w:rPr>
          <w:sz w:val="20"/>
          <w:szCs w:val="20"/>
        </w:rPr>
        <w:tab/>
        <w:t>ostatní plocha</w:t>
      </w:r>
    </w:p>
    <w:p w:rsidR="00F40520" w:rsidRDefault="00F40520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F40520" w:rsidRDefault="00F4052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417A00" w:rsidRDefault="00417A00">
      <w:pPr>
        <w:pStyle w:val="para"/>
        <w:widowControl/>
      </w:pPr>
    </w:p>
    <w:p w:rsidR="00F40520" w:rsidRDefault="00F40520">
      <w:pPr>
        <w:pStyle w:val="para"/>
        <w:widowControl/>
      </w:pPr>
      <w:r>
        <w:t>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podle </w:t>
      </w:r>
      <w:r w:rsidR="00363213">
        <w:rPr>
          <w:sz w:val="24"/>
          <w:szCs w:val="24"/>
        </w:rPr>
        <w:t>§ 10 odst. 3, písm. a</w:t>
      </w:r>
      <w:r w:rsidR="00BA375E">
        <w:rPr>
          <w:sz w:val="24"/>
          <w:szCs w:val="24"/>
        </w:rPr>
        <w:t>)</w:t>
      </w:r>
      <w:r w:rsidR="00363213">
        <w:rPr>
          <w:sz w:val="24"/>
          <w:szCs w:val="24"/>
        </w:rPr>
        <w:t>, b</w:t>
      </w:r>
      <w:r w:rsidR="00BA375E">
        <w:rPr>
          <w:sz w:val="24"/>
          <w:szCs w:val="24"/>
        </w:rPr>
        <w:t>)</w:t>
      </w:r>
      <w:r>
        <w:rPr>
          <w:sz w:val="24"/>
          <w:szCs w:val="24"/>
        </w:rPr>
        <w:t xml:space="preserve"> zákona č. </w:t>
      </w:r>
      <w:r w:rsidR="000D49C6" w:rsidRPr="00D01C6E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="000D49C6" w:rsidRPr="00C70A46">
        <w:rPr>
          <w:sz w:val="24"/>
          <w:szCs w:val="24"/>
        </w:rPr>
        <w:t>.</w:t>
      </w:r>
    </w:p>
    <w:p w:rsidR="00363213" w:rsidRDefault="00363213">
      <w:pPr>
        <w:pStyle w:val="para"/>
        <w:widowControl/>
        <w:ind w:firstLine="426"/>
        <w:jc w:val="both"/>
        <w:rPr>
          <w:b w:val="0"/>
          <w:bCs w:val="0"/>
        </w:rPr>
      </w:pPr>
    </w:p>
    <w:p w:rsidR="00417A00" w:rsidRDefault="00417A00">
      <w:pPr>
        <w:pStyle w:val="para"/>
        <w:widowControl/>
        <w:ind w:firstLine="426"/>
        <w:jc w:val="both"/>
        <w:rPr>
          <w:b w:val="0"/>
          <w:bCs w:val="0"/>
        </w:rPr>
      </w:pPr>
    </w:p>
    <w:p w:rsidR="00F40520" w:rsidRDefault="00F40520">
      <w:pPr>
        <w:pStyle w:val="para"/>
        <w:widowControl/>
      </w:pPr>
      <w:r>
        <w:t>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417A00" w:rsidRDefault="00417A0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BC0356" w:rsidRDefault="00BC0356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Katastrální</w:t>
            </w:r>
          </w:p>
          <w:p w:rsidR="00BC0356" w:rsidRDefault="00BC0356">
            <w:pPr>
              <w:widowControl/>
              <w:jc w:val="center"/>
            </w:pPr>
            <w: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Kupní cena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</w:p>
          <w:p w:rsidR="00BC0356" w:rsidRDefault="00BC0356">
            <w:pPr>
              <w:widowControl/>
              <w:jc w:val="center"/>
            </w:pPr>
            <w:r>
              <w:t>Zbývá uhradit</w:t>
            </w:r>
          </w:p>
          <w:p w:rsidR="00BC0356" w:rsidRDefault="00BC0356">
            <w:pPr>
              <w:widowControl/>
              <w:jc w:val="center"/>
            </w:pPr>
            <w:r>
              <w:t>v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Lukavice u Rychnova nad Kněžnou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2088/2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249 902,00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24 990,00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224 912,00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Lukavice u Rychnova nad Kněžnou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2097/1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122 019,00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12 202,00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109 817,00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Lukavice u Rychnova nad Kněžnou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2098/2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13 064,00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1 306,00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11 758,00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Lukavice u Rychnova nad Kněžnou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2332/2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5 510,00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551,00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4 959,00 Kč</w:t>
            </w:r>
          </w:p>
        </w:tc>
        <w:bookmarkStart w:id="0" w:name="_GoBack"/>
        <w:bookmarkEnd w:id="0"/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Lukavice u Rychnova nad Kněžnou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2524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32 882,00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3 288,00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29 594,00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Lukavice u Rychnova nad Kněžnou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2525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22 306,00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2 231,00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20 075,00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Lukavice u Rychnova nad Kněžnou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2526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21 329,00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2 133,00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19 196,00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Lukavice u Rychnova nad Kněžnou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2527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30 927,00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3 093,00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27 834,00 Kč</w:t>
            </w:r>
          </w:p>
        </w:tc>
      </w:tr>
      <w:tr w:rsidR="00BC0356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Lukavice u Rychnova nad Kněžnou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2528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130 550,00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13 055,00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117 495,00 Kč</w:t>
            </w:r>
          </w:p>
        </w:tc>
      </w:tr>
    </w:tbl>
    <w:p w:rsidR="00BC0356" w:rsidRDefault="00BC0356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628 489,00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62 849,00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Default="00BC0356">
            <w:pPr>
              <w:widowControl/>
              <w:jc w:val="center"/>
            </w:pPr>
            <w:r>
              <w:t>565 640,00 Kč</w:t>
            </w:r>
          </w:p>
        </w:tc>
      </w:tr>
    </w:tbl>
    <w:p w:rsidR="00BC0356" w:rsidRDefault="00BC0356" w:rsidP="00BC0356">
      <w:pPr>
        <w:widowControl/>
        <w:ind w:left="-142"/>
      </w:pP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62 849,00 Kč (slovy: </w:t>
      </w:r>
      <w:proofErr w:type="spellStart"/>
      <w:r>
        <w:rPr>
          <w:sz w:val="24"/>
          <w:szCs w:val="24"/>
        </w:rPr>
        <w:t>šedesátdvatisíceosmsetčtyřicetdevět</w:t>
      </w:r>
      <w:proofErr w:type="spellEnd"/>
      <w:r>
        <w:rPr>
          <w:sz w:val="24"/>
          <w:szCs w:val="24"/>
        </w:rPr>
        <w:t xml:space="preserve"> korun českých) kupující zaplatil prodávajícímu před podpisem této smlouvy formou zálohy na úhradu kupní ceny, zbývající část, to jest částka ve výši 565 640,00 Kč (slovy: </w:t>
      </w:r>
      <w:proofErr w:type="spellStart"/>
      <w:r>
        <w:rPr>
          <w:sz w:val="24"/>
          <w:szCs w:val="24"/>
        </w:rPr>
        <w:t>pětsetšedesátpěttisícšestsetčtyřicet</w:t>
      </w:r>
      <w:proofErr w:type="spellEnd"/>
      <w:r>
        <w:rPr>
          <w:sz w:val="24"/>
          <w:szCs w:val="24"/>
        </w:rPr>
        <w:t xml:space="preserve"> korun českých) bude uhrazena do </w:t>
      </w:r>
      <w:r w:rsidR="00D96CDE">
        <w:rPr>
          <w:sz w:val="24"/>
          <w:szCs w:val="24"/>
        </w:rPr>
        <w:t xml:space="preserve">60 dnů ode dne účinnosti této smlouvy, která v souladu s ustanovením </w:t>
      </w:r>
      <w:r w:rsidR="00493B6A">
        <w:rPr>
          <w:sz w:val="24"/>
          <w:szCs w:val="24"/>
        </w:rPr>
        <w:t xml:space="preserve">zákona č. 340/2015 </w:t>
      </w:r>
      <w:proofErr w:type="spellStart"/>
      <w:proofErr w:type="gramStart"/>
      <w:r w:rsidR="00493B6A">
        <w:rPr>
          <w:sz w:val="24"/>
          <w:szCs w:val="24"/>
        </w:rPr>
        <w:t>Sb.,</w:t>
      </w:r>
      <w:r w:rsidR="00D96CDE">
        <w:rPr>
          <w:sz w:val="24"/>
          <w:szCs w:val="24"/>
        </w:rPr>
        <w:t>o</w:t>
      </w:r>
      <w:proofErr w:type="spellEnd"/>
      <w:r w:rsidR="00D96CDE">
        <w:rPr>
          <w:sz w:val="24"/>
          <w:szCs w:val="24"/>
        </w:rPr>
        <w:t xml:space="preserve"> registru</w:t>
      </w:r>
      <w:proofErr w:type="gramEnd"/>
      <w:r w:rsidR="00D96CDE">
        <w:rPr>
          <w:sz w:val="24"/>
          <w:szCs w:val="24"/>
        </w:rPr>
        <w:t xml:space="preserve"> smluv, v platném znění, nabývá účinnosti dnem uveřejnění vyznačeným na poslední straně této smlouvy (doložka účinnosti smlouvy), není-li v textu této smlouvy stanoveno datum pozdější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Nedodrží-li kupující lhůtu pro úhradu kupní ceny podle tohoto článku, je povinen podle </w:t>
      </w:r>
      <w:r w:rsidR="00D35DFD" w:rsidRPr="00820F0C">
        <w:rPr>
          <w:sz w:val="24"/>
          <w:szCs w:val="24"/>
        </w:rPr>
        <w:t>§ 1968 a násl. zákona č. 89/2012 Sb., občanský zákoník,</w:t>
      </w:r>
      <w:r>
        <w:rPr>
          <w:sz w:val="24"/>
          <w:szCs w:val="24"/>
        </w:rPr>
        <w:t xml:space="preserve"> zaplatit prodávajícímu úrok z prodlení.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pozemků podle této smlouvy ze zákona </w:t>
      </w:r>
      <w:r w:rsidR="005D6433">
        <w:rPr>
          <w:sz w:val="24"/>
          <w:szCs w:val="24"/>
        </w:rPr>
        <w:t>podle § 15 zákona</w:t>
      </w:r>
      <w:r w:rsidR="00CA6C41">
        <w:rPr>
          <w:sz w:val="24"/>
          <w:szCs w:val="24"/>
        </w:rPr>
        <w:t xml:space="preserve">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 xml:space="preserve">zástavní právo státu. Smluvní strany prohlašují, že vznik tohoto práva není sporný ani pochybný. 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5) Pozemky, na nichž je státem uplatněno zástavní právo, nesmí kupující učinit předmětem </w:t>
      </w:r>
      <w:r w:rsidR="00CA6C41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smlouvě.</w:t>
      </w:r>
    </w:p>
    <w:p w:rsidR="00363213" w:rsidRDefault="00363213">
      <w:pPr>
        <w:widowControl/>
      </w:pPr>
    </w:p>
    <w:p w:rsidR="00417A00" w:rsidRDefault="00417A00">
      <w:pPr>
        <w:widowControl/>
      </w:pPr>
    </w:p>
    <w:p w:rsidR="00F40520" w:rsidRDefault="00F40520">
      <w:pPr>
        <w:pStyle w:val="para"/>
        <w:widowControl/>
      </w:pPr>
      <w:r>
        <w:t>V.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>
        <w:rPr>
          <w:sz w:val="24"/>
          <w:szCs w:val="24"/>
        </w:rPr>
        <w:t>ust</w:t>
      </w:r>
      <w:proofErr w:type="spellEnd"/>
      <w:r w:rsidR="00192420">
        <w:rPr>
          <w:sz w:val="24"/>
          <w:szCs w:val="24"/>
        </w:rPr>
        <w:t>. </w:t>
      </w:r>
      <w:r w:rsidR="00192420" w:rsidRPr="0014681B">
        <w:rPr>
          <w:sz w:val="24"/>
          <w:szCs w:val="24"/>
        </w:rPr>
        <w:t>§</w:t>
      </w:r>
      <w:r w:rsidR="00192420">
        <w:rPr>
          <w:sz w:val="24"/>
          <w:szCs w:val="24"/>
        </w:rPr>
        <w:t> </w:t>
      </w:r>
      <w:r w:rsidR="00192420" w:rsidRPr="0014681B">
        <w:rPr>
          <w:sz w:val="24"/>
          <w:szCs w:val="24"/>
        </w:rPr>
        <w:t>2001 a násl. zákona č. 89/2012 Sb., občanský zákoník</w:t>
      </w:r>
      <w:r>
        <w:rPr>
          <w:sz w:val="24"/>
          <w:szCs w:val="24"/>
        </w:rPr>
        <w:t xml:space="preserve">. 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Kupující je povinen protokolárně předat prodávané pozemky prodávajícímu neprodleně, nejpozději do 30 dnů ode dne odstoupení od smlouvy, nedohodnou-li se smluvní strany jinak.</w:t>
      </w:r>
      <w:r w:rsidR="00530111">
        <w:rPr>
          <w:sz w:val="24"/>
          <w:szCs w:val="24"/>
        </w:rPr>
        <w:t xml:space="preserve"> Jestliže kupující poruší tuto povinnost, zavazuje se zaplatit prodávajícímu smluvní pokutu ve výši 10 % z kupní ceny.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D01C6E">
        <w:rPr>
          <w:sz w:val="24"/>
          <w:szCs w:val="24"/>
        </w:rPr>
        <w:t>s příslušností hospodaření pro Státní pozemkový úřad</w:t>
      </w:r>
      <w:r>
        <w:rPr>
          <w:sz w:val="24"/>
          <w:szCs w:val="24"/>
        </w:rPr>
        <w:t>.</w:t>
      </w:r>
    </w:p>
    <w:p w:rsidR="00530111" w:rsidRPr="00454FF0" w:rsidRDefault="00530111" w:rsidP="00530111">
      <w:pPr>
        <w:pStyle w:val="vnintext"/>
        <w:tabs>
          <w:tab w:val="clear" w:pos="709"/>
        </w:tabs>
      </w:pPr>
      <w:r w:rsidRPr="00454FF0"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5) Kupující bere na vědomí, že je při odstoupení od této smlouvy povinen zaplatit prodávajícímu (ze zákona) náhradu za celou dobu trvání vlastnického práva k prodávaným pozemkům. Výše náhrady činí ročně 1% z ceny pozemků</w:t>
      </w:r>
      <w:r w:rsidR="00363213">
        <w:rPr>
          <w:sz w:val="24"/>
          <w:szCs w:val="24"/>
        </w:rPr>
        <w:t>,</w:t>
      </w:r>
      <w:r>
        <w:rPr>
          <w:sz w:val="24"/>
          <w:szCs w:val="24"/>
        </w:rPr>
        <w:t xml:space="preserve"> za kterou je kupující získal od prodávajícího, tj. 1/12 z roční náhrady za každý započatý měsíc trvání vlastnického práva.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417A00" w:rsidRDefault="00417A0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E063B4" w:rsidRDefault="001B6553" w:rsidP="001B6553">
      <w:pPr>
        <w:widowControl/>
        <w:ind w:firstLine="426"/>
        <w:jc w:val="both"/>
        <w:rPr>
          <w:sz w:val="24"/>
          <w:szCs w:val="24"/>
        </w:rPr>
      </w:pPr>
      <w:r w:rsidRPr="00E063B4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 Užívací</w:t>
      </w:r>
      <w:proofErr w:type="gramEnd"/>
      <w:r>
        <w:rPr>
          <w:sz w:val="24"/>
          <w:szCs w:val="24"/>
        </w:rPr>
        <w:t xml:space="preserve"> vztah k prodávaným pozemkům je řešen nájemní smlouvou č. 54N09/43, kterou s PF ČR, nyní Státním pozemkovým úřadem uzavřel LUNY, s.r.o., jakožto nájemce. S obsahem nájemní smlouvy byl kupující seznámen před podpisem této smlouvy, což stvrzuje svým podpisem.</w:t>
      </w:r>
    </w:p>
    <w:p w:rsidR="00F40520" w:rsidRDefault="00F40520">
      <w:pPr>
        <w:pStyle w:val="vnitrniText"/>
        <w:widowControl/>
      </w:pPr>
    </w:p>
    <w:p w:rsidR="00F40520" w:rsidRDefault="00F40520">
      <w:pPr>
        <w:pStyle w:val="para"/>
        <w:widowControl/>
      </w:pPr>
      <w:r>
        <w:t>VII.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>
        <w:rPr>
          <w:sz w:val="24"/>
          <w:szCs w:val="24"/>
        </w:rPr>
        <w:t xml:space="preserve">současně u katastrálního úřadu podá návrh na </w:t>
      </w:r>
      <w:proofErr w:type="gramStart"/>
      <w:r w:rsidR="00192420">
        <w:rPr>
          <w:sz w:val="24"/>
          <w:szCs w:val="24"/>
        </w:rPr>
        <w:t>vklad</w:t>
      </w:r>
      <w:r>
        <w:rPr>
          <w:sz w:val="24"/>
          <w:szCs w:val="24"/>
        </w:rPr>
        <w:t xml:space="preserve">  zástavního</w:t>
      </w:r>
      <w:proofErr w:type="gramEnd"/>
      <w:r>
        <w:rPr>
          <w:sz w:val="24"/>
          <w:szCs w:val="24"/>
        </w:rPr>
        <w:t xml:space="preserve"> práva k prodávaným pozemkům.</w:t>
      </w:r>
      <w:r w:rsidR="00192420">
        <w:rPr>
          <w:sz w:val="24"/>
          <w:szCs w:val="24"/>
        </w:rPr>
        <w:t xml:space="preserve"> </w:t>
      </w:r>
      <w:r w:rsidR="00192420" w:rsidRPr="00374E10">
        <w:rPr>
          <w:sz w:val="24"/>
          <w:szCs w:val="24"/>
        </w:rPr>
        <w:t>Po úhradě celé kupní ceny a event. příslušenství prodávající podá návrh na výmaz zástavního práva vkladem.</w:t>
      </w:r>
    </w:p>
    <w:p w:rsidR="00B070B5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B070B5" w:rsidRPr="00D53ED9">
        <w:rPr>
          <w:sz w:val="24"/>
          <w:szCs w:val="24"/>
        </w:rPr>
        <w:t>Prodávající je ve smyslu zákona č. 634/2004 Sb., o správních poplatcích, ve znění pozdějších předpisů, osvobozen od správních poplatků.</w:t>
      </w:r>
    </w:p>
    <w:p w:rsidR="00F40520" w:rsidRDefault="00D53ED9" w:rsidP="00B070B5">
      <w:pPr>
        <w:widowControl/>
        <w:ind w:firstLine="426"/>
        <w:jc w:val="both"/>
        <w:rPr>
          <w:sz w:val="24"/>
          <w:szCs w:val="24"/>
        </w:rPr>
      </w:pPr>
      <w:r w:rsidRPr="00D53ED9">
        <w:rPr>
          <w:sz w:val="24"/>
          <w:szCs w:val="24"/>
        </w:rPr>
        <w:t>3)</w:t>
      </w:r>
      <w:r w:rsidRPr="00192420">
        <w:rPr>
          <w:sz w:val="24"/>
          <w:szCs w:val="24"/>
        </w:rPr>
        <w:t xml:space="preserve"> </w:t>
      </w:r>
      <w:r w:rsidR="005A233A">
        <w:rPr>
          <w:bCs/>
          <w:sz w:val="24"/>
          <w:szCs w:val="24"/>
        </w:rPr>
        <w:t>Poplatníkem daně z nabytí nemovitých věcí dle zákonného opatření Senátu č. 340/2013 Sb., o dani z nabytí nemovitých věcí, ve znění pozdějších předpisů, je kupující.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</w:p>
    <w:p w:rsidR="00F40520" w:rsidRDefault="00F40520">
      <w:pPr>
        <w:pStyle w:val="para"/>
        <w:widowControl/>
      </w:pPr>
      <w:r>
        <w:t>VIII.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Tato smlouva je vyhotovena </w:t>
      </w:r>
      <w:proofErr w:type="gramStart"/>
      <w:r>
        <w:rPr>
          <w:sz w:val="24"/>
          <w:szCs w:val="24"/>
        </w:rPr>
        <w:t xml:space="preserve">ve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 xml:space="preserve">  stejnopisech</w:t>
      </w:r>
      <w:proofErr w:type="gramEnd"/>
      <w:r>
        <w:rPr>
          <w:sz w:val="24"/>
          <w:szCs w:val="24"/>
        </w:rPr>
        <w:t>, z nichž každý má platnost originálu. Kupující obdrží 1 stejnopis a ostatní jsou určeny pro prodávajícího.</w:t>
      </w:r>
    </w:p>
    <w:p w:rsidR="000A639E" w:rsidRDefault="000A639E" w:rsidP="000A639E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B03447">
        <w:rPr>
          <w:sz w:val="24"/>
          <w:szCs w:val="24"/>
        </w:rPr>
        <w:t>v Registru smluv</w:t>
      </w:r>
      <w:r>
        <w:rPr>
          <w:sz w:val="24"/>
          <w:szCs w:val="24"/>
        </w:rPr>
        <w:t xml:space="preserve"> dle § 6 odst. 1 zákona č.</w:t>
      </w:r>
      <w:r w:rsidRPr="00A31C3B">
        <w:rPr>
          <w:sz w:val="24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0A639E" w:rsidRDefault="000A639E" w:rsidP="000A639E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B03447">
        <w:rPr>
          <w:sz w:val="24"/>
          <w:szCs w:val="24"/>
        </w:rPr>
        <w:t>v Registru smluv</w:t>
      </w:r>
      <w:r w:rsidRPr="00A31C3B">
        <w:rPr>
          <w:sz w:val="24"/>
          <w:szCs w:val="24"/>
        </w:rPr>
        <w:t xml:space="preserve"> v souladu s tímto právním předpisem.</w:t>
      </w:r>
    </w:p>
    <w:p w:rsidR="00417A00" w:rsidRDefault="00417A00">
      <w:pPr>
        <w:pStyle w:val="para"/>
        <w:widowControl/>
      </w:pPr>
    </w:p>
    <w:p w:rsidR="00F40520" w:rsidRDefault="00F40520">
      <w:pPr>
        <w:pStyle w:val="para"/>
        <w:widowControl/>
      </w:pPr>
      <w:r>
        <w:t>IX.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070B5" w:rsidRPr="00B56780">
        <w:rPr>
          <w:sz w:val="24"/>
          <w:szCs w:val="24"/>
        </w:rPr>
        <w:t xml:space="preserve">§ 6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B070B5" w:rsidRPr="00D53ED9" w:rsidRDefault="00F40520" w:rsidP="00B070B5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</w:t>
      </w:r>
      <w:r w:rsidR="00363213">
        <w:rPr>
          <w:sz w:val="24"/>
          <w:szCs w:val="24"/>
        </w:rPr>
        <w:t>§ 10 odst. 3, písm. a</w:t>
      </w:r>
      <w:r w:rsidR="00BA375E">
        <w:rPr>
          <w:sz w:val="24"/>
          <w:szCs w:val="24"/>
        </w:rPr>
        <w:t>)</w:t>
      </w:r>
      <w:r w:rsidR="00363213">
        <w:rPr>
          <w:sz w:val="24"/>
          <w:szCs w:val="24"/>
        </w:rPr>
        <w:t>, b</w:t>
      </w:r>
      <w:r w:rsidR="00BA375E">
        <w:rPr>
          <w:sz w:val="24"/>
          <w:szCs w:val="24"/>
        </w:rPr>
        <w:t>)</w:t>
      </w:r>
      <w:r>
        <w:rPr>
          <w:sz w:val="24"/>
          <w:szCs w:val="24"/>
        </w:rPr>
        <w:t xml:space="preserve"> zákona č. </w:t>
      </w:r>
      <w:r w:rsidR="00B070B5" w:rsidRPr="00B56780">
        <w:rPr>
          <w:sz w:val="24"/>
          <w:szCs w:val="24"/>
        </w:rPr>
        <w:t xml:space="preserve">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převedeny.</w:t>
      </w:r>
    </w:p>
    <w:p w:rsidR="00B070B5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Pr="00E465B8" w:rsidRDefault="00B070B5">
      <w:pPr>
        <w:widowControl/>
        <w:ind w:firstLine="426"/>
        <w:jc w:val="both"/>
      </w:pPr>
      <w:r w:rsidRPr="002750DE">
        <w:rPr>
          <w:sz w:val="24"/>
          <w:szCs w:val="24"/>
        </w:rPr>
        <w:t xml:space="preserve">4) Kupující prohlašuje, že splňuje zákonné podmínky ve smyslu § 16 odst. 1 zákona č. 503/2012 Sb., </w:t>
      </w:r>
      <w:r w:rsidR="001E49A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417A00" w:rsidRDefault="00417A00">
      <w:pPr>
        <w:widowControl/>
        <w:jc w:val="center"/>
        <w:rPr>
          <w:b/>
          <w:bCs/>
          <w:sz w:val="24"/>
          <w:szCs w:val="24"/>
        </w:rPr>
      </w:pPr>
    </w:p>
    <w:p w:rsidR="00F40520" w:rsidRDefault="00F40520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F40520" w:rsidRDefault="00F40520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363213" w:rsidRDefault="00363213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F40520" w:rsidRDefault="00F40520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Hradci Králové dne </w:t>
      </w:r>
      <w:proofErr w:type="gramStart"/>
      <w:r>
        <w:rPr>
          <w:sz w:val="24"/>
          <w:szCs w:val="24"/>
        </w:rPr>
        <w:t>21.6.2017</w:t>
      </w:r>
      <w:proofErr w:type="gramEnd"/>
      <w:r>
        <w:rPr>
          <w:sz w:val="24"/>
          <w:szCs w:val="24"/>
        </w:rPr>
        <w:tab/>
      </w:r>
      <w:r w:rsidR="00363213">
        <w:rPr>
          <w:sz w:val="24"/>
          <w:szCs w:val="24"/>
        </w:rPr>
        <w:t>V Hradci Králové dne 21.6.2017</w:t>
      </w:r>
    </w:p>
    <w:p w:rsidR="00F40520" w:rsidRDefault="00F40520">
      <w:pPr>
        <w:widowControl/>
        <w:rPr>
          <w:sz w:val="24"/>
          <w:szCs w:val="24"/>
        </w:rPr>
      </w:pPr>
    </w:p>
    <w:p w:rsidR="00417A00" w:rsidRDefault="00417A00">
      <w:pPr>
        <w:widowControl/>
        <w:rPr>
          <w:sz w:val="24"/>
          <w:szCs w:val="24"/>
        </w:rPr>
      </w:pPr>
    </w:p>
    <w:p w:rsidR="00417A00" w:rsidRDefault="00417A00">
      <w:pPr>
        <w:widowControl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LUNY, s.r.o.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</w:r>
      <w:r w:rsidR="000921B4">
        <w:rPr>
          <w:sz w:val="24"/>
          <w:szCs w:val="24"/>
        </w:rPr>
        <w:t>jednatel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Královéhradecký kraj</w:t>
      </w:r>
      <w:r>
        <w:rPr>
          <w:sz w:val="24"/>
          <w:szCs w:val="24"/>
        </w:rPr>
        <w:tab/>
      </w:r>
      <w:r w:rsidR="000921B4">
        <w:rPr>
          <w:sz w:val="24"/>
          <w:szCs w:val="24"/>
        </w:rPr>
        <w:t>Miroslav Horáček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Petr Lázňovský</w:t>
      </w:r>
      <w:r>
        <w:rPr>
          <w:sz w:val="24"/>
          <w:szCs w:val="24"/>
        </w:rPr>
        <w:tab/>
      </w:r>
      <w:r w:rsidR="000921B4">
        <w:rPr>
          <w:sz w:val="24"/>
          <w:szCs w:val="24"/>
        </w:rPr>
        <w:t>kupující</w:t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F40520" w:rsidRDefault="00F40520">
      <w:pPr>
        <w:widowControl/>
        <w:ind w:left="5104" w:hanging="5104"/>
        <w:rPr>
          <w:sz w:val="24"/>
          <w:szCs w:val="24"/>
        </w:rPr>
      </w:pPr>
    </w:p>
    <w:p w:rsidR="00F40520" w:rsidRDefault="00F40520">
      <w:pPr>
        <w:widowControl/>
        <w:rPr>
          <w:sz w:val="24"/>
          <w:szCs w:val="24"/>
        </w:rPr>
      </w:pPr>
    </w:p>
    <w:p w:rsidR="00F40520" w:rsidRDefault="00F40520">
      <w:pPr>
        <w:widowControl/>
        <w:tabs>
          <w:tab w:val="left" w:pos="12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pořadové číslo nabízené nemovitosti dle evidence </w:t>
      </w:r>
      <w:r w:rsidR="00427526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606643, 140943, 606743, 608143, 3166443, 3166543, 3166643, 3166743, 3166843</w:t>
      </w:r>
      <w:r>
        <w:rPr>
          <w:color w:val="000000"/>
          <w:sz w:val="24"/>
          <w:szCs w:val="24"/>
        </w:rPr>
        <w:br/>
      </w:r>
    </w:p>
    <w:p w:rsidR="00F40520" w:rsidRDefault="00F40520">
      <w:pPr>
        <w:widowControl/>
        <w:rPr>
          <w:sz w:val="24"/>
          <w:szCs w:val="24"/>
        </w:rPr>
      </w:pPr>
    </w:p>
    <w:p w:rsidR="004612CC" w:rsidRPr="00C9419D" w:rsidRDefault="004612CC" w:rsidP="004612CC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612CC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převodu majetku státu KPÚ pro Královéhradecký kraj</w:t>
      </w:r>
    </w:p>
    <w:p w:rsidR="004612CC" w:rsidRPr="00C9419D" w:rsidRDefault="004612CC" w:rsidP="004612CC">
      <w:pPr>
        <w:widowControl/>
        <w:rPr>
          <w:sz w:val="24"/>
          <w:szCs w:val="24"/>
        </w:rPr>
      </w:pPr>
      <w:r>
        <w:rPr>
          <w:sz w:val="24"/>
          <w:szCs w:val="24"/>
        </w:rPr>
        <w:t>Ing. Jolana Miškářová</w:t>
      </w:r>
    </w:p>
    <w:p w:rsidR="004612CC" w:rsidRDefault="004612CC" w:rsidP="004612CC">
      <w:pPr>
        <w:widowControl/>
        <w:rPr>
          <w:sz w:val="24"/>
          <w:szCs w:val="24"/>
        </w:rPr>
      </w:pPr>
    </w:p>
    <w:p w:rsidR="00D70F94" w:rsidRDefault="00D70F94" w:rsidP="00D70F9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612CC" w:rsidRPr="00C9419D" w:rsidRDefault="004612CC" w:rsidP="004612CC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612CC" w:rsidRDefault="004612CC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Mgr. Jarmila Hagarová</w:t>
      </w:r>
    </w:p>
    <w:p w:rsidR="00F40520" w:rsidRDefault="00F40520">
      <w:pPr>
        <w:widowControl/>
        <w:jc w:val="both"/>
        <w:rPr>
          <w:sz w:val="24"/>
          <w:szCs w:val="24"/>
        </w:rPr>
      </w:pP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F40520" w:rsidRDefault="00F4052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podpis</w:t>
      </w:r>
    </w:p>
    <w:p w:rsidR="000A639E" w:rsidRDefault="000A639E" w:rsidP="000A639E">
      <w:pPr>
        <w:widowControl/>
      </w:pPr>
    </w:p>
    <w:p w:rsidR="000A639E" w:rsidRDefault="000A639E" w:rsidP="000A639E">
      <w:pPr>
        <w:widowControl/>
      </w:pPr>
    </w:p>
    <w:p w:rsidR="000A639E" w:rsidRDefault="000A639E" w:rsidP="000A639E">
      <w:pPr>
        <w:widowControl/>
        <w:jc w:val="both"/>
        <w:rPr>
          <w:sz w:val="24"/>
          <w:szCs w:val="24"/>
        </w:rPr>
      </w:pPr>
    </w:p>
    <w:p w:rsidR="002C4911" w:rsidRDefault="002C4911" w:rsidP="000A639E">
      <w:pPr>
        <w:widowControl/>
        <w:jc w:val="both"/>
        <w:rPr>
          <w:sz w:val="24"/>
          <w:szCs w:val="24"/>
        </w:rPr>
      </w:pPr>
    </w:p>
    <w:p w:rsidR="002C4911" w:rsidRDefault="002C4911" w:rsidP="000A639E">
      <w:pPr>
        <w:widowControl/>
        <w:jc w:val="both"/>
        <w:rPr>
          <w:sz w:val="24"/>
          <w:szCs w:val="24"/>
        </w:rPr>
      </w:pPr>
    </w:p>
    <w:p w:rsidR="002C4911" w:rsidRDefault="002C4911" w:rsidP="000A639E">
      <w:pPr>
        <w:widowControl/>
        <w:jc w:val="both"/>
        <w:rPr>
          <w:sz w:val="24"/>
          <w:szCs w:val="24"/>
        </w:rPr>
      </w:pPr>
    </w:p>
    <w:p w:rsidR="002C4911" w:rsidRDefault="002C4911" w:rsidP="000A639E">
      <w:pPr>
        <w:widowControl/>
        <w:jc w:val="both"/>
        <w:rPr>
          <w:sz w:val="24"/>
          <w:szCs w:val="24"/>
        </w:rPr>
      </w:pPr>
    </w:p>
    <w:p w:rsidR="002C4911" w:rsidRDefault="002C4911" w:rsidP="000A639E">
      <w:pPr>
        <w:widowControl/>
        <w:jc w:val="both"/>
        <w:rPr>
          <w:sz w:val="24"/>
          <w:szCs w:val="24"/>
        </w:rPr>
      </w:pPr>
    </w:p>
    <w:p w:rsidR="002C4911" w:rsidRDefault="002C4911" w:rsidP="000A639E">
      <w:pPr>
        <w:widowControl/>
        <w:jc w:val="both"/>
        <w:rPr>
          <w:sz w:val="24"/>
          <w:szCs w:val="24"/>
        </w:rPr>
      </w:pPr>
    </w:p>
    <w:p w:rsidR="002C4911" w:rsidRDefault="002C4911" w:rsidP="000A639E">
      <w:pPr>
        <w:widowControl/>
        <w:jc w:val="both"/>
        <w:rPr>
          <w:sz w:val="24"/>
          <w:szCs w:val="24"/>
        </w:rPr>
      </w:pPr>
    </w:p>
    <w:p w:rsidR="002C4911" w:rsidRDefault="002C4911" w:rsidP="000A639E">
      <w:pPr>
        <w:widowControl/>
        <w:jc w:val="both"/>
        <w:rPr>
          <w:sz w:val="24"/>
          <w:szCs w:val="24"/>
        </w:rPr>
      </w:pPr>
    </w:p>
    <w:p w:rsidR="002C4911" w:rsidRDefault="002C4911" w:rsidP="000A639E">
      <w:pPr>
        <w:widowControl/>
        <w:jc w:val="both"/>
        <w:rPr>
          <w:sz w:val="24"/>
          <w:szCs w:val="24"/>
        </w:rPr>
      </w:pPr>
    </w:p>
    <w:p w:rsidR="002C4911" w:rsidRDefault="002C4911" w:rsidP="000A639E">
      <w:pPr>
        <w:widowControl/>
        <w:jc w:val="both"/>
        <w:rPr>
          <w:sz w:val="24"/>
          <w:szCs w:val="24"/>
        </w:rPr>
      </w:pPr>
    </w:p>
    <w:p w:rsidR="002C4911" w:rsidRDefault="002C4911" w:rsidP="000A639E">
      <w:pPr>
        <w:widowControl/>
        <w:jc w:val="both"/>
        <w:rPr>
          <w:sz w:val="24"/>
          <w:szCs w:val="24"/>
        </w:rPr>
      </w:pPr>
    </w:p>
    <w:p w:rsidR="002C4911" w:rsidRPr="00A31C3B" w:rsidRDefault="002C4911" w:rsidP="000A639E">
      <w:pPr>
        <w:widowControl/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Tato smlouva byla uveřejněna </w:t>
      </w:r>
      <w:r w:rsidR="00B03447">
        <w:rPr>
          <w:sz w:val="24"/>
          <w:szCs w:val="24"/>
        </w:rPr>
        <w:t>v Registru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A639E" w:rsidRPr="00A31C3B" w:rsidRDefault="000A639E" w:rsidP="000A639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0A639E" w:rsidRPr="00A31C3B" w:rsidRDefault="000A639E" w:rsidP="000A639E">
      <w:pPr>
        <w:jc w:val="both"/>
        <w:rPr>
          <w:i/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2D0563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</w:p>
    <w:p w:rsidR="002D0563" w:rsidRPr="00A31C3B" w:rsidRDefault="002D0563" w:rsidP="002D0563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2D0563" w:rsidRDefault="002D0563" w:rsidP="002D05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2D0563" w:rsidRDefault="002D0563" w:rsidP="002D05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F40520" w:rsidRDefault="000A639E" w:rsidP="002C4911">
      <w:pPr>
        <w:tabs>
          <w:tab w:val="left" w:pos="3402"/>
        </w:tabs>
        <w:jc w:val="both"/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sectPr w:rsidR="00F40520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F2" w:rsidRDefault="008602F2">
      <w:r>
        <w:separator/>
      </w:r>
    </w:p>
  </w:endnote>
  <w:endnote w:type="continuationSeparator" w:id="0">
    <w:p w:rsidR="008602F2" w:rsidRDefault="0086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F2" w:rsidRDefault="008602F2">
      <w:r>
        <w:separator/>
      </w:r>
    </w:p>
  </w:footnote>
  <w:footnote w:type="continuationSeparator" w:id="0">
    <w:p w:rsidR="008602F2" w:rsidRDefault="0086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0"/>
    <w:rsid w:val="00031F27"/>
    <w:rsid w:val="000921B4"/>
    <w:rsid w:val="000A639E"/>
    <w:rsid w:val="000D49C6"/>
    <w:rsid w:val="000E3E64"/>
    <w:rsid w:val="0014681B"/>
    <w:rsid w:val="001676B2"/>
    <w:rsid w:val="00192420"/>
    <w:rsid w:val="001B6553"/>
    <w:rsid w:val="001E49A9"/>
    <w:rsid w:val="002055A2"/>
    <w:rsid w:val="0021071F"/>
    <w:rsid w:val="00230658"/>
    <w:rsid w:val="00234120"/>
    <w:rsid w:val="00254CB2"/>
    <w:rsid w:val="002750DE"/>
    <w:rsid w:val="002C4911"/>
    <w:rsid w:val="002C6B88"/>
    <w:rsid w:val="002D0563"/>
    <w:rsid w:val="00335BCB"/>
    <w:rsid w:val="00363213"/>
    <w:rsid w:val="00365707"/>
    <w:rsid w:val="00374E10"/>
    <w:rsid w:val="00381B12"/>
    <w:rsid w:val="003D56A3"/>
    <w:rsid w:val="00417A00"/>
    <w:rsid w:val="00427526"/>
    <w:rsid w:val="0043604A"/>
    <w:rsid w:val="00454FF0"/>
    <w:rsid w:val="004612CC"/>
    <w:rsid w:val="00493B6A"/>
    <w:rsid w:val="004B075C"/>
    <w:rsid w:val="00530111"/>
    <w:rsid w:val="00560E2A"/>
    <w:rsid w:val="005713D7"/>
    <w:rsid w:val="0058552E"/>
    <w:rsid w:val="005A233A"/>
    <w:rsid w:val="005D6433"/>
    <w:rsid w:val="006206F8"/>
    <w:rsid w:val="00625710"/>
    <w:rsid w:val="006534BD"/>
    <w:rsid w:val="006A4EDD"/>
    <w:rsid w:val="006C3440"/>
    <w:rsid w:val="006E2592"/>
    <w:rsid w:val="00731155"/>
    <w:rsid w:val="00777646"/>
    <w:rsid w:val="007A2BD2"/>
    <w:rsid w:val="007E3A0A"/>
    <w:rsid w:val="00820F0C"/>
    <w:rsid w:val="008424E7"/>
    <w:rsid w:val="008602F2"/>
    <w:rsid w:val="00875440"/>
    <w:rsid w:val="00886384"/>
    <w:rsid w:val="0089721D"/>
    <w:rsid w:val="00A31C3B"/>
    <w:rsid w:val="00A723F9"/>
    <w:rsid w:val="00AD07D7"/>
    <w:rsid w:val="00AD0CCD"/>
    <w:rsid w:val="00B03447"/>
    <w:rsid w:val="00B070B5"/>
    <w:rsid w:val="00B56780"/>
    <w:rsid w:val="00BA375E"/>
    <w:rsid w:val="00BC0356"/>
    <w:rsid w:val="00C2745D"/>
    <w:rsid w:val="00C65B71"/>
    <w:rsid w:val="00C70A46"/>
    <w:rsid w:val="00C9419D"/>
    <w:rsid w:val="00CA6C41"/>
    <w:rsid w:val="00CE526C"/>
    <w:rsid w:val="00D01C6E"/>
    <w:rsid w:val="00D35DFD"/>
    <w:rsid w:val="00D53ED9"/>
    <w:rsid w:val="00D70F94"/>
    <w:rsid w:val="00D96CDE"/>
    <w:rsid w:val="00DF5CA4"/>
    <w:rsid w:val="00E063B4"/>
    <w:rsid w:val="00E465B8"/>
    <w:rsid w:val="00E66201"/>
    <w:rsid w:val="00EC3E05"/>
    <w:rsid w:val="00F40520"/>
    <w:rsid w:val="00F66730"/>
    <w:rsid w:val="00F82692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A5449"/>
  <w14:defaultImageDpi w14:val="0"/>
  <w15:docId w15:val="{92E16DE8-05C8-40A8-8847-3C8F9638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1701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Hagarová Jarmila Mgr.</cp:lastModifiedBy>
  <cp:revision>11</cp:revision>
  <cp:lastPrinted>2000-06-23T08:38:00Z</cp:lastPrinted>
  <dcterms:created xsi:type="dcterms:W3CDTF">2017-05-24T10:15:00Z</dcterms:created>
  <dcterms:modified xsi:type="dcterms:W3CDTF">2017-06-21T07:59:00Z</dcterms:modified>
</cp:coreProperties>
</file>