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0C89" w14:textId="09622768" w:rsidR="00C77C9E" w:rsidRPr="00C37E53" w:rsidRDefault="005A5D80" w:rsidP="005A5D80">
      <w:pPr>
        <w:jc w:val="right"/>
        <w:rPr>
          <w:rFonts w:ascii="Arial" w:hAnsi="Arial" w:cs="Arial"/>
          <w:sz w:val="18"/>
          <w:szCs w:val="18"/>
        </w:rPr>
      </w:pPr>
      <w:r w:rsidRPr="00C37E53">
        <w:rPr>
          <w:rFonts w:ascii="Arial" w:hAnsi="Arial" w:cs="Arial"/>
          <w:sz w:val="18"/>
          <w:szCs w:val="18"/>
        </w:rPr>
        <w:t>MUJNX01ASHW7</w:t>
      </w:r>
    </w:p>
    <w:p w14:paraId="6F7726F8" w14:textId="77777777" w:rsidR="005A5D80" w:rsidRDefault="005A5D80" w:rsidP="00C77C9E">
      <w:pPr>
        <w:jc w:val="center"/>
        <w:rPr>
          <w:rFonts w:ascii="Arial" w:hAnsi="Arial" w:cs="Arial"/>
          <w:b/>
          <w:sz w:val="24"/>
          <w:szCs w:val="24"/>
        </w:rPr>
      </w:pPr>
    </w:p>
    <w:p w14:paraId="64A7B85D" w14:textId="7B686853" w:rsidR="00C77C9E" w:rsidRDefault="00C77C9E" w:rsidP="00C77C9E">
      <w:pPr>
        <w:jc w:val="center"/>
        <w:rPr>
          <w:rFonts w:ascii="Arial" w:hAnsi="Arial" w:cs="Arial"/>
          <w:b/>
          <w:sz w:val="24"/>
          <w:szCs w:val="24"/>
        </w:rPr>
      </w:pPr>
      <w:r w:rsidRPr="001525F5">
        <w:rPr>
          <w:rFonts w:ascii="Arial" w:hAnsi="Arial" w:cs="Arial"/>
          <w:b/>
          <w:sz w:val="24"/>
          <w:szCs w:val="24"/>
        </w:rPr>
        <w:t xml:space="preserve">SMLOUVA O </w:t>
      </w:r>
      <w:r>
        <w:rPr>
          <w:rFonts w:ascii="Arial" w:hAnsi="Arial" w:cs="Arial"/>
          <w:b/>
          <w:sz w:val="24"/>
          <w:szCs w:val="24"/>
        </w:rPr>
        <w:t xml:space="preserve">POSKYTNUTÍ PÉČE </w:t>
      </w:r>
    </w:p>
    <w:p w14:paraId="1158A466" w14:textId="24376CFE" w:rsidR="00C77C9E" w:rsidRDefault="00C77C9E" w:rsidP="00096A6B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</w:t>
      </w:r>
      <w:r w:rsidR="00096A6B">
        <w:rPr>
          <w:rFonts w:ascii="Arial" w:hAnsi="Arial" w:cs="Arial"/>
          <w:b/>
          <w:sz w:val="24"/>
          <w:szCs w:val="24"/>
        </w:rPr>
        <w:t xml:space="preserve"> </w:t>
      </w:r>
      <w:r w:rsidRPr="00B80084">
        <w:rPr>
          <w:rFonts w:ascii="Arial" w:hAnsi="Arial" w:cs="Arial"/>
          <w:b/>
          <w:sz w:val="24"/>
          <w:szCs w:val="24"/>
        </w:rPr>
        <w:t>SD/2023/0</w:t>
      </w:r>
      <w:r w:rsidR="005A5D80">
        <w:rPr>
          <w:rFonts w:ascii="Arial" w:hAnsi="Arial" w:cs="Arial"/>
          <w:b/>
          <w:sz w:val="24"/>
          <w:szCs w:val="24"/>
        </w:rPr>
        <w:t>787</w:t>
      </w:r>
    </w:p>
    <w:p w14:paraId="10A7A404" w14:textId="77777777" w:rsidR="00C77C9E" w:rsidRPr="001525F5" w:rsidRDefault="00C77C9E" w:rsidP="00C77C9E">
      <w:pPr>
        <w:jc w:val="center"/>
        <w:rPr>
          <w:rFonts w:ascii="Arial" w:hAnsi="Arial" w:cs="Arial"/>
          <w:b/>
        </w:rPr>
      </w:pPr>
    </w:p>
    <w:p w14:paraId="0A4BE175" w14:textId="77777777" w:rsidR="00C77C9E" w:rsidRPr="001525F5" w:rsidRDefault="00C77C9E" w:rsidP="00C77C9E">
      <w:pPr>
        <w:jc w:val="center"/>
        <w:rPr>
          <w:rFonts w:ascii="Arial" w:hAnsi="Arial" w:cs="Arial"/>
          <w:b/>
        </w:rPr>
      </w:pPr>
    </w:p>
    <w:p w14:paraId="1C14FB3B" w14:textId="77777777" w:rsidR="00C77C9E" w:rsidRPr="001525F5" w:rsidRDefault="00C77C9E" w:rsidP="00E00AE5">
      <w:pPr>
        <w:tabs>
          <w:tab w:val="left" w:pos="4962"/>
        </w:tabs>
        <w:spacing w:after="120"/>
        <w:ind w:right="-425"/>
        <w:jc w:val="both"/>
        <w:rPr>
          <w:rFonts w:ascii="Arial" w:hAnsi="Arial" w:cs="Arial"/>
          <w:b/>
        </w:rPr>
      </w:pPr>
      <w:r w:rsidRPr="00096A6B">
        <w:rPr>
          <w:rFonts w:ascii="Arial" w:hAnsi="Arial" w:cs="Arial"/>
          <w:b/>
          <w:u w:val="single"/>
        </w:rPr>
        <w:t>Objednatel:</w:t>
      </w:r>
      <w:r w:rsidRPr="001525F5">
        <w:rPr>
          <w:rFonts w:ascii="Arial" w:hAnsi="Arial" w:cs="Arial"/>
          <w:b/>
        </w:rPr>
        <w:tab/>
      </w:r>
      <w:r w:rsidRPr="00096A6B">
        <w:rPr>
          <w:rFonts w:ascii="Arial" w:hAnsi="Arial" w:cs="Arial"/>
          <w:b/>
          <w:u w:val="single"/>
        </w:rPr>
        <w:t>Pečovatel:</w:t>
      </w:r>
      <w:r w:rsidRPr="001525F5">
        <w:rPr>
          <w:rFonts w:ascii="Arial" w:hAnsi="Arial" w:cs="Arial"/>
          <w:b/>
        </w:rPr>
        <w:t xml:space="preserve"> </w:t>
      </w:r>
    </w:p>
    <w:p w14:paraId="6BF6C2F9" w14:textId="2EACA7E0" w:rsidR="00C77C9E" w:rsidRPr="00096A6B" w:rsidRDefault="00C77C9E" w:rsidP="00967192">
      <w:pPr>
        <w:rPr>
          <w:rFonts w:ascii="Arial" w:hAnsi="Arial" w:cs="Arial"/>
        </w:rPr>
      </w:pPr>
      <w:r w:rsidRPr="00096A6B">
        <w:rPr>
          <w:rFonts w:ascii="Arial" w:hAnsi="Arial" w:cs="Arial"/>
        </w:rPr>
        <w:t>Statutární město Jablonec nad Nisou</w:t>
      </w:r>
      <w:r w:rsidRPr="00096A6B">
        <w:rPr>
          <w:rFonts w:ascii="Arial" w:hAnsi="Arial" w:cs="Arial"/>
        </w:rPr>
        <w:tab/>
      </w:r>
      <w:r w:rsidRPr="00096A6B">
        <w:rPr>
          <w:rFonts w:ascii="Arial" w:hAnsi="Arial" w:cs="Arial"/>
        </w:rPr>
        <w:tab/>
      </w:r>
      <w:r w:rsidRPr="00096A6B">
        <w:rPr>
          <w:rFonts w:ascii="Arial" w:hAnsi="Arial" w:cs="Arial"/>
        </w:rPr>
        <w:tab/>
      </w:r>
      <w:r w:rsidR="005B4AE1" w:rsidRPr="00096A6B">
        <w:rPr>
          <w:rFonts w:ascii="Arial" w:hAnsi="Arial" w:cs="Arial"/>
        </w:rPr>
        <w:t>Útulek Dášenka, Dagmar Holanová</w:t>
      </w:r>
      <w:r w:rsidRPr="00096A6B">
        <w:rPr>
          <w:rFonts w:ascii="Arial" w:hAnsi="Arial" w:cs="Arial"/>
        </w:rPr>
        <w:t xml:space="preserve"> </w:t>
      </w:r>
    </w:p>
    <w:p w14:paraId="041909C4" w14:textId="77777777" w:rsidR="005B4AE1" w:rsidRPr="005B4AE1" w:rsidRDefault="00C77C9E" w:rsidP="00967192">
      <w:pPr>
        <w:rPr>
          <w:rFonts w:ascii="Arial" w:hAnsi="Arial" w:cs="Arial"/>
        </w:rPr>
      </w:pPr>
      <w:r w:rsidRPr="001525F5">
        <w:rPr>
          <w:rFonts w:ascii="Arial" w:hAnsi="Arial" w:cs="Arial"/>
        </w:rPr>
        <w:t>Mírové náměstí 19, Jablonec n.</w:t>
      </w:r>
      <w:r>
        <w:rPr>
          <w:rFonts w:ascii="Arial" w:hAnsi="Arial" w:cs="Arial"/>
        </w:rPr>
        <w:t xml:space="preserve"> </w:t>
      </w:r>
      <w:r w:rsidRPr="001525F5">
        <w:rPr>
          <w:rFonts w:ascii="Arial" w:hAnsi="Arial" w:cs="Arial"/>
        </w:rPr>
        <w:t>N., 466 01</w:t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="005B4AE1">
        <w:rPr>
          <w:rFonts w:ascii="Arial" w:hAnsi="Arial" w:cs="Arial"/>
        </w:rPr>
        <w:t xml:space="preserve">Lučany nad Nisou </w:t>
      </w:r>
      <w:r w:rsidR="005B4AE1" w:rsidRPr="005B4AE1">
        <w:rPr>
          <w:rFonts w:ascii="Arial" w:hAnsi="Arial" w:cs="Arial"/>
        </w:rPr>
        <w:t>627</w:t>
      </w:r>
      <w:r w:rsidR="005B4AE1">
        <w:rPr>
          <w:rFonts w:ascii="Arial" w:hAnsi="Arial" w:cs="Arial"/>
        </w:rPr>
        <w:t>, 468 71 Lučany nad Nisou</w:t>
      </w:r>
    </w:p>
    <w:p w14:paraId="704919C1" w14:textId="4BD52FB1" w:rsidR="005B4AE1" w:rsidRPr="005B4AE1" w:rsidRDefault="00C77C9E" w:rsidP="005B4AE1">
      <w:pPr>
        <w:rPr>
          <w:rFonts w:ascii="Arial" w:hAnsi="Arial" w:cs="Arial"/>
        </w:rPr>
      </w:pPr>
      <w:r w:rsidRPr="001525F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525F5">
        <w:rPr>
          <w:rFonts w:ascii="Arial" w:hAnsi="Arial" w:cs="Arial"/>
        </w:rPr>
        <w:t>: 262 340</w:t>
      </w:r>
      <w:r w:rsidRPr="001525F5">
        <w:rPr>
          <w:rFonts w:ascii="Arial" w:hAnsi="Arial" w:cs="Arial"/>
        </w:rPr>
        <w:tab/>
        <w:t xml:space="preserve"> </w:t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1525F5">
        <w:rPr>
          <w:rFonts w:ascii="Arial" w:hAnsi="Arial" w:cs="Arial"/>
        </w:rPr>
        <w:t>:</w:t>
      </w:r>
      <w:r w:rsidR="003E444F">
        <w:rPr>
          <w:rFonts w:ascii="Arial" w:hAnsi="Arial" w:cs="Arial"/>
        </w:rPr>
        <w:t xml:space="preserve"> 128 07 028</w:t>
      </w:r>
    </w:p>
    <w:p w14:paraId="695CADA1" w14:textId="0E1F751B" w:rsidR="00C77C9E" w:rsidRPr="001B2011" w:rsidRDefault="00C77C9E" w:rsidP="00C77C9E">
      <w:pPr>
        <w:rPr>
          <w:rFonts w:ascii="Arial" w:hAnsi="Arial" w:cs="Arial"/>
          <w:b/>
          <w:bCs/>
          <w:color w:val="000000"/>
        </w:rPr>
      </w:pPr>
      <w:r w:rsidRPr="001525F5">
        <w:rPr>
          <w:rFonts w:ascii="Arial" w:hAnsi="Arial" w:cs="Arial"/>
        </w:rPr>
        <w:t>DIČ: CZ00262340</w:t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="00967192">
        <w:rPr>
          <w:rFonts w:ascii="Arial" w:hAnsi="Arial" w:cs="Arial"/>
        </w:rPr>
        <w:t>DIČ: není plátce DPH</w:t>
      </w:r>
    </w:p>
    <w:p w14:paraId="237DEA55" w14:textId="1A961492" w:rsidR="00C77C9E" w:rsidRPr="001525F5" w:rsidRDefault="00C77C9E" w:rsidP="00C77C9E">
      <w:pPr>
        <w:rPr>
          <w:rFonts w:ascii="Arial" w:hAnsi="Arial" w:cs="Arial"/>
        </w:rPr>
      </w:pPr>
      <w:r w:rsidRPr="001525F5">
        <w:rPr>
          <w:rFonts w:ascii="Arial" w:hAnsi="Arial" w:cs="Arial"/>
        </w:rPr>
        <w:t>číslo účtu: 121451/0100</w:t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  <w:t xml:space="preserve">číslo účtu: </w:t>
      </w:r>
      <w:r w:rsidR="005B4AE1" w:rsidRPr="00E00AE5">
        <w:rPr>
          <w:rFonts w:ascii="Arial" w:hAnsi="Arial" w:cs="Arial"/>
        </w:rPr>
        <w:t>226446-451/0100</w:t>
      </w:r>
    </w:p>
    <w:p w14:paraId="3093877C" w14:textId="2613C662" w:rsidR="00C77C9E" w:rsidRPr="001525F5" w:rsidRDefault="00C77C9E" w:rsidP="00C77C9E">
      <w:pPr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bankovní ústav: KB Jablonec nad Nisou </w:t>
      </w:r>
      <w:r w:rsidRPr="001525F5">
        <w:rPr>
          <w:rFonts w:ascii="Arial" w:hAnsi="Arial" w:cs="Arial"/>
        </w:rPr>
        <w:tab/>
      </w:r>
      <w:r w:rsidRPr="001525F5">
        <w:rPr>
          <w:rFonts w:ascii="Arial" w:hAnsi="Arial" w:cs="Arial"/>
        </w:rPr>
        <w:tab/>
        <w:t xml:space="preserve">bankovní ústav: </w:t>
      </w:r>
      <w:r w:rsidR="001B2011" w:rsidRPr="001525F5">
        <w:rPr>
          <w:rFonts w:ascii="Arial" w:hAnsi="Arial" w:cs="Arial"/>
        </w:rPr>
        <w:t xml:space="preserve">KB Jablonec nad Nisou </w:t>
      </w:r>
    </w:p>
    <w:p w14:paraId="26C17A43" w14:textId="392E2FDD" w:rsidR="00C77C9E" w:rsidRPr="001525F5" w:rsidRDefault="00C77C9E" w:rsidP="00C77C9E">
      <w:pPr>
        <w:tabs>
          <w:tab w:val="left" w:pos="4962"/>
        </w:tabs>
        <w:rPr>
          <w:i/>
          <w:sz w:val="22"/>
        </w:rPr>
      </w:pPr>
      <w:r w:rsidRPr="001525F5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Bc Jana Kolovratníková</w:t>
      </w:r>
      <w:r w:rsidRPr="001525F5">
        <w:rPr>
          <w:rFonts w:ascii="Arial" w:hAnsi="Arial" w:cs="Arial"/>
        </w:rPr>
        <w:tab/>
        <w:t xml:space="preserve">kontaktní osoba: </w:t>
      </w:r>
      <w:r w:rsidR="001B2011">
        <w:rPr>
          <w:rFonts w:ascii="Arial" w:hAnsi="Arial" w:cs="Arial"/>
        </w:rPr>
        <w:t>Dagmar Kubištová</w:t>
      </w:r>
    </w:p>
    <w:p w14:paraId="677C2A7D" w14:textId="5228E482" w:rsidR="00C77C9E" w:rsidRPr="001525F5" w:rsidRDefault="00C77C9E" w:rsidP="00C77C9E">
      <w:pPr>
        <w:tabs>
          <w:tab w:val="left" w:pos="4962"/>
        </w:tabs>
        <w:rPr>
          <w:rFonts w:ascii="Arial" w:hAnsi="Arial" w:cs="Arial"/>
        </w:rPr>
      </w:pPr>
      <w:r w:rsidRPr="001525F5">
        <w:rPr>
          <w:rFonts w:ascii="Arial" w:hAnsi="Arial" w:cs="Arial"/>
        </w:rPr>
        <w:t>tel.: 483 357 2</w:t>
      </w:r>
      <w:r>
        <w:rPr>
          <w:rFonts w:ascii="Arial" w:hAnsi="Arial" w:cs="Arial"/>
        </w:rPr>
        <w:t>13</w:t>
      </w:r>
      <w:r w:rsidRPr="001525F5">
        <w:rPr>
          <w:rFonts w:ascii="Arial" w:hAnsi="Arial" w:cs="Arial"/>
        </w:rPr>
        <w:tab/>
        <w:t xml:space="preserve">tel.: </w:t>
      </w:r>
      <w:r w:rsidR="001B2011">
        <w:rPr>
          <w:rFonts w:ascii="Arial" w:hAnsi="Arial" w:cs="Arial"/>
        </w:rPr>
        <w:t>606 472 619</w:t>
      </w:r>
      <w:r w:rsidRPr="001525F5">
        <w:rPr>
          <w:rFonts w:ascii="Arial" w:hAnsi="Arial" w:cs="Arial"/>
        </w:rPr>
        <w:t xml:space="preserve"> </w:t>
      </w:r>
    </w:p>
    <w:p w14:paraId="2176E88F" w14:textId="77777777" w:rsidR="00C77C9E" w:rsidRPr="001525F5" w:rsidRDefault="00C77C9E" w:rsidP="00C77C9E"/>
    <w:p w14:paraId="69C4860C" w14:textId="77777777" w:rsidR="00C77C9E" w:rsidRPr="00DC05AF" w:rsidRDefault="00C77C9E" w:rsidP="00C77C9E">
      <w:pPr>
        <w:tabs>
          <w:tab w:val="left" w:pos="4962"/>
        </w:tabs>
        <w:jc w:val="both"/>
        <w:rPr>
          <w:rFonts w:ascii="Arial" w:hAnsi="Arial" w:cs="Arial"/>
        </w:rPr>
      </w:pPr>
    </w:p>
    <w:p w14:paraId="33575ADE" w14:textId="77777777" w:rsidR="00C77C9E" w:rsidRPr="00081767" w:rsidRDefault="00C77C9E" w:rsidP="00C77C9E">
      <w:pPr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I.</w:t>
      </w:r>
    </w:p>
    <w:p w14:paraId="3945CEB1" w14:textId="77777777" w:rsidR="00C77C9E" w:rsidRPr="00081767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Předmět smlouvy</w:t>
      </w:r>
    </w:p>
    <w:p w14:paraId="46172030" w14:textId="77777777" w:rsidR="00C77C9E" w:rsidRPr="00DC05AF" w:rsidRDefault="00C77C9E" w:rsidP="00C77C9E">
      <w:pPr>
        <w:jc w:val="both"/>
        <w:rPr>
          <w:rFonts w:ascii="Arial" w:hAnsi="Arial" w:cs="Arial"/>
        </w:rPr>
      </w:pPr>
    </w:p>
    <w:p w14:paraId="600F38C4" w14:textId="79897376" w:rsidR="004076A3" w:rsidRDefault="00C77C9E" w:rsidP="004076A3">
      <w:pPr>
        <w:jc w:val="both"/>
        <w:rPr>
          <w:rFonts w:ascii="Arial" w:hAnsi="Arial" w:cs="Arial"/>
        </w:rPr>
      </w:pPr>
      <w:r w:rsidRPr="00DC05AF">
        <w:rPr>
          <w:rFonts w:ascii="Arial" w:hAnsi="Arial" w:cs="Arial"/>
        </w:rPr>
        <w:t xml:space="preserve">Předmětem smlouvy je </w:t>
      </w:r>
      <w:r>
        <w:rPr>
          <w:rFonts w:ascii="Arial" w:hAnsi="Arial" w:cs="Arial"/>
        </w:rPr>
        <w:t xml:space="preserve">zajištění </w:t>
      </w:r>
      <w:r w:rsidRPr="00DC05AF">
        <w:rPr>
          <w:rFonts w:ascii="Arial" w:hAnsi="Arial" w:cs="Arial"/>
        </w:rPr>
        <w:t>péče o</w:t>
      </w:r>
      <w:r>
        <w:rPr>
          <w:rFonts w:ascii="Arial" w:hAnsi="Arial" w:cs="Arial"/>
        </w:rPr>
        <w:t xml:space="preserve"> týrána </w:t>
      </w:r>
      <w:r w:rsidRPr="00DC05AF">
        <w:rPr>
          <w:rFonts w:ascii="Arial" w:hAnsi="Arial" w:cs="Arial"/>
        </w:rPr>
        <w:t>zvířata</w:t>
      </w:r>
      <w:r>
        <w:rPr>
          <w:rFonts w:ascii="Arial" w:hAnsi="Arial" w:cs="Arial"/>
        </w:rPr>
        <w:t xml:space="preserve"> a závazek objednatele zaplatit pečovateli vynaložené náklady.</w:t>
      </w:r>
      <w:r w:rsidR="004076A3">
        <w:rPr>
          <w:rFonts w:ascii="Arial" w:hAnsi="Arial" w:cs="Arial"/>
        </w:rPr>
        <w:t xml:space="preserve"> Jedná se celkem o 32 kusů koče</w:t>
      </w:r>
      <w:bookmarkStart w:id="0" w:name="_Hlk128569365"/>
      <w:r w:rsidR="004076A3">
        <w:rPr>
          <w:rFonts w:ascii="Arial" w:hAnsi="Arial" w:cs="Arial"/>
        </w:rPr>
        <w:t xml:space="preserve">k, stáří od cca 1 měsíce do cca 5 let. </w:t>
      </w:r>
      <w:r w:rsidR="004076A3" w:rsidRPr="00707D15">
        <w:rPr>
          <w:rFonts w:ascii="Arial" w:hAnsi="Arial" w:cs="Arial"/>
        </w:rPr>
        <w:t xml:space="preserve"> </w:t>
      </w:r>
      <w:bookmarkEnd w:id="0"/>
    </w:p>
    <w:p w14:paraId="003A9AA6" w14:textId="18AD8EAB" w:rsidR="00C77C9E" w:rsidRDefault="00C77C9E" w:rsidP="00C77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Týraná zvířata byla </w:t>
      </w:r>
      <w:r w:rsidRPr="00DC05AF">
        <w:rPr>
          <w:rFonts w:ascii="Arial" w:hAnsi="Arial" w:cs="Arial"/>
        </w:rPr>
        <w:t>umístěna do předběžné náhradní péče</w:t>
      </w:r>
      <w:r>
        <w:rPr>
          <w:rFonts w:ascii="Arial" w:hAnsi="Arial" w:cs="Arial"/>
        </w:rPr>
        <w:t xml:space="preserve"> </w:t>
      </w:r>
      <w:r w:rsidRPr="00DC05AF">
        <w:rPr>
          <w:rFonts w:ascii="Arial" w:hAnsi="Arial" w:cs="Arial"/>
        </w:rPr>
        <w:t>v souladu s </w:t>
      </w:r>
      <w:proofErr w:type="spellStart"/>
      <w:r w:rsidRPr="00DC05AF">
        <w:rPr>
          <w:rFonts w:ascii="Arial" w:hAnsi="Arial" w:cs="Arial"/>
        </w:rPr>
        <w:t>ust</w:t>
      </w:r>
      <w:proofErr w:type="spellEnd"/>
      <w:r w:rsidRPr="00DC05AF">
        <w:rPr>
          <w:rFonts w:ascii="Arial" w:hAnsi="Arial" w:cs="Arial"/>
        </w:rPr>
        <w:t>. § 28c zákona č.</w:t>
      </w:r>
      <w:r>
        <w:rPr>
          <w:rFonts w:ascii="Arial" w:hAnsi="Arial" w:cs="Arial"/>
        </w:rPr>
        <w:t> </w:t>
      </w:r>
      <w:r w:rsidRPr="00DC05AF">
        <w:rPr>
          <w:rFonts w:ascii="Arial" w:hAnsi="Arial" w:cs="Arial"/>
        </w:rPr>
        <w:t>246/1992 na ochranu zvířat proti týrání, v</w:t>
      </w:r>
      <w:r>
        <w:rPr>
          <w:rFonts w:ascii="Arial" w:hAnsi="Arial" w:cs="Arial"/>
        </w:rPr>
        <w:t> platném znění, na základě rozhodnutí Magistrátu města Jablonec nad Nisou, oddělení životního prostředí a státní památkové péče</w:t>
      </w:r>
      <w:r w:rsidR="004076A3">
        <w:rPr>
          <w:rFonts w:ascii="Arial" w:hAnsi="Arial" w:cs="Arial"/>
        </w:rPr>
        <w:t xml:space="preserve"> veden</w:t>
      </w:r>
      <w:r w:rsidR="00C37E53">
        <w:rPr>
          <w:rFonts w:ascii="Arial" w:hAnsi="Arial" w:cs="Arial"/>
        </w:rPr>
        <w:t>ých</w:t>
      </w:r>
      <w:r w:rsidR="004076A3">
        <w:rPr>
          <w:rFonts w:ascii="Arial" w:hAnsi="Arial" w:cs="Arial"/>
        </w:rPr>
        <w:t xml:space="preserve"> pod spis. zn. SPR/OŽP/3591/2023/Kol a</w:t>
      </w:r>
      <w:r>
        <w:rPr>
          <w:rFonts w:ascii="Arial" w:hAnsi="Arial" w:cs="Arial"/>
        </w:rPr>
        <w:t xml:space="preserve"> č</w:t>
      </w:r>
      <w:r w:rsidR="004076A3">
        <w:rPr>
          <w:rFonts w:ascii="Arial" w:hAnsi="Arial" w:cs="Arial"/>
        </w:rPr>
        <w:t>ísly jednacími: 5</w:t>
      </w:r>
      <w:r w:rsidR="001B2011">
        <w:rPr>
          <w:rFonts w:ascii="Arial" w:hAnsi="Arial" w:cs="Arial"/>
        </w:rPr>
        <w:t>9484</w:t>
      </w:r>
      <w:r>
        <w:rPr>
          <w:rFonts w:ascii="Arial" w:hAnsi="Arial" w:cs="Arial"/>
        </w:rPr>
        <w:t xml:space="preserve">/2023 </w:t>
      </w:r>
      <w:r w:rsidR="004076A3">
        <w:rPr>
          <w:rFonts w:ascii="Arial" w:hAnsi="Arial" w:cs="Arial"/>
        </w:rPr>
        <w:t xml:space="preserve">ze dne 30.06.2023 </w:t>
      </w:r>
      <w:r>
        <w:rPr>
          <w:rFonts w:ascii="Arial" w:hAnsi="Arial" w:cs="Arial"/>
        </w:rPr>
        <w:t xml:space="preserve">a </w:t>
      </w:r>
      <w:r w:rsidR="001B2011">
        <w:rPr>
          <w:rFonts w:ascii="Arial" w:hAnsi="Arial" w:cs="Arial"/>
        </w:rPr>
        <w:t>71894</w:t>
      </w:r>
      <w:r>
        <w:rPr>
          <w:rFonts w:ascii="Arial" w:hAnsi="Arial" w:cs="Arial"/>
        </w:rPr>
        <w:t>/2023</w:t>
      </w:r>
      <w:r w:rsidR="004076A3">
        <w:rPr>
          <w:rFonts w:ascii="Arial" w:hAnsi="Arial" w:cs="Arial"/>
        </w:rPr>
        <w:t xml:space="preserve"> ze dne 2</w:t>
      </w:r>
      <w:r w:rsidR="00C37E53">
        <w:rPr>
          <w:rFonts w:ascii="Arial" w:hAnsi="Arial" w:cs="Arial"/>
        </w:rPr>
        <w:t>1.08.2023.</w:t>
      </w:r>
    </w:p>
    <w:p w14:paraId="634B712C" w14:textId="44290865" w:rsidR="00C77C9E" w:rsidRDefault="00C77C9E" w:rsidP="00C77C9E">
      <w:pPr>
        <w:jc w:val="both"/>
        <w:rPr>
          <w:rFonts w:ascii="Arial" w:hAnsi="Arial" w:cs="Arial"/>
        </w:rPr>
      </w:pPr>
      <w:r w:rsidRPr="00DC05AF">
        <w:rPr>
          <w:rFonts w:ascii="Arial" w:hAnsi="Arial" w:cs="Arial"/>
        </w:rPr>
        <w:t>Zvířatům bude poskytnuta</w:t>
      </w:r>
      <w:r w:rsidR="004331D5">
        <w:rPr>
          <w:rFonts w:ascii="Arial" w:hAnsi="Arial" w:cs="Arial"/>
        </w:rPr>
        <w:t xml:space="preserve"> potřebná péče</w:t>
      </w:r>
      <w:r w:rsidR="009A1498">
        <w:rPr>
          <w:rFonts w:ascii="Arial" w:hAnsi="Arial" w:cs="Arial"/>
        </w:rPr>
        <w:t xml:space="preserve"> </w:t>
      </w:r>
      <w:r w:rsidR="004331D5">
        <w:rPr>
          <w:rFonts w:ascii="Arial" w:hAnsi="Arial" w:cs="Arial"/>
        </w:rPr>
        <w:t xml:space="preserve">spočívající v dostatku kvalitního krmiva, </w:t>
      </w:r>
      <w:r w:rsidR="009A1498">
        <w:rPr>
          <w:rFonts w:ascii="Arial" w:hAnsi="Arial" w:cs="Arial"/>
        </w:rPr>
        <w:t xml:space="preserve">vody a čistého prostředí. </w:t>
      </w:r>
      <w:r w:rsidRPr="00DC05AF">
        <w:rPr>
          <w:rFonts w:ascii="Arial" w:hAnsi="Arial" w:cs="Arial"/>
        </w:rPr>
        <w:t xml:space="preserve"> </w:t>
      </w:r>
      <w:r w:rsidR="009A149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ovněž </w:t>
      </w:r>
      <w:r w:rsidRPr="00DC05AF">
        <w:rPr>
          <w:rFonts w:ascii="Arial" w:hAnsi="Arial" w:cs="Arial"/>
        </w:rPr>
        <w:t xml:space="preserve">veterinární péče za účelem odstranění nebo zmírnění újmy na zdraví způsobené týráním. Péče se vztahuje též na zvířata, která se narodí v době předběžné náhradní péče nebo která v této době uhynou či budou muset být utracena. </w:t>
      </w:r>
    </w:p>
    <w:p w14:paraId="60419EE4" w14:textId="77777777" w:rsidR="00C77C9E" w:rsidRPr="00DC05AF" w:rsidRDefault="00C77C9E" w:rsidP="00C77C9E">
      <w:pPr>
        <w:jc w:val="both"/>
        <w:rPr>
          <w:rFonts w:ascii="Arial" w:hAnsi="Arial" w:cs="Arial"/>
        </w:rPr>
      </w:pPr>
    </w:p>
    <w:p w14:paraId="50798D5C" w14:textId="77777777" w:rsidR="00C77C9E" w:rsidRPr="00081767" w:rsidRDefault="00C77C9E" w:rsidP="00C77C9E">
      <w:pPr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II.</w:t>
      </w:r>
    </w:p>
    <w:p w14:paraId="6230D7EA" w14:textId="77777777" w:rsidR="00C77C9E" w:rsidRPr="00081767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Termín plnění</w:t>
      </w:r>
    </w:p>
    <w:p w14:paraId="06D80F84" w14:textId="77777777" w:rsidR="00C77C9E" w:rsidRPr="00DC05AF" w:rsidRDefault="00C77C9E" w:rsidP="00C77C9E">
      <w:pPr>
        <w:jc w:val="both"/>
        <w:rPr>
          <w:rFonts w:ascii="Arial" w:hAnsi="Arial" w:cs="Arial"/>
        </w:rPr>
      </w:pPr>
    </w:p>
    <w:p w14:paraId="77B7EA75" w14:textId="68080A1C" w:rsidR="00C77C9E" w:rsidRPr="00DC05AF" w:rsidRDefault="00C77C9E" w:rsidP="009A1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určitou</w:t>
      </w:r>
      <w:r w:rsidRPr="00E00AE5">
        <w:rPr>
          <w:rFonts w:ascii="Arial" w:hAnsi="Arial" w:cs="Arial"/>
        </w:rPr>
        <w:t>, a to od</w:t>
      </w:r>
      <w:r w:rsidR="009A1498" w:rsidRPr="00E00AE5">
        <w:rPr>
          <w:rFonts w:ascii="Arial" w:hAnsi="Arial" w:cs="Arial"/>
        </w:rPr>
        <w:t xml:space="preserve"> prvního vyhlášení předběžné náhradní péče o týrané kočky dne 27.06.20</w:t>
      </w:r>
      <w:r w:rsidR="00361644" w:rsidRPr="00E00AE5">
        <w:rPr>
          <w:rFonts w:ascii="Arial" w:hAnsi="Arial" w:cs="Arial"/>
        </w:rPr>
        <w:t>2</w:t>
      </w:r>
      <w:r w:rsidR="009A1498" w:rsidRPr="00E00AE5">
        <w:rPr>
          <w:rFonts w:ascii="Arial" w:hAnsi="Arial" w:cs="Arial"/>
        </w:rPr>
        <w:t xml:space="preserve">3 </w:t>
      </w:r>
      <w:r w:rsidRPr="00E00AE5">
        <w:rPr>
          <w:rFonts w:ascii="Arial" w:hAnsi="Arial" w:cs="Arial"/>
        </w:rPr>
        <w:t xml:space="preserve">a platí do dne nabytí právní moci rozhodnutí </w:t>
      </w:r>
      <w:r w:rsidR="00361644" w:rsidRPr="00E00AE5">
        <w:rPr>
          <w:rFonts w:ascii="Arial" w:hAnsi="Arial" w:cs="Arial"/>
        </w:rPr>
        <w:t xml:space="preserve">o </w:t>
      </w:r>
      <w:r w:rsidRPr="00E00AE5">
        <w:rPr>
          <w:rFonts w:ascii="Arial" w:hAnsi="Arial" w:cs="Arial"/>
        </w:rPr>
        <w:t>propadnutí týraných zvířat státu, o náhradní péči nebo o navrácení zvířat vlastníkovi. Nabytí právní moci rozhodnutí</w:t>
      </w:r>
      <w:r w:rsidRPr="00DC05AF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pečovateli</w:t>
      </w:r>
      <w:r w:rsidRPr="00DC05AF">
        <w:rPr>
          <w:rFonts w:ascii="Arial" w:hAnsi="Arial" w:cs="Arial"/>
        </w:rPr>
        <w:t xml:space="preserve"> oznámeno objednatelem.</w:t>
      </w:r>
    </w:p>
    <w:p w14:paraId="65AA71D4" w14:textId="77777777" w:rsidR="00C77C9E" w:rsidRDefault="00C77C9E" w:rsidP="00C77C9E">
      <w:pPr>
        <w:jc w:val="center"/>
        <w:rPr>
          <w:rFonts w:ascii="Arial" w:hAnsi="Arial" w:cs="Arial"/>
        </w:rPr>
      </w:pPr>
    </w:p>
    <w:p w14:paraId="56DDBE70" w14:textId="77777777" w:rsidR="00C77C9E" w:rsidRPr="00081767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III.</w:t>
      </w:r>
    </w:p>
    <w:p w14:paraId="13DFA229" w14:textId="77777777" w:rsidR="00C77C9E" w:rsidRDefault="00C77C9E" w:rsidP="00C37E53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Cena a platební podmínky</w:t>
      </w:r>
    </w:p>
    <w:p w14:paraId="055CBFB6" w14:textId="77777777" w:rsidR="00C77C9E" w:rsidRDefault="00C77C9E" w:rsidP="00C77C9E">
      <w:pPr>
        <w:jc w:val="center"/>
        <w:rPr>
          <w:rFonts w:ascii="Arial" w:hAnsi="Arial" w:cs="Arial"/>
          <w:b/>
          <w:bCs/>
        </w:rPr>
      </w:pPr>
    </w:p>
    <w:p w14:paraId="5233612A" w14:textId="77777777" w:rsidR="00C77C9E" w:rsidRPr="00E63B44" w:rsidRDefault="00C77C9E" w:rsidP="00C77C9E">
      <w:pPr>
        <w:rPr>
          <w:rFonts w:ascii="Arial" w:hAnsi="Arial" w:cs="Arial"/>
        </w:rPr>
      </w:pPr>
      <w:r w:rsidRPr="00E63B44">
        <w:rPr>
          <w:rFonts w:ascii="Arial" w:hAnsi="Arial" w:cs="Arial"/>
        </w:rPr>
        <w:t>Objednatel se zavazuje pečovateli uhradit náklady:</w:t>
      </w:r>
    </w:p>
    <w:p w14:paraId="18235D01" w14:textId="28C3B1BF" w:rsidR="00C77C9E" w:rsidRPr="00F52F22" w:rsidRDefault="00C77C9E" w:rsidP="00C77C9E">
      <w:pPr>
        <w:spacing w:before="120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1)   </w:t>
      </w:r>
      <w:proofErr w:type="gramStart"/>
      <w:r w:rsidR="00361644">
        <w:rPr>
          <w:rFonts w:ascii="Arial" w:hAnsi="Arial" w:cs="Arial"/>
        </w:rPr>
        <w:t>10.000,-</w:t>
      </w:r>
      <w:proofErr w:type="gramEnd"/>
      <w:r w:rsidR="00361644">
        <w:rPr>
          <w:rFonts w:ascii="Arial" w:hAnsi="Arial" w:cs="Arial"/>
        </w:rPr>
        <w:t xml:space="preserve"> Kč / měsíc </w:t>
      </w:r>
      <w:r w:rsidRPr="00F5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F52F22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, které </w:t>
      </w:r>
      <w:r w:rsidRPr="00F52F22">
        <w:rPr>
          <w:rFonts w:ascii="Arial" w:hAnsi="Arial" w:cs="Arial"/>
        </w:rPr>
        <w:t>zahrnuj</w:t>
      </w:r>
      <w:r>
        <w:rPr>
          <w:rFonts w:ascii="Arial" w:hAnsi="Arial" w:cs="Arial"/>
        </w:rPr>
        <w:t xml:space="preserve">í </w:t>
      </w:r>
      <w:r w:rsidRPr="00F52F22">
        <w:rPr>
          <w:rFonts w:ascii="Arial" w:hAnsi="Arial" w:cs="Arial"/>
        </w:rPr>
        <w:t>krmivo včetně potřebné doplňkové</w:t>
      </w:r>
      <w:r>
        <w:rPr>
          <w:rFonts w:ascii="Arial" w:hAnsi="Arial" w:cs="Arial"/>
        </w:rPr>
        <w:t xml:space="preserve"> </w:t>
      </w:r>
      <w:r w:rsidRPr="00F52F22">
        <w:rPr>
          <w:rFonts w:ascii="Arial" w:hAnsi="Arial" w:cs="Arial"/>
        </w:rPr>
        <w:t>výživy</w:t>
      </w:r>
      <w:r>
        <w:rPr>
          <w:rFonts w:ascii="Arial" w:hAnsi="Arial" w:cs="Arial"/>
        </w:rPr>
        <w:t xml:space="preserve"> a</w:t>
      </w:r>
      <w:r w:rsidRPr="00F52F22">
        <w:rPr>
          <w:rFonts w:ascii="Arial" w:hAnsi="Arial" w:cs="Arial"/>
        </w:rPr>
        <w:t xml:space="preserve"> napájení</w:t>
      </w:r>
    </w:p>
    <w:p w14:paraId="1FB3B38D" w14:textId="3F722E55" w:rsidR="00C77C9E" w:rsidRPr="00F52F22" w:rsidRDefault="00C77C9E" w:rsidP="00C77C9E">
      <w:pPr>
        <w:spacing w:before="60" w:after="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2)   za </w:t>
      </w:r>
      <w:r w:rsidRPr="00F52F22">
        <w:rPr>
          <w:rFonts w:ascii="Arial" w:hAnsi="Arial" w:cs="Arial"/>
        </w:rPr>
        <w:t>veterinární péč</w:t>
      </w:r>
      <w:r>
        <w:rPr>
          <w:rFonts w:ascii="Arial" w:hAnsi="Arial" w:cs="Arial"/>
        </w:rPr>
        <w:t>i</w:t>
      </w:r>
      <w:r w:rsidRPr="00F52F22">
        <w:rPr>
          <w:rFonts w:ascii="Arial" w:hAnsi="Arial" w:cs="Arial"/>
        </w:rPr>
        <w:t>, léky,</w:t>
      </w:r>
      <w:r w:rsidR="00967192">
        <w:rPr>
          <w:rFonts w:ascii="Arial" w:hAnsi="Arial" w:cs="Arial"/>
        </w:rPr>
        <w:t xml:space="preserve"> </w:t>
      </w:r>
      <w:proofErr w:type="spellStart"/>
      <w:r w:rsidR="00967192">
        <w:rPr>
          <w:rFonts w:ascii="Arial" w:hAnsi="Arial" w:cs="Arial"/>
        </w:rPr>
        <w:t>antiparazitika</w:t>
      </w:r>
      <w:proofErr w:type="spellEnd"/>
      <w:r w:rsidR="00967192">
        <w:rPr>
          <w:rFonts w:ascii="Arial" w:hAnsi="Arial" w:cs="Arial"/>
        </w:rPr>
        <w:t>,</w:t>
      </w:r>
      <w:r w:rsidRPr="00F52F22">
        <w:rPr>
          <w:rFonts w:ascii="Arial" w:hAnsi="Arial" w:cs="Arial"/>
        </w:rPr>
        <w:t xml:space="preserve"> utracení</w:t>
      </w:r>
      <w:r>
        <w:rPr>
          <w:rFonts w:ascii="Arial" w:hAnsi="Arial" w:cs="Arial"/>
        </w:rPr>
        <w:t xml:space="preserve"> nemocných zvířat a</w:t>
      </w:r>
      <w:r w:rsidRPr="00F52F22">
        <w:rPr>
          <w:rFonts w:ascii="Arial" w:hAnsi="Arial" w:cs="Arial"/>
        </w:rPr>
        <w:t xml:space="preserve"> kafilerii</w:t>
      </w:r>
    </w:p>
    <w:p w14:paraId="19D7604E" w14:textId="77777777" w:rsidR="00C77C9E" w:rsidRDefault="00C77C9E" w:rsidP="00C77C9E">
      <w:pPr>
        <w:jc w:val="both"/>
        <w:rPr>
          <w:rFonts w:ascii="Arial" w:hAnsi="Arial" w:cs="Arial"/>
          <w:b/>
          <w:bCs/>
        </w:rPr>
      </w:pPr>
    </w:p>
    <w:p w14:paraId="76963F03" w14:textId="77777777" w:rsidR="00C77C9E" w:rsidRPr="00F52F22" w:rsidRDefault="00C77C9E" w:rsidP="00C77C9E">
      <w:pPr>
        <w:jc w:val="both"/>
        <w:rPr>
          <w:rFonts w:ascii="Arial" w:hAnsi="Arial" w:cs="Arial"/>
          <w:b/>
          <w:bCs/>
        </w:rPr>
      </w:pPr>
      <w:r w:rsidRPr="00F52F22">
        <w:rPr>
          <w:rFonts w:ascii="Arial" w:hAnsi="Arial" w:cs="Arial"/>
          <w:b/>
          <w:bCs/>
        </w:rPr>
        <w:t>Platební podmínky:</w:t>
      </w:r>
    </w:p>
    <w:p w14:paraId="7CFC5C82" w14:textId="77777777" w:rsidR="00C77C9E" w:rsidRDefault="00C77C9E" w:rsidP="00C77C9E">
      <w:pPr>
        <w:pStyle w:val="Odstavecseseznamem"/>
        <w:numPr>
          <w:ilvl w:val="0"/>
          <w:numId w:val="2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42581">
        <w:rPr>
          <w:rFonts w:ascii="Arial" w:hAnsi="Arial" w:cs="Arial"/>
          <w:iCs/>
        </w:rPr>
        <w:t>fakturace bude probíhat 1 x měsíčně, vždy po uplynutí kalendářního měsíce</w:t>
      </w:r>
    </w:p>
    <w:p w14:paraId="7875E255" w14:textId="33AA9C9E" w:rsidR="00C77C9E" w:rsidRPr="00242581" w:rsidRDefault="00C77C9E" w:rsidP="00C77C9E">
      <w:pPr>
        <w:pStyle w:val="Odstavecseseznamem"/>
        <w:numPr>
          <w:ilvl w:val="0"/>
          <w:numId w:val="2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42581">
        <w:rPr>
          <w:rFonts w:ascii="Arial" w:hAnsi="Arial" w:cs="Arial"/>
        </w:rPr>
        <w:t xml:space="preserve">součástí faktury budou kopie dokladů o vyúčtovaných nákladech na zvířata třetí osobou </w:t>
      </w:r>
    </w:p>
    <w:p w14:paraId="5D78C180" w14:textId="77777777" w:rsidR="00C77C9E" w:rsidRDefault="00C77C9E" w:rsidP="00C77C9E">
      <w:pPr>
        <w:pStyle w:val="Odstavecseseznamem"/>
        <w:numPr>
          <w:ilvl w:val="0"/>
          <w:numId w:val="2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42581">
        <w:rPr>
          <w:rFonts w:ascii="Arial" w:hAnsi="Arial" w:cs="Arial"/>
        </w:rPr>
        <w:t>p</w:t>
      </w:r>
      <w:r w:rsidRPr="00242581">
        <w:rPr>
          <w:rFonts w:ascii="Arial" w:hAnsi="Arial" w:cs="Arial"/>
          <w:iCs/>
        </w:rPr>
        <w:t xml:space="preserve">ři </w:t>
      </w:r>
      <w:proofErr w:type="gramStart"/>
      <w:r w:rsidRPr="00242581">
        <w:rPr>
          <w:rFonts w:ascii="Arial" w:hAnsi="Arial" w:cs="Arial"/>
          <w:iCs/>
        </w:rPr>
        <w:t>14-ti denní</w:t>
      </w:r>
      <w:proofErr w:type="gramEnd"/>
      <w:r w:rsidRPr="00242581">
        <w:rPr>
          <w:rFonts w:ascii="Arial" w:hAnsi="Arial" w:cs="Arial"/>
          <w:iCs/>
        </w:rPr>
        <w:t xml:space="preserve"> splatnosti (tj. minimální splatnost faktury), musí být faktura doručena na podatelnu Magistrátu města Jablonec nad Nisou nejpozději do 3 dnů od data vystavení</w:t>
      </w:r>
    </w:p>
    <w:p w14:paraId="7CA4379E" w14:textId="77777777" w:rsidR="00C77C9E" w:rsidRDefault="00C77C9E" w:rsidP="00C77C9E">
      <w:pPr>
        <w:pStyle w:val="Odstavecseseznamem"/>
        <w:numPr>
          <w:ilvl w:val="0"/>
          <w:numId w:val="2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42581">
        <w:rPr>
          <w:rFonts w:ascii="Arial" w:hAnsi="Arial" w:cs="Arial"/>
          <w:iCs/>
        </w:rPr>
        <w:t>při delší splatnosti musí být faktura doručena nejpozději do 14 dnů před lhůtou splatnosti</w:t>
      </w:r>
    </w:p>
    <w:p w14:paraId="42F6ACB9" w14:textId="77777777" w:rsidR="00C77C9E" w:rsidRPr="00242581" w:rsidRDefault="00C77C9E" w:rsidP="00C77C9E">
      <w:pPr>
        <w:pStyle w:val="Odstavecseseznamem"/>
        <w:numPr>
          <w:ilvl w:val="0"/>
          <w:numId w:val="2"/>
        </w:numPr>
        <w:spacing w:before="60" w:after="60"/>
        <w:ind w:left="284" w:hanging="284"/>
        <w:contextualSpacing w:val="0"/>
        <w:jc w:val="both"/>
        <w:rPr>
          <w:rFonts w:ascii="Arial" w:hAnsi="Arial" w:cs="Arial"/>
          <w:iCs/>
        </w:rPr>
      </w:pPr>
      <w:r w:rsidRPr="00242581">
        <w:rPr>
          <w:rFonts w:ascii="Arial" w:hAnsi="Arial" w:cs="Arial"/>
          <w:iCs/>
        </w:rPr>
        <w:t>na faktuře je nutné uvést úplné číslo naší smlouvy a jméno kontaktní</w:t>
      </w:r>
      <w:r>
        <w:rPr>
          <w:rFonts w:ascii="Arial" w:hAnsi="Arial" w:cs="Arial"/>
          <w:iCs/>
        </w:rPr>
        <w:t xml:space="preserve"> osoby</w:t>
      </w:r>
    </w:p>
    <w:p w14:paraId="0C4D06A8" w14:textId="77777777" w:rsidR="00C77C9E" w:rsidRDefault="00C77C9E" w:rsidP="00C77C9E">
      <w:pPr>
        <w:jc w:val="both"/>
        <w:rPr>
          <w:rFonts w:ascii="Arial" w:hAnsi="Arial" w:cs="Arial"/>
          <w:iCs/>
        </w:rPr>
      </w:pPr>
    </w:p>
    <w:p w14:paraId="3B289044" w14:textId="77777777" w:rsidR="00C37E53" w:rsidRDefault="00C37E53" w:rsidP="00C77C9E">
      <w:pPr>
        <w:spacing w:before="40"/>
        <w:jc w:val="center"/>
        <w:rPr>
          <w:rFonts w:ascii="Arial" w:hAnsi="Arial" w:cs="Arial"/>
          <w:b/>
          <w:bCs/>
        </w:rPr>
      </w:pPr>
    </w:p>
    <w:p w14:paraId="02051F85" w14:textId="1E90FC37" w:rsidR="00C77C9E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4601B">
        <w:rPr>
          <w:rFonts w:ascii="Arial" w:hAnsi="Arial" w:cs="Arial"/>
          <w:b/>
          <w:bCs/>
        </w:rPr>
        <w:lastRenderedPageBreak/>
        <w:t xml:space="preserve">IV. </w:t>
      </w:r>
    </w:p>
    <w:p w14:paraId="1996E58B" w14:textId="32E97C37" w:rsidR="00C77C9E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4601B">
        <w:rPr>
          <w:rFonts w:ascii="Arial" w:hAnsi="Arial" w:cs="Arial"/>
          <w:b/>
          <w:bCs/>
        </w:rPr>
        <w:t xml:space="preserve">Práva a povinnosti smluvních stran </w:t>
      </w:r>
    </w:p>
    <w:p w14:paraId="15E7E04E" w14:textId="77777777" w:rsidR="00C77C9E" w:rsidRPr="0004601B" w:rsidRDefault="00C77C9E" w:rsidP="00C77C9E">
      <w:pPr>
        <w:jc w:val="center"/>
        <w:rPr>
          <w:rFonts w:ascii="Arial" w:hAnsi="Arial" w:cs="Arial"/>
          <w:b/>
          <w:bCs/>
        </w:rPr>
      </w:pPr>
    </w:p>
    <w:p w14:paraId="4CF0D020" w14:textId="77777777" w:rsidR="00C77C9E" w:rsidRDefault="00C77C9E" w:rsidP="00C77C9E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>ečovatel se zavazuje dodržovat ustanovení zákona č. 246/1992, na ochranu zvířat proti týrání, v</w:t>
      </w:r>
      <w:r>
        <w:rPr>
          <w:rFonts w:ascii="Arial" w:hAnsi="Arial" w:cs="Arial"/>
          <w:iCs/>
        </w:rPr>
        <w:t> platném znění</w:t>
      </w:r>
      <w:r w:rsidRPr="0004601B">
        <w:rPr>
          <w:rFonts w:ascii="Arial" w:hAnsi="Arial" w:cs="Arial"/>
          <w:iCs/>
        </w:rPr>
        <w:t xml:space="preserve"> a zákona č. 166/1999 Sb., o veterinární péči a o změně některých souvisejících zákonů (veterinární zákon), v</w:t>
      </w:r>
      <w:r>
        <w:rPr>
          <w:rFonts w:ascii="Arial" w:hAnsi="Arial" w:cs="Arial"/>
          <w:iCs/>
        </w:rPr>
        <w:t> platném znění</w:t>
      </w:r>
      <w:r w:rsidRPr="0004601B">
        <w:rPr>
          <w:rFonts w:ascii="Arial" w:hAnsi="Arial" w:cs="Arial"/>
          <w:iCs/>
        </w:rPr>
        <w:t xml:space="preserve"> </w:t>
      </w:r>
    </w:p>
    <w:p w14:paraId="4D6D492B" w14:textId="77777777" w:rsidR="00C77C9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>ečovatel je povinen starat se o zvířata s péčí řádného hospodáře</w:t>
      </w:r>
    </w:p>
    <w:p w14:paraId="749CE5E3" w14:textId="77777777" w:rsidR="00C77C9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 xml:space="preserve">ečovatel přebírá veškerou zodpovědnost související s péčí o zvíře a odpovídá rovněž za škody způsobené zvířetem ode dne jeho </w:t>
      </w:r>
      <w:r>
        <w:rPr>
          <w:rFonts w:ascii="Arial" w:hAnsi="Arial" w:cs="Arial"/>
          <w:iCs/>
        </w:rPr>
        <w:t>umístění do předběžné náhradní péče</w:t>
      </w:r>
    </w:p>
    <w:p w14:paraId="338FA441" w14:textId="33A3B8FD" w:rsidR="00C77C9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>okud se v době předběžné náhradní péče narodí mláďata, vztahuje se na ně rovněž rozhodnutí o umístění do předběžné náhradní péče a ustanovení této smlouvy</w:t>
      </w:r>
      <w:r>
        <w:rPr>
          <w:rFonts w:ascii="Arial" w:hAnsi="Arial" w:cs="Arial"/>
          <w:iCs/>
        </w:rPr>
        <w:t>; p</w:t>
      </w:r>
      <w:r w:rsidRPr="0004601B">
        <w:rPr>
          <w:rFonts w:ascii="Arial" w:hAnsi="Arial" w:cs="Arial"/>
          <w:iCs/>
        </w:rPr>
        <w:t xml:space="preserve">ečovatel je povinen o narození mláďat </w:t>
      </w:r>
      <w:r>
        <w:rPr>
          <w:rFonts w:ascii="Arial" w:hAnsi="Arial" w:cs="Arial"/>
          <w:iCs/>
        </w:rPr>
        <w:t>objednatele</w:t>
      </w:r>
      <w:r w:rsidRPr="0004601B">
        <w:rPr>
          <w:rFonts w:ascii="Arial" w:hAnsi="Arial" w:cs="Arial"/>
          <w:iCs/>
        </w:rPr>
        <w:t xml:space="preserve"> informovat </w:t>
      </w:r>
    </w:p>
    <w:p w14:paraId="289D17E6" w14:textId="77777777" w:rsidR="00C77C9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 xml:space="preserve">ečovatel je povinen bezodkladně kontaktovat </w:t>
      </w:r>
      <w:r>
        <w:rPr>
          <w:rFonts w:ascii="Arial" w:hAnsi="Arial" w:cs="Arial"/>
          <w:iCs/>
        </w:rPr>
        <w:t>objednatele</w:t>
      </w:r>
      <w:r w:rsidRPr="0004601B">
        <w:rPr>
          <w:rFonts w:ascii="Arial" w:hAnsi="Arial" w:cs="Arial"/>
          <w:iCs/>
        </w:rPr>
        <w:t xml:space="preserve"> v případě ztráty či úhynu zvířete</w:t>
      </w:r>
    </w:p>
    <w:p w14:paraId="2DAA9491" w14:textId="77777777" w:rsidR="00C77C9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 xml:space="preserve">ověřený zástupce </w:t>
      </w:r>
      <w:r>
        <w:rPr>
          <w:rFonts w:ascii="Arial" w:hAnsi="Arial" w:cs="Arial"/>
          <w:iCs/>
        </w:rPr>
        <w:t>objednatele</w:t>
      </w:r>
      <w:r w:rsidRPr="0004601B">
        <w:rPr>
          <w:rFonts w:ascii="Arial" w:hAnsi="Arial" w:cs="Arial"/>
          <w:iCs/>
        </w:rPr>
        <w:t xml:space="preserve"> má právo kdykoliv kontrolovat dodržování podmínek této smlouvy a </w:t>
      </w:r>
      <w:r>
        <w:rPr>
          <w:rFonts w:ascii="Arial" w:hAnsi="Arial" w:cs="Arial"/>
          <w:iCs/>
        </w:rPr>
        <w:t>p</w:t>
      </w:r>
      <w:r w:rsidRPr="0004601B">
        <w:rPr>
          <w:rFonts w:ascii="Arial" w:hAnsi="Arial" w:cs="Arial"/>
          <w:iCs/>
        </w:rPr>
        <w:t xml:space="preserve">ečovatel je povinen těmto osobám umožnit přístup ke zvířatům. </w:t>
      </w:r>
    </w:p>
    <w:p w14:paraId="0412597E" w14:textId="77777777" w:rsidR="00C77C9E" w:rsidRPr="00590B2E" w:rsidRDefault="00C77C9E" w:rsidP="00C77C9E">
      <w:pPr>
        <w:pStyle w:val="Odstavecseseznamem"/>
        <w:numPr>
          <w:ilvl w:val="0"/>
          <w:numId w:val="1"/>
        </w:numPr>
        <w:spacing w:before="80"/>
        <w:ind w:left="284" w:hanging="284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Pr="0004601B">
        <w:rPr>
          <w:rFonts w:ascii="Arial" w:hAnsi="Arial" w:cs="Arial"/>
          <w:iCs/>
        </w:rPr>
        <w:t>mluvní strany se budou vzájemně informovat o skutečnostech rozhodných pro plnění této smlouvy</w:t>
      </w:r>
    </w:p>
    <w:p w14:paraId="4EFFEFF1" w14:textId="77777777" w:rsidR="00C77C9E" w:rsidRPr="00590B2E" w:rsidRDefault="00C77C9E" w:rsidP="00C77C9E">
      <w:pPr>
        <w:spacing w:before="80"/>
        <w:jc w:val="both"/>
        <w:rPr>
          <w:rFonts w:ascii="Arial" w:hAnsi="Arial" w:cs="Arial"/>
          <w:iCs/>
        </w:rPr>
      </w:pPr>
    </w:p>
    <w:p w14:paraId="4BA4E118" w14:textId="77777777" w:rsidR="00C77C9E" w:rsidRPr="00081767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V.</w:t>
      </w:r>
    </w:p>
    <w:p w14:paraId="0F5C28D1" w14:textId="77777777" w:rsidR="00C77C9E" w:rsidRPr="00081767" w:rsidRDefault="00C77C9E" w:rsidP="00C77C9E">
      <w:pPr>
        <w:spacing w:before="40"/>
        <w:jc w:val="center"/>
        <w:rPr>
          <w:rFonts w:ascii="Arial" w:hAnsi="Arial" w:cs="Arial"/>
          <w:b/>
          <w:bCs/>
        </w:rPr>
      </w:pPr>
      <w:r w:rsidRPr="00081767">
        <w:rPr>
          <w:rFonts w:ascii="Arial" w:hAnsi="Arial" w:cs="Arial"/>
          <w:b/>
          <w:bCs/>
        </w:rPr>
        <w:t>Závěrečná ustanovení</w:t>
      </w:r>
    </w:p>
    <w:p w14:paraId="5D969E42" w14:textId="77777777" w:rsidR="00C77C9E" w:rsidRPr="001525F5" w:rsidRDefault="00C77C9E" w:rsidP="00C77C9E">
      <w:pPr>
        <w:jc w:val="center"/>
        <w:rPr>
          <w:rFonts w:ascii="Arial" w:hAnsi="Arial" w:cs="Arial"/>
        </w:rPr>
      </w:pPr>
    </w:p>
    <w:p w14:paraId="76423CFD" w14:textId="77777777" w:rsidR="00C77C9E" w:rsidRPr="001525F5" w:rsidRDefault="00C77C9E" w:rsidP="00C77C9E">
      <w:pPr>
        <w:spacing w:after="60"/>
        <w:ind w:left="284" w:hanging="284"/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p</w:t>
      </w:r>
      <w:r w:rsidRPr="00C13CB1">
        <w:rPr>
          <w:rFonts w:ascii="Arial" w:hAnsi="Arial" w:cs="Arial"/>
        </w:rPr>
        <w:t>ráva a povinnosti touto smlouvou neupravené se řídí příslušnými ustanoveními zákona č. 89/2012 Sb., občanský zákoník.</w:t>
      </w:r>
    </w:p>
    <w:p w14:paraId="662AAF24" w14:textId="77777777" w:rsidR="00C77C9E" w:rsidRPr="001525F5" w:rsidRDefault="00C77C9E" w:rsidP="00C77C9E">
      <w:pPr>
        <w:spacing w:before="80" w:after="60"/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 t</w:t>
      </w:r>
      <w:r w:rsidRPr="001525F5">
        <w:rPr>
          <w:rFonts w:ascii="Arial" w:hAnsi="Arial" w:cs="Arial"/>
        </w:rPr>
        <w:t>uto smlouvu lze měnit či doplňovat pouze písemnými dodatky podepsanými oběma stranami</w:t>
      </w:r>
    </w:p>
    <w:p w14:paraId="0E8DF463" w14:textId="77777777" w:rsidR="00C77C9E" w:rsidRPr="001525F5" w:rsidRDefault="00C77C9E" w:rsidP="00C77C9E">
      <w:pPr>
        <w:spacing w:before="80" w:after="60"/>
        <w:ind w:left="284" w:hanging="284"/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 t</w:t>
      </w:r>
      <w:r w:rsidRPr="001525F5">
        <w:rPr>
          <w:rFonts w:ascii="Arial" w:hAnsi="Arial" w:cs="Arial"/>
        </w:rPr>
        <w:t>ato smlouva bude uveřejněna v souladu se zák. č. 340/2015 Sb., o registru smluv</w:t>
      </w:r>
      <w:r>
        <w:rPr>
          <w:rFonts w:ascii="Arial" w:hAnsi="Arial" w:cs="Arial"/>
        </w:rPr>
        <w:t>; o</w:t>
      </w:r>
      <w:r w:rsidRPr="001525F5">
        <w:rPr>
          <w:rFonts w:ascii="Arial" w:hAnsi="Arial" w:cs="Arial"/>
        </w:rPr>
        <w:t>bě smluvní strany prohlašují, že skutečnosti uvedené v této smlouvě nejsou obchodním tajemstvím a lze je zveřejnit stanoveným způsobem bez omezení či zvláštních podmínek</w:t>
      </w:r>
    </w:p>
    <w:p w14:paraId="76E53A8D" w14:textId="4A3B42B9" w:rsidR="00C77C9E" w:rsidRPr="001525F5" w:rsidRDefault="00C77C9E" w:rsidP="00C77C9E">
      <w:pPr>
        <w:spacing w:before="80" w:after="60"/>
        <w:ind w:left="284" w:hanging="284"/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 s</w:t>
      </w:r>
      <w:r w:rsidRPr="001525F5">
        <w:rPr>
          <w:rFonts w:ascii="Arial" w:hAnsi="Arial" w:cs="Arial"/>
        </w:rPr>
        <w:t>mlouva nabývá účinnosti nejdříve dnem uveřejnění v registru smluv v souladu s § 6 odst. 1 zákona č.</w:t>
      </w:r>
      <w:r>
        <w:rPr>
          <w:rFonts w:ascii="Arial" w:hAnsi="Arial" w:cs="Arial"/>
        </w:rPr>
        <w:t> </w:t>
      </w:r>
      <w:r w:rsidRPr="001525F5">
        <w:rPr>
          <w:rFonts w:ascii="Arial" w:hAnsi="Arial" w:cs="Arial"/>
        </w:rPr>
        <w:t>340/2015Sb., o zvláštních podmínkách účinnosti některých smluv, uveřejňování těchto smluv a</w:t>
      </w:r>
      <w:r w:rsidR="00B84B86">
        <w:rPr>
          <w:rFonts w:ascii="Arial" w:hAnsi="Arial" w:cs="Arial"/>
        </w:rPr>
        <w:t> </w:t>
      </w:r>
      <w:r w:rsidRPr="001525F5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1525F5">
        <w:rPr>
          <w:rFonts w:ascii="Arial" w:hAnsi="Arial" w:cs="Arial"/>
        </w:rPr>
        <w:t>registru smluv (zákon o registru smluv)</w:t>
      </w:r>
    </w:p>
    <w:p w14:paraId="53042317" w14:textId="77777777" w:rsidR="00C77C9E" w:rsidRDefault="00C77C9E" w:rsidP="00C77C9E">
      <w:pPr>
        <w:spacing w:before="80" w:after="60"/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 xml:space="preserve"> s</w:t>
      </w:r>
      <w:r w:rsidRPr="001525F5">
        <w:rPr>
          <w:rFonts w:ascii="Arial" w:hAnsi="Arial" w:cs="Arial"/>
        </w:rPr>
        <w:t xml:space="preserve">mlouva je vyhotovena ve dvou stejnopisech, z nichž </w:t>
      </w:r>
      <w:r>
        <w:rPr>
          <w:rFonts w:ascii="Arial" w:hAnsi="Arial" w:cs="Arial"/>
        </w:rPr>
        <w:t xml:space="preserve">pečovatel </w:t>
      </w:r>
      <w:r w:rsidRPr="001525F5">
        <w:rPr>
          <w:rFonts w:ascii="Arial" w:hAnsi="Arial" w:cs="Arial"/>
        </w:rPr>
        <w:t>i objednatel obdrží po jednom výtisku</w:t>
      </w:r>
    </w:p>
    <w:p w14:paraId="60C30A89" w14:textId="77777777" w:rsidR="00C77C9E" w:rsidRDefault="00C77C9E" w:rsidP="00C77C9E">
      <w:pPr>
        <w:jc w:val="both"/>
        <w:rPr>
          <w:rFonts w:ascii="Arial" w:hAnsi="Arial" w:cs="Arial"/>
        </w:rPr>
      </w:pPr>
    </w:p>
    <w:p w14:paraId="067A68B0" w14:textId="77777777" w:rsidR="00C37E53" w:rsidRDefault="00C37E53" w:rsidP="00C77C9E">
      <w:pPr>
        <w:jc w:val="both"/>
        <w:rPr>
          <w:rFonts w:ascii="Arial" w:hAnsi="Arial" w:cs="Arial"/>
          <w:iCs/>
        </w:rPr>
      </w:pPr>
    </w:p>
    <w:p w14:paraId="35781A2A" w14:textId="19A267F2" w:rsidR="00C77C9E" w:rsidRPr="001525F5" w:rsidRDefault="00C77C9E" w:rsidP="00C77C9E">
      <w:pPr>
        <w:jc w:val="both"/>
        <w:rPr>
          <w:rFonts w:ascii="Arial" w:hAnsi="Arial" w:cs="Arial"/>
          <w:iCs/>
        </w:rPr>
      </w:pPr>
      <w:r w:rsidRPr="001525F5">
        <w:rPr>
          <w:rFonts w:ascii="Arial" w:hAnsi="Arial" w:cs="Arial"/>
          <w:iCs/>
        </w:rPr>
        <w:t>Za objednatele:</w:t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  <w:t xml:space="preserve">Za </w:t>
      </w:r>
      <w:r>
        <w:rPr>
          <w:rFonts w:ascii="Arial" w:hAnsi="Arial" w:cs="Arial"/>
          <w:iCs/>
        </w:rPr>
        <w:t>pečovatele</w:t>
      </w:r>
      <w:r w:rsidRPr="001525F5">
        <w:rPr>
          <w:rFonts w:ascii="Arial" w:hAnsi="Arial" w:cs="Arial"/>
          <w:iCs/>
        </w:rPr>
        <w:t>:</w:t>
      </w:r>
    </w:p>
    <w:p w14:paraId="5B90826A" w14:textId="77777777" w:rsidR="00C77C9E" w:rsidRPr="001525F5" w:rsidRDefault="00C77C9E" w:rsidP="00C77C9E">
      <w:pPr>
        <w:jc w:val="both"/>
        <w:rPr>
          <w:rFonts w:ascii="Arial" w:hAnsi="Arial" w:cs="Arial"/>
          <w:iCs/>
        </w:rPr>
      </w:pPr>
    </w:p>
    <w:p w14:paraId="51E80F72" w14:textId="77777777" w:rsidR="00C77C9E" w:rsidRDefault="00C77C9E" w:rsidP="00C77C9E">
      <w:pPr>
        <w:jc w:val="both"/>
        <w:rPr>
          <w:rFonts w:ascii="Arial" w:hAnsi="Arial" w:cs="Arial"/>
          <w:iCs/>
        </w:rPr>
      </w:pPr>
    </w:p>
    <w:p w14:paraId="4EA57AAE" w14:textId="4F66C314" w:rsidR="00C77C9E" w:rsidRPr="001525F5" w:rsidRDefault="00C77C9E" w:rsidP="00C77C9E">
      <w:pPr>
        <w:jc w:val="both"/>
        <w:rPr>
          <w:rFonts w:ascii="Arial" w:hAnsi="Arial" w:cs="Arial"/>
          <w:iCs/>
        </w:rPr>
      </w:pPr>
      <w:r w:rsidRPr="001525F5">
        <w:rPr>
          <w:rFonts w:ascii="Arial" w:hAnsi="Arial" w:cs="Arial"/>
          <w:iCs/>
        </w:rPr>
        <w:t>V Jablonci nad Nisou dne:</w:t>
      </w:r>
      <w:r w:rsidR="00DB3B64">
        <w:rPr>
          <w:rFonts w:ascii="Arial" w:hAnsi="Arial" w:cs="Arial"/>
          <w:iCs/>
        </w:rPr>
        <w:t xml:space="preserve"> 5.9.2023</w:t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</w:r>
      <w:r w:rsidRPr="001525F5">
        <w:rPr>
          <w:rFonts w:ascii="Arial" w:hAnsi="Arial" w:cs="Arial"/>
          <w:iCs/>
        </w:rPr>
        <w:tab/>
        <w:t xml:space="preserve">V Jablonci nad Nisou dne: </w:t>
      </w:r>
      <w:r w:rsidR="00DB3B64">
        <w:rPr>
          <w:rFonts w:ascii="Arial" w:hAnsi="Arial" w:cs="Arial"/>
          <w:iCs/>
        </w:rPr>
        <w:t>5.9.2023</w:t>
      </w:r>
    </w:p>
    <w:p w14:paraId="3D603F20" w14:textId="77777777" w:rsidR="00C77C9E" w:rsidRPr="001525F5" w:rsidRDefault="00C77C9E" w:rsidP="00C77C9E">
      <w:pPr>
        <w:jc w:val="both"/>
        <w:rPr>
          <w:rFonts w:ascii="Arial" w:hAnsi="Arial" w:cs="Arial"/>
          <w:iCs/>
        </w:rPr>
      </w:pPr>
    </w:p>
    <w:p w14:paraId="30628744" w14:textId="77777777" w:rsidR="00C77C9E" w:rsidRDefault="00C77C9E" w:rsidP="00C77C9E">
      <w:pPr>
        <w:jc w:val="both"/>
        <w:rPr>
          <w:rFonts w:ascii="Arial" w:hAnsi="Arial" w:cs="Arial"/>
          <w:iCs/>
        </w:rPr>
      </w:pPr>
    </w:p>
    <w:p w14:paraId="4EEC10F9" w14:textId="77777777" w:rsidR="00C77C9E" w:rsidRPr="001525F5" w:rsidRDefault="00C77C9E" w:rsidP="00C77C9E">
      <w:pPr>
        <w:jc w:val="both"/>
        <w:rPr>
          <w:rFonts w:ascii="Arial" w:hAnsi="Arial" w:cs="Arial"/>
          <w:iCs/>
        </w:rPr>
      </w:pPr>
    </w:p>
    <w:p w14:paraId="5153EF0E" w14:textId="77777777" w:rsidR="00C77C9E" w:rsidRPr="001525F5" w:rsidRDefault="00C77C9E" w:rsidP="00C77C9E">
      <w:pPr>
        <w:jc w:val="both"/>
        <w:rPr>
          <w:rFonts w:ascii="Arial" w:hAnsi="Arial" w:cs="Arial"/>
          <w:iCs/>
        </w:rPr>
      </w:pPr>
    </w:p>
    <w:p w14:paraId="331B8956" w14:textId="77777777" w:rsidR="00C37E53" w:rsidRDefault="00C37E53" w:rsidP="00C77C9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C06DAAF" w14:textId="70E59895" w:rsidR="00C77C9E" w:rsidRDefault="00C77C9E" w:rsidP="00C77C9E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…..</w:t>
      </w:r>
      <w:r w:rsidRPr="001525F5">
        <w:rPr>
          <w:rFonts w:ascii="Arial" w:hAnsi="Arial" w:cs="Arial"/>
          <w:i/>
          <w:iCs/>
        </w:rPr>
        <w:t>……</w:t>
      </w:r>
      <w:r>
        <w:rPr>
          <w:rFonts w:ascii="Arial" w:hAnsi="Arial" w:cs="Arial"/>
          <w:i/>
          <w:iCs/>
        </w:rPr>
        <w:t>.</w:t>
      </w:r>
      <w:r w:rsidRPr="001525F5">
        <w:rPr>
          <w:rFonts w:ascii="Arial" w:hAnsi="Arial" w:cs="Arial"/>
          <w:i/>
          <w:iCs/>
        </w:rPr>
        <w:t>……………………….…</w:t>
      </w: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i/>
          <w:iCs/>
        </w:rPr>
        <w:t>…..</w:t>
      </w:r>
      <w:r w:rsidRPr="001525F5">
        <w:rPr>
          <w:rFonts w:ascii="Arial" w:hAnsi="Arial" w:cs="Arial"/>
          <w:i/>
          <w:iCs/>
        </w:rPr>
        <w:t>……</w:t>
      </w:r>
      <w:r>
        <w:rPr>
          <w:rFonts w:ascii="Arial" w:hAnsi="Arial" w:cs="Arial"/>
          <w:i/>
          <w:iCs/>
        </w:rPr>
        <w:t>.</w:t>
      </w:r>
      <w:r w:rsidRPr="001525F5">
        <w:rPr>
          <w:rFonts w:ascii="Arial" w:hAnsi="Arial" w:cs="Arial"/>
          <w:i/>
          <w:iCs/>
        </w:rPr>
        <w:t>……………………….…</w:t>
      </w:r>
    </w:p>
    <w:p w14:paraId="4E0022F2" w14:textId="481851CA" w:rsidR="00C77C9E" w:rsidRPr="001525F5" w:rsidRDefault="00096A6B" w:rsidP="00C77C9E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Ing. Lucie </w:t>
      </w:r>
      <w:proofErr w:type="spellStart"/>
      <w:r>
        <w:rPr>
          <w:rFonts w:ascii="Arial" w:hAnsi="Arial" w:cs="Arial"/>
          <w:szCs w:val="22"/>
        </w:rPr>
        <w:t>Olyšarová</w:t>
      </w:r>
      <w:proofErr w:type="spellEnd"/>
      <w:r w:rsidR="00C77C9E">
        <w:rPr>
          <w:rFonts w:ascii="Arial" w:hAnsi="Arial" w:cs="Arial"/>
        </w:rPr>
        <w:t xml:space="preserve"> </w:t>
      </w:r>
      <w:r w:rsidR="00C77C9E">
        <w:rPr>
          <w:rFonts w:ascii="Arial" w:hAnsi="Arial" w:cs="Arial"/>
        </w:rPr>
        <w:tab/>
      </w:r>
      <w:r w:rsidR="00C77C9E">
        <w:rPr>
          <w:rFonts w:ascii="Arial" w:hAnsi="Arial" w:cs="Arial"/>
        </w:rPr>
        <w:tab/>
      </w:r>
      <w:r w:rsidR="00C77C9E">
        <w:rPr>
          <w:rFonts w:ascii="Arial" w:hAnsi="Arial" w:cs="Arial"/>
        </w:rPr>
        <w:tab/>
      </w:r>
      <w:r w:rsidR="00C77C9E">
        <w:rPr>
          <w:rFonts w:ascii="Arial" w:hAnsi="Arial" w:cs="Arial"/>
        </w:rPr>
        <w:tab/>
      </w:r>
      <w:r w:rsidR="00C77C9E">
        <w:rPr>
          <w:rFonts w:ascii="Arial" w:hAnsi="Arial" w:cs="Arial"/>
        </w:rPr>
        <w:tab/>
        <w:t xml:space="preserve"> </w:t>
      </w:r>
      <w:r w:rsidR="00BC2DCD">
        <w:rPr>
          <w:rFonts w:ascii="Arial" w:hAnsi="Arial" w:cs="Arial"/>
        </w:rPr>
        <w:t>Dagmar Holanová</w:t>
      </w:r>
    </w:p>
    <w:p w14:paraId="764980AB" w14:textId="3B54A415" w:rsidR="00C77C9E" w:rsidRPr="001525F5" w:rsidRDefault="00096A6B" w:rsidP="00C77C9E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vedoucí oddělení životního prostředí</w:t>
      </w:r>
      <w:r w:rsidR="00C77C9E">
        <w:rPr>
          <w:rFonts w:ascii="Arial" w:hAnsi="Arial" w:cs="Arial"/>
        </w:rPr>
        <w:t xml:space="preserve">                                pečovatel</w:t>
      </w:r>
    </w:p>
    <w:p w14:paraId="53A74979" w14:textId="2F591569" w:rsidR="00C77C9E" w:rsidRDefault="00096A6B" w:rsidP="00C77C9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státní památkové péče</w:t>
      </w:r>
    </w:p>
    <w:p w14:paraId="4CC0EEC4" w14:textId="77777777" w:rsidR="00096A6B" w:rsidRDefault="00096A6B" w:rsidP="00C77C9E">
      <w:pPr>
        <w:jc w:val="both"/>
        <w:rPr>
          <w:rFonts w:ascii="Arial" w:hAnsi="Arial" w:cs="Arial"/>
          <w:iCs/>
        </w:rPr>
      </w:pPr>
    </w:p>
    <w:p w14:paraId="352B20F0" w14:textId="77777777" w:rsidR="00C77C9E" w:rsidRDefault="00C77C9E" w:rsidP="00C77C9E">
      <w:pPr>
        <w:jc w:val="both"/>
        <w:rPr>
          <w:rFonts w:ascii="Arial" w:hAnsi="Arial" w:cs="Arial"/>
          <w:iCs/>
        </w:rPr>
      </w:pPr>
    </w:p>
    <w:p w14:paraId="3C96882F" w14:textId="77777777" w:rsidR="00096A6B" w:rsidRDefault="00096A6B" w:rsidP="00C77C9E">
      <w:pPr>
        <w:jc w:val="both"/>
        <w:rPr>
          <w:rFonts w:ascii="Arial" w:hAnsi="Arial" w:cs="Arial"/>
          <w:iCs/>
        </w:rPr>
      </w:pPr>
    </w:p>
    <w:p w14:paraId="0F289DB9" w14:textId="77777777" w:rsidR="00096A6B" w:rsidRPr="001525F5" w:rsidRDefault="00096A6B" w:rsidP="00C77C9E">
      <w:pPr>
        <w:jc w:val="both"/>
        <w:rPr>
          <w:rFonts w:ascii="Arial" w:hAnsi="Arial" w:cs="Arial"/>
          <w:iCs/>
        </w:rPr>
      </w:pPr>
    </w:p>
    <w:p w14:paraId="649AB7FB" w14:textId="77777777" w:rsidR="00C37E53" w:rsidRDefault="00C37E53" w:rsidP="00C77C9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29B62A4" w14:textId="6E524129" w:rsidR="00C77C9E" w:rsidRPr="001525F5" w:rsidRDefault="00C77C9E" w:rsidP="00C77C9E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…..</w:t>
      </w:r>
      <w:r w:rsidRPr="001525F5">
        <w:rPr>
          <w:rFonts w:ascii="Arial" w:hAnsi="Arial" w:cs="Arial"/>
          <w:i/>
          <w:iCs/>
        </w:rPr>
        <w:t>……</w:t>
      </w:r>
      <w:r>
        <w:rPr>
          <w:rFonts w:ascii="Arial" w:hAnsi="Arial" w:cs="Arial"/>
          <w:i/>
          <w:iCs/>
        </w:rPr>
        <w:t>.</w:t>
      </w:r>
      <w:r w:rsidRPr="001525F5">
        <w:rPr>
          <w:rFonts w:ascii="Arial" w:hAnsi="Arial" w:cs="Arial"/>
          <w:i/>
          <w:iCs/>
        </w:rPr>
        <w:t>……………………….…</w:t>
      </w:r>
      <w:r w:rsidRPr="001525F5">
        <w:rPr>
          <w:rFonts w:ascii="Arial" w:hAnsi="Arial" w:cs="Arial"/>
          <w:iCs/>
        </w:rPr>
        <w:tab/>
      </w:r>
    </w:p>
    <w:p w14:paraId="2E24040C" w14:textId="77777777" w:rsidR="00C77C9E" w:rsidRPr="001525F5" w:rsidRDefault="00C77C9E" w:rsidP="00C77C9E">
      <w:pPr>
        <w:tabs>
          <w:tab w:val="center" w:pos="6804"/>
        </w:tabs>
        <w:rPr>
          <w:rFonts w:ascii="Arial" w:hAnsi="Arial" w:cs="Arial"/>
        </w:rPr>
      </w:pPr>
      <w:r w:rsidRPr="001525F5">
        <w:rPr>
          <w:rFonts w:ascii="Arial" w:hAnsi="Arial" w:cs="Arial"/>
        </w:rPr>
        <w:t xml:space="preserve">Ing. Mgr. Ivana </w:t>
      </w:r>
      <w:proofErr w:type="spellStart"/>
      <w:r w:rsidRPr="001525F5">
        <w:rPr>
          <w:rFonts w:ascii="Arial" w:hAnsi="Arial" w:cs="Arial"/>
        </w:rPr>
        <w:t>Řimnáčová</w:t>
      </w:r>
      <w:proofErr w:type="spellEnd"/>
      <w:r w:rsidRPr="001525F5">
        <w:rPr>
          <w:rFonts w:ascii="Arial" w:hAnsi="Arial" w:cs="Arial"/>
        </w:rPr>
        <w:tab/>
      </w:r>
    </w:p>
    <w:p w14:paraId="36BC0B5D" w14:textId="77777777" w:rsidR="00C77C9E" w:rsidRPr="001525F5" w:rsidRDefault="00C77C9E" w:rsidP="00C77C9E">
      <w:pPr>
        <w:tabs>
          <w:tab w:val="center" w:pos="6804"/>
        </w:tabs>
        <w:jc w:val="both"/>
        <w:rPr>
          <w:rFonts w:ascii="Arial" w:hAnsi="Arial" w:cs="Arial"/>
        </w:rPr>
      </w:pPr>
      <w:r w:rsidRPr="001525F5">
        <w:rPr>
          <w:rFonts w:ascii="Arial" w:hAnsi="Arial" w:cs="Arial"/>
        </w:rPr>
        <w:t>vedoucí odboru stavebního</w:t>
      </w:r>
      <w:r w:rsidRPr="001525F5">
        <w:rPr>
          <w:rFonts w:ascii="Arial" w:hAnsi="Arial" w:cs="Arial"/>
        </w:rPr>
        <w:tab/>
        <w:t xml:space="preserve"> </w:t>
      </w:r>
    </w:p>
    <w:p w14:paraId="670CC1CE" w14:textId="77777777" w:rsidR="00C77C9E" w:rsidRDefault="00C77C9E" w:rsidP="00C77C9E">
      <w:r w:rsidRPr="001525F5">
        <w:rPr>
          <w:rFonts w:ascii="Arial" w:hAnsi="Arial" w:cs="Arial"/>
        </w:rPr>
        <w:t>a životního prostředí</w:t>
      </w:r>
    </w:p>
    <w:p w14:paraId="31C6E123" w14:textId="77777777" w:rsidR="00630EC2" w:rsidRDefault="00630EC2"/>
    <w:sectPr w:rsidR="00630EC2" w:rsidSect="004352A1">
      <w:headerReference w:type="default" r:id="rId7"/>
      <w:footerReference w:type="default" r:id="rId8"/>
      <w:pgSz w:w="11906" w:h="16838"/>
      <w:pgMar w:top="851" w:right="1133" w:bottom="993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380C" w14:textId="77777777" w:rsidR="007B4910" w:rsidRDefault="007B4910" w:rsidP="00C77C9E">
      <w:r>
        <w:separator/>
      </w:r>
    </w:p>
  </w:endnote>
  <w:endnote w:type="continuationSeparator" w:id="0">
    <w:p w14:paraId="60E1E595" w14:textId="77777777" w:rsidR="007B4910" w:rsidRDefault="007B4910" w:rsidP="00C7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A46D" w14:textId="77777777" w:rsidR="00000000" w:rsidRDefault="00000000">
    <w:pPr>
      <w:pStyle w:val="Zpat"/>
      <w:jc w:val="right"/>
    </w:pPr>
  </w:p>
  <w:p w14:paraId="6F55AA7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6FD0" w14:textId="77777777" w:rsidR="007B4910" w:rsidRDefault="007B4910" w:rsidP="00C77C9E">
      <w:r>
        <w:separator/>
      </w:r>
    </w:p>
  </w:footnote>
  <w:footnote w:type="continuationSeparator" w:id="0">
    <w:p w14:paraId="5BF22FAA" w14:textId="77777777" w:rsidR="007B4910" w:rsidRDefault="007B4910" w:rsidP="00C7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F90" w14:textId="77777777" w:rsidR="00000000" w:rsidRDefault="00AB61E4">
    <w:pPr>
      <w:pStyle w:val="Zhlav"/>
    </w:pPr>
    <w:r>
      <w:rPr>
        <w:noProof/>
      </w:rPr>
      <w:drawing>
        <wp:inline distT="0" distB="0" distL="0" distR="0" wp14:anchorId="206CF24C" wp14:editId="69C4832E">
          <wp:extent cx="6038850" cy="857885"/>
          <wp:effectExtent l="0" t="0" r="0" b="0"/>
          <wp:docPr id="2144104849" name="Obrázek 2144104849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293" cy="85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84640"/>
    <w:multiLevelType w:val="hybridMultilevel"/>
    <w:tmpl w:val="46CA4B4C"/>
    <w:lvl w:ilvl="0" w:tplc="396E8D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09C"/>
    <w:multiLevelType w:val="hybridMultilevel"/>
    <w:tmpl w:val="0126528E"/>
    <w:lvl w:ilvl="0" w:tplc="396E8D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1039">
    <w:abstractNumId w:val="1"/>
  </w:num>
  <w:num w:numId="2" w16cid:durableId="187591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E"/>
    <w:rsid w:val="00096A6B"/>
    <w:rsid w:val="001B2011"/>
    <w:rsid w:val="00361644"/>
    <w:rsid w:val="003E444F"/>
    <w:rsid w:val="004076A3"/>
    <w:rsid w:val="004331D5"/>
    <w:rsid w:val="004352A1"/>
    <w:rsid w:val="004C71AD"/>
    <w:rsid w:val="00565C63"/>
    <w:rsid w:val="005A5D80"/>
    <w:rsid w:val="005B4AE1"/>
    <w:rsid w:val="00630EC2"/>
    <w:rsid w:val="007B4910"/>
    <w:rsid w:val="008F45A4"/>
    <w:rsid w:val="00967192"/>
    <w:rsid w:val="009A1498"/>
    <w:rsid w:val="00A235F8"/>
    <w:rsid w:val="00AB61E4"/>
    <w:rsid w:val="00B84B86"/>
    <w:rsid w:val="00BC2DCD"/>
    <w:rsid w:val="00C37E53"/>
    <w:rsid w:val="00C77C9E"/>
    <w:rsid w:val="00DB3B64"/>
    <w:rsid w:val="00E00AE5"/>
    <w:rsid w:val="00E70759"/>
    <w:rsid w:val="00E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D25E"/>
  <w15:chartTrackingRefBased/>
  <w15:docId w15:val="{ADCBC50F-9B9B-43D2-B8D5-5FBF1C9D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4A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C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C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C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4A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Kolovratníková, Jana</dc:creator>
  <cp:keywords/>
  <dc:description/>
  <cp:lastModifiedBy>Rulcová, Šárka </cp:lastModifiedBy>
  <cp:revision>9</cp:revision>
  <cp:lastPrinted>2023-09-07T09:11:00Z</cp:lastPrinted>
  <dcterms:created xsi:type="dcterms:W3CDTF">2023-08-29T09:00:00Z</dcterms:created>
  <dcterms:modified xsi:type="dcterms:W3CDTF">2023-10-25T11:23:00Z</dcterms:modified>
</cp:coreProperties>
</file>