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043502">
        <w:rPr>
          <w:rFonts w:ascii="Arial" w:hAnsi="Arial" w:cs="Arial"/>
          <w:b/>
          <w:bCs/>
          <w:sz w:val="32"/>
          <w:szCs w:val="32"/>
        </w:rPr>
        <w:t>14</w:t>
      </w:r>
      <w:r>
        <w:rPr>
          <w:rFonts w:ascii="Arial" w:hAnsi="Arial" w:cs="Arial"/>
          <w:b/>
          <w:bCs/>
          <w:sz w:val="32"/>
          <w:szCs w:val="32"/>
        </w:rPr>
        <w:t>/20</w:t>
      </w:r>
      <w:r w:rsidR="00237BA7">
        <w:rPr>
          <w:rFonts w:ascii="Arial" w:hAnsi="Arial" w:cs="Arial"/>
          <w:b/>
          <w:bCs/>
          <w:sz w:val="32"/>
          <w:szCs w:val="32"/>
        </w:rPr>
        <w:t>2</w:t>
      </w:r>
      <w:r w:rsidR="00043502">
        <w:rPr>
          <w:rFonts w:ascii="Arial" w:hAnsi="Arial" w:cs="Arial"/>
          <w:b/>
          <w:bCs/>
          <w:sz w:val="32"/>
          <w:szCs w:val="32"/>
        </w:rPr>
        <w:t>3</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 xml:space="preserve">(veřejná zakázka č. </w:t>
      </w:r>
      <w:r w:rsidR="00505148">
        <w:rPr>
          <w:rFonts w:ascii="Arial Narrow" w:hAnsi="Arial Narrow" w:cs="Arial Narrow"/>
          <w:sz w:val="22"/>
          <w:szCs w:val="22"/>
        </w:rPr>
        <w:t>T004/</w:t>
      </w:r>
      <w:r w:rsidR="00043502">
        <w:rPr>
          <w:rFonts w:ascii="Arial Narrow" w:hAnsi="Arial Narrow" w:cs="Arial Narrow"/>
          <w:sz w:val="22"/>
          <w:szCs w:val="22"/>
        </w:rPr>
        <w:t>23V</w:t>
      </w:r>
      <w:r w:rsidR="00505148">
        <w:rPr>
          <w:rFonts w:ascii="Arial Narrow" w:hAnsi="Arial Narrow" w:cs="Arial Narrow"/>
          <w:sz w:val="22"/>
          <w:szCs w:val="22"/>
        </w:rPr>
        <w:t>/</w:t>
      </w:r>
      <w:r w:rsidR="00043502">
        <w:rPr>
          <w:rFonts w:ascii="Arial Narrow" w:hAnsi="Arial Narrow" w:cs="Arial Narrow"/>
          <w:sz w:val="22"/>
          <w:szCs w:val="22"/>
        </w:rPr>
        <w:t>00002128</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314DD9">
        <w:rPr>
          <w:rFonts w:ascii="Arial" w:hAnsi="Arial" w:cs="Arial"/>
          <w:sz w:val="20"/>
          <w:szCs w:val="20"/>
        </w:rPr>
        <w:t>XXXX</w:t>
      </w:r>
      <w:r w:rsidRPr="00747ABD">
        <w:rPr>
          <w:rFonts w:ascii="Arial" w:hAnsi="Arial" w:cs="Arial"/>
          <w:sz w:val="20"/>
          <w:szCs w:val="20"/>
        </w:rPr>
        <w:t xml:space="preserve">; č.ú.: </w:t>
      </w:r>
      <w:r w:rsidR="00314DD9">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314DD9">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Prodávající:</w:t>
      </w:r>
      <w:r w:rsidRPr="004E42F3">
        <w:rPr>
          <w:rFonts w:ascii="Arial" w:hAnsi="Arial" w:cs="Arial"/>
          <w:b w:val="0"/>
          <w:sz w:val="20"/>
        </w:rPr>
        <w:tab/>
      </w:r>
      <w:r w:rsidRPr="004E42F3">
        <w:rPr>
          <w:rFonts w:ascii="Arial" w:hAnsi="Arial" w:cs="Arial"/>
          <w:sz w:val="20"/>
        </w:rPr>
        <w:t>TUCHLER jevištní &amp; textilní technika spol. s r.o.</w:t>
      </w:r>
      <w:r w:rsidRPr="004E42F3">
        <w:rPr>
          <w:rFonts w:ascii="Arial" w:hAnsi="Arial" w:cs="Arial"/>
          <w:b w:val="0"/>
          <w:sz w:val="20"/>
        </w:rPr>
        <w:t xml:space="preserve"> </w:t>
      </w: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ab/>
      </w:r>
      <w:r w:rsidRPr="004E42F3">
        <w:rPr>
          <w:rFonts w:ascii="Arial" w:hAnsi="Arial" w:cs="Arial"/>
          <w:b w:val="0"/>
          <w:sz w:val="20"/>
        </w:rPr>
        <w:tab/>
        <w:t xml:space="preserve">Se sídlem: Komenského 427, 664 53 Újezd u Brna </w:t>
      </w: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ab/>
      </w:r>
      <w:r w:rsidRPr="004E42F3">
        <w:rPr>
          <w:rFonts w:ascii="Arial" w:hAnsi="Arial" w:cs="Arial"/>
          <w:b w:val="0"/>
          <w:sz w:val="20"/>
        </w:rPr>
        <w:tab/>
        <w:t xml:space="preserve">IČ: 41604270  </w:t>
      </w: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ab/>
      </w:r>
      <w:r w:rsidRPr="004E42F3">
        <w:rPr>
          <w:rFonts w:ascii="Arial" w:hAnsi="Arial" w:cs="Arial"/>
          <w:b w:val="0"/>
          <w:sz w:val="20"/>
        </w:rPr>
        <w:tab/>
        <w:t xml:space="preserve">DIČ: CZ41604270  </w:t>
      </w: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 xml:space="preserve">                                             </w:t>
      </w:r>
      <w:r w:rsidRPr="004E42F3">
        <w:rPr>
          <w:rFonts w:ascii="Arial" w:hAnsi="Arial" w:cs="Arial"/>
          <w:b w:val="0"/>
          <w:sz w:val="20"/>
        </w:rPr>
        <w:tab/>
        <w:t xml:space="preserve">b.s.: </w:t>
      </w:r>
      <w:r w:rsidR="00314DD9">
        <w:rPr>
          <w:rFonts w:ascii="Arial" w:hAnsi="Arial" w:cs="Arial"/>
          <w:b w:val="0"/>
          <w:sz w:val="20"/>
        </w:rPr>
        <w:t>XXXX</w:t>
      </w:r>
      <w:r w:rsidRPr="004E42F3">
        <w:rPr>
          <w:rFonts w:ascii="Arial" w:hAnsi="Arial" w:cs="Arial"/>
          <w:b w:val="0"/>
          <w:sz w:val="20"/>
        </w:rPr>
        <w:t xml:space="preserve">; č.ú.: </w:t>
      </w:r>
      <w:r w:rsidR="00314DD9">
        <w:rPr>
          <w:rFonts w:ascii="Arial" w:hAnsi="Arial" w:cs="Arial"/>
          <w:b w:val="0"/>
          <w:sz w:val="20"/>
        </w:rPr>
        <w:t>XXXX</w:t>
      </w:r>
    </w:p>
    <w:p w:rsidR="00D668F9" w:rsidRPr="004E42F3" w:rsidRDefault="00D668F9" w:rsidP="00D668F9">
      <w:pPr>
        <w:pStyle w:val="Nadpis2"/>
        <w:tabs>
          <w:tab w:val="left" w:pos="2700"/>
        </w:tabs>
        <w:ind w:left="576" w:hanging="576"/>
        <w:rPr>
          <w:rFonts w:ascii="Arial" w:hAnsi="Arial" w:cs="Arial"/>
          <w:b w:val="0"/>
          <w:sz w:val="20"/>
        </w:rPr>
      </w:pPr>
      <w:r w:rsidRPr="004E42F3">
        <w:rPr>
          <w:rFonts w:ascii="Arial" w:hAnsi="Arial" w:cs="Arial"/>
          <w:b w:val="0"/>
          <w:sz w:val="20"/>
        </w:rPr>
        <w:t>zastoupený:</w:t>
      </w:r>
      <w:r w:rsidRPr="004E42F3">
        <w:rPr>
          <w:rFonts w:ascii="Arial" w:hAnsi="Arial" w:cs="Arial"/>
          <w:b w:val="0"/>
          <w:sz w:val="20"/>
        </w:rPr>
        <w:tab/>
      </w:r>
      <w:r w:rsidR="00314DD9">
        <w:rPr>
          <w:rFonts w:ascii="Arial" w:hAnsi="Arial" w:cs="Arial"/>
          <w:b w:val="0"/>
          <w:sz w:val="20"/>
        </w:rPr>
        <w:t>XXXX</w:t>
      </w:r>
    </w:p>
    <w:p w:rsidR="00D668F9" w:rsidRPr="004E42F3" w:rsidRDefault="00D668F9" w:rsidP="00D668F9">
      <w:pPr>
        <w:tabs>
          <w:tab w:val="left" w:pos="2694"/>
        </w:tabs>
        <w:rPr>
          <w:rFonts w:ascii="Arial" w:hAnsi="Arial" w:cs="Arial"/>
          <w:sz w:val="18"/>
          <w:szCs w:val="20"/>
        </w:rPr>
      </w:pPr>
      <w:r w:rsidRPr="004E42F3">
        <w:rPr>
          <w:rFonts w:ascii="Arial" w:hAnsi="Arial" w:cs="Arial"/>
          <w:sz w:val="18"/>
          <w:szCs w:val="20"/>
        </w:rPr>
        <w:tab/>
      </w:r>
      <w:r w:rsidRPr="004E42F3">
        <w:rPr>
          <w:rFonts w:ascii="Arial" w:hAnsi="Arial" w:cs="Arial"/>
          <w:sz w:val="20"/>
          <w:szCs w:val="20"/>
        </w:rPr>
        <w:t xml:space="preserve">(dále jen </w:t>
      </w:r>
      <w:r w:rsidRPr="004E42F3">
        <w:rPr>
          <w:rFonts w:ascii="Arial" w:hAnsi="Arial" w:cs="Arial"/>
          <w:b/>
          <w:bCs/>
          <w:sz w:val="20"/>
          <w:szCs w:val="20"/>
        </w:rPr>
        <w:t>„</w:t>
      </w:r>
      <w:r w:rsidRPr="004E42F3">
        <w:rPr>
          <w:rFonts w:ascii="Arial" w:hAnsi="Arial" w:cs="Arial"/>
          <w:bCs/>
          <w:sz w:val="20"/>
          <w:szCs w:val="20"/>
        </w:rPr>
        <w:t>prodávající</w:t>
      </w:r>
      <w:r w:rsidRPr="004E42F3">
        <w:rPr>
          <w:rFonts w:ascii="Arial" w:hAnsi="Arial" w:cs="Arial"/>
          <w:b/>
          <w:bCs/>
          <w:sz w:val="20"/>
          <w:szCs w:val="20"/>
        </w:rPr>
        <w:t>“</w:t>
      </w:r>
      <w:r w:rsidRPr="004E42F3">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6677D9">
        <w:rPr>
          <w:rFonts w:ascii="Arial" w:hAnsi="Arial" w:cs="Arial"/>
          <w:b/>
          <w:sz w:val="20"/>
          <w:szCs w:val="22"/>
        </w:rPr>
        <w:t xml:space="preserve">zatemňovací látku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4B323B" w:rsidRDefault="004B323B">
      <w:pPr>
        <w:suppressAutoHyphens w:val="0"/>
        <w:autoSpaceDE w:val="0"/>
        <w:autoSpaceDN w:val="0"/>
        <w:adjustRightInd w:val="0"/>
        <w:rPr>
          <w:rFonts w:ascii="Arial" w:hAnsi="Arial" w:cs="Arial"/>
          <w:b/>
          <w:sz w:val="22"/>
          <w:szCs w:val="22"/>
        </w:rPr>
      </w:pPr>
    </w:p>
    <w:tbl>
      <w:tblPr>
        <w:tblW w:w="93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1276"/>
        <w:gridCol w:w="1559"/>
        <w:gridCol w:w="1981"/>
      </w:tblGrid>
      <w:tr w:rsidR="00FC38E7" w:rsidRPr="002F661F" w:rsidTr="00FC38E7">
        <w:trPr>
          <w:trHeight w:val="277"/>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FC38E7" w:rsidRPr="002F661F" w:rsidRDefault="00FC38E7" w:rsidP="00FA6F36">
            <w:pPr>
              <w:pStyle w:val="Odstavecseseznamem"/>
              <w:tabs>
                <w:tab w:val="left" w:pos="360"/>
              </w:tabs>
              <w:ind w:left="0"/>
              <w:jc w:val="center"/>
              <w:rPr>
                <w:rFonts w:ascii="Arial" w:hAnsi="Arial" w:cs="Arial"/>
                <w:b/>
                <w:i/>
                <w:sz w:val="19"/>
                <w:szCs w:val="19"/>
              </w:rPr>
            </w:pPr>
            <w:r w:rsidRPr="002F661F">
              <w:rPr>
                <w:rFonts w:ascii="Arial" w:hAnsi="Arial" w:cs="Arial"/>
                <w:b/>
                <w:i/>
                <w:sz w:val="19"/>
                <w:szCs w:val="19"/>
              </w:rPr>
              <w:t>Označení dodávky</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C38E7" w:rsidRPr="002F661F" w:rsidRDefault="00FC38E7" w:rsidP="00FA6F36">
            <w:pPr>
              <w:pStyle w:val="Odstavecseseznamem"/>
              <w:tabs>
                <w:tab w:val="left" w:pos="360"/>
              </w:tabs>
              <w:snapToGrid w:val="0"/>
              <w:ind w:left="0"/>
              <w:jc w:val="center"/>
              <w:rPr>
                <w:rFonts w:ascii="Arial" w:hAnsi="Arial" w:cs="Arial"/>
                <w:b/>
                <w:i/>
                <w:sz w:val="19"/>
                <w:szCs w:val="19"/>
              </w:rPr>
            </w:pPr>
            <w:r w:rsidRPr="002F661F">
              <w:rPr>
                <w:rFonts w:ascii="Arial" w:hAnsi="Arial" w:cs="Arial"/>
                <w:b/>
                <w:i/>
                <w:sz w:val="19"/>
                <w:szCs w:val="19"/>
              </w:rPr>
              <w:t xml:space="preserve">Množství v </w:t>
            </w:r>
            <w:r>
              <w:rPr>
                <w:rFonts w:ascii="Arial" w:hAnsi="Arial" w:cs="Arial"/>
                <w:b/>
                <w:i/>
                <w:sz w:val="19"/>
                <w:szCs w:val="19"/>
              </w:rPr>
              <w:t>jednotkách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38E7" w:rsidRPr="002F661F" w:rsidRDefault="00FC38E7" w:rsidP="00FA6F36">
            <w:pPr>
              <w:pStyle w:val="Odstavecseseznamem"/>
              <w:tabs>
                <w:tab w:val="left" w:pos="360"/>
              </w:tabs>
              <w:ind w:left="0"/>
              <w:jc w:val="center"/>
              <w:rPr>
                <w:rFonts w:ascii="Arial" w:hAnsi="Arial" w:cs="Arial"/>
                <w:b/>
                <w:i/>
                <w:sz w:val="19"/>
                <w:szCs w:val="19"/>
              </w:rPr>
            </w:pPr>
            <w:r w:rsidRPr="002F661F">
              <w:rPr>
                <w:rFonts w:ascii="Arial" w:hAnsi="Arial" w:cs="Arial"/>
                <w:b/>
                <w:i/>
                <w:sz w:val="19"/>
                <w:szCs w:val="19"/>
              </w:rPr>
              <w:t>Cena Kč bez DPH /</w:t>
            </w:r>
            <w:r>
              <w:rPr>
                <w:rFonts w:ascii="Arial" w:hAnsi="Arial" w:cs="Arial"/>
                <w:b/>
                <w:i/>
                <w:sz w:val="19"/>
                <w:szCs w:val="19"/>
              </w:rPr>
              <w:t>jednotka</w:t>
            </w:r>
          </w:p>
        </w:tc>
        <w:tc>
          <w:tcPr>
            <w:tcW w:w="1981" w:type="dxa"/>
            <w:tcBorders>
              <w:top w:val="single" w:sz="4" w:space="0" w:color="000000"/>
              <w:left w:val="single" w:sz="4" w:space="0" w:color="000000"/>
              <w:bottom w:val="single" w:sz="4" w:space="0" w:color="000000"/>
              <w:right w:val="single" w:sz="4" w:space="0" w:color="000000"/>
            </w:tcBorders>
          </w:tcPr>
          <w:p w:rsidR="00FC38E7" w:rsidRPr="002F661F" w:rsidRDefault="00FC38E7" w:rsidP="00FA6F36">
            <w:pPr>
              <w:pStyle w:val="Odstavecseseznamem"/>
              <w:tabs>
                <w:tab w:val="left" w:pos="360"/>
              </w:tabs>
              <w:ind w:left="0"/>
              <w:jc w:val="center"/>
              <w:rPr>
                <w:rFonts w:ascii="Arial" w:hAnsi="Arial" w:cs="Arial"/>
                <w:b/>
                <w:i/>
                <w:sz w:val="19"/>
                <w:szCs w:val="19"/>
              </w:rPr>
            </w:pPr>
            <w:r w:rsidRPr="00F611BA">
              <w:rPr>
                <w:rFonts w:ascii="Arial" w:hAnsi="Arial" w:cs="Arial"/>
                <w:b/>
                <w:i/>
                <w:sz w:val="19"/>
                <w:szCs w:val="19"/>
              </w:rPr>
              <w:t>Cena Kč bez DPH celkem</w:t>
            </w:r>
          </w:p>
        </w:tc>
      </w:tr>
      <w:tr w:rsidR="00FC38E7" w:rsidRPr="00AE04C2" w:rsidTr="004A408F">
        <w:trPr>
          <w:trHeight w:val="1553"/>
        </w:trPr>
        <w:tc>
          <w:tcPr>
            <w:tcW w:w="4536" w:type="dxa"/>
            <w:tcBorders>
              <w:top w:val="single" w:sz="4" w:space="0" w:color="000000"/>
              <w:left w:val="single" w:sz="4" w:space="0" w:color="000000"/>
              <w:bottom w:val="single" w:sz="4" w:space="0" w:color="000000"/>
              <w:right w:val="single" w:sz="4" w:space="0" w:color="000000"/>
            </w:tcBorders>
            <w:hideMark/>
          </w:tcPr>
          <w:p w:rsidR="00FC38E7" w:rsidRDefault="006677D9" w:rsidP="00F623B8">
            <w:pPr>
              <w:pStyle w:val="Odstavecseseznamem"/>
              <w:tabs>
                <w:tab w:val="left" w:pos="360"/>
              </w:tabs>
              <w:spacing w:before="120" w:after="120"/>
              <w:ind w:left="0"/>
              <w:rPr>
                <w:rFonts w:ascii="Arial" w:hAnsi="Arial" w:cs="Arial"/>
                <w:sz w:val="18"/>
                <w:szCs w:val="18"/>
              </w:rPr>
            </w:pPr>
            <w:r>
              <w:rPr>
                <w:rFonts w:ascii="Arial" w:hAnsi="Arial" w:cs="Arial"/>
                <w:b/>
                <w:sz w:val="18"/>
                <w:szCs w:val="18"/>
              </w:rPr>
              <w:t xml:space="preserve">Zatemňovací tkanina SUNBLOCK SOFT WP </w:t>
            </w:r>
            <w:r>
              <w:rPr>
                <w:rFonts w:ascii="Arial" w:hAnsi="Arial" w:cs="Arial"/>
                <w:sz w:val="18"/>
                <w:szCs w:val="18"/>
              </w:rPr>
              <w:t xml:space="preserve">– </w:t>
            </w:r>
            <w:r w:rsidR="004A408F">
              <w:rPr>
                <w:rFonts w:ascii="Arial" w:hAnsi="Arial" w:cs="Arial"/>
                <w:sz w:val="18"/>
                <w:szCs w:val="18"/>
              </w:rPr>
              <w:t>š. 150 cm, gramáž 260 g/m</w:t>
            </w:r>
            <w:r w:rsidR="004A408F" w:rsidRPr="004A408F">
              <w:rPr>
                <w:rFonts w:ascii="Arial" w:hAnsi="Arial" w:cs="Arial"/>
                <w:sz w:val="18"/>
                <w:szCs w:val="18"/>
                <w:vertAlign w:val="superscript"/>
              </w:rPr>
              <w:t>2</w:t>
            </w:r>
            <w:r w:rsidR="004A408F">
              <w:rPr>
                <w:rFonts w:ascii="Arial" w:hAnsi="Arial" w:cs="Arial"/>
                <w:sz w:val="18"/>
                <w:szCs w:val="18"/>
              </w:rPr>
              <w:t xml:space="preserve">, </w:t>
            </w:r>
            <w:r>
              <w:rPr>
                <w:rFonts w:ascii="Arial" w:hAnsi="Arial" w:cs="Arial"/>
                <w:sz w:val="18"/>
                <w:szCs w:val="18"/>
              </w:rPr>
              <w:t xml:space="preserve">materiál 100% PES WP, barva 8552 břidlicová, samozhášivé i po vyprání, </w:t>
            </w:r>
            <w:r w:rsidR="004A408F">
              <w:rPr>
                <w:rFonts w:ascii="Arial" w:hAnsi="Arial" w:cs="Arial"/>
                <w:sz w:val="18"/>
                <w:szCs w:val="18"/>
              </w:rPr>
              <w:t>EN 13773-C1, EN13501 B-s1, d0</w:t>
            </w:r>
          </w:p>
          <w:p w:rsidR="006677D9" w:rsidRPr="006677D9" w:rsidRDefault="006677D9" w:rsidP="008C6F7F">
            <w:pPr>
              <w:pStyle w:val="Odstavecseseznamem"/>
              <w:tabs>
                <w:tab w:val="left" w:pos="360"/>
              </w:tabs>
              <w:spacing w:before="120" w:after="120"/>
              <w:ind w:left="0"/>
              <w:rPr>
                <w:rFonts w:ascii="Arial" w:hAnsi="Arial" w:cs="Arial"/>
                <w:sz w:val="18"/>
                <w:szCs w:val="18"/>
              </w:rPr>
            </w:pPr>
            <w:r>
              <w:rPr>
                <w:rFonts w:ascii="Arial" w:hAnsi="Arial" w:cs="Arial"/>
                <w:sz w:val="18"/>
                <w:szCs w:val="18"/>
              </w:rPr>
              <w:t xml:space="preserve">Návin cca 50 bm </w:t>
            </w:r>
            <w:r w:rsidR="008C6F7F">
              <w:rPr>
                <w:rFonts w:ascii="Arial" w:hAnsi="Arial" w:cs="Arial"/>
                <w:sz w:val="18"/>
                <w:szCs w:val="18"/>
              </w:rPr>
              <w:t>v</w:t>
            </w:r>
            <w:r>
              <w:rPr>
                <w:rFonts w:ascii="Arial" w:hAnsi="Arial" w:cs="Arial"/>
                <w:sz w:val="18"/>
                <w:szCs w:val="18"/>
              </w:rPr>
              <w:t xml:space="preserve"> roli.</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C38E7" w:rsidRDefault="00314DD9" w:rsidP="00FC38E7">
            <w:pPr>
              <w:pStyle w:val="Odstavecseseznamem"/>
              <w:tabs>
                <w:tab w:val="left" w:pos="360"/>
              </w:tabs>
              <w:snapToGrid w:val="0"/>
              <w:spacing w:before="120"/>
              <w:ind w:left="0"/>
              <w:jc w:val="center"/>
              <w:rPr>
                <w:rFonts w:ascii="Arial" w:hAnsi="Arial" w:cs="Arial"/>
                <w:sz w:val="18"/>
                <w:szCs w:val="18"/>
              </w:rPr>
            </w:pPr>
            <w:r>
              <w:rPr>
                <w:rFonts w:ascii="Arial" w:hAnsi="Arial" w:cs="Arial"/>
                <w:sz w:val="18"/>
                <w:szCs w:val="18"/>
              </w:rPr>
              <w:t>XXXX</w:t>
            </w:r>
          </w:p>
          <w:p w:rsidR="00FC38E7" w:rsidRPr="00AE04C2" w:rsidRDefault="00FC38E7" w:rsidP="00FC38E7">
            <w:pPr>
              <w:pStyle w:val="Odstavecseseznamem"/>
              <w:tabs>
                <w:tab w:val="left" w:pos="360"/>
              </w:tabs>
              <w:snapToGrid w:val="0"/>
              <w:spacing w:before="120"/>
              <w:ind w:left="0"/>
              <w:jc w:val="cente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38E7" w:rsidRDefault="00314DD9" w:rsidP="00FC38E7">
            <w:pPr>
              <w:pStyle w:val="Odstavecseseznamem"/>
              <w:tabs>
                <w:tab w:val="left" w:pos="360"/>
              </w:tabs>
              <w:spacing w:before="120"/>
              <w:ind w:left="0"/>
              <w:jc w:val="center"/>
              <w:rPr>
                <w:rFonts w:ascii="Arial" w:hAnsi="Arial" w:cs="Arial"/>
                <w:sz w:val="18"/>
                <w:szCs w:val="18"/>
              </w:rPr>
            </w:pPr>
            <w:r>
              <w:rPr>
                <w:rFonts w:ascii="Arial" w:hAnsi="Arial" w:cs="Arial"/>
                <w:sz w:val="18"/>
                <w:szCs w:val="18"/>
              </w:rPr>
              <w:t>XXXX</w:t>
            </w:r>
          </w:p>
          <w:p w:rsidR="00FC38E7" w:rsidRPr="00AE04C2" w:rsidRDefault="00FC38E7" w:rsidP="00FC38E7">
            <w:pPr>
              <w:pStyle w:val="Odstavecseseznamem"/>
              <w:tabs>
                <w:tab w:val="left" w:pos="360"/>
              </w:tabs>
              <w:spacing w:before="120"/>
              <w:ind w:left="0"/>
              <w:jc w:val="center"/>
              <w:rPr>
                <w:rFonts w:ascii="Arial" w:hAnsi="Arial" w:cs="Arial"/>
                <w:sz w:val="18"/>
                <w:szCs w:val="18"/>
              </w:rPr>
            </w:pPr>
          </w:p>
        </w:tc>
        <w:tc>
          <w:tcPr>
            <w:tcW w:w="1981" w:type="dxa"/>
            <w:tcBorders>
              <w:top w:val="single" w:sz="4" w:space="0" w:color="000000"/>
              <w:left w:val="single" w:sz="4" w:space="0" w:color="000000"/>
              <w:bottom w:val="single" w:sz="4" w:space="0" w:color="000000"/>
              <w:right w:val="single" w:sz="4" w:space="0" w:color="000000"/>
            </w:tcBorders>
            <w:vAlign w:val="center"/>
          </w:tcPr>
          <w:p w:rsidR="00FC38E7" w:rsidRDefault="00314DD9" w:rsidP="00FC38E7">
            <w:pPr>
              <w:pStyle w:val="Odstavecseseznamem"/>
              <w:tabs>
                <w:tab w:val="left" w:pos="360"/>
              </w:tabs>
              <w:spacing w:before="120"/>
              <w:ind w:left="0"/>
              <w:jc w:val="center"/>
              <w:rPr>
                <w:rFonts w:ascii="Arial" w:hAnsi="Arial" w:cs="Arial"/>
                <w:sz w:val="18"/>
                <w:szCs w:val="18"/>
              </w:rPr>
            </w:pPr>
            <w:r>
              <w:rPr>
                <w:rFonts w:ascii="Arial" w:hAnsi="Arial" w:cs="Arial"/>
                <w:sz w:val="18"/>
                <w:szCs w:val="18"/>
              </w:rPr>
              <w:t>XXXX</w:t>
            </w:r>
          </w:p>
          <w:p w:rsidR="00FC38E7" w:rsidRPr="00F611BA" w:rsidRDefault="00FC38E7" w:rsidP="00FC38E7">
            <w:pPr>
              <w:pStyle w:val="Odstavecseseznamem"/>
              <w:tabs>
                <w:tab w:val="left" w:pos="360"/>
              </w:tabs>
              <w:spacing w:before="120"/>
              <w:ind w:left="0"/>
              <w:jc w:val="center"/>
              <w:rPr>
                <w:rFonts w:ascii="Arial" w:hAnsi="Arial" w:cs="Arial"/>
                <w:sz w:val="18"/>
                <w:szCs w:val="18"/>
              </w:rPr>
            </w:pPr>
          </w:p>
        </w:tc>
      </w:tr>
      <w:tr w:rsidR="004A408F" w:rsidRPr="00AE04C2" w:rsidTr="004A408F">
        <w:trPr>
          <w:trHeight w:val="271"/>
        </w:trPr>
        <w:tc>
          <w:tcPr>
            <w:tcW w:w="4536" w:type="dxa"/>
            <w:tcBorders>
              <w:top w:val="single" w:sz="4" w:space="0" w:color="000000"/>
              <w:left w:val="single" w:sz="4" w:space="0" w:color="000000"/>
              <w:bottom w:val="single" w:sz="4" w:space="0" w:color="000000"/>
              <w:right w:val="single" w:sz="4" w:space="0" w:color="000000"/>
            </w:tcBorders>
          </w:tcPr>
          <w:p w:rsidR="004A408F" w:rsidRPr="004A408F" w:rsidRDefault="004A408F" w:rsidP="00F623B8">
            <w:pPr>
              <w:pStyle w:val="Odstavecseseznamem"/>
              <w:tabs>
                <w:tab w:val="left" w:pos="360"/>
              </w:tabs>
              <w:spacing w:before="120" w:after="120"/>
              <w:ind w:left="0"/>
              <w:rPr>
                <w:rFonts w:ascii="Arial" w:hAnsi="Arial" w:cs="Arial"/>
                <w:sz w:val="18"/>
                <w:szCs w:val="18"/>
              </w:rPr>
            </w:pPr>
            <w:r w:rsidRPr="004A408F">
              <w:rPr>
                <w:rFonts w:ascii="Arial" w:hAnsi="Arial" w:cs="Arial"/>
                <w:sz w:val="18"/>
                <w:szCs w:val="18"/>
              </w:rPr>
              <w:t>Balení - paušál</w:t>
            </w:r>
          </w:p>
        </w:tc>
        <w:tc>
          <w:tcPr>
            <w:tcW w:w="1276" w:type="dxa"/>
            <w:tcBorders>
              <w:top w:val="single" w:sz="4" w:space="0" w:color="000000"/>
              <w:left w:val="single" w:sz="4" w:space="0" w:color="000000"/>
              <w:bottom w:val="single" w:sz="4" w:space="0" w:color="000000"/>
              <w:right w:val="single" w:sz="4" w:space="0" w:color="000000"/>
            </w:tcBorders>
            <w:vAlign w:val="center"/>
          </w:tcPr>
          <w:p w:rsidR="004A408F" w:rsidRDefault="00314DD9" w:rsidP="00FC38E7">
            <w:pPr>
              <w:pStyle w:val="Odstavecseseznamem"/>
              <w:tabs>
                <w:tab w:val="left" w:pos="360"/>
              </w:tabs>
              <w:snapToGrid w:val="0"/>
              <w:spacing w:before="120"/>
              <w:ind w:left="0"/>
              <w:jc w:val="center"/>
              <w:rPr>
                <w:rFonts w:ascii="Arial" w:hAnsi="Arial" w:cs="Arial"/>
                <w:sz w:val="18"/>
                <w:szCs w:val="18"/>
              </w:rPr>
            </w:pPr>
            <w:r>
              <w:rPr>
                <w:rFonts w:ascii="Arial" w:hAnsi="Arial" w:cs="Arial"/>
                <w:sz w:val="18"/>
                <w:szCs w:val="18"/>
              </w:rPr>
              <w:t>XXXX</w:t>
            </w:r>
          </w:p>
        </w:tc>
        <w:tc>
          <w:tcPr>
            <w:tcW w:w="1559" w:type="dxa"/>
            <w:tcBorders>
              <w:top w:val="single" w:sz="4" w:space="0" w:color="000000"/>
              <w:left w:val="single" w:sz="4" w:space="0" w:color="000000"/>
              <w:bottom w:val="single" w:sz="4" w:space="0" w:color="000000"/>
              <w:right w:val="single" w:sz="4" w:space="0" w:color="000000"/>
            </w:tcBorders>
            <w:vAlign w:val="center"/>
          </w:tcPr>
          <w:p w:rsidR="004A408F" w:rsidRDefault="00314DD9" w:rsidP="00FC38E7">
            <w:pPr>
              <w:pStyle w:val="Odstavecseseznamem"/>
              <w:tabs>
                <w:tab w:val="left" w:pos="360"/>
              </w:tabs>
              <w:spacing w:before="120"/>
              <w:ind w:left="0"/>
              <w:jc w:val="center"/>
              <w:rPr>
                <w:rFonts w:ascii="Arial" w:hAnsi="Arial" w:cs="Arial"/>
                <w:sz w:val="18"/>
                <w:szCs w:val="18"/>
              </w:rPr>
            </w:pPr>
            <w:r>
              <w:rPr>
                <w:rFonts w:ascii="Arial" w:hAnsi="Arial" w:cs="Arial"/>
                <w:sz w:val="18"/>
                <w:szCs w:val="18"/>
              </w:rPr>
              <w:t>XXXX</w:t>
            </w:r>
          </w:p>
        </w:tc>
        <w:tc>
          <w:tcPr>
            <w:tcW w:w="1981" w:type="dxa"/>
            <w:tcBorders>
              <w:top w:val="single" w:sz="4" w:space="0" w:color="000000"/>
              <w:left w:val="single" w:sz="4" w:space="0" w:color="000000"/>
              <w:bottom w:val="single" w:sz="4" w:space="0" w:color="000000"/>
              <w:right w:val="single" w:sz="4" w:space="0" w:color="000000"/>
            </w:tcBorders>
            <w:vAlign w:val="center"/>
          </w:tcPr>
          <w:p w:rsidR="004A408F" w:rsidRDefault="00314DD9" w:rsidP="00FC38E7">
            <w:pPr>
              <w:pStyle w:val="Odstavecseseznamem"/>
              <w:tabs>
                <w:tab w:val="left" w:pos="360"/>
              </w:tabs>
              <w:spacing w:before="120"/>
              <w:ind w:left="0"/>
              <w:jc w:val="center"/>
              <w:rPr>
                <w:rFonts w:ascii="Arial" w:hAnsi="Arial" w:cs="Arial"/>
                <w:sz w:val="18"/>
                <w:szCs w:val="18"/>
              </w:rPr>
            </w:pPr>
            <w:r>
              <w:rPr>
                <w:rFonts w:ascii="Arial" w:hAnsi="Arial" w:cs="Arial"/>
                <w:sz w:val="18"/>
                <w:szCs w:val="18"/>
              </w:rPr>
              <w:t>XXXX</w:t>
            </w:r>
          </w:p>
        </w:tc>
      </w:tr>
    </w:tbl>
    <w:p w:rsidR="00FF597B" w:rsidRPr="00B5313D" w:rsidRDefault="00FF597B">
      <w:pPr>
        <w:suppressAutoHyphens w:val="0"/>
        <w:autoSpaceDE w:val="0"/>
        <w:autoSpaceDN w:val="0"/>
        <w:adjustRightInd w:val="0"/>
        <w:rPr>
          <w:rFonts w:ascii="Arial" w:hAnsi="Arial" w:cs="Arial"/>
          <w:b/>
          <w:sz w:val="28"/>
          <w:szCs w:val="22"/>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4A408F">
        <w:rPr>
          <w:rFonts w:ascii="Arial" w:hAnsi="Arial" w:cs="Arial"/>
          <w:b/>
          <w:sz w:val="20"/>
          <w:szCs w:val="20"/>
        </w:rPr>
        <w:t>91.450,00</w:t>
      </w:r>
      <w:r w:rsidR="00505148"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w:t>
      </w:r>
      <w:r w:rsidR="00B5313D" w:rsidDel="00B5313D">
        <w:rPr>
          <w:rFonts w:ascii="Arial" w:hAnsi="Arial" w:cs="Arial"/>
          <w:sz w:val="20"/>
          <w:szCs w:val="20"/>
        </w:rPr>
        <w:t xml:space="preserve"> </w:t>
      </w:r>
      <w:r w:rsidR="004A408F">
        <w:rPr>
          <w:rFonts w:ascii="Arial" w:hAnsi="Arial" w:cs="Arial"/>
          <w:sz w:val="20"/>
          <w:szCs w:val="20"/>
        </w:rPr>
        <w:t xml:space="preserve">devadesátjednatisícčtyřistapadesát </w:t>
      </w:r>
      <w:r w:rsidR="00A67557">
        <w:rPr>
          <w:rFonts w:ascii="Arial" w:hAnsi="Arial" w:cs="Arial"/>
          <w:sz w:val="20"/>
          <w:szCs w:val="20"/>
        </w:rPr>
        <w:t>korun</w:t>
      </w:r>
      <w:r w:rsidRPr="00747ABD">
        <w:rPr>
          <w:rFonts w:ascii="Arial" w:hAnsi="Arial" w:cs="Arial"/>
          <w:sz w:val="20"/>
          <w:szCs w:val="20"/>
        </w:rPr>
        <w:t xml:space="preserve">) bez DPH. K takto stanovené ceně bude připočtena 21% DPH ve výši </w:t>
      </w:r>
      <w:r w:rsidR="004A408F">
        <w:rPr>
          <w:rFonts w:ascii="Arial" w:hAnsi="Arial" w:cs="Arial"/>
          <w:sz w:val="20"/>
          <w:szCs w:val="20"/>
        </w:rPr>
        <w:t>19.204,50</w:t>
      </w:r>
      <w:r w:rsidR="00A67557" w:rsidRPr="00747ABD">
        <w:rPr>
          <w:rFonts w:ascii="Arial" w:hAnsi="Arial" w:cs="Arial"/>
          <w:sz w:val="20"/>
          <w:szCs w:val="20"/>
        </w:rPr>
        <w:t xml:space="preserve"> </w:t>
      </w:r>
      <w:r w:rsidRPr="00747ABD">
        <w:rPr>
          <w:rFonts w:ascii="Arial" w:hAnsi="Arial" w:cs="Arial"/>
          <w:sz w:val="20"/>
          <w:szCs w:val="20"/>
        </w:rPr>
        <w:t xml:space="preserve">Kč. Celková cena vč. DPH je </w:t>
      </w:r>
      <w:r w:rsidR="004A408F">
        <w:rPr>
          <w:rFonts w:ascii="Arial" w:hAnsi="Arial" w:cs="Arial"/>
          <w:b/>
          <w:bCs/>
          <w:sz w:val="20"/>
          <w:szCs w:val="20"/>
        </w:rPr>
        <w:t>110.654,50</w:t>
      </w:r>
      <w:r w:rsidR="00A67557" w:rsidRPr="00747ABD">
        <w:rPr>
          <w:rFonts w:ascii="Arial" w:hAnsi="Arial" w:cs="Arial"/>
          <w:b/>
          <w:bCs/>
          <w:sz w:val="20"/>
          <w:szCs w:val="20"/>
        </w:rPr>
        <w:t xml:space="preserve"> </w:t>
      </w:r>
      <w:r w:rsidRPr="00747ABD">
        <w:rPr>
          <w:rFonts w:ascii="Arial" w:hAnsi="Arial" w:cs="Arial"/>
          <w:b/>
          <w:bCs/>
          <w:sz w:val="20"/>
          <w:szCs w:val="20"/>
        </w:rPr>
        <w:t>Kč</w:t>
      </w:r>
      <w:r w:rsidRPr="00747ABD">
        <w:rPr>
          <w:rFonts w:ascii="Arial" w:hAnsi="Arial" w:cs="Arial"/>
          <w:sz w:val="20"/>
          <w:szCs w:val="20"/>
        </w:rPr>
        <w:t>.</w:t>
      </w:r>
    </w:p>
    <w:p w:rsidR="00714F34" w:rsidRPr="00747ABD" w:rsidRDefault="00714F34">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Tato cena je cenou za předmět smlouvy dle čl. II., dopravu do místa plnění dle čl. IV.</w:t>
      </w:r>
      <w:r w:rsidRPr="009350A9">
        <w:rPr>
          <w:rFonts w:ascii="Arial" w:hAnsi="Arial" w:cs="Arial"/>
          <w:sz w:val="20"/>
          <w:szCs w:val="20"/>
        </w:rPr>
        <w:br/>
        <w:t>a veškeré další případné náklady prodávajícího spojené s naplněním předmětu této smlouvy</w:t>
      </w:r>
      <w:r>
        <w:rPr>
          <w:rFonts w:ascii="Arial" w:hAnsi="Arial" w:cs="Arial"/>
          <w:sz w:val="20"/>
          <w:szCs w:val="20"/>
        </w:rPr>
        <w:t>.</w:t>
      </w:r>
      <w:r w:rsidRPr="009350A9">
        <w:rPr>
          <w:rFonts w:ascii="Arial" w:hAnsi="Arial" w:cs="Arial"/>
          <w:sz w:val="20"/>
          <w:szCs w:val="20"/>
        </w:rPr>
        <w:t xml:space="preserve"> </w:t>
      </w:r>
    </w:p>
    <w:p w:rsidR="00FF597B" w:rsidRPr="00FB217F" w:rsidRDefault="00FF597B" w:rsidP="009350A9">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Faktura bude předána kupujícímu při předání zboží a bude mít všechny náležitosti</w:t>
      </w:r>
      <w:r w:rsidR="007F5C49">
        <w:rPr>
          <w:rFonts w:ascii="Arial" w:hAnsi="Arial" w:cs="Arial"/>
          <w:sz w:val="20"/>
          <w:szCs w:val="20"/>
        </w:rPr>
        <w:t xml:space="preserve"> </w:t>
      </w:r>
      <w:r w:rsidRPr="009350A9">
        <w:rPr>
          <w:rFonts w:ascii="Arial" w:hAnsi="Arial" w:cs="Arial"/>
          <w:sz w:val="20"/>
          <w:szCs w:val="20"/>
        </w:rPr>
        <w:t>účetního</w:t>
      </w:r>
      <w:r w:rsidR="00200FF6">
        <w:rPr>
          <w:rFonts w:ascii="Arial" w:hAnsi="Arial" w:cs="Arial"/>
          <w:sz w:val="20"/>
          <w:szCs w:val="20"/>
        </w:rPr>
        <w:br/>
      </w:r>
      <w:r w:rsidRPr="009350A9">
        <w:rPr>
          <w:rFonts w:ascii="Arial" w:hAnsi="Arial" w:cs="Arial"/>
          <w:sz w:val="20"/>
          <w:szCs w:val="20"/>
        </w:rPr>
        <w:t>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lastRenderedPageBreak/>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w:t>
      </w:r>
      <w:r w:rsidRPr="00714F34">
        <w:rPr>
          <w:rFonts w:ascii="Arial" w:hAnsi="Arial" w:cs="Arial"/>
          <w:sz w:val="20"/>
          <w:szCs w:val="20"/>
        </w:rPr>
        <w:t>dodá</w:t>
      </w:r>
      <w:r w:rsidRPr="00747ABD">
        <w:rPr>
          <w:rFonts w:ascii="Arial" w:hAnsi="Arial" w:cs="Arial"/>
          <w:sz w:val="20"/>
          <w:szCs w:val="20"/>
        </w:rPr>
        <w:t xml:space="preserve"> zboží kupujícímu do </w:t>
      </w:r>
      <w:r w:rsidR="00CD041A">
        <w:rPr>
          <w:rFonts w:ascii="Arial" w:hAnsi="Arial" w:cs="Arial"/>
          <w:b/>
          <w:sz w:val="20"/>
          <w:szCs w:val="20"/>
        </w:rPr>
        <w:t>25</w:t>
      </w:r>
      <w:r w:rsidR="008C42CB">
        <w:rPr>
          <w:rFonts w:ascii="Arial" w:hAnsi="Arial" w:cs="Arial"/>
          <w:b/>
          <w:sz w:val="20"/>
          <w:szCs w:val="20"/>
        </w:rPr>
        <w:t>.</w:t>
      </w:r>
      <w:r w:rsidR="00CD041A">
        <w:rPr>
          <w:rFonts w:ascii="Arial" w:hAnsi="Arial" w:cs="Arial"/>
          <w:b/>
          <w:sz w:val="20"/>
          <w:szCs w:val="20"/>
        </w:rPr>
        <w:t>10.2023</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92048E" w:rsidRPr="00200FF6" w:rsidRDefault="00FF597B" w:rsidP="0092048E">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w:t>
      </w:r>
      <w:r w:rsidRPr="00200FF6">
        <w:rPr>
          <w:rFonts w:ascii="Arial" w:hAnsi="Arial" w:cs="Arial"/>
          <w:sz w:val="20"/>
          <w:szCs w:val="20"/>
        </w:rPr>
        <w:t xml:space="preserve">základě </w:t>
      </w:r>
      <w:r w:rsidR="00B76406" w:rsidRPr="00200FF6">
        <w:rPr>
          <w:rFonts w:ascii="Arial" w:hAnsi="Arial" w:cs="Arial"/>
          <w:sz w:val="20"/>
          <w:szCs w:val="20"/>
        </w:rPr>
        <w:t>dodacího listu</w:t>
      </w:r>
      <w:r w:rsidRPr="00200FF6">
        <w:rPr>
          <w:rFonts w:ascii="Arial" w:hAnsi="Arial" w:cs="Arial"/>
          <w:sz w:val="20"/>
          <w:szCs w:val="20"/>
        </w:rPr>
        <w:t xml:space="preserve">, který vyhotoví prodávající ve dvou stejnopisech. Předmět koupě je oprávněn převzít za ND </w:t>
      </w:r>
      <w:r w:rsidR="00314DD9">
        <w:rPr>
          <w:rFonts w:ascii="Arial" w:hAnsi="Arial" w:cs="Arial"/>
          <w:sz w:val="20"/>
          <w:szCs w:val="20"/>
        </w:rPr>
        <w:t>XXXX</w:t>
      </w:r>
      <w:r w:rsidRPr="00200FF6">
        <w:rPr>
          <w:rFonts w:ascii="Arial" w:hAnsi="Arial" w:cs="Arial"/>
          <w:sz w:val="20"/>
          <w:szCs w:val="20"/>
        </w:rPr>
        <w:t>, zodpovědná osoba za stranu prodávajícího:</w:t>
      </w:r>
      <w:r w:rsidR="0092048E" w:rsidRPr="00200FF6">
        <w:rPr>
          <w:rFonts w:ascii="Arial" w:hAnsi="Arial" w:cs="Arial"/>
          <w:sz w:val="20"/>
          <w:szCs w:val="20"/>
        </w:rPr>
        <w:t xml:space="preserve"> </w:t>
      </w:r>
      <w:r w:rsidR="00314DD9">
        <w:rPr>
          <w:rFonts w:ascii="Arial" w:hAnsi="Arial" w:cs="Arial"/>
          <w:sz w:val="20"/>
          <w:szCs w:val="20"/>
        </w:rPr>
        <w:t>XXXX</w:t>
      </w:r>
      <w:r w:rsidR="0092048E" w:rsidRPr="00200FF6">
        <w:rPr>
          <w:rFonts w:ascii="Arial" w:hAnsi="Arial" w:cs="Arial"/>
          <w:sz w:val="20"/>
          <w:szCs w:val="20"/>
        </w:rPr>
        <w:t>.</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14F34"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r>
      <w:r w:rsidRPr="00714F34">
        <w:rPr>
          <w:rFonts w:ascii="Arial" w:hAnsi="Arial" w:cs="Arial"/>
          <w:sz w:val="20"/>
          <w:szCs w:val="20"/>
        </w:rPr>
        <w:t xml:space="preserve">V případě nedodržení termínu dodání zboží dle čl. IV. smlouvy je prodávající povinen uhradit kupujícímu smluvní pokutu </w:t>
      </w:r>
      <w:r w:rsidR="002471EA" w:rsidRPr="00714F34">
        <w:rPr>
          <w:rFonts w:ascii="Arial" w:hAnsi="Arial" w:cs="Arial"/>
          <w:sz w:val="20"/>
          <w:szCs w:val="20"/>
        </w:rPr>
        <w:t>1000</w:t>
      </w:r>
      <w:r w:rsidRPr="00714F34">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14F34" w:rsidRDefault="00FF597B" w:rsidP="00714F34">
      <w:pPr>
        <w:pStyle w:val="Odstavecseseznamem"/>
        <w:numPr>
          <w:ilvl w:val="1"/>
          <w:numId w:val="4"/>
        </w:numPr>
        <w:jc w:val="both"/>
        <w:rPr>
          <w:rFonts w:ascii="Arial" w:hAnsi="Arial" w:cs="Arial"/>
          <w:sz w:val="20"/>
          <w:szCs w:val="20"/>
        </w:rPr>
      </w:pPr>
      <w:r w:rsidRPr="00714F34">
        <w:rPr>
          <w:rFonts w:ascii="Arial" w:hAnsi="Arial" w:cs="Arial"/>
          <w:sz w:val="20"/>
          <w:szCs w:val="20"/>
        </w:rPr>
        <w:t>Veškeré případné změny a dodatky této smlouvy musí být učiněny písemně a po dohodě smluvních stran.</w:t>
      </w:r>
    </w:p>
    <w:p w:rsidR="00FF597B" w:rsidRPr="00747ABD" w:rsidRDefault="00FF597B" w:rsidP="00714F34">
      <w:pPr>
        <w:numPr>
          <w:ilvl w:val="1"/>
          <w:numId w:val="4"/>
        </w:numPr>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54374" w:rsidRDefault="00FF597B" w:rsidP="00F54374">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4145BE" w:rsidRDefault="00FF597B" w:rsidP="004145BE">
      <w:pPr>
        <w:numPr>
          <w:ilvl w:val="1"/>
          <w:numId w:val="4"/>
        </w:numPr>
        <w:jc w:val="both"/>
        <w:rPr>
          <w:rFonts w:ascii="Arial" w:hAnsi="Arial" w:cs="Arial"/>
          <w:sz w:val="20"/>
          <w:szCs w:val="20"/>
        </w:rPr>
      </w:pPr>
      <w:r w:rsidRPr="004145BE">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lastRenderedPageBreak/>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4145BE">
        <w:rPr>
          <w:rFonts w:ascii="Arial" w:hAnsi="Arial" w:cs="Arial"/>
          <w:sz w:val="20"/>
          <w:szCs w:val="20"/>
        </w:rPr>
        <w:br/>
      </w:r>
      <w:r w:rsidRPr="00E93655">
        <w:rPr>
          <w:rFonts w:ascii="Arial" w:hAnsi="Arial" w:cs="Arial"/>
          <w:sz w:val="20"/>
          <w:szCs w:val="20"/>
        </w:rPr>
        <w:t>v registru smluv podle zákona č. 340/2015 Sb. o registru smluv.</w:t>
      </w:r>
    </w:p>
    <w:p w:rsidR="00714F34" w:rsidRDefault="00714F34" w:rsidP="0012776E">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F02DC5">
        <w:rPr>
          <w:rFonts w:ascii="Arial" w:hAnsi="Arial" w:cs="Arial"/>
          <w:sz w:val="20"/>
          <w:szCs w:val="20"/>
        </w:rPr>
        <w:t> Újezdu u Brna</w:t>
      </w:r>
      <w:r w:rsidR="0088682A"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88682A" w:rsidRDefault="00B5313D" w:rsidP="0088682A">
            <w:pPr>
              <w:autoSpaceDE w:val="0"/>
              <w:jc w:val="center"/>
              <w:rPr>
                <w:rFonts w:ascii="Arial" w:hAnsi="Arial" w:cs="Arial"/>
                <w:sz w:val="20"/>
                <w:szCs w:val="20"/>
              </w:rPr>
            </w:pPr>
            <w:r w:rsidRPr="00B5313D">
              <w:rPr>
                <w:rFonts w:ascii="Arial" w:hAnsi="Arial" w:cs="Arial"/>
                <w:b/>
                <w:sz w:val="20"/>
              </w:rPr>
              <w:t xml:space="preserve">TUCHLER jevištní &amp; textilní technika spol. s r.o. </w:t>
            </w:r>
            <w:r w:rsidR="00314DD9">
              <w:rPr>
                <w:rFonts w:ascii="Arial" w:hAnsi="Arial" w:cs="Arial"/>
                <w:sz w:val="20"/>
                <w:szCs w:val="20"/>
              </w:rPr>
              <w:t>XXXX</w:t>
            </w:r>
          </w:p>
          <w:p w:rsidR="00FF597B" w:rsidRPr="00747ABD" w:rsidRDefault="00314DD9" w:rsidP="0088682A">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FF597B" w:rsidP="00200AE8">
            <w:pPr>
              <w:autoSpaceDE w:val="0"/>
              <w:jc w:val="center"/>
              <w:rPr>
                <w:rFonts w:ascii="Arial" w:hAnsi="Arial" w:cs="Arial"/>
                <w:sz w:val="20"/>
                <w:szCs w:val="20"/>
              </w:rPr>
            </w:pPr>
            <w:r w:rsidRPr="00747ABD">
              <w:rPr>
                <w:rFonts w:ascii="Arial" w:hAnsi="Arial" w:cs="Arial"/>
                <w:sz w:val="20"/>
                <w:szCs w:val="20"/>
              </w:rPr>
              <w:t xml:space="preserve"> </w:t>
            </w:r>
            <w:r w:rsidR="00314DD9">
              <w:rPr>
                <w:rFonts w:ascii="Arial" w:hAnsi="Arial" w:cs="Arial"/>
                <w:sz w:val="20"/>
                <w:szCs w:val="20"/>
              </w:rPr>
              <w:t>XXXX</w:t>
            </w:r>
          </w:p>
          <w:p w:rsidR="00FF597B" w:rsidRPr="00747ABD" w:rsidRDefault="00314DD9" w:rsidP="006545EA">
            <w:pPr>
              <w:autoSpaceDE w:val="0"/>
              <w:jc w:val="center"/>
              <w:rPr>
                <w:rFonts w:ascii="Arial" w:hAnsi="Arial" w:cs="Arial"/>
                <w:sz w:val="20"/>
                <w:szCs w:val="20"/>
              </w:rPr>
            </w:pPr>
            <w:r>
              <w:rPr>
                <w:rFonts w:ascii="Arial" w:hAnsi="Arial" w:cs="Arial"/>
                <w:sz w:val="20"/>
                <w:szCs w:val="20"/>
              </w:rPr>
              <w:t xml:space="preserve"> </w:t>
            </w:r>
            <w:bookmarkStart w:id="0" w:name="_GoBack"/>
            <w:bookmarkEnd w:id="0"/>
            <w:r>
              <w:rPr>
                <w:rFonts w:ascii="Arial" w:hAnsi="Arial" w:cs="Arial"/>
                <w:sz w:val="20"/>
                <w:szCs w:val="20"/>
              </w:rPr>
              <w:t>XXXX</w:t>
            </w:r>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CE" w:rsidRDefault="002C51CE">
      <w:r>
        <w:separator/>
      </w:r>
    </w:p>
  </w:endnote>
  <w:endnote w:type="continuationSeparator" w:id="0">
    <w:p w:rsidR="002C51CE" w:rsidRDefault="002C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314DD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CE" w:rsidRDefault="002C51CE">
      <w:r>
        <w:separator/>
      </w:r>
    </w:p>
  </w:footnote>
  <w:footnote w:type="continuationSeparator" w:id="0">
    <w:p w:rsidR="002C51CE" w:rsidRDefault="002C5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3BC683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kern w:val="22"/>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3B683C64"/>
    <w:multiLevelType w:val="hybridMultilevel"/>
    <w:tmpl w:val="1D127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4"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12"/>
  </w:num>
  <w:num w:numId="9">
    <w:abstractNumId w:val="8"/>
  </w:num>
  <w:num w:numId="10">
    <w:abstractNumId w:val="7"/>
  </w:num>
  <w:num w:numId="11">
    <w:abstractNumId w:val="0"/>
  </w:num>
  <w:num w:numId="12">
    <w:abstractNumId w:val="14"/>
  </w:num>
  <w:num w:numId="13">
    <w:abstractNumId w:val="6"/>
  </w:num>
  <w:num w:numId="14">
    <w:abstractNumId w:val="11"/>
  </w:num>
  <w:num w:numId="15">
    <w:abstractNumId w:val="0"/>
  </w:num>
  <w:num w:numId="16">
    <w:abstractNumId w:val="0"/>
  </w:num>
  <w:num w:numId="17">
    <w:abstractNumId w:val="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660B"/>
    <w:rsid w:val="00021BFA"/>
    <w:rsid w:val="0002626A"/>
    <w:rsid w:val="00030CB9"/>
    <w:rsid w:val="000320C4"/>
    <w:rsid w:val="00043502"/>
    <w:rsid w:val="0005300B"/>
    <w:rsid w:val="000B7ABD"/>
    <w:rsid w:val="000E4F33"/>
    <w:rsid w:val="000E54FF"/>
    <w:rsid w:val="000E7F17"/>
    <w:rsid w:val="000E7F5E"/>
    <w:rsid w:val="000F33E9"/>
    <w:rsid w:val="000F49C8"/>
    <w:rsid w:val="000F5225"/>
    <w:rsid w:val="000F5384"/>
    <w:rsid w:val="0010529A"/>
    <w:rsid w:val="0011119E"/>
    <w:rsid w:val="0012776E"/>
    <w:rsid w:val="001302FC"/>
    <w:rsid w:val="00130553"/>
    <w:rsid w:val="00131F68"/>
    <w:rsid w:val="00136D4C"/>
    <w:rsid w:val="0013777F"/>
    <w:rsid w:val="00174704"/>
    <w:rsid w:val="00191496"/>
    <w:rsid w:val="001A03B1"/>
    <w:rsid w:val="001A3A0C"/>
    <w:rsid w:val="001A45A4"/>
    <w:rsid w:val="001B2642"/>
    <w:rsid w:val="001C17AD"/>
    <w:rsid w:val="001C32AD"/>
    <w:rsid w:val="001C5A0C"/>
    <w:rsid w:val="001C6B1D"/>
    <w:rsid w:val="001D377A"/>
    <w:rsid w:val="00200AE8"/>
    <w:rsid w:val="00200FF6"/>
    <w:rsid w:val="0021681A"/>
    <w:rsid w:val="00217F9E"/>
    <w:rsid w:val="00233FB7"/>
    <w:rsid w:val="00237BA7"/>
    <w:rsid w:val="002471EA"/>
    <w:rsid w:val="00282464"/>
    <w:rsid w:val="002A09D4"/>
    <w:rsid w:val="002A176C"/>
    <w:rsid w:val="002A44CC"/>
    <w:rsid w:val="002A7CEC"/>
    <w:rsid w:val="002C51CE"/>
    <w:rsid w:val="002C6EB0"/>
    <w:rsid w:val="002E4F77"/>
    <w:rsid w:val="002E58E3"/>
    <w:rsid w:val="00301AD6"/>
    <w:rsid w:val="0031288C"/>
    <w:rsid w:val="00314DD9"/>
    <w:rsid w:val="0032473C"/>
    <w:rsid w:val="00326BCE"/>
    <w:rsid w:val="00346ACA"/>
    <w:rsid w:val="0036013A"/>
    <w:rsid w:val="00364B77"/>
    <w:rsid w:val="00380A6D"/>
    <w:rsid w:val="004021C4"/>
    <w:rsid w:val="00410D56"/>
    <w:rsid w:val="004131F1"/>
    <w:rsid w:val="004145BE"/>
    <w:rsid w:val="00417DE1"/>
    <w:rsid w:val="00425399"/>
    <w:rsid w:val="0042659A"/>
    <w:rsid w:val="004A408F"/>
    <w:rsid w:val="004A6BBB"/>
    <w:rsid w:val="004B323B"/>
    <w:rsid w:val="004B6CA6"/>
    <w:rsid w:val="004C7387"/>
    <w:rsid w:val="004D3264"/>
    <w:rsid w:val="004E42F3"/>
    <w:rsid w:val="004E440E"/>
    <w:rsid w:val="004F0ACD"/>
    <w:rsid w:val="004F3459"/>
    <w:rsid w:val="00503B9F"/>
    <w:rsid w:val="00505148"/>
    <w:rsid w:val="0051348B"/>
    <w:rsid w:val="00516215"/>
    <w:rsid w:val="00542ADD"/>
    <w:rsid w:val="00545C90"/>
    <w:rsid w:val="00552BB6"/>
    <w:rsid w:val="00553642"/>
    <w:rsid w:val="005631F0"/>
    <w:rsid w:val="005800ED"/>
    <w:rsid w:val="005A075F"/>
    <w:rsid w:val="005B1FC1"/>
    <w:rsid w:val="005B27AA"/>
    <w:rsid w:val="005C681D"/>
    <w:rsid w:val="005E6891"/>
    <w:rsid w:val="00613114"/>
    <w:rsid w:val="00641915"/>
    <w:rsid w:val="006545EA"/>
    <w:rsid w:val="00657DFF"/>
    <w:rsid w:val="006648B5"/>
    <w:rsid w:val="006677D9"/>
    <w:rsid w:val="00670D41"/>
    <w:rsid w:val="006736E7"/>
    <w:rsid w:val="00684F33"/>
    <w:rsid w:val="006940D2"/>
    <w:rsid w:val="00695CCF"/>
    <w:rsid w:val="00696896"/>
    <w:rsid w:val="006A1163"/>
    <w:rsid w:val="006B39C3"/>
    <w:rsid w:val="006B5428"/>
    <w:rsid w:val="006C4D91"/>
    <w:rsid w:val="006C5B7C"/>
    <w:rsid w:val="006E05F1"/>
    <w:rsid w:val="006E2073"/>
    <w:rsid w:val="006E3F72"/>
    <w:rsid w:val="006F49D8"/>
    <w:rsid w:val="006F7BDD"/>
    <w:rsid w:val="00714F34"/>
    <w:rsid w:val="0071684B"/>
    <w:rsid w:val="007351FF"/>
    <w:rsid w:val="00741CCE"/>
    <w:rsid w:val="00747ABD"/>
    <w:rsid w:val="0076181A"/>
    <w:rsid w:val="00781E6B"/>
    <w:rsid w:val="00782657"/>
    <w:rsid w:val="007916CC"/>
    <w:rsid w:val="007966D1"/>
    <w:rsid w:val="007A1B6A"/>
    <w:rsid w:val="007A47A0"/>
    <w:rsid w:val="007C302B"/>
    <w:rsid w:val="007D647B"/>
    <w:rsid w:val="007F5C49"/>
    <w:rsid w:val="00803A46"/>
    <w:rsid w:val="00832A8E"/>
    <w:rsid w:val="00843F10"/>
    <w:rsid w:val="008531CC"/>
    <w:rsid w:val="008612B4"/>
    <w:rsid w:val="008734A2"/>
    <w:rsid w:val="0087375B"/>
    <w:rsid w:val="00877B9C"/>
    <w:rsid w:val="0088682A"/>
    <w:rsid w:val="008A0196"/>
    <w:rsid w:val="008C1B6E"/>
    <w:rsid w:val="008C42CB"/>
    <w:rsid w:val="008C6F7F"/>
    <w:rsid w:val="008D3520"/>
    <w:rsid w:val="008E4EA3"/>
    <w:rsid w:val="008E5EA2"/>
    <w:rsid w:val="008F7EC5"/>
    <w:rsid w:val="0092048E"/>
    <w:rsid w:val="0093432C"/>
    <w:rsid w:val="009350A9"/>
    <w:rsid w:val="00957DFA"/>
    <w:rsid w:val="00984AC6"/>
    <w:rsid w:val="009A0DB3"/>
    <w:rsid w:val="009A6265"/>
    <w:rsid w:val="009B4B05"/>
    <w:rsid w:val="009B6C16"/>
    <w:rsid w:val="009E7545"/>
    <w:rsid w:val="00A14968"/>
    <w:rsid w:val="00A409DA"/>
    <w:rsid w:val="00A45C50"/>
    <w:rsid w:val="00A46F93"/>
    <w:rsid w:val="00A67557"/>
    <w:rsid w:val="00A85E77"/>
    <w:rsid w:val="00A954E7"/>
    <w:rsid w:val="00AC3BF4"/>
    <w:rsid w:val="00AF717F"/>
    <w:rsid w:val="00B000C8"/>
    <w:rsid w:val="00B03CCC"/>
    <w:rsid w:val="00B4493D"/>
    <w:rsid w:val="00B5313D"/>
    <w:rsid w:val="00B54D2C"/>
    <w:rsid w:val="00B566D5"/>
    <w:rsid w:val="00B76406"/>
    <w:rsid w:val="00B82C74"/>
    <w:rsid w:val="00B853DD"/>
    <w:rsid w:val="00B93659"/>
    <w:rsid w:val="00B95C87"/>
    <w:rsid w:val="00C51855"/>
    <w:rsid w:val="00C663DD"/>
    <w:rsid w:val="00C67A87"/>
    <w:rsid w:val="00C72980"/>
    <w:rsid w:val="00C77BF7"/>
    <w:rsid w:val="00C8150C"/>
    <w:rsid w:val="00C8628E"/>
    <w:rsid w:val="00C86ABB"/>
    <w:rsid w:val="00C92C38"/>
    <w:rsid w:val="00C97A19"/>
    <w:rsid w:val="00CA69AF"/>
    <w:rsid w:val="00CC0BA2"/>
    <w:rsid w:val="00CC0E99"/>
    <w:rsid w:val="00CC650C"/>
    <w:rsid w:val="00CD041A"/>
    <w:rsid w:val="00CD640F"/>
    <w:rsid w:val="00D34BE8"/>
    <w:rsid w:val="00D35135"/>
    <w:rsid w:val="00D420B5"/>
    <w:rsid w:val="00D56D56"/>
    <w:rsid w:val="00D668F9"/>
    <w:rsid w:val="00D7641A"/>
    <w:rsid w:val="00D9235C"/>
    <w:rsid w:val="00D9606B"/>
    <w:rsid w:val="00DA6239"/>
    <w:rsid w:val="00DD3E14"/>
    <w:rsid w:val="00DE1E9D"/>
    <w:rsid w:val="00E2166F"/>
    <w:rsid w:val="00E41C93"/>
    <w:rsid w:val="00E664E5"/>
    <w:rsid w:val="00EB3000"/>
    <w:rsid w:val="00EB5DFA"/>
    <w:rsid w:val="00EE3876"/>
    <w:rsid w:val="00F02281"/>
    <w:rsid w:val="00F02DC5"/>
    <w:rsid w:val="00F15769"/>
    <w:rsid w:val="00F2323D"/>
    <w:rsid w:val="00F23EF9"/>
    <w:rsid w:val="00F54374"/>
    <w:rsid w:val="00F623B8"/>
    <w:rsid w:val="00F67EA5"/>
    <w:rsid w:val="00F8027E"/>
    <w:rsid w:val="00F86CCF"/>
    <w:rsid w:val="00F95966"/>
    <w:rsid w:val="00F9758D"/>
    <w:rsid w:val="00FA429C"/>
    <w:rsid w:val="00FB0E73"/>
    <w:rsid w:val="00FB1CDE"/>
    <w:rsid w:val="00FB217F"/>
    <w:rsid w:val="00FB218C"/>
    <w:rsid w:val="00FC2C91"/>
    <w:rsid w:val="00FC38E7"/>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5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 w:type="character" w:customStyle="1" w:styleId="data">
    <w:name w:val="data"/>
    <w:basedOn w:val="Standardnpsmoodstavce"/>
    <w:rsid w:val="00F8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7880-8875-4EB5-A1EB-A1C6FACF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6731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2023-10-25T09:13:00Z</dcterms:created>
  <dcterms:modified xsi:type="dcterms:W3CDTF">2023-10-25T09:13:00Z</dcterms:modified>
</cp:coreProperties>
</file>