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0F5" w:rsidRDefault="007E06EA">
      <w:pPr>
        <w:spacing w:after="8"/>
        <w:ind w:left="-151"/>
      </w:pPr>
      <w:r>
        <w:rPr>
          <w:noProof/>
        </w:rPr>
        <w:drawing>
          <wp:inline distT="0" distB="0" distL="0" distR="0">
            <wp:extent cx="493478" cy="630666"/>
            <wp:effectExtent l="0" t="0" r="0" b="0"/>
            <wp:docPr id="1445" name="Picture 1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" name="Picture 14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78" cy="63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Povodí Ohře</w:t>
      </w:r>
    </w:p>
    <w:p w:rsidR="009F60F5" w:rsidRDefault="007E06EA">
      <w:pPr>
        <w:spacing w:after="0"/>
        <w:ind w:right="7"/>
        <w:jc w:val="right"/>
      </w:pPr>
      <w:r>
        <w:rPr>
          <w:sz w:val="48"/>
        </w:rPr>
        <w:t>Objednávka</w:t>
      </w:r>
    </w:p>
    <w:p w:rsidR="009F60F5" w:rsidRDefault="007E06EA">
      <w:pPr>
        <w:pStyle w:val="Nadpis1"/>
      </w:pPr>
      <w:r>
        <w:t>902/2023/336</w:t>
      </w:r>
    </w:p>
    <w:tbl>
      <w:tblPr>
        <w:tblStyle w:val="TableGrid"/>
        <w:tblW w:w="8822" w:type="dxa"/>
        <w:tblInd w:w="43" w:type="dxa"/>
        <w:tblLook w:val="04A0" w:firstRow="1" w:lastRow="0" w:firstColumn="1" w:lastColumn="0" w:noHBand="0" w:noVBand="1"/>
      </w:tblPr>
      <w:tblGrid>
        <w:gridCol w:w="4756"/>
        <w:gridCol w:w="4066"/>
      </w:tblGrid>
      <w:tr w:rsidR="009F60F5">
        <w:trPr>
          <w:trHeight w:val="404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</w:pPr>
            <w:r>
              <w:t>Odběratel:</w:t>
            </w:r>
          </w:p>
          <w:p w:rsidR="009F60F5" w:rsidRDefault="007E06EA">
            <w:pPr>
              <w:ind w:left="14"/>
            </w:pPr>
            <w:r>
              <w:rPr>
                <w:sz w:val="16"/>
              </w:rPr>
              <w:t>Povodí Ohře, státní podnik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9F60F5"/>
        </w:tc>
      </w:tr>
      <w:tr w:rsidR="009F60F5">
        <w:trPr>
          <w:trHeight w:val="205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</w:pPr>
            <w:r>
              <w:rPr>
                <w:sz w:val="18"/>
              </w:rPr>
              <w:t>Bezručova 4219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F60F5" w:rsidRPr="007E06EA" w:rsidRDefault="007E06EA" w:rsidP="007E06EA">
            <w:pPr>
              <w:rPr>
                <w:sz w:val="18"/>
              </w:rPr>
            </w:pPr>
            <w:r w:rsidRPr="007E06EA">
              <w:rPr>
                <w:sz w:val="18"/>
              </w:rPr>
              <w:t xml:space="preserve">            Šlechtitelská stanice vinařská Velké</w:t>
            </w:r>
          </w:p>
        </w:tc>
      </w:tr>
      <w:tr w:rsidR="009F60F5">
        <w:trPr>
          <w:trHeight w:val="201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</w:pPr>
            <w:r>
              <w:rPr>
                <w:sz w:val="18"/>
              </w:rPr>
              <w:t>430 03 Chomutov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F60F5" w:rsidRPr="007E06EA" w:rsidRDefault="007E06EA">
            <w:pPr>
              <w:ind w:left="475"/>
              <w:rPr>
                <w:sz w:val="18"/>
              </w:rPr>
            </w:pPr>
            <w:r w:rsidRPr="007E06EA">
              <w:rPr>
                <w:sz w:val="18"/>
              </w:rPr>
              <w:t>Pavlovice, a.s.</w:t>
            </w:r>
          </w:p>
        </w:tc>
      </w:tr>
      <w:tr w:rsidR="009F60F5">
        <w:trPr>
          <w:trHeight w:val="283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0F5" w:rsidRDefault="007E06EA">
            <w:r w:rsidRPr="007E06EA">
              <w:rPr>
                <w:sz w:val="18"/>
              </w:rPr>
              <w:t>IČO: 70889988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F60F5" w:rsidRPr="007E06EA" w:rsidRDefault="007E06EA">
            <w:pPr>
              <w:ind w:left="468"/>
              <w:rPr>
                <w:sz w:val="18"/>
              </w:rPr>
            </w:pPr>
            <w:r w:rsidRPr="007E06EA">
              <w:rPr>
                <w:sz w:val="18"/>
              </w:rPr>
              <w:t>Pod Břehy 565/54</w:t>
            </w:r>
          </w:p>
        </w:tc>
      </w:tr>
      <w:tr w:rsidR="009F60F5">
        <w:trPr>
          <w:trHeight w:val="189"/>
        </w:trPr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14"/>
            </w:pPr>
            <w:r>
              <w:rPr>
                <w:sz w:val="18"/>
              </w:rPr>
              <w:t>DIČ: CZ70889988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9F60F5" w:rsidRPr="007E06EA" w:rsidRDefault="007E06EA">
            <w:pPr>
              <w:ind w:left="461"/>
              <w:rPr>
                <w:sz w:val="18"/>
              </w:rPr>
            </w:pPr>
            <w:r w:rsidRPr="007E06EA">
              <w:rPr>
                <w:sz w:val="18"/>
              </w:rPr>
              <w:t>691 06 Velké Pavlovice</w:t>
            </w:r>
          </w:p>
        </w:tc>
      </w:tr>
    </w:tbl>
    <w:p w:rsidR="009F60F5" w:rsidRDefault="007E06EA">
      <w:pPr>
        <w:spacing w:after="50"/>
        <w:ind w:left="29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168469" cy="18280"/>
                <wp:effectExtent l="0" t="0" r="0" b="0"/>
                <wp:docPr id="3457" name="Group 3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469" cy="18280"/>
                          <a:chOff x="0" y="0"/>
                          <a:chExt cx="6168469" cy="18280"/>
                        </a:xfrm>
                      </wpg:grpSpPr>
                      <wps:wsp>
                        <wps:cNvPr id="3456" name="Shape 3456"/>
                        <wps:cNvSpPr/>
                        <wps:spPr>
                          <a:xfrm>
                            <a:off x="0" y="0"/>
                            <a:ext cx="6168469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8469" h="18280">
                                <a:moveTo>
                                  <a:pt x="0" y="9140"/>
                                </a:moveTo>
                                <a:lnTo>
                                  <a:pt x="6168469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7" style="width:485.706pt;height:1.43939pt;mso-position-horizontal-relative:char;mso-position-vertical-relative:line" coordsize="61684,182">
                <v:shape id="Shape 3456" style="position:absolute;width:61684;height:182;left:0;top:0;" coordsize="6168469,18280" path="m0,9140l6168469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F60F5" w:rsidRDefault="007E06EA">
      <w:pPr>
        <w:spacing w:after="40" w:line="216" w:lineRule="auto"/>
        <w:ind w:left="-5" w:right="1950" w:hanging="10"/>
      </w:pPr>
      <w:r>
        <w:t>Dodavatel:</w:t>
      </w:r>
    </w:p>
    <w:tbl>
      <w:tblPr>
        <w:tblStyle w:val="TableGrid"/>
        <w:tblW w:w="8980" w:type="dxa"/>
        <w:tblInd w:w="36" w:type="dxa"/>
        <w:tblLook w:val="04A0" w:firstRow="1" w:lastRow="0" w:firstColumn="1" w:lastColumn="0" w:noHBand="0" w:noVBand="1"/>
      </w:tblPr>
      <w:tblGrid>
        <w:gridCol w:w="4763"/>
        <w:gridCol w:w="2461"/>
        <w:gridCol w:w="1756"/>
      </w:tblGrid>
      <w:tr w:rsidR="009F60F5">
        <w:trPr>
          <w:trHeight w:val="220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</w:pPr>
            <w:r>
              <w:rPr>
                <w:sz w:val="18"/>
              </w:rPr>
              <w:t>Šlechtitelská stanice vinařská Velké Pavlovice, a.s.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right="50"/>
              <w:jc w:val="center"/>
            </w:pPr>
            <w:r>
              <w:rPr>
                <w:sz w:val="20"/>
              </w:rPr>
              <w:t>Datum vystavení: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r>
              <w:t>02.10.2023</w:t>
            </w:r>
          </w:p>
        </w:tc>
      </w:tr>
      <w:tr w:rsidR="009F60F5">
        <w:trPr>
          <w:trHeight w:val="189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</w:pPr>
            <w:r>
              <w:rPr>
                <w:sz w:val="18"/>
              </w:rPr>
              <w:t>Pod Břehy 565/54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496"/>
            </w:pPr>
            <w:r>
              <w:rPr>
                <w:sz w:val="20"/>
              </w:rPr>
              <w:t>Termín dodání: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r>
              <w:rPr>
                <w:sz w:val="20"/>
              </w:rPr>
              <w:t>02.10.2023</w:t>
            </w:r>
          </w:p>
        </w:tc>
      </w:tr>
      <w:tr w:rsidR="009F60F5">
        <w:trPr>
          <w:trHeight w:val="186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r>
              <w:rPr>
                <w:sz w:val="18"/>
              </w:rPr>
              <w:t>691 06 velké Pavlovice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right="122"/>
              <w:jc w:val="center"/>
            </w:pPr>
            <w:r>
              <w:rPr>
                <w:sz w:val="20"/>
              </w:rPr>
              <w:t>Způsob dopravy: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9F60F5"/>
        </w:tc>
      </w:tr>
      <w:tr w:rsidR="009F60F5">
        <w:trPr>
          <w:trHeight w:val="190"/>
        </w:trPr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9F60F5"/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504"/>
            </w:pPr>
            <w:r>
              <w:rPr>
                <w:sz w:val="20"/>
              </w:rPr>
              <w:t>Způsob platby: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</w:tcPr>
          <w:p w:rsidR="009F60F5" w:rsidRDefault="007E06EA">
            <w:pPr>
              <w:ind w:left="7"/>
              <w:jc w:val="both"/>
            </w:pPr>
            <w:r>
              <w:rPr>
                <w:sz w:val="20"/>
              </w:rPr>
              <w:t>Bankovním převodem</w:t>
            </w:r>
          </w:p>
        </w:tc>
      </w:tr>
    </w:tbl>
    <w:p w:rsidR="009F60F5" w:rsidRDefault="007E06EA">
      <w:pPr>
        <w:spacing w:after="0"/>
        <w:ind w:left="36"/>
      </w:pPr>
      <w:r>
        <w:rPr>
          <w:sz w:val="18"/>
        </w:rPr>
        <w:t>IČO: 60717670</w:t>
      </w:r>
    </w:p>
    <w:p w:rsidR="009F60F5" w:rsidRDefault="007E06EA">
      <w:pPr>
        <w:spacing w:after="0" w:line="265" w:lineRule="auto"/>
        <w:ind w:left="38" w:right="4209" w:hanging="10"/>
        <w:jc w:val="both"/>
      </w:pPr>
      <w:r>
        <w:rPr>
          <w:sz w:val="18"/>
        </w:rPr>
        <w:t>DIČ: CZ60717670</w:t>
      </w:r>
    </w:p>
    <w:p w:rsidR="009F60F5" w:rsidRDefault="007E06EA">
      <w:pPr>
        <w:spacing w:after="49"/>
        <w:ind w:left="22" w:right="-14"/>
      </w:pPr>
      <w:r>
        <w:rPr>
          <w:noProof/>
        </w:rPr>
        <mc:AlternateContent>
          <mc:Choice Requires="wpg">
            <w:drawing>
              <wp:inline distT="0" distB="0" distL="0" distR="0">
                <wp:extent cx="6173038" cy="18280"/>
                <wp:effectExtent l="0" t="0" r="0" b="0"/>
                <wp:docPr id="3459" name="Group 3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038" cy="18280"/>
                          <a:chOff x="0" y="0"/>
                          <a:chExt cx="6173038" cy="18280"/>
                        </a:xfrm>
                      </wpg:grpSpPr>
                      <wps:wsp>
                        <wps:cNvPr id="3458" name="Shape 3458"/>
                        <wps:cNvSpPr/>
                        <wps:spPr>
                          <a:xfrm>
                            <a:off x="0" y="0"/>
                            <a:ext cx="6173038" cy="18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3038" h="18280">
                                <a:moveTo>
                                  <a:pt x="0" y="9140"/>
                                </a:moveTo>
                                <a:lnTo>
                                  <a:pt x="6173038" y="9140"/>
                                </a:lnTo>
                              </a:path>
                            </a:pathLst>
                          </a:custGeom>
                          <a:ln w="182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9" style="width:486.066pt;height:1.43939pt;mso-position-horizontal-relative:char;mso-position-vertical-relative:line" coordsize="61730,182">
                <v:shape id="Shape 3458" style="position:absolute;width:61730;height:182;left:0;top:0;" coordsize="6173038,18280" path="m0,9140l6173038,9140">
                  <v:stroke weight="1.4393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F60F5" w:rsidRDefault="007E06EA">
      <w:pPr>
        <w:spacing w:after="0" w:line="265" w:lineRule="auto"/>
        <w:ind w:left="38" w:hanging="10"/>
        <w:jc w:val="both"/>
      </w:pPr>
      <w:r>
        <w:rPr>
          <w:sz w:val="18"/>
        </w:rPr>
        <w:t>Objednáváme u vás zájezd pro 43 osob z 21.-22.10.2023 do vinného sklípku Velké Pavlovice.</w:t>
      </w:r>
    </w:p>
    <w:p w:rsidR="009F60F5" w:rsidRDefault="007E06EA">
      <w:pPr>
        <w:spacing w:after="54" w:line="265" w:lineRule="auto"/>
        <w:ind w:left="38" w:right="4209" w:hanging="10"/>
        <w:jc w:val="both"/>
        <w:rPr>
          <w:sz w:val="18"/>
        </w:rPr>
      </w:pPr>
      <w:r>
        <w:rPr>
          <w:sz w:val="18"/>
        </w:rPr>
        <w:t xml:space="preserve">V ceně je zahrnuto ubytování, občerstvení, cimbálová muzika, degustace. Předpokládaná cena 135 000,- </w:t>
      </w:r>
      <w:proofErr w:type="gramStart"/>
      <w:r>
        <w:rPr>
          <w:sz w:val="18"/>
        </w:rPr>
        <w:t>Kč .</w:t>
      </w:r>
      <w:proofErr w:type="gramEnd"/>
    </w:p>
    <w:p w:rsidR="007E06EA" w:rsidRDefault="007E06EA">
      <w:pPr>
        <w:spacing w:after="54" w:line="265" w:lineRule="auto"/>
        <w:ind w:left="38" w:right="4209" w:hanging="10"/>
        <w:jc w:val="both"/>
      </w:pPr>
    </w:p>
    <w:p w:rsidR="009F60F5" w:rsidRDefault="007E06EA">
      <w:pPr>
        <w:spacing w:after="95" w:line="265" w:lineRule="auto"/>
        <w:ind w:left="38" w:right="4209" w:hanging="10"/>
        <w:jc w:val="both"/>
      </w:pPr>
      <w:r>
        <w:rPr>
          <w:sz w:val="18"/>
        </w:rPr>
        <w:t>Fakturujte na:</w:t>
      </w:r>
    </w:p>
    <w:p w:rsidR="009F60F5" w:rsidRDefault="007E06EA">
      <w:pPr>
        <w:spacing w:after="0" w:line="265" w:lineRule="auto"/>
        <w:ind w:left="38" w:right="4209" w:hanging="10"/>
        <w:jc w:val="both"/>
      </w:pPr>
      <w:r>
        <w:rPr>
          <w:sz w:val="18"/>
        </w:rPr>
        <w:t>Povodí Ohře, státní podnik</w:t>
      </w:r>
    </w:p>
    <w:p w:rsidR="009F60F5" w:rsidRDefault="007E06EA">
      <w:pPr>
        <w:spacing w:after="0" w:line="265" w:lineRule="auto"/>
        <w:ind w:left="38" w:right="4209" w:hanging="10"/>
        <w:jc w:val="both"/>
      </w:pPr>
      <w:r>
        <w:rPr>
          <w:sz w:val="18"/>
        </w:rPr>
        <w:t>Bezručova 4219</w:t>
      </w:r>
    </w:p>
    <w:p w:rsidR="009F60F5" w:rsidRDefault="007E06EA">
      <w:pPr>
        <w:spacing w:after="143" w:line="265" w:lineRule="auto"/>
        <w:ind w:left="38" w:right="4209" w:hanging="10"/>
        <w:jc w:val="both"/>
      </w:pPr>
      <w:r>
        <w:rPr>
          <w:sz w:val="18"/>
        </w:rPr>
        <w:t>430 03 Chomutov</w:t>
      </w:r>
    </w:p>
    <w:p w:rsidR="009F60F5" w:rsidRPr="007B2B26" w:rsidRDefault="007E06EA">
      <w:pPr>
        <w:spacing w:after="0"/>
        <w:ind w:left="14"/>
        <w:rPr>
          <w:sz w:val="18"/>
        </w:rPr>
      </w:pPr>
      <w:r w:rsidRPr="007B2B26">
        <w:rPr>
          <w:sz w:val="18"/>
        </w:rPr>
        <w:t>IČO: 70889988</w:t>
      </w:r>
    </w:p>
    <w:p w:rsidR="009F60F5" w:rsidRPr="007B2B26" w:rsidRDefault="007E06EA">
      <w:pPr>
        <w:spacing w:after="298" w:line="265" w:lineRule="auto"/>
        <w:ind w:left="38" w:right="4209" w:hanging="10"/>
        <w:jc w:val="both"/>
        <w:rPr>
          <w:sz w:val="18"/>
        </w:rPr>
      </w:pPr>
      <w:r>
        <w:rPr>
          <w:sz w:val="18"/>
        </w:rPr>
        <w:t>DIČ:CZ70889988</w:t>
      </w:r>
    </w:p>
    <w:p w:rsidR="009F60F5" w:rsidRDefault="007E06EA" w:rsidP="007E06EA">
      <w:pPr>
        <w:spacing w:after="0" w:line="265" w:lineRule="auto"/>
        <w:ind w:left="38" w:right="4209" w:hanging="10"/>
        <w:jc w:val="both"/>
        <w:rPr>
          <w:sz w:val="18"/>
        </w:rPr>
      </w:pPr>
      <w:r>
        <w:rPr>
          <w:sz w:val="18"/>
        </w:rPr>
        <w:t>Děkuji</w:t>
      </w:r>
      <w:bookmarkStart w:id="0" w:name="_GoBack"/>
      <w:bookmarkEnd w:id="0"/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7E06EA" w:rsidRDefault="007E06EA" w:rsidP="007E06EA">
      <w:pPr>
        <w:spacing w:after="0" w:line="265" w:lineRule="auto"/>
        <w:ind w:left="38" w:right="4209" w:hanging="10"/>
        <w:jc w:val="both"/>
      </w:pPr>
    </w:p>
    <w:p w:rsidR="009F60F5" w:rsidRDefault="007E06EA">
      <w:pPr>
        <w:spacing w:after="0" w:line="216" w:lineRule="auto"/>
        <w:ind w:left="-15" w:right="1950" w:firstLine="6541"/>
      </w:pPr>
      <w:r>
        <w:t>Datum: Schválil:</w:t>
      </w:r>
      <w:r>
        <w:tab/>
      </w:r>
    </w:p>
    <w:p w:rsidR="009F60F5" w:rsidRDefault="007E06EA">
      <w:pPr>
        <w:tabs>
          <w:tab w:val="center" w:pos="2090"/>
          <w:tab w:val="center" w:pos="6847"/>
        </w:tabs>
        <w:spacing w:after="0"/>
      </w:pPr>
      <w:r>
        <w:rPr>
          <w:sz w:val="20"/>
        </w:rPr>
        <w:tab/>
        <w:t>Ekonomický ředitel</w:t>
      </w:r>
      <w:r>
        <w:rPr>
          <w:sz w:val="20"/>
        </w:rPr>
        <w:tab/>
        <w:t>Převzal:</w:t>
      </w:r>
    </w:p>
    <w:p w:rsidR="009F60F5" w:rsidRDefault="007E06EA">
      <w:pPr>
        <w:spacing w:after="48"/>
        <w:ind w:left="-14" w:right="-50"/>
      </w:pPr>
      <w:r>
        <w:rPr>
          <w:noProof/>
        </w:rPr>
        <mc:AlternateContent>
          <mc:Choice Requires="wpg">
            <w:drawing>
              <wp:inline distT="0" distB="0" distL="0" distR="0">
                <wp:extent cx="6218730" cy="13709"/>
                <wp:effectExtent l="0" t="0" r="0" b="0"/>
                <wp:docPr id="3461" name="Group 3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730" cy="13709"/>
                          <a:chOff x="0" y="0"/>
                          <a:chExt cx="6218730" cy="13709"/>
                        </a:xfrm>
                      </wpg:grpSpPr>
                      <wps:wsp>
                        <wps:cNvPr id="3460" name="Shape 3460"/>
                        <wps:cNvSpPr/>
                        <wps:spPr>
                          <a:xfrm>
                            <a:off x="0" y="0"/>
                            <a:ext cx="6218730" cy="13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8730" h="13709">
                                <a:moveTo>
                                  <a:pt x="0" y="6855"/>
                                </a:moveTo>
                                <a:lnTo>
                                  <a:pt x="6218730" y="6855"/>
                                </a:lnTo>
                              </a:path>
                            </a:pathLst>
                          </a:custGeom>
                          <a:ln w="1370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61" style="width:489.664pt;height:1.07947pt;mso-position-horizontal-relative:char;mso-position-vertical-relative:line" coordsize="62187,137">
                <v:shape id="Shape 3460" style="position:absolute;width:62187;height:137;left:0;top:0;" coordsize="6218730,13709" path="m0,6855l6218730,6855">
                  <v:stroke weight="1.0794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F60F5" w:rsidRDefault="007E06EA">
      <w:pPr>
        <w:spacing w:after="159"/>
        <w:ind w:right="43"/>
        <w:jc w:val="right"/>
      </w:pPr>
      <w:proofErr w:type="gramStart"/>
      <w:r>
        <w:rPr>
          <w:sz w:val="20"/>
        </w:rPr>
        <w:t>Strana :</w:t>
      </w:r>
      <w:proofErr w:type="gramEnd"/>
      <w:r>
        <w:rPr>
          <w:sz w:val="20"/>
        </w:rPr>
        <w:t xml:space="preserve"> 1/1</w:t>
      </w:r>
    </w:p>
    <w:p w:rsidR="009F60F5" w:rsidRDefault="009F60F5">
      <w:pPr>
        <w:spacing w:after="0"/>
        <w:ind w:left="892" w:right="-7"/>
      </w:pPr>
    </w:p>
    <w:sectPr w:rsidR="009F60F5">
      <w:pgSz w:w="11902" w:h="16834"/>
      <w:pgMar w:top="964" w:right="669" w:bottom="756" w:left="15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F5"/>
    <w:rsid w:val="007B2B26"/>
    <w:rsid w:val="007E06EA"/>
    <w:rsid w:val="009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3265C-B7B3-455C-83F9-BB9E2C59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Sineo25823102411470</dc:title>
  <dc:subject/>
  <dc:creator>Mgr. Michaela Toušková</dc:creator>
  <cp:keywords/>
  <cp:lastModifiedBy>Mgr. Michaela Toušková</cp:lastModifiedBy>
  <cp:revision>4</cp:revision>
  <dcterms:created xsi:type="dcterms:W3CDTF">2023-10-25T05:53:00Z</dcterms:created>
  <dcterms:modified xsi:type="dcterms:W3CDTF">2023-10-25T05:58:00Z</dcterms:modified>
</cp:coreProperties>
</file>