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5F19" w14:textId="77777777" w:rsidR="002135F7" w:rsidRDefault="002135F7" w:rsidP="002135F7">
      <w:pPr>
        <w:pStyle w:val="Nadpis1"/>
        <w:jc w:val="center"/>
        <w:rPr>
          <w:rFonts w:ascii="Garamond" w:hAnsi="Garamond"/>
          <w:color w:val="000080"/>
          <w:sz w:val="44"/>
          <w:szCs w:val="44"/>
        </w:rPr>
      </w:pPr>
      <w:r>
        <w:rPr>
          <w:rFonts w:ascii="Garamond" w:hAnsi="Garamond"/>
          <w:color w:val="000080"/>
          <w:sz w:val="44"/>
          <w:szCs w:val="44"/>
        </w:rPr>
        <w:t>Kupní smlouva</w:t>
      </w:r>
    </w:p>
    <w:p w14:paraId="611B12A1" w14:textId="77777777" w:rsidR="002135F7" w:rsidRDefault="002135F7" w:rsidP="002135F7">
      <w:pPr>
        <w:pStyle w:val="Normlnweb"/>
      </w:pPr>
      <w:r>
        <w:t xml:space="preserve">uzavřená na základě dohody smluvních stran podle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následujících zákona č. 89/2012 Sb., občanský zákoník </w:t>
      </w:r>
      <w:proofErr w:type="gramStart"/>
      <w:r>
        <w:t>( dále</w:t>
      </w:r>
      <w:proofErr w:type="gramEnd"/>
      <w:r>
        <w:t xml:space="preserve"> jen „občanský zákoník“)</w:t>
      </w:r>
    </w:p>
    <w:p w14:paraId="66A68E71" w14:textId="77777777" w:rsidR="002135F7" w:rsidRDefault="002135F7" w:rsidP="002135F7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br/>
        <w:t>Smluvní strany</w:t>
      </w:r>
    </w:p>
    <w:p w14:paraId="1EB36ABB" w14:textId="77777777" w:rsidR="002135F7" w:rsidRDefault="002135F7" w:rsidP="002135F7">
      <w:pPr>
        <w:pStyle w:val="Normlnweb"/>
      </w:pPr>
      <w:r>
        <w:rPr>
          <w:rStyle w:val="Siln"/>
        </w:rPr>
        <w:t>Prodávající:</w:t>
      </w:r>
    </w:p>
    <w:p w14:paraId="64124E11" w14:textId="365F0E16" w:rsidR="002135F7" w:rsidRDefault="002135F7" w:rsidP="002135F7">
      <w:pPr>
        <w:pStyle w:val="Bezmezer"/>
      </w:pPr>
      <w:r>
        <w:t xml:space="preserve">Název: </w:t>
      </w:r>
      <w:r w:rsidR="005F4960">
        <w:rPr>
          <w:rStyle w:val="Siln"/>
        </w:rPr>
        <w:t>NONAC CV spol. s r.o.</w:t>
      </w:r>
      <w:r>
        <w:br/>
      </w:r>
      <w:proofErr w:type="gramStart"/>
      <w:r>
        <w:t xml:space="preserve">Sídlo:   </w:t>
      </w:r>
      <w:proofErr w:type="spellStart"/>
      <w:proofErr w:type="gramEnd"/>
      <w:r w:rsidR="00434F5E">
        <w:rPr>
          <w:rStyle w:val="Siln"/>
        </w:rPr>
        <w:t>xxxxxxxxxxxxxxxxxxx</w:t>
      </w:r>
      <w:proofErr w:type="spellEnd"/>
      <w:r>
        <w:br/>
        <w:t xml:space="preserve">IČ:       </w:t>
      </w:r>
      <w:proofErr w:type="spellStart"/>
      <w:r w:rsidR="00434F5E">
        <w:t>xxxxxxxxxxxxx</w:t>
      </w:r>
      <w:proofErr w:type="spellEnd"/>
      <w:r>
        <w:t xml:space="preserve">    DIČ: </w:t>
      </w:r>
      <w:proofErr w:type="spellStart"/>
      <w:r w:rsidR="00434F5E">
        <w:t>xxxxxxxxxxx</w:t>
      </w:r>
      <w:proofErr w:type="spellEnd"/>
    </w:p>
    <w:p w14:paraId="00D5B618" w14:textId="2386A957" w:rsidR="0043319E" w:rsidRDefault="002135F7" w:rsidP="002135F7">
      <w:r>
        <w:rPr>
          <w:i/>
          <w:iCs/>
        </w:rPr>
        <w:t>Zastoupená:</w:t>
      </w:r>
      <w:r w:rsidR="005F4960">
        <w:rPr>
          <w:i/>
          <w:iCs/>
        </w:rPr>
        <w:t xml:space="preserve"> </w:t>
      </w:r>
      <w:proofErr w:type="spellStart"/>
      <w:r w:rsidR="00434F5E">
        <w:rPr>
          <w:i/>
          <w:iCs/>
        </w:rPr>
        <w:t>xxxxxxxxxxxxx</w:t>
      </w:r>
      <w:proofErr w:type="spellEnd"/>
    </w:p>
    <w:p w14:paraId="21B76F24" w14:textId="76962000" w:rsidR="002135F7" w:rsidRDefault="002135F7" w:rsidP="002135F7">
      <w:proofErr w:type="gramStart"/>
      <w:r>
        <w:t xml:space="preserve">Funkce:  </w:t>
      </w:r>
      <w:r w:rsidR="005F4960">
        <w:t>jednatel</w:t>
      </w:r>
      <w:proofErr w:type="gramEnd"/>
    </w:p>
    <w:p w14:paraId="152F894E" w14:textId="15F635C9" w:rsidR="002135F7" w:rsidRDefault="002135F7" w:rsidP="002135F7">
      <w:r>
        <w:t xml:space="preserve">Číslo účtu: </w:t>
      </w:r>
      <w:proofErr w:type="spellStart"/>
      <w:r w:rsidR="00434F5E">
        <w:t>xxxxxxxxxxxxxxxxxx</w:t>
      </w:r>
      <w:proofErr w:type="spellEnd"/>
    </w:p>
    <w:p w14:paraId="5BB3306A" w14:textId="77777777" w:rsidR="002135F7" w:rsidRDefault="002135F7" w:rsidP="002135F7">
      <w:pPr>
        <w:pStyle w:val="Normlnweb"/>
      </w:pPr>
      <w:r>
        <w:rPr>
          <w:rStyle w:val="Siln"/>
        </w:rPr>
        <w:t>Kupující:</w:t>
      </w:r>
    </w:p>
    <w:p w14:paraId="0455481D" w14:textId="15D7EA06" w:rsidR="002135F7" w:rsidRDefault="002135F7" w:rsidP="002135F7">
      <w:pPr>
        <w:pStyle w:val="Bezmezer"/>
        <w:rPr>
          <w:rStyle w:val="Siln"/>
        </w:rPr>
      </w:pPr>
      <w:r>
        <w:t xml:space="preserve">Název: </w:t>
      </w:r>
      <w:r w:rsidR="005F4960" w:rsidRPr="005F4960">
        <w:t>Základní škola, Most, U Stadionu 1028, příspěvková</w:t>
      </w:r>
      <w:r>
        <w:rPr>
          <w:rStyle w:val="Siln"/>
        </w:rPr>
        <w:t>, příspěvková organizace</w:t>
      </w:r>
    </w:p>
    <w:p w14:paraId="56BC240D" w14:textId="28D9836D" w:rsidR="002135F7" w:rsidRDefault="002135F7" w:rsidP="002135F7">
      <w:pPr>
        <w:pStyle w:val="Bezmezer"/>
        <w:rPr>
          <w:rStyle w:val="Siln"/>
        </w:rPr>
      </w:pPr>
      <w:proofErr w:type="gramStart"/>
      <w:r>
        <w:rPr>
          <w:rStyle w:val="Siln"/>
          <w:b w:val="0"/>
        </w:rPr>
        <w:t>Sídlo</w:t>
      </w:r>
      <w:r>
        <w:rPr>
          <w:rStyle w:val="Siln"/>
        </w:rPr>
        <w:t xml:space="preserve">:  </w:t>
      </w:r>
      <w:r w:rsidR="005F4960" w:rsidRPr="005F4960">
        <w:rPr>
          <w:rStyle w:val="Siln"/>
        </w:rPr>
        <w:t>U</w:t>
      </w:r>
      <w:proofErr w:type="gramEnd"/>
      <w:r w:rsidR="005F4960" w:rsidRPr="005F4960">
        <w:rPr>
          <w:rStyle w:val="Siln"/>
        </w:rPr>
        <w:t xml:space="preserve"> Stadionu 1028/4</w:t>
      </w:r>
      <w:r>
        <w:br/>
        <w:t xml:space="preserve">IČ:       </w:t>
      </w:r>
      <w:r w:rsidR="005F4960">
        <w:rPr>
          <w:rStyle w:val="Siln"/>
          <w:b w:val="0"/>
        </w:rPr>
        <w:t>25454005</w:t>
      </w:r>
      <w:r w:rsidRPr="002135F7">
        <w:rPr>
          <w:rStyle w:val="Siln"/>
          <w:b w:val="0"/>
        </w:rPr>
        <w:t>,   DIČ: neplátci DPH</w:t>
      </w:r>
    </w:p>
    <w:p w14:paraId="0ABFE450" w14:textId="67FC7C4A" w:rsidR="0043319E" w:rsidRDefault="002135F7" w:rsidP="002135F7">
      <w:pPr>
        <w:pStyle w:val="Bezmezer"/>
      </w:pPr>
      <w:r>
        <w:rPr>
          <w:i/>
          <w:iCs/>
        </w:rPr>
        <w:t>Zastoupená:</w:t>
      </w:r>
      <w:r>
        <w:br/>
        <w:t xml:space="preserve">Jméno a příjmení: </w:t>
      </w:r>
      <w:r w:rsidR="00434F5E">
        <w:t>Mgr. Josef Forman</w:t>
      </w:r>
    </w:p>
    <w:p w14:paraId="7EA67F84" w14:textId="31FE7EA6" w:rsidR="0043319E" w:rsidRDefault="002135F7" w:rsidP="002135F7">
      <w:pPr>
        <w:pStyle w:val="Bezmezer"/>
      </w:pPr>
      <w:r>
        <w:t xml:space="preserve">Funkce: </w:t>
      </w:r>
      <w:r w:rsidR="00434F5E">
        <w:t>ředitel školy</w:t>
      </w:r>
    </w:p>
    <w:p w14:paraId="5476DC78" w14:textId="6F8753FA" w:rsidR="002135F7" w:rsidRDefault="002135F7" w:rsidP="002135F7">
      <w:pPr>
        <w:pStyle w:val="Bezmezer"/>
      </w:pPr>
    </w:p>
    <w:p w14:paraId="6EF4C8A0" w14:textId="77777777" w:rsidR="002135F7" w:rsidRDefault="002135F7" w:rsidP="002135F7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br/>
        <w:t>Předmět smlouvy</w:t>
      </w:r>
    </w:p>
    <w:p w14:paraId="3FC18495" w14:textId="77777777" w:rsidR="002135F7" w:rsidRDefault="002135F7" w:rsidP="002135F7">
      <w:pPr>
        <w:pStyle w:val="Normlnweb"/>
      </w:pPr>
      <w:r>
        <w:t xml:space="preserve">Prodávající se zavazuje odevzdat kupujícímu </w:t>
      </w:r>
      <w:proofErr w:type="gramStart"/>
      <w:r>
        <w:t>věci,  které</w:t>
      </w:r>
      <w:proofErr w:type="gramEnd"/>
      <w:r>
        <w:t xml:space="preserve"> jsou předmětem koupě, které jsou blíže specifikované v čl. III této smlouvy a umožní mu nabýt vlastnické právo k nim a kupující se zavazuje, že věci převezme a zaplatí prodávajícímu kupní cenu stanovenou v čl. V této smlouvy.</w:t>
      </w:r>
    </w:p>
    <w:p w14:paraId="7E0815AD" w14:textId="77777777" w:rsidR="002135F7" w:rsidRDefault="002135F7" w:rsidP="002135F7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br/>
        <w:t>Předmět koupě</w:t>
      </w:r>
    </w:p>
    <w:p w14:paraId="17348DFA" w14:textId="77777777" w:rsidR="002135F7" w:rsidRDefault="002135F7" w:rsidP="002135F7">
      <w:pPr>
        <w:pStyle w:val="Normlnweb"/>
      </w:pPr>
      <w:r>
        <w:t xml:space="preserve">Předmětem koupě věcí se pro účely této smlouvy rozumí  </w:t>
      </w:r>
      <w:r w:rsidR="008A6CCE">
        <w:t>produkt</w:t>
      </w:r>
      <w:r>
        <w:rPr>
          <w:sz w:val="22"/>
          <w:lang w:eastAsia="en-US"/>
        </w:rPr>
        <w:t xml:space="preserve"> ESET </w:t>
      </w:r>
      <w:proofErr w:type="spellStart"/>
      <w:r>
        <w:rPr>
          <w:sz w:val="22"/>
          <w:lang w:eastAsia="en-US"/>
        </w:rPr>
        <w:t>Endpoint</w:t>
      </w:r>
      <w:proofErr w:type="spellEnd"/>
      <w:r>
        <w:rPr>
          <w:sz w:val="22"/>
          <w:lang w:eastAsia="en-US"/>
        </w:rPr>
        <w:t xml:space="preserve"> </w:t>
      </w:r>
      <w:proofErr w:type="spellStart"/>
      <w:r>
        <w:rPr>
          <w:sz w:val="22"/>
          <w:lang w:eastAsia="en-US"/>
        </w:rPr>
        <w:t>Security</w:t>
      </w:r>
      <w:proofErr w:type="spellEnd"/>
      <w:r>
        <w:rPr>
          <w:sz w:val="22"/>
          <w:lang w:eastAsia="en-US"/>
        </w:rPr>
        <w:t xml:space="preserve"> + </w:t>
      </w:r>
      <w:proofErr w:type="spellStart"/>
      <w:r>
        <w:rPr>
          <w:sz w:val="22"/>
          <w:lang w:eastAsia="en-US"/>
        </w:rPr>
        <w:t>File</w:t>
      </w:r>
      <w:proofErr w:type="spellEnd"/>
      <w:r>
        <w:rPr>
          <w:sz w:val="22"/>
          <w:lang w:eastAsia="en-US"/>
        </w:rPr>
        <w:t xml:space="preserve"> </w:t>
      </w:r>
      <w:proofErr w:type="spellStart"/>
      <w:r>
        <w:rPr>
          <w:sz w:val="22"/>
          <w:lang w:eastAsia="en-US"/>
        </w:rPr>
        <w:t>Security</w:t>
      </w:r>
      <w:proofErr w:type="spellEnd"/>
      <w:r>
        <w:rPr>
          <w:sz w:val="22"/>
          <w:lang w:eastAsia="en-US"/>
        </w:rPr>
        <w:t>, 110 licencí na tři roky, školní verze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1125"/>
        <w:gridCol w:w="1125"/>
        <w:gridCol w:w="1125"/>
      </w:tblGrid>
      <w:tr w:rsidR="002135F7" w14:paraId="10066EE0" w14:textId="77777777" w:rsidTr="00A633A6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7AAC" w14:textId="77777777" w:rsidR="002135F7" w:rsidRDefault="002135F7" w:rsidP="00D60CE6">
            <w:pPr>
              <w:pStyle w:val="Zhlav"/>
              <w:tabs>
                <w:tab w:val="left" w:pos="708"/>
              </w:tabs>
              <w:spacing w:line="256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Název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03EF" w14:textId="77777777" w:rsidR="002135F7" w:rsidRDefault="002135F7" w:rsidP="00D60CE6">
            <w:pPr>
              <w:pStyle w:val="Zhlav"/>
              <w:tabs>
                <w:tab w:val="left" w:pos="708"/>
              </w:tabs>
              <w:spacing w:line="256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Cena celkem bez DPH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D6E" w14:textId="77777777" w:rsidR="002135F7" w:rsidRDefault="002135F7" w:rsidP="00D60CE6">
            <w:pPr>
              <w:pStyle w:val="Zhlav"/>
              <w:tabs>
                <w:tab w:val="left" w:pos="708"/>
              </w:tabs>
              <w:spacing w:line="256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DPH 21%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4B59" w14:textId="77777777" w:rsidR="002135F7" w:rsidRDefault="002135F7" w:rsidP="00D60CE6">
            <w:pPr>
              <w:pStyle w:val="Zhlav"/>
              <w:tabs>
                <w:tab w:val="left" w:pos="708"/>
              </w:tabs>
              <w:spacing w:line="256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Cena celkem s DPH</w:t>
            </w:r>
          </w:p>
        </w:tc>
      </w:tr>
      <w:tr w:rsidR="002135F7" w14:paraId="0744251E" w14:textId="77777777" w:rsidTr="00A633A6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D2C" w14:textId="19E85164" w:rsidR="002135F7" w:rsidRDefault="005F4960" w:rsidP="00D60CE6">
            <w:pPr>
              <w:pStyle w:val="Zhlav"/>
              <w:tabs>
                <w:tab w:val="left" w:pos="708"/>
              </w:tabs>
              <w:spacing w:line="256" w:lineRule="auto"/>
              <w:rPr>
                <w:sz w:val="22"/>
                <w:lang w:eastAsia="en-US"/>
              </w:rPr>
            </w:pPr>
            <w:r w:rsidRPr="005F4960">
              <w:rPr>
                <w:sz w:val="22"/>
                <w:lang w:eastAsia="en-US"/>
              </w:rPr>
              <w:t xml:space="preserve">Rozšíření ESET PROTECT </w:t>
            </w:r>
            <w:proofErr w:type="spellStart"/>
            <w:r w:rsidRPr="005F4960">
              <w:rPr>
                <w:sz w:val="22"/>
                <w:lang w:eastAsia="en-US"/>
              </w:rPr>
              <w:t>Essential</w:t>
            </w:r>
            <w:proofErr w:type="spellEnd"/>
            <w:r w:rsidRPr="005F4960">
              <w:rPr>
                <w:sz w:val="22"/>
                <w:lang w:eastAsia="en-US"/>
              </w:rPr>
              <w:t xml:space="preserve"> Plus 126 licencí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AADC" w14:textId="62EFFCBC" w:rsidR="002135F7" w:rsidRDefault="005F4960" w:rsidP="00D60CE6">
            <w:pPr>
              <w:pStyle w:val="Zhlav"/>
              <w:tabs>
                <w:tab w:val="left" w:pos="708"/>
              </w:tabs>
              <w:spacing w:line="25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62 000,-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6A6" w14:textId="36B1B3B5" w:rsidR="002135F7" w:rsidRDefault="005F4960" w:rsidP="00D60CE6">
            <w:pPr>
              <w:pStyle w:val="Zhlav"/>
              <w:tabs>
                <w:tab w:val="left" w:pos="708"/>
              </w:tabs>
              <w:spacing w:line="25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13 020,-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6825" w14:textId="515B17A7" w:rsidR="002135F7" w:rsidRDefault="005F4960" w:rsidP="00D60CE6">
            <w:pPr>
              <w:pStyle w:val="Zhlav"/>
              <w:tabs>
                <w:tab w:val="left" w:pos="708"/>
              </w:tabs>
              <w:spacing w:line="256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75 020,-</w:t>
            </w:r>
          </w:p>
        </w:tc>
      </w:tr>
    </w:tbl>
    <w:p w14:paraId="5C50A2EC" w14:textId="77777777" w:rsidR="002135F7" w:rsidRDefault="002135F7" w:rsidP="002135F7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br/>
        <w:t>Práva a povinnosti smluvních stran</w:t>
      </w:r>
    </w:p>
    <w:p w14:paraId="1C872C53" w14:textId="77777777" w:rsidR="002135F7" w:rsidRDefault="002135F7" w:rsidP="002135F7">
      <w:r>
        <w:t>Prodávající prodává kupujícímu předmět koupě (věcí)a kupující tento předmět koupě kupuje.</w:t>
      </w:r>
    </w:p>
    <w:p w14:paraId="08BC37E9" w14:textId="77777777" w:rsidR="002135F7" w:rsidRDefault="002135F7" w:rsidP="002135F7">
      <w:r>
        <w:lastRenderedPageBreak/>
        <w:t>Prodávající předává kupujícímu předmět koupě (věcí) s veškerým povinným a dohodnutým příslušenstvím a vybavením, jakož i doklady nezbytnými pro jeho užívání a provoz, přičemž kupující podpisem této smlouvy potvrzuje, že si předmět koupě (věcí) od prodávajícího převzal.</w:t>
      </w:r>
    </w:p>
    <w:p w14:paraId="37B98B42" w14:textId="77777777" w:rsidR="002135F7" w:rsidRDefault="002135F7" w:rsidP="002135F7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br/>
        <w:t>Kupní cena a platební podmínky</w:t>
      </w:r>
    </w:p>
    <w:p w14:paraId="642043DB" w14:textId="59513ECB" w:rsidR="002135F7" w:rsidRPr="002135F7" w:rsidRDefault="002135F7" w:rsidP="002135F7">
      <w:pPr>
        <w:rPr>
          <w:b/>
        </w:rPr>
      </w:pPr>
      <w:r>
        <w:t xml:space="preserve">Kupní cena za předmět koupě (věcí) je dohodou sjednána na </w:t>
      </w:r>
      <w:r w:rsidR="005F4960">
        <w:rPr>
          <w:b/>
        </w:rPr>
        <w:t>75 020</w:t>
      </w:r>
      <w:r w:rsidRPr="002135F7">
        <w:rPr>
          <w:b/>
        </w:rPr>
        <w:t>,00 Kč.</w:t>
      </w:r>
    </w:p>
    <w:p w14:paraId="44D82371" w14:textId="77777777" w:rsidR="002135F7" w:rsidRDefault="002135F7" w:rsidP="002135F7">
      <w:r>
        <w:t>Kupující uhradí prodávajícímu kupní cenu na základě vystavené faktury prodávajícího se splatností 30 dní od vystavení faktury.</w:t>
      </w:r>
    </w:p>
    <w:p w14:paraId="32D47BB2" w14:textId="77777777" w:rsidR="002135F7" w:rsidRDefault="002135F7" w:rsidP="002135F7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br/>
        <w:t>Přechod vlastnictví a nebezpečí škody na prodané věci</w:t>
      </w:r>
    </w:p>
    <w:p w14:paraId="1C9A26BF" w14:textId="77777777" w:rsidR="002135F7" w:rsidRDefault="002135F7" w:rsidP="002135F7">
      <w:r>
        <w:t>Kupující nabývá vlastnické právo k předmětu koupě (věcí) převzetím předmětu koupě (věcí).</w:t>
      </w:r>
    </w:p>
    <w:p w14:paraId="60CD2103" w14:textId="77777777" w:rsidR="002135F7" w:rsidRDefault="002135F7" w:rsidP="002135F7">
      <w:r>
        <w:t>Převzetím předmětu koupě (věci) přechází na kupujícího nebezpečí škody na zboží.</w:t>
      </w:r>
    </w:p>
    <w:p w14:paraId="38784FB3" w14:textId="77777777" w:rsidR="002135F7" w:rsidRDefault="002135F7" w:rsidP="002135F7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br/>
        <w:t>Sankce</w:t>
      </w:r>
    </w:p>
    <w:p w14:paraId="7A96572C" w14:textId="77777777" w:rsidR="002135F7" w:rsidRDefault="002135F7" w:rsidP="002135F7">
      <w:pPr>
        <w:pStyle w:val="Normlnweb"/>
      </w:pPr>
      <w:r>
        <w:t>Pokud kupující nesplní svoji povinnost zaplatit prodávajícímu kupní cenu řádně a včas, je povinen zaplatit prodávajícímu smluvní pokutu ve výši 1 000,00 Kč za každý, i započatý měsíc prodlení s plněním této povinnosti.</w:t>
      </w:r>
    </w:p>
    <w:p w14:paraId="749B2852" w14:textId="77777777" w:rsidR="002135F7" w:rsidRDefault="002135F7" w:rsidP="002135F7">
      <w:pPr>
        <w:pStyle w:val="Normlnweb"/>
      </w:pPr>
      <w:r>
        <w:t>Smluvní pokuta je splatná prvního dne následujícího měsíce, ve kterém kupujícímu vznikla povinnost zaplatit smluvní pokutu.</w:t>
      </w:r>
    </w:p>
    <w:p w14:paraId="7F66BD02" w14:textId="77777777" w:rsidR="002135F7" w:rsidRDefault="002135F7" w:rsidP="002135F7">
      <w:pPr>
        <w:pStyle w:val="Normlnweb"/>
      </w:pPr>
      <w:r>
        <w:t>Zaplacením smluvní pokuty není omezena výše nároku na náhradu škody.</w:t>
      </w:r>
    </w:p>
    <w:p w14:paraId="236DF33C" w14:textId="77777777" w:rsidR="002135F7" w:rsidRDefault="002135F7" w:rsidP="002135F7">
      <w:pPr>
        <w:pStyle w:val="Normlnweb"/>
      </w:pPr>
      <w:r>
        <w:t>Pokud prodávající nesplní svoji povinnost předat kupujícímu předmět koupě (věcí) řádně a včas, je povinen zaplatit kupujícímu smluvní pokutu ve výši 500,00 Kč za každý, i započatý den prodlení s plněním této povinnosti.</w:t>
      </w:r>
    </w:p>
    <w:p w14:paraId="4C1901DD" w14:textId="77777777" w:rsidR="002135F7" w:rsidRDefault="002135F7" w:rsidP="002135F7">
      <w:pPr>
        <w:pStyle w:val="Normlnweb"/>
      </w:pPr>
      <w:r>
        <w:t>Zaplacením smluvní pokuty není omezena výše nároku na náhradu škody.</w:t>
      </w:r>
    </w:p>
    <w:p w14:paraId="7669568B" w14:textId="77777777" w:rsidR="002135F7" w:rsidRDefault="002135F7" w:rsidP="002135F7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br/>
        <w:t>Záruka a reklamace</w:t>
      </w:r>
    </w:p>
    <w:p w14:paraId="422A1BD7" w14:textId="77777777" w:rsidR="002135F7" w:rsidRDefault="002135F7" w:rsidP="002135F7">
      <w:pPr>
        <w:pStyle w:val="Normlnweb"/>
      </w:pPr>
      <w:r>
        <w:t>Prodávající poskytuje kupujícímu záruku za jakost, že předmět koupě (věcí) bude možné užít obvyklým způsobem po dobu 24 měsíců ode dne přechodu nebezpečí škody na věci.</w:t>
      </w:r>
    </w:p>
    <w:p w14:paraId="647ADEFF" w14:textId="77777777" w:rsidR="002135F7" w:rsidRDefault="002135F7" w:rsidP="002135F7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br/>
        <w:t>Řešení sporů</w:t>
      </w:r>
    </w:p>
    <w:p w14:paraId="58C9B8F2" w14:textId="77777777" w:rsidR="002135F7" w:rsidRDefault="002135F7" w:rsidP="002135F7">
      <w:pPr>
        <w:pStyle w:val="Normlnweb"/>
      </w:pPr>
      <w:r>
        <w:t>Spory vzniklé z této smlouvy bude řešit soud příslušný dle občanského soudního řádu.</w:t>
      </w:r>
    </w:p>
    <w:p w14:paraId="4DC913B9" w14:textId="77777777" w:rsidR="002135F7" w:rsidRDefault="002135F7" w:rsidP="002135F7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br/>
        <w:t>Závěrečná ustanovení</w:t>
      </w:r>
    </w:p>
    <w:p w14:paraId="36068B0E" w14:textId="77777777" w:rsidR="002135F7" w:rsidRDefault="002135F7" w:rsidP="002135F7">
      <w:pPr>
        <w:pStyle w:val="Normlnweb"/>
      </w:pPr>
      <w:r>
        <w:lastRenderedPageBreak/>
        <w:t>Právní vztah, který z této smlouvy vznikl, se v částech smluvně neupravených řídí občanským zákoníkem.</w:t>
      </w:r>
    </w:p>
    <w:p w14:paraId="341172AD" w14:textId="77777777" w:rsidR="002135F7" w:rsidRDefault="002135F7" w:rsidP="002135F7">
      <w:pPr>
        <w:pStyle w:val="Normlnweb"/>
      </w:pPr>
      <w:r>
        <w:t>Tato smlouva může být měněna nebo rušena pouze formou písemných dodatků podepsaných oprávněnými zástupci obou smluvních stran.</w:t>
      </w:r>
    </w:p>
    <w:p w14:paraId="1C69217B" w14:textId="77777777" w:rsidR="002135F7" w:rsidRDefault="002135F7" w:rsidP="002135F7">
      <w:pPr>
        <w:pStyle w:val="Normlnweb"/>
      </w:pPr>
      <w:r>
        <w:t xml:space="preserve">Smluvní strany mezi sebou sjednaly dle § 1970 občanského zákoníku výši úroku z prodlení se splácením peněžitého dluhu vzniklého na základě této smlouvy ve výši 0,05 % z dlužné částky za každý, i započatý den prodlení. </w:t>
      </w:r>
    </w:p>
    <w:p w14:paraId="08361BDE" w14:textId="77777777" w:rsidR="002135F7" w:rsidRDefault="002135F7" w:rsidP="002135F7">
      <w:pPr>
        <w:pStyle w:val="Normlnweb"/>
      </w:pPr>
      <w:r>
        <w:t> </w:t>
      </w:r>
    </w:p>
    <w:p w14:paraId="1ED7BF42" w14:textId="77777777" w:rsidR="002135F7" w:rsidRDefault="002135F7" w:rsidP="002135F7">
      <w:pPr>
        <w:pStyle w:val="Normlnweb"/>
      </w:pPr>
      <w:r>
        <w:t> </w:t>
      </w:r>
    </w:p>
    <w:p w14:paraId="55D115E0" w14:textId="25504C12" w:rsidR="002135F7" w:rsidRDefault="002135F7" w:rsidP="002135F7">
      <w:r>
        <w:t>V</w:t>
      </w:r>
      <w:r w:rsidR="005F4960">
        <w:t> </w:t>
      </w:r>
      <w:proofErr w:type="gramStart"/>
      <w:r w:rsidR="005F4960">
        <w:t xml:space="preserve">Mostě </w:t>
      </w:r>
      <w:r>
        <w:t xml:space="preserve"> dne</w:t>
      </w:r>
      <w:proofErr w:type="gramEnd"/>
      <w:r>
        <w:t xml:space="preserve">: </w:t>
      </w:r>
      <w:r w:rsidR="005F4960">
        <w:t>2</w:t>
      </w:r>
      <w:r>
        <w:t>.</w:t>
      </w:r>
      <w:r w:rsidR="005F4960">
        <w:t>10</w:t>
      </w:r>
      <w:r>
        <w:t>.20</w:t>
      </w:r>
      <w:r w:rsidR="005F4960">
        <w:t>23</w:t>
      </w:r>
      <w:r>
        <w:t xml:space="preserve">                                       </w:t>
      </w:r>
      <w:r w:rsidR="00EA718D">
        <w:t xml:space="preserve">               </w:t>
      </w:r>
      <w:r>
        <w:t xml:space="preserve"> </w:t>
      </w:r>
    </w:p>
    <w:p w14:paraId="5141167A" w14:textId="77777777" w:rsidR="002135F7" w:rsidRDefault="002135F7" w:rsidP="002135F7"/>
    <w:p w14:paraId="490839EF" w14:textId="77777777" w:rsidR="002135F7" w:rsidRDefault="002135F7" w:rsidP="002135F7"/>
    <w:p w14:paraId="5BA36A14" w14:textId="77777777" w:rsidR="002135F7" w:rsidRDefault="002135F7" w:rsidP="002135F7"/>
    <w:p w14:paraId="27295C75" w14:textId="77777777" w:rsidR="002135F7" w:rsidRDefault="002135F7" w:rsidP="002135F7">
      <w:proofErr w:type="gramStart"/>
      <w:r>
        <w:t xml:space="preserve">prodávající:   </w:t>
      </w:r>
      <w:proofErr w:type="gramEnd"/>
      <w:r>
        <w:t xml:space="preserve">                                                                       kupující:</w:t>
      </w:r>
    </w:p>
    <w:p w14:paraId="78CCAA26" w14:textId="77777777" w:rsidR="002135F7" w:rsidRDefault="002135F7" w:rsidP="002135F7">
      <w:pPr>
        <w:pStyle w:val="Normlnweb"/>
      </w:pPr>
      <w:r>
        <w:t> </w:t>
      </w:r>
    </w:p>
    <w:p w14:paraId="5EA8761A" w14:textId="77777777" w:rsidR="002135F7" w:rsidRDefault="002135F7"/>
    <w:sectPr w:rsidR="002135F7" w:rsidSect="00EA718D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197E"/>
    <w:multiLevelType w:val="hybridMultilevel"/>
    <w:tmpl w:val="0DE6737E"/>
    <w:lvl w:ilvl="0" w:tplc="037E7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1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DC"/>
    <w:rsid w:val="002135F7"/>
    <w:rsid w:val="0043319E"/>
    <w:rsid w:val="00434F5E"/>
    <w:rsid w:val="00532331"/>
    <w:rsid w:val="005F4960"/>
    <w:rsid w:val="007E339E"/>
    <w:rsid w:val="008368B2"/>
    <w:rsid w:val="008859B6"/>
    <w:rsid w:val="008A6CCE"/>
    <w:rsid w:val="008B365E"/>
    <w:rsid w:val="009F6698"/>
    <w:rsid w:val="00BA39DC"/>
    <w:rsid w:val="00BC049B"/>
    <w:rsid w:val="00E05FDC"/>
    <w:rsid w:val="00E76C25"/>
    <w:rsid w:val="00EA718D"/>
    <w:rsid w:val="00F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F19141"/>
  <w15:chartTrackingRefBased/>
  <w15:docId w15:val="{88C5BEF6-B74A-48CF-ADF7-EB692088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859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semiHidden/>
    <w:unhideWhenUsed/>
    <w:qFormat/>
    <w:rsid w:val="008859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59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859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859B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885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859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59B6"/>
    <w:pPr>
      <w:ind w:left="720"/>
      <w:contextualSpacing/>
    </w:pPr>
  </w:style>
  <w:style w:type="character" w:styleId="Siln">
    <w:name w:val="Strong"/>
    <w:basedOn w:val="Standardnpsmoodstavce"/>
    <w:qFormat/>
    <w:rsid w:val="008859B6"/>
    <w:rPr>
      <w:b/>
      <w:bCs/>
    </w:rPr>
  </w:style>
  <w:style w:type="paragraph" w:styleId="Bezmezer">
    <w:name w:val="No Spacing"/>
    <w:uiPriority w:val="1"/>
    <w:qFormat/>
    <w:rsid w:val="008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F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Maršáková</dc:creator>
  <cp:keywords/>
  <dc:description/>
  <cp:lastModifiedBy>Roháčová Markéta</cp:lastModifiedBy>
  <cp:revision>2</cp:revision>
  <cp:lastPrinted>2023-10-24T11:24:00Z</cp:lastPrinted>
  <dcterms:created xsi:type="dcterms:W3CDTF">2023-10-25T06:45:00Z</dcterms:created>
  <dcterms:modified xsi:type="dcterms:W3CDTF">2023-10-25T06:45:00Z</dcterms:modified>
</cp:coreProperties>
</file>