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DCDE" w14:textId="77777777" w:rsidR="00D02118" w:rsidRPr="001B69ED" w:rsidRDefault="00D02118" w:rsidP="00523A35">
      <w:pPr>
        <w:spacing w:before="120"/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SMLOUVA O DÍLO</w:t>
      </w:r>
    </w:p>
    <w:p w14:paraId="7402F67B" w14:textId="2E90DFA4" w:rsidR="00D02118" w:rsidRPr="001B69ED" w:rsidRDefault="00523A35" w:rsidP="00D02118">
      <w:pPr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č</w:t>
      </w:r>
      <w:r w:rsidR="00D02118" w:rsidRPr="001B69ED">
        <w:rPr>
          <w:rFonts w:ascii="Times New Roman" w:hAnsi="Times New Roman"/>
          <w:b/>
          <w:sz w:val="24"/>
        </w:rPr>
        <w:t>.</w:t>
      </w:r>
      <w:r w:rsidR="003C1F71" w:rsidRPr="001B69ED">
        <w:rPr>
          <w:rFonts w:ascii="Times New Roman" w:hAnsi="Times New Roman"/>
          <w:b/>
          <w:sz w:val="24"/>
        </w:rPr>
        <w:t xml:space="preserve"> </w:t>
      </w:r>
      <w:r w:rsidR="00D54DA3">
        <w:rPr>
          <w:rFonts w:ascii="Times New Roman" w:hAnsi="Times New Roman"/>
          <w:b/>
          <w:sz w:val="24"/>
        </w:rPr>
        <w:t>231270</w:t>
      </w:r>
    </w:p>
    <w:p w14:paraId="30B6B19D" w14:textId="53C9EFE6" w:rsidR="00D02118" w:rsidRPr="001B69ED" w:rsidRDefault="00523A35" w:rsidP="00D02118">
      <w:pPr>
        <w:spacing w:before="120" w:line="240" w:lineRule="atLeast"/>
        <w:jc w:val="center"/>
        <w:outlineLvl w:val="0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uzavřená dne, měsíce a roku níže uvedeného na základě ustanovení § 2631 a násl. zákona č. 89/2012 Sb., občanský zákoník, ve znění pozdějších předpisů, mezi těmito smluvními stranami:</w:t>
      </w:r>
    </w:p>
    <w:p w14:paraId="6BC8A149" w14:textId="77777777" w:rsidR="00D02118" w:rsidRPr="001B69ED" w:rsidRDefault="00D02118" w:rsidP="00D02118">
      <w:pPr>
        <w:rPr>
          <w:rFonts w:ascii="Times New Roman" w:hAnsi="Times New Roman"/>
          <w:b/>
          <w:sz w:val="24"/>
        </w:rPr>
      </w:pPr>
    </w:p>
    <w:p w14:paraId="0AE051C7" w14:textId="77777777" w:rsidR="00D02118" w:rsidRPr="001B69ED" w:rsidRDefault="00D02118" w:rsidP="00D02118">
      <w:pPr>
        <w:rPr>
          <w:rFonts w:ascii="Times New Roman" w:hAnsi="Times New Roman"/>
          <w:b/>
          <w:sz w:val="24"/>
        </w:rPr>
      </w:pPr>
    </w:p>
    <w:p w14:paraId="17785DD9" w14:textId="77777777" w:rsidR="00434365" w:rsidRPr="001B69ED" w:rsidRDefault="00434365" w:rsidP="00D02118">
      <w:pPr>
        <w:rPr>
          <w:rFonts w:ascii="Times New Roman" w:hAnsi="Times New Roman"/>
          <w:b/>
          <w:sz w:val="24"/>
        </w:rPr>
      </w:pPr>
    </w:p>
    <w:p w14:paraId="43E2CAA0" w14:textId="372A3C86" w:rsidR="001D6CF9" w:rsidRPr="001B69ED" w:rsidRDefault="001D6CF9" w:rsidP="001D6CF9">
      <w:pPr>
        <w:spacing w:line="240" w:lineRule="atLeast"/>
        <w:rPr>
          <w:rFonts w:ascii="Times New Roman" w:hAnsi="Times New Roman"/>
          <w:b/>
          <w:bCs/>
          <w:sz w:val="24"/>
        </w:rPr>
      </w:pPr>
      <w:r w:rsidRPr="001B69ED">
        <w:rPr>
          <w:rFonts w:ascii="Times New Roman" w:hAnsi="Times New Roman"/>
          <w:b/>
          <w:sz w:val="24"/>
        </w:rPr>
        <w:t>Národní muzeum</w:t>
      </w:r>
    </w:p>
    <w:p w14:paraId="5E80BEA6" w14:textId="77777777" w:rsidR="00D02118" w:rsidRPr="001B69ED" w:rsidRDefault="00D02118" w:rsidP="00D02118">
      <w:pPr>
        <w:spacing w:line="276" w:lineRule="auto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příspěvková organizace nepodléhající zápisu do obchodního rejstříku, zřízená Ministerstvem kultury ČR, zřizovací listina č. j. 17461/2000 ve znění pozdějších změn a doplňků</w:t>
      </w:r>
    </w:p>
    <w:p w14:paraId="0C1EE05E" w14:textId="510DABAF" w:rsidR="00D02118" w:rsidRPr="001B69ED" w:rsidRDefault="00D02118" w:rsidP="00D02118">
      <w:pPr>
        <w:spacing w:line="240" w:lineRule="atLeast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sídlo: Praha 1,</w:t>
      </w:r>
      <w:r w:rsidR="00DC7DF2" w:rsidRPr="001B69ED">
        <w:rPr>
          <w:rFonts w:ascii="Times New Roman" w:hAnsi="Times New Roman"/>
          <w:sz w:val="24"/>
        </w:rPr>
        <w:t xml:space="preserve"> Nové Město,</w:t>
      </w:r>
      <w:r w:rsidRPr="001B69ED">
        <w:rPr>
          <w:rFonts w:ascii="Times New Roman" w:hAnsi="Times New Roman"/>
          <w:sz w:val="24"/>
        </w:rPr>
        <w:t xml:space="preserve"> Václavské nám. </w:t>
      </w:r>
      <w:r w:rsidR="00DC7DF2" w:rsidRPr="001B69ED">
        <w:rPr>
          <w:rFonts w:ascii="Times New Roman" w:hAnsi="Times New Roman"/>
          <w:sz w:val="24"/>
        </w:rPr>
        <w:t>1700/</w:t>
      </w:r>
      <w:r w:rsidRPr="001B69ED">
        <w:rPr>
          <w:rFonts w:ascii="Times New Roman" w:hAnsi="Times New Roman"/>
          <w:sz w:val="24"/>
        </w:rPr>
        <w:t>68, PSČ: 115 79</w:t>
      </w:r>
    </w:p>
    <w:p w14:paraId="64B603C4" w14:textId="77777777" w:rsidR="00DC7DF2" w:rsidRPr="001B69ED" w:rsidRDefault="00DC7DF2" w:rsidP="00DC7DF2">
      <w:p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IČ: 00023272, DIČ: CZ 00023272</w:t>
      </w:r>
    </w:p>
    <w:p w14:paraId="2A9177EB" w14:textId="0975EC5B" w:rsidR="000B7D61" w:rsidRPr="001B69ED" w:rsidRDefault="00DC7DF2" w:rsidP="000B7D61">
      <w:p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jehož jménem jedná</w:t>
      </w:r>
      <w:r w:rsidR="00553087">
        <w:rPr>
          <w:rFonts w:ascii="Times New Roman" w:hAnsi="Times New Roman"/>
          <w:sz w:val="24"/>
        </w:rPr>
        <w:t xml:space="preserve"> Ing. Martin Souček, Ph.D.</w:t>
      </w:r>
      <w:r w:rsidR="007625A0">
        <w:rPr>
          <w:rFonts w:ascii="Times New Roman" w:hAnsi="Times New Roman"/>
          <w:sz w:val="24"/>
        </w:rPr>
        <w:t xml:space="preserve">, ředitel Odboru </w:t>
      </w:r>
      <w:r w:rsidR="004A555D">
        <w:rPr>
          <w:rFonts w:ascii="Times New Roman" w:hAnsi="Times New Roman"/>
          <w:sz w:val="24"/>
        </w:rPr>
        <w:t>digitalizace a informačních systémů</w:t>
      </w:r>
    </w:p>
    <w:p w14:paraId="1607D093" w14:textId="35BB68B2" w:rsidR="00D02118" w:rsidRPr="001B69ED" w:rsidRDefault="00D02118" w:rsidP="00D02118">
      <w:p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(dále jen „objednatel“)</w:t>
      </w:r>
    </w:p>
    <w:p w14:paraId="44D96507" w14:textId="77777777" w:rsidR="00D02118" w:rsidRPr="001B69ED" w:rsidRDefault="00D02118" w:rsidP="00D02118">
      <w:pPr>
        <w:rPr>
          <w:rFonts w:ascii="Times New Roman" w:hAnsi="Times New Roman"/>
          <w:sz w:val="24"/>
        </w:rPr>
      </w:pPr>
    </w:p>
    <w:p w14:paraId="63059E46" w14:textId="77777777" w:rsidR="00D02118" w:rsidRPr="001B69ED" w:rsidRDefault="00D02118" w:rsidP="00D02118">
      <w:p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a</w:t>
      </w:r>
    </w:p>
    <w:p w14:paraId="160BC7ED" w14:textId="77777777" w:rsidR="0025415C" w:rsidRPr="001B69ED" w:rsidRDefault="0025415C" w:rsidP="00D02118">
      <w:pPr>
        <w:rPr>
          <w:rFonts w:ascii="Times New Roman" w:hAnsi="Times New Roman"/>
          <w:sz w:val="24"/>
        </w:rPr>
      </w:pPr>
    </w:p>
    <w:p w14:paraId="3977CFD1" w14:textId="03F94ABC" w:rsidR="203832B8" w:rsidRDefault="203832B8" w:rsidP="1BD182E2">
      <w:pPr>
        <w:rPr>
          <w:rFonts w:ascii="Times New Roman" w:hAnsi="Times New Roman"/>
          <w:b/>
          <w:bCs/>
          <w:sz w:val="24"/>
        </w:rPr>
      </w:pPr>
      <w:proofErr w:type="spellStart"/>
      <w:r w:rsidRPr="1BD182E2">
        <w:rPr>
          <w:rFonts w:ascii="Times New Roman" w:hAnsi="Times New Roman"/>
          <w:b/>
          <w:bCs/>
          <w:sz w:val="24"/>
        </w:rPr>
        <w:t>Sense</w:t>
      </w:r>
      <w:proofErr w:type="spellEnd"/>
      <w:r w:rsidRPr="1BD182E2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1BD182E2">
        <w:rPr>
          <w:rFonts w:ascii="Times New Roman" w:hAnsi="Times New Roman"/>
          <w:b/>
          <w:bCs/>
          <w:sz w:val="24"/>
        </w:rPr>
        <w:t>production</w:t>
      </w:r>
      <w:proofErr w:type="spellEnd"/>
      <w:r w:rsidRPr="1BD182E2">
        <w:rPr>
          <w:rFonts w:ascii="Times New Roman" w:hAnsi="Times New Roman"/>
          <w:b/>
          <w:bCs/>
          <w:sz w:val="24"/>
        </w:rPr>
        <w:t xml:space="preserve"> s.r.o.</w:t>
      </w:r>
    </w:p>
    <w:p w14:paraId="3A72586F" w14:textId="5B67921A" w:rsidR="004D3D82" w:rsidRPr="001B69ED" w:rsidRDefault="008340A9" w:rsidP="1BD182E2">
      <w:pPr>
        <w:jc w:val="both"/>
        <w:rPr>
          <w:rFonts w:ascii="Times New Roman" w:hAnsi="Times New Roman"/>
          <w:sz w:val="24"/>
        </w:rPr>
      </w:pPr>
      <w:r w:rsidRPr="50FC17F4">
        <w:rPr>
          <w:rFonts w:ascii="Times New Roman" w:hAnsi="Times New Roman"/>
          <w:sz w:val="24"/>
        </w:rPr>
        <w:t xml:space="preserve">s místem </w:t>
      </w:r>
      <w:proofErr w:type="gramStart"/>
      <w:r w:rsidRPr="50FC17F4">
        <w:rPr>
          <w:rFonts w:ascii="Times New Roman" w:hAnsi="Times New Roman"/>
          <w:sz w:val="24"/>
        </w:rPr>
        <w:t>podnikání</w:t>
      </w:r>
      <w:r w:rsidR="001B69ED" w:rsidRPr="50FC17F4">
        <w:rPr>
          <w:rFonts w:ascii="Times New Roman" w:hAnsi="Times New Roman"/>
          <w:sz w:val="24"/>
        </w:rPr>
        <w:t xml:space="preserve"> </w:t>
      </w:r>
      <w:r w:rsidR="214074C2" w:rsidRPr="50FC17F4">
        <w:rPr>
          <w:rFonts w:ascii="Times New Roman" w:hAnsi="Times New Roman"/>
          <w:sz w:val="24"/>
        </w:rPr>
        <w:t>:</w:t>
      </w:r>
      <w:proofErr w:type="gramEnd"/>
      <w:r w:rsidR="49AA5B63" w:rsidRPr="50FC17F4">
        <w:rPr>
          <w:rFonts w:ascii="Times New Roman" w:hAnsi="Times New Roman"/>
          <w:sz w:val="24"/>
        </w:rPr>
        <w:t xml:space="preserve"> Kurzova 2222/16, </w:t>
      </w:r>
      <w:r w:rsidR="7A6D347D" w:rsidRPr="50FC17F4">
        <w:rPr>
          <w:rFonts w:ascii="Times New Roman" w:hAnsi="Times New Roman"/>
          <w:sz w:val="24"/>
        </w:rPr>
        <w:t>155 00 Praha 5 - Stodůlky</w:t>
      </w:r>
    </w:p>
    <w:p w14:paraId="3A87E1D3" w14:textId="2D4D24BE" w:rsidR="008340A9" w:rsidRPr="001B69ED" w:rsidRDefault="008340A9" w:rsidP="1BD182E2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50FC17F4">
        <w:rPr>
          <w:rFonts w:ascii="Times New Roman" w:hAnsi="Times New Roman"/>
          <w:sz w:val="24"/>
        </w:rPr>
        <w:t xml:space="preserve">IČ: </w:t>
      </w:r>
      <w:r w:rsidR="775BD6B7" w:rsidRPr="50FC17F4">
        <w:rPr>
          <w:rFonts w:ascii="Times New Roman" w:hAnsi="Times New Roman"/>
          <w:sz w:val="24"/>
        </w:rPr>
        <w:t>17982618</w:t>
      </w:r>
    </w:p>
    <w:p w14:paraId="20165555" w14:textId="083C7E9F" w:rsidR="004D3D82" w:rsidRDefault="009E2615" w:rsidP="50FC17F4">
      <w:pPr>
        <w:jc w:val="both"/>
        <w:rPr>
          <w:rFonts w:ascii="Times New Roman" w:hAnsi="Times New Roman"/>
          <w:sz w:val="24"/>
        </w:rPr>
      </w:pPr>
      <w:r w:rsidRPr="50FC17F4">
        <w:rPr>
          <w:rFonts w:ascii="Times New Roman" w:hAnsi="Times New Roman"/>
          <w:sz w:val="24"/>
        </w:rPr>
        <w:t>číslo účtu</w:t>
      </w:r>
      <w:r w:rsidR="004D3D82" w:rsidRPr="50FC17F4">
        <w:rPr>
          <w:rFonts w:ascii="Times New Roman" w:hAnsi="Times New Roman"/>
          <w:sz w:val="24"/>
        </w:rPr>
        <w:t>:</w:t>
      </w:r>
      <w:r w:rsidR="62214728" w:rsidRPr="50FC17F4">
        <w:rPr>
          <w:rFonts w:ascii="Times New Roman" w:hAnsi="Times New Roman"/>
          <w:sz w:val="24"/>
        </w:rPr>
        <w:t xml:space="preserve"> </w:t>
      </w:r>
      <w:proofErr w:type="spellStart"/>
      <w:r w:rsidR="00D87778">
        <w:rPr>
          <w:rFonts w:ascii="Times New Roman" w:hAnsi="Times New Roman"/>
          <w:sz w:val="24"/>
        </w:rPr>
        <w:t>xxxxxxxxxxxxx</w:t>
      </w:r>
      <w:proofErr w:type="spellEnd"/>
    </w:p>
    <w:p w14:paraId="6C04120E" w14:textId="745FA8AE" w:rsidR="004A555D" w:rsidRPr="001B69ED" w:rsidRDefault="00E3575E" w:rsidP="50FC17F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zastoupený: Terezou </w:t>
      </w:r>
      <w:proofErr w:type="spellStart"/>
      <w:r>
        <w:rPr>
          <w:rFonts w:ascii="Times New Roman" w:hAnsi="Times New Roman"/>
          <w:sz w:val="24"/>
        </w:rPr>
        <w:t>Hussarovou</w:t>
      </w:r>
      <w:proofErr w:type="spellEnd"/>
      <w:r w:rsidR="00281BFF">
        <w:rPr>
          <w:rFonts w:ascii="Times New Roman" w:hAnsi="Times New Roman"/>
          <w:sz w:val="24"/>
        </w:rPr>
        <w:t>, jednatelka</w:t>
      </w:r>
    </w:p>
    <w:p w14:paraId="07B55529" w14:textId="6EED37F5" w:rsidR="00D02118" w:rsidRPr="001B69ED" w:rsidRDefault="00D02118" w:rsidP="00D02118">
      <w:p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(dále jen „zhotovitel“)</w:t>
      </w:r>
    </w:p>
    <w:p w14:paraId="5290B4CD" w14:textId="77777777" w:rsidR="00D02118" w:rsidRPr="001B69ED" w:rsidRDefault="00D02118" w:rsidP="00D02118">
      <w:pPr>
        <w:rPr>
          <w:rFonts w:ascii="Times New Roman" w:hAnsi="Times New Roman"/>
          <w:sz w:val="24"/>
        </w:rPr>
      </w:pPr>
    </w:p>
    <w:p w14:paraId="25775338" w14:textId="77777777" w:rsidR="008340A9" w:rsidRPr="001B69ED" w:rsidRDefault="008340A9" w:rsidP="00D02118">
      <w:pPr>
        <w:rPr>
          <w:rFonts w:ascii="Times New Roman" w:hAnsi="Times New Roman"/>
          <w:sz w:val="24"/>
        </w:rPr>
      </w:pPr>
    </w:p>
    <w:p w14:paraId="6337B688" w14:textId="77777777" w:rsidR="001D6CF9" w:rsidRPr="001B69ED" w:rsidRDefault="001D6CF9" w:rsidP="0025415C">
      <w:pPr>
        <w:pStyle w:val="Nadpis1"/>
        <w:spacing w:before="120"/>
        <w:jc w:val="center"/>
        <w:rPr>
          <w:rFonts w:ascii="Times New Roman" w:hAnsi="Times New Roman"/>
          <w:b w:val="0"/>
          <w:sz w:val="24"/>
        </w:rPr>
      </w:pPr>
      <w:r w:rsidRPr="001B69ED">
        <w:rPr>
          <w:rFonts w:ascii="Times New Roman" w:hAnsi="Times New Roman"/>
          <w:sz w:val="24"/>
        </w:rPr>
        <w:t>Článek I.</w:t>
      </w:r>
    </w:p>
    <w:p w14:paraId="6B625AAB" w14:textId="77777777" w:rsidR="001D6CF9" w:rsidRPr="001B69ED" w:rsidRDefault="001D6CF9" w:rsidP="0025415C">
      <w:pPr>
        <w:pStyle w:val="Nadpis1"/>
        <w:jc w:val="center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Předmět smlouvy</w:t>
      </w:r>
    </w:p>
    <w:p w14:paraId="289A9779" w14:textId="2E6023B5" w:rsidR="00D02118" w:rsidRPr="001B69ED" w:rsidRDefault="00D02118" w:rsidP="7D86B53A">
      <w:pPr>
        <w:pStyle w:val="Odstavecseseznamem1"/>
        <w:ind w:left="0"/>
        <w:rPr>
          <w:rFonts w:ascii="Times New Roman" w:hAnsi="Times New Roman"/>
          <w:sz w:val="24"/>
        </w:rPr>
      </w:pPr>
      <w:r w:rsidRPr="7D86B53A">
        <w:rPr>
          <w:rFonts w:ascii="Times New Roman" w:hAnsi="Times New Roman"/>
          <w:sz w:val="24"/>
        </w:rPr>
        <w:t xml:space="preserve">Předmětem smlouvy je </w:t>
      </w:r>
      <w:r w:rsidR="001574C6" w:rsidRPr="7D86B53A">
        <w:rPr>
          <w:rFonts w:ascii="Times New Roman" w:hAnsi="Times New Roman"/>
          <w:sz w:val="24"/>
        </w:rPr>
        <w:t xml:space="preserve">projektové řízení </w:t>
      </w:r>
      <w:r w:rsidR="269EC91C" w:rsidRPr="7D86B53A">
        <w:rPr>
          <w:rFonts w:ascii="Times New Roman" w:hAnsi="Times New Roman"/>
          <w:sz w:val="24"/>
        </w:rPr>
        <w:t>nasazení projektu Virtuální Panteon</w:t>
      </w:r>
      <w:r w:rsidR="449620E6" w:rsidRPr="7D86B53A">
        <w:rPr>
          <w:rFonts w:ascii="Times New Roman" w:hAnsi="Times New Roman"/>
          <w:sz w:val="24"/>
        </w:rPr>
        <w:t xml:space="preserve"> Národního muzea</w:t>
      </w:r>
      <w:r w:rsidR="269EC91C" w:rsidRPr="7D86B53A">
        <w:rPr>
          <w:rFonts w:ascii="Times New Roman" w:hAnsi="Times New Roman"/>
          <w:sz w:val="24"/>
        </w:rPr>
        <w:t xml:space="preserve">, v </w:t>
      </w:r>
      <w:proofErr w:type="gramStart"/>
      <w:r w:rsidR="3E2F186C" w:rsidRPr="7D86B53A">
        <w:rPr>
          <w:rFonts w:ascii="Times New Roman" w:hAnsi="Times New Roman"/>
          <w:sz w:val="24"/>
        </w:rPr>
        <w:t>rámci</w:t>
      </w:r>
      <w:proofErr w:type="gramEnd"/>
      <w:r w:rsidR="269EC91C" w:rsidRPr="7D86B53A">
        <w:rPr>
          <w:rFonts w:ascii="Times New Roman" w:hAnsi="Times New Roman"/>
          <w:sz w:val="24"/>
        </w:rPr>
        <w:t xml:space="preserve"> něho</w:t>
      </w:r>
      <w:r w:rsidR="718CA8F3" w:rsidRPr="7D86B53A">
        <w:rPr>
          <w:rFonts w:ascii="Times New Roman" w:hAnsi="Times New Roman"/>
          <w:sz w:val="24"/>
        </w:rPr>
        <w:t>ž</w:t>
      </w:r>
      <w:r w:rsidR="269EC91C" w:rsidRPr="7D86B53A">
        <w:rPr>
          <w:rFonts w:ascii="Times New Roman" w:hAnsi="Times New Roman"/>
          <w:sz w:val="24"/>
        </w:rPr>
        <w:t xml:space="preserve"> vznikne audiovizuální dílo v oblasti rozšířené a virtuální reality pro mobi</w:t>
      </w:r>
      <w:r w:rsidR="5141CF2B" w:rsidRPr="7D86B53A">
        <w:rPr>
          <w:rFonts w:ascii="Times New Roman" w:hAnsi="Times New Roman"/>
          <w:sz w:val="24"/>
        </w:rPr>
        <w:t>lní aplikaci Národního muzea</w:t>
      </w:r>
      <w:r w:rsidR="04E0126A" w:rsidRPr="7D86B53A">
        <w:rPr>
          <w:rFonts w:ascii="Times New Roman" w:hAnsi="Times New Roman"/>
          <w:sz w:val="24"/>
        </w:rPr>
        <w:t>.</w:t>
      </w:r>
      <w:r>
        <w:br/>
      </w:r>
      <w:r w:rsidRPr="7D86B53A">
        <w:rPr>
          <w:rFonts w:ascii="Times New Roman" w:hAnsi="Times New Roman"/>
          <w:sz w:val="24"/>
        </w:rPr>
        <w:t>(dále jen „dílo“).</w:t>
      </w:r>
    </w:p>
    <w:p w14:paraId="03AED643" w14:textId="77777777" w:rsidR="008340A9" w:rsidRPr="001B69ED" w:rsidRDefault="008340A9" w:rsidP="008340A9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30891B12" w14:textId="77777777" w:rsidR="0025415C" w:rsidRPr="001B69ED" w:rsidRDefault="0025415C" w:rsidP="0025415C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662ECF7D" w14:textId="77777777" w:rsidR="001D6CF9" w:rsidRPr="001B69ED" w:rsidRDefault="001D6CF9" w:rsidP="0025415C">
      <w:pPr>
        <w:spacing w:before="120" w:line="240" w:lineRule="atLeast"/>
        <w:jc w:val="center"/>
        <w:outlineLvl w:val="0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Článek II.</w:t>
      </w:r>
    </w:p>
    <w:p w14:paraId="2CDAECBE" w14:textId="77777777" w:rsidR="001D6CF9" w:rsidRPr="001B69ED" w:rsidRDefault="001D6CF9" w:rsidP="001D6CF9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Místo a čas plnění</w:t>
      </w:r>
    </w:p>
    <w:p w14:paraId="65B8F1F0" w14:textId="4E6FC79E" w:rsidR="001D6CF9" w:rsidRPr="001B69ED" w:rsidRDefault="008340A9" w:rsidP="001D6CF9">
      <w:pPr>
        <w:numPr>
          <w:ilvl w:val="0"/>
          <w:numId w:val="16"/>
        </w:numPr>
        <w:spacing w:line="240" w:lineRule="atLeast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Dílo</w:t>
      </w:r>
      <w:r w:rsidR="001D6CF9" w:rsidRPr="001B69ED">
        <w:rPr>
          <w:rFonts w:ascii="Times New Roman" w:hAnsi="Times New Roman"/>
          <w:sz w:val="24"/>
        </w:rPr>
        <w:t xml:space="preserve"> provede zhotovitel v tomto časovém rozmezí:</w:t>
      </w:r>
    </w:p>
    <w:p w14:paraId="032677E1" w14:textId="37C74DE7" w:rsidR="001D6CF9" w:rsidRPr="001B69ED" w:rsidRDefault="001D6CF9" w:rsidP="1BD182E2">
      <w:pPr>
        <w:pStyle w:val="Odstavecseseznamem"/>
        <w:numPr>
          <w:ilvl w:val="0"/>
          <w:numId w:val="17"/>
        </w:numPr>
        <w:ind w:left="851" w:hanging="426"/>
        <w:jc w:val="both"/>
        <w:rPr>
          <w:rFonts w:ascii="Times New Roman" w:hAnsi="Times New Roman"/>
          <w:sz w:val="24"/>
        </w:rPr>
      </w:pPr>
      <w:r w:rsidRPr="1BD182E2">
        <w:rPr>
          <w:rFonts w:ascii="Times New Roman" w:hAnsi="Times New Roman"/>
          <w:sz w:val="24"/>
        </w:rPr>
        <w:t>zahájení prací</w:t>
      </w:r>
      <w:r w:rsidR="008340A9" w:rsidRPr="1BD182E2">
        <w:rPr>
          <w:rFonts w:ascii="Times New Roman" w:hAnsi="Times New Roman"/>
          <w:sz w:val="24"/>
        </w:rPr>
        <w:t>:</w:t>
      </w:r>
      <w:r w:rsidR="005F6E2E" w:rsidRPr="1BD182E2">
        <w:rPr>
          <w:rFonts w:ascii="Times New Roman" w:hAnsi="Times New Roman"/>
          <w:sz w:val="24"/>
        </w:rPr>
        <w:t xml:space="preserve"> </w:t>
      </w:r>
      <w:r w:rsidR="7CD46FB3" w:rsidRPr="1BD182E2">
        <w:rPr>
          <w:rFonts w:ascii="Times New Roman" w:hAnsi="Times New Roman"/>
          <w:sz w:val="24"/>
        </w:rPr>
        <w:t>1</w:t>
      </w:r>
      <w:r w:rsidR="005F6E2E" w:rsidRPr="1BD182E2">
        <w:rPr>
          <w:rFonts w:ascii="Times New Roman" w:hAnsi="Times New Roman"/>
          <w:sz w:val="24"/>
        </w:rPr>
        <w:t xml:space="preserve">. </w:t>
      </w:r>
      <w:r w:rsidR="1838FD5F" w:rsidRPr="1BD182E2">
        <w:rPr>
          <w:rFonts w:ascii="Times New Roman" w:hAnsi="Times New Roman"/>
          <w:sz w:val="24"/>
        </w:rPr>
        <w:t>9</w:t>
      </w:r>
      <w:r w:rsidR="005F6E2E" w:rsidRPr="1BD182E2">
        <w:rPr>
          <w:rFonts w:ascii="Times New Roman" w:hAnsi="Times New Roman"/>
          <w:sz w:val="24"/>
        </w:rPr>
        <w:t>. 20</w:t>
      </w:r>
      <w:r w:rsidR="22AC8E7D" w:rsidRPr="1BD182E2">
        <w:rPr>
          <w:rFonts w:ascii="Times New Roman" w:hAnsi="Times New Roman"/>
          <w:sz w:val="24"/>
        </w:rPr>
        <w:t>23</w:t>
      </w:r>
    </w:p>
    <w:p w14:paraId="52FF3943" w14:textId="14DCD3B0" w:rsidR="008340A9" w:rsidRPr="001B69ED" w:rsidRDefault="008340A9" w:rsidP="1BD182E2">
      <w:pPr>
        <w:pStyle w:val="Odstavecseseznamem"/>
        <w:numPr>
          <w:ilvl w:val="0"/>
          <w:numId w:val="17"/>
        </w:numPr>
        <w:ind w:left="851" w:hanging="426"/>
        <w:jc w:val="both"/>
        <w:rPr>
          <w:rFonts w:ascii="Times New Roman" w:hAnsi="Times New Roman"/>
          <w:sz w:val="24"/>
        </w:rPr>
      </w:pPr>
      <w:r w:rsidRPr="1BD182E2">
        <w:rPr>
          <w:rFonts w:ascii="Times New Roman" w:hAnsi="Times New Roman"/>
          <w:sz w:val="24"/>
        </w:rPr>
        <w:t xml:space="preserve">dokončení prací: </w:t>
      </w:r>
      <w:r w:rsidR="005F6E2E" w:rsidRPr="1BD182E2">
        <w:rPr>
          <w:rFonts w:ascii="Times New Roman" w:hAnsi="Times New Roman"/>
          <w:sz w:val="24"/>
        </w:rPr>
        <w:t xml:space="preserve">1. </w:t>
      </w:r>
      <w:r w:rsidR="790F35AB" w:rsidRPr="1BD182E2">
        <w:rPr>
          <w:rFonts w:ascii="Times New Roman" w:hAnsi="Times New Roman"/>
          <w:sz w:val="24"/>
        </w:rPr>
        <w:t>9</w:t>
      </w:r>
      <w:r w:rsidR="005F6E2E" w:rsidRPr="1BD182E2">
        <w:rPr>
          <w:rFonts w:ascii="Times New Roman" w:hAnsi="Times New Roman"/>
          <w:sz w:val="24"/>
        </w:rPr>
        <w:t>. 202</w:t>
      </w:r>
      <w:r w:rsidR="5E95D10A" w:rsidRPr="1BD182E2">
        <w:rPr>
          <w:rFonts w:ascii="Times New Roman" w:hAnsi="Times New Roman"/>
          <w:sz w:val="24"/>
        </w:rPr>
        <w:t>4</w:t>
      </w:r>
    </w:p>
    <w:p w14:paraId="3C29A7EA" w14:textId="68FADCBB" w:rsidR="008340A9" w:rsidRPr="001B69ED" w:rsidRDefault="008340A9" w:rsidP="008340A9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Místo </w:t>
      </w:r>
      <w:r w:rsidR="00434365" w:rsidRPr="001B69ED">
        <w:rPr>
          <w:rFonts w:ascii="Times New Roman" w:hAnsi="Times New Roman"/>
          <w:sz w:val="24"/>
        </w:rPr>
        <w:t>plnění</w:t>
      </w:r>
      <w:r w:rsidRPr="001B69ED">
        <w:rPr>
          <w:rFonts w:ascii="Times New Roman" w:hAnsi="Times New Roman"/>
          <w:sz w:val="24"/>
        </w:rPr>
        <w:t xml:space="preserve"> je</w:t>
      </w:r>
      <w:r w:rsidR="005F6E2E">
        <w:rPr>
          <w:rFonts w:ascii="Times New Roman" w:hAnsi="Times New Roman"/>
          <w:sz w:val="24"/>
        </w:rPr>
        <w:t xml:space="preserve"> – Národní muzeum, Nová budova, Vinohradská 1, Praha 1</w:t>
      </w:r>
    </w:p>
    <w:p w14:paraId="16DEF681" w14:textId="77777777" w:rsidR="0025415C" w:rsidRPr="001B69ED" w:rsidRDefault="0025415C" w:rsidP="00434365">
      <w:pPr>
        <w:pStyle w:val="Bezmezer"/>
        <w:rPr>
          <w:rFonts w:ascii="Times New Roman" w:hAnsi="Times New Roman"/>
          <w:sz w:val="24"/>
        </w:rPr>
      </w:pPr>
    </w:p>
    <w:p w14:paraId="1EFD62F3" w14:textId="77777777" w:rsidR="008340A9" w:rsidRPr="001B69ED" w:rsidRDefault="008340A9" w:rsidP="00434365">
      <w:pPr>
        <w:pStyle w:val="Bezmezer"/>
        <w:rPr>
          <w:rFonts w:ascii="Times New Roman" w:hAnsi="Times New Roman"/>
          <w:sz w:val="24"/>
        </w:rPr>
      </w:pPr>
    </w:p>
    <w:p w14:paraId="07889751" w14:textId="77777777" w:rsidR="008C71B3" w:rsidRPr="001B69ED" w:rsidRDefault="008C71B3" w:rsidP="0025415C">
      <w:pPr>
        <w:spacing w:before="120" w:line="240" w:lineRule="atLeast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 w:rsidRPr="001B69ED">
        <w:rPr>
          <w:rFonts w:ascii="Times New Roman" w:hAnsi="Times New Roman"/>
          <w:b/>
          <w:color w:val="000000"/>
          <w:sz w:val="24"/>
        </w:rPr>
        <w:t>Článek III.</w:t>
      </w:r>
    </w:p>
    <w:p w14:paraId="1E21B5A6" w14:textId="77777777" w:rsidR="008C71B3" w:rsidRPr="001B69ED" w:rsidRDefault="008C71B3" w:rsidP="008C71B3">
      <w:pPr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Cena díla a platební podmínky</w:t>
      </w:r>
    </w:p>
    <w:p w14:paraId="0E427620" w14:textId="77777777" w:rsidR="008C71B3" w:rsidRPr="001B69ED" w:rsidRDefault="008C71B3" w:rsidP="008C71B3">
      <w:pPr>
        <w:numPr>
          <w:ilvl w:val="0"/>
          <w:numId w:val="18"/>
        </w:numPr>
        <w:spacing w:line="240" w:lineRule="atLeast"/>
        <w:jc w:val="both"/>
        <w:outlineLvl w:val="0"/>
        <w:rPr>
          <w:rFonts w:ascii="Times New Roman" w:hAnsi="Times New Roman"/>
          <w:color w:val="000000"/>
          <w:sz w:val="24"/>
        </w:rPr>
      </w:pPr>
      <w:r w:rsidRPr="001B69ED">
        <w:rPr>
          <w:rFonts w:ascii="Times New Roman" w:hAnsi="Times New Roman"/>
          <w:color w:val="000000"/>
          <w:sz w:val="24"/>
        </w:rPr>
        <w:t>Cena je zpracována v souladu se zákonem č. 526/1990 Sb., o cenách a s prováděcími předpisy.</w:t>
      </w:r>
    </w:p>
    <w:p w14:paraId="26BA74C8" w14:textId="77777777" w:rsidR="008C71B3" w:rsidRPr="001B69ED" w:rsidRDefault="008C71B3" w:rsidP="008C71B3">
      <w:pPr>
        <w:pStyle w:val="Zkladntext"/>
        <w:numPr>
          <w:ilvl w:val="0"/>
          <w:numId w:val="18"/>
        </w:numPr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Cena díla</w:t>
      </w:r>
      <w:r w:rsidRPr="001B69ED">
        <w:rPr>
          <w:rFonts w:ascii="Times New Roman" w:hAnsi="Times New Roman"/>
          <w:iCs/>
          <w:sz w:val="24"/>
        </w:rPr>
        <w:t xml:space="preserve"> se sjednává dohodou smluvních stran jako cena konečná a úplná a </w:t>
      </w:r>
      <w:r w:rsidRPr="001B69ED">
        <w:rPr>
          <w:rFonts w:ascii="Times New Roman" w:hAnsi="Times New Roman"/>
          <w:sz w:val="24"/>
        </w:rPr>
        <w:t xml:space="preserve">činí: </w:t>
      </w:r>
    </w:p>
    <w:p w14:paraId="5A1ED740" w14:textId="11802A10" w:rsidR="008C71B3" w:rsidRPr="001B69ED" w:rsidRDefault="61E87C2C" w:rsidP="1BD182E2">
      <w:pPr>
        <w:pStyle w:val="Zkladntext"/>
        <w:ind w:left="360"/>
        <w:rPr>
          <w:rFonts w:ascii="Times New Roman" w:hAnsi="Times New Roman"/>
          <w:sz w:val="24"/>
        </w:rPr>
      </w:pPr>
      <w:r w:rsidRPr="1BD182E2">
        <w:rPr>
          <w:rFonts w:ascii="Times New Roman" w:hAnsi="Times New Roman"/>
          <w:sz w:val="24"/>
        </w:rPr>
        <w:t>297 500</w:t>
      </w:r>
      <w:r w:rsidR="001574C6" w:rsidRPr="1BD182E2">
        <w:rPr>
          <w:rFonts w:ascii="Times New Roman" w:hAnsi="Times New Roman"/>
          <w:sz w:val="24"/>
        </w:rPr>
        <w:t>,</w:t>
      </w:r>
      <w:r w:rsidR="00465248" w:rsidRPr="1BD182E2">
        <w:rPr>
          <w:rFonts w:ascii="Times New Roman" w:hAnsi="Times New Roman"/>
          <w:sz w:val="24"/>
        </w:rPr>
        <w:t xml:space="preserve">- </w:t>
      </w:r>
      <w:r w:rsidR="008C71B3" w:rsidRPr="1BD182E2">
        <w:rPr>
          <w:rFonts w:ascii="Times New Roman" w:hAnsi="Times New Roman"/>
          <w:sz w:val="24"/>
        </w:rPr>
        <w:t xml:space="preserve">Kč </w:t>
      </w:r>
      <w:r w:rsidR="00A60E99">
        <w:rPr>
          <w:rFonts w:ascii="Times New Roman" w:hAnsi="Times New Roman"/>
          <w:sz w:val="24"/>
        </w:rPr>
        <w:t xml:space="preserve">bez </w:t>
      </w:r>
      <w:r w:rsidR="008C71B3" w:rsidRPr="1BD182E2">
        <w:rPr>
          <w:rFonts w:ascii="Times New Roman" w:hAnsi="Times New Roman"/>
          <w:sz w:val="24"/>
        </w:rPr>
        <w:t>DPH</w:t>
      </w:r>
      <w:r w:rsidR="001574C6" w:rsidRPr="1BD182E2">
        <w:rPr>
          <w:rFonts w:ascii="Times New Roman" w:hAnsi="Times New Roman"/>
          <w:sz w:val="24"/>
        </w:rPr>
        <w:t>.</w:t>
      </w:r>
    </w:p>
    <w:p w14:paraId="02D16C59" w14:textId="4C7EB555" w:rsidR="4A57BAC6" w:rsidRDefault="4A57BAC6" w:rsidP="1BD182E2">
      <w:pPr>
        <w:pStyle w:val="Zkladntext"/>
        <w:numPr>
          <w:ilvl w:val="0"/>
          <w:numId w:val="18"/>
        </w:numPr>
        <w:rPr>
          <w:rFonts w:ascii="Times New Roman" w:hAnsi="Times New Roman"/>
          <w:sz w:val="24"/>
        </w:rPr>
      </w:pPr>
      <w:r w:rsidRPr="1BD182E2">
        <w:rPr>
          <w:rFonts w:ascii="Times New Roman" w:hAnsi="Times New Roman"/>
          <w:sz w:val="24"/>
        </w:rPr>
        <w:t>Předpokládaná hodinová sazba je 700Kč/hod</w:t>
      </w:r>
    </w:p>
    <w:p w14:paraId="372E5D2F" w14:textId="34402771" w:rsidR="008C71B3" w:rsidRPr="001B69ED" w:rsidRDefault="008C71B3" w:rsidP="008C71B3">
      <w:pPr>
        <w:pStyle w:val="Zkladntext"/>
        <w:numPr>
          <w:ilvl w:val="0"/>
          <w:numId w:val="18"/>
        </w:numPr>
        <w:rPr>
          <w:rFonts w:ascii="Times New Roman" w:hAnsi="Times New Roman"/>
          <w:sz w:val="24"/>
        </w:rPr>
      </w:pPr>
      <w:r w:rsidRPr="1BD182E2">
        <w:rPr>
          <w:rFonts w:ascii="Times New Roman" w:hAnsi="Times New Roman"/>
          <w:color w:val="000000" w:themeColor="text1"/>
          <w:sz w:val="24"/>
        </w:rPr>
        <w:lastRenderedPageBreak/>
        <w:t xml:space="preserve">Vyúčtování ceny díla zhotovitel provede formou faktury – daňového dokladu. Vyúčtování lze předkládat po částech, celková cena však nesmí přesáhnout částku stanovenou v odst. 2 tohoto </w:t>
      </w:r>
      <w:r w:rsidR="008340A9" w:rsidRPr="1BD182E2">
        <w:rPr>
          <w:rFonts w:ascii="Times New Roman" w:hAnsi="Times New Roman"/>
          <w:color w:val="000000" w:themeColor="text1"/>
          <w:sz w:val="24"/>
        </w:rPr>
        <w:t>článku</w:t>
      </w:r>
      <w:r w:rsidRPr="1BD182E2">
        <w:rPr>
          <w:rFonts w:ascii="Times New Roman" w:hAnsi="Times New Roman"/>
          <w:color w:val="000000" w:themeColor="text1"/>
          <w:sz w:val="24"/>
        </w:rPr>
        <w:t>.</w:t>
      </w:r>
    </w:p>
    <w:p w14:paraId="08B99F88" w14:textId="77777777" w:rsidR="008C71B3" w:rsidRPr="001B69ED" w:rsidRDefault="008C71B3" w:rsidP="008C71B3">
      <w:pPr>
        <w:pStyle w:val="Zkladntext"/>
        <w:numPr>
          <w:ilvl w:val="0"/>
          <w:numId w:val="18"/>
        </w:numPr>
        <w:rPr>
          <w:rFonts w:ascii="Times New Roman" w:hAnsi="Times New Roman"/>
          <w:sz w:val="24"/>
        </w:rPr>
      </w:pPr>
      <w:r w:rsidRPr="1BD182E2">
        <w:rPr>
          <w:rFonts w:ascii="Times New Roman" w:hAnsi="Times New Roman"/>
          <w:sz w:val="24"/>
        </w:rPr>
        <w:t xml:space="preserve">Každá faktura (daňový doklad) musí v souladu s platnou právní úpravou (zejm. </w:t>
      </w:r>
      <w:proofErr w:type="spellStart"/>
      <w:r w:rsidRPr="1BD182E2">
        <w:rPr>
          <w:rFonts w:ascii="Times New Roman" w:hAnsi="Times New Roman"/>
          <w:sz w:val="24"/>
        </w:rPr>
        <w:t>ust</w:t>
      </w:r>
      <w:proofErr w:type="spellEnd"/>
      <w:r w:rsidRPr="1BD182E2">
        <w:rPr>
          <w:rFonts w:ascii="Times New Roman" w:hAnsi="Times New Roman"/>
          <w:sz w:val="24"/>
        </w:rPr>
        <w:t xml:space="preserve">. § 28 zákona č. 235/2004 Sb. v platném znění) obsahovat mimo jiné tyto náležitosti: </w:t>
      </w:r>
    </w:p>
    <w:p w14:paraId="684E4A3D" w14:textId="7CEF1EBC" w:rsidR="008C71B3" w:rsidRPr="001B69ED" w:rsidRDefault="008C71B3" w:rsidP="00561302">
      <w:pPr>
        <w:pStyle w:val="Odrky"/>
      </w:pPr>
    </w:p>
    <w:p w14:paraId="1E82E9E4" w14:textId="77777777" w:rsidR="008C71B3" w:rsidRPr="001B69ED" w:rsidRDefault="008C71B3" w:rsidP="008C71B3">
      <w:pPr>
        <w:pStyle w:val="Odrky"/>
        <w:numPr>
          <w:ilvl w:val="0"/>
          <w:numId w:val="19"/>
        </w:numPr>
      </w:pPr>
      <w:r w:rsidRPr="001B69ED">
        <w:t>číslo smlouvy</w:t>
      </w:r>
    </w:p>
    <w:p w14:paraId="5439120A" w14:textId="5AAADECE" w:rsidR="2A1CB9BA" w:rsidRDefault="2A1CB9BA" w:rsidP="7D86B53A">
      <w:pPr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7D86B53A">
        <w:rPr>
          <w:rFonts w:ascii="Times New Roman" w:hAnsi="Times New Roman"/>
          <w:sz w:val="24"/>
        </w:rPr>
        <w:t>přílohou faktury bude výkaz práce se stručným popisem odpracovaných hodin</w:t>
      </w:r>
    </w:p>
    <w:p w14:paraId="534E0822" w14:textId="4BEBD238" w:rsidR="008C71B3" w:rsidRPr="001B69ED" w:rsidRDefault="008C71B3" w:rsidP="008C71B3">
      <w:pPr>
        <w:numPr>
          <w:ilvl w:val="0"/>
          <w:numId w:val="19"/>
        </w:numPr>
        <w:suppressAutoHyphens/>
        <w:jc w:val="both"/>
        <w:rPr>
          <w:rFonts w:ascii="Times New Roman" w:hAnsi="Times New Roman"/>
          <w:sz w:val="24"/>
        </w:rPr>
      </w:pPr>
      <w:r w:rsidRPr="7D86B53A">
        <w:rPr>
          <w:rFonts w:ascii="Times New Roman" w:hAnsi="Times New Roman"/>
          <w:sz w:val="24"/>
        </w:rPr>
        <w:t>datum zdanitelného plnění a další náležitosti daňového dokladu v souladu s § 28</w:t>
      </w:r>
      <w:r w:rsidR="00276A8E">
        <w:rPr>
          <w:rFonts w:ascii="Times New Roman" w:hAnsi="Times New Roman"/>
          <w:sz w:val="24"/>
        </w:rPr>
        <w:t>a 29</w:t>
      </w:r>
      <w:r w:rsidRPr="7D86B53A">
        <w:rPr>
          <w:rFonts w:ascii="Times New Roman" w:hAnsi="Times New Roman"/>
          <w:sz w:val="24"/>
        </w:rPr>
        <w:t xml:space="preserve"> zákona č. 235/2004 Sb., o DPH ve znění pozdějších předpisů (výpočet DPH na haléře)</w:t>
      </w:r>
    </w:p>
    <w:p w14:paraId="739AF370" w14:textId="77777777" w:rsidR="008C71B3" w:rsidRPr="001B69ED" w:rsidRDefault="008C71B3" w:rsidP="008C71B3">
      <w:pPr>
        <w:tabs>
          <w:tab w:val="num" w:pos="9070"/>
        </w:tabs>
        <w:ind w:left="357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V případě, že daňový doklad nebude obsahovat náležitosti dle tohoto článku, je objednatel oprávněn tuto vrátit zhotoviteli k doplnění. Zhotovitel je povinen podle povahy nesprávnosti fakturu opravit nebo nově vyhotovit. Oprávněným vrácením faktury přestává běžet původní lhůta splatnosti. Lhůta splatnosti faktury </w:t>
      </w:r>
      <w:proofErr w:type="gramStart"/>
      <w:r w:rsidRPr="001B69ED">
        <w:rPr>
          <w:rFonts w:ascii="Times New Roman" w:hAnsi="Times New Roman"/>
          <w:sz w:val="24"/>
        </w:rPr>
        <w:t>běží</w:t>
      </w:r>
      <w:proofErr w:type="gramEnd"/>
      <w:r w:rsidRPr="001B69ED">
        <w:rPr>
          <w:rFonts w:ascii="Times New Roman" w:hAnsi="Times New Roman"/>
          <w:sz w:val="24"/>
        </w:rPr>
        <w:t xml:space="preserve"> znovu ode dne prokazatelného doručení opravené nebo nově vyhotovené faktury na doručovací adresu objednatele.</w:t>
      </w:r>
    </w:p>
    <w:p w14:paraId="5DBD73CD" w14:textId="03ED8233" w:rsidR="008C71B3" w:rsidRPr="001B69ED" w:rsidRDefault="008C71B3" w:rsidP="008C71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1BD182E2">
        <w:rPr>
          <w:rFonts w:ascii="Times New Roman" w:hAnsi="Times New Roman"/>
          <w:sz w:val="24"/>
        </w:rPr>
        <w:t xml:space="preserve">Daňový doklad je splatný ve lhůtě </w:t>
      </w:r>
      <w:r w:rsidR="001574C6" w:rsidRPr="1BD182E2">
        <w:rPr>
          <w:rFonts w:ascii="Times New Roman" w:hAnsi="Times New Roman"/>
          <w:sz w:val="24"/>
        </w:rPr>
        <w:t>14</w:t>
      </w:r>
      <w:r w:rsidRPr="1BD182E2">
        <w:rPr>
          <w:rFonts w:ascii="Times New Roman" w:hAnsi="Times New Roman"/>
          <w:sz w:val="24"/>
        </w:rPr>
        <w:t xml:space="preserve"> kalendářních dnů ode dne vystavení, a to před předáním a převzetím díla.</w:t>
      </w:r>
    </w:p>
    <w:p w14:paraId="3E636E3B" w14:textId="48107436" w:rsidR="008C71B3" w:rsidRPr="001B69ED" w:rsidRDefault="008C71B3" w:rsidP="008C71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1BD182E2">
        <w:rPr>
          <w:rFonts w:ascii="Times New Roman" w:hAnsi="Times New Roman"/>
          <w:sz w:val="24"/>
        </w:rPr>
        <w:t>Daňový doklad je považován za uhrazený dnem odepsání fakturované částky z účtu objednatele.</w:t>
      </w:r>
    </w:p>
    <w:p w14:paraId="17299AE8" w14:textId="77777777" w:rsidR="00727DEE" w:rsidRPr="001B69ED" w:rsidRDefault="00727DEE" w:rsidP="00727DEE">
      <w:pPr>
        <w:jc w:val="both"/>
        <w:rPr>
          <w:rFonts w:ascii="Times New Roman" w:hAnsi="Times New Roman"/>
          <w:sz w:val="24"/>
        </w:rPr>
      </w:pPr>
    </w:p>
    <w:p w14:paraId="3228864E" w14:textId="77777777" w:rsidR="00727DEE" w:rsidRPr="001B69ED" w:rsidRDefault="00727DEE" w:rsidP="00727DEE">
      <w:pPr>
        <w:jc w:val="both"/>
        <w:rPr>
          <w:rFonts w:ascii="Times New Roman" w:hAnsi="Times New Roman"/>
          <w:sz w:val="24"/>
        </w:rPr>
      </w:pPr>
    </w:p>
    <w:p w14:paraId="56B5288D" w14:textId="37951382" w:rsidR="008857D1" w:rsidRPr="001B69ED" w:rsidRDefault="008857D1" w:rsidP="0025415C">
      <w:pPr>
        <w:pStyle w:val="Nadpis1"/>
        <w:spacing w:before="120"/>
        <w:jc w:val="center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Článek </w:t>
      </w:r>
      <w:r w:rsidR="005B4123" w:rsidRPr="001B69ED">
        <w:rPr>
          <w:rFonts w:ascii="Times New Roman" w:hAnsi="Times New Roman"/>
          <w:sz w:val="24"/>
        </w:rPr>
        <w:t>IV</w:t>
      </w:r>
      <w:r w:rsidR="00AD7768" w:rsidRPr="001B69ED">
        <w:rPr>
          <w:rFonts w:ascii="Times New Roman" w:hAnsi="Times New Roman"/>
          <w:sz w:val="24"/>
        </w:rPr>
        <w:t>.</w:t>
      </w:r>
    </w:p>
    <w:p w14:paraId="7EE17DA0" w14:textId="7315F1D3" w:rsidR="008857D1" w:rsidRPr="001B69ED" w:rsidRDefault="008857D1" w:rsidP="008857D1">
      <w:pPr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P</w:t>
      </w:r>
      <w:r w:rsidR="005B4123" w:rsidRPr="001B69ED">
        <w:rPr>
          <w:rFonts w:ascii="Times New Roman" w:hAnsi="Times New Roman"/>
          <w:b/>
          <w:sz w:val="24"/>
        </w:rPr>
        <w:t>ovinnosti a práva objednatele</w:t>
      </w:r>
    </w:p>
    <w:p w14:paraId="2B9D50E6" w14:textId="77777777" w:rsidR="008857D1" w:rsidRPr="001B69ED" w:rsidRDefault="008857D1" w:rsidP="008857D1">
      <w:pPr>
        <w:pStyle w:val="Odstavecseseznamem1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Objednatel je povinen předat zhotoviteli ke dni podpisu této smlouvy všechny podklady a informace potřebné k plnění předmětu díla podle této smlouvy.</w:t>
      </w:r>
    </w:p>
    <w:p w14:paraId="4D353F13" w14:textId="77777777" w:rsidR="008857D1" w:rsidRPr="001B69ED" w:rsidRDefault="008857D1" w:rsidP="008857D1">
      <w:pPr>
        <w:pStyle w:val="Odstavecseseznamem1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Objednatel je povinen poskytnout zhotoviteli potřebnou součinnost nutnou k realizaci díla podle této smlouvy a neprodleně jej informovat o všech změnách v platnosti předaných podkladů a informací.</w:t>
      </w:r>
    </w:p>
    <w:p w14:paraId="28FE5564" w14:textId="77777777" w:rsidR="005B4123" w:rsidRPr="001B69ED" w:rsidRDefault="005B4123" w:rsidP="005B4123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57B537E0" w14:textId="77777777" w:rsidR="00727DEE" w:rsidRPr="001B69ED" w:rsidRDefault="00727DEE" w:rsidP="005B4123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1B2A37CB" w14:textId="6D1A2463" w:rsidR="008857D1" w:rsidRPr="001B69ED" w:rsidRDefault="008857D1" w:rsidP="005B4123">
      <w:pPr>
        <w:pStyle w:val="Nadpis1"/>
        <w:spacing w:before="120"/>
        <w:jc w:val="center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Článek </w:t>
      </w:r>
      <w:r w:rsidR="005B4123" w:rsidRPr="001B69ED">
        <w:rPr>
          <w:rFonts w:ascii="Times New Roman" w:hAnsi="Times New Roman"/>
          <w:sz w:val="24"/>
        </w:rPr>
        <w:t>V</w:t>
      </w:r>
      <w:r w:rsidR="00AD7768" w:rsidRPr="001B69ED">
        <w:rPr>
          <w:rFonts w:ascii="Times New Roman" w:hAnsi="Times New Roman"/>
          <w:sz w:val="24"/>
        </w:rPr>
        <w:t>.</w:t>
      </w:r>
    </w:p>
    <w:p w14:paraId="3DAB1C78" w14:textId="6249DB2A" w:rsidR="008857D1" w:rsidRPr="001B69ED" w:rsidRDefault="005B4123" w:rsidP="0025415C">
      <w:pPr>
        <w:spacing w:line="240" w:lineRule="atLeast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 w:rsidRPr="001B69ED">
        <w:rPr>
          <w:rFonts w:ascii="Times New Roman" w:hAnsi="Times New Roman"/>
          <w:b/>
          <w:color w:val="000000"/>
          <w:sz w:val="24"/>
        </w:rPr>
        <w:t>Povinnosti zhotovitele</w:t>
      </w:r>
    </w:p>
    <w:p w14:paraId="68700A7F" w14:textId="5E2D6889" w:rsidR="008857D1" w:rsidRPr="001B69ED" w:rsidRDefault="008857D1" w:rsidP="00727DEE">
      <w:pPr>
        <w:pStyle w:val="Odstavecseseznamem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Zhotovitel je povinen zajistit realizaci díla s vynaložením vysoké odborné péče a kvality prací.</w:t>
      </w:r>
      <w:r w:rsidR="007705D6" w:rsidRPr="001B69ED">
        <w:rPr>
          <w:rFonts w:ascii="Times New Roman" w:hAnsi="Times New Roman"/>
          <w:sz w:val="24"/>
        </w:rPr>
        <w:t xml:space="preserve"> </w:t>
      </w:r>
    </w:p>
    <w:p w14:paraId="2F1D71BF" w14:textId="01099515" w:rsidR="00727DEE" w:rsidRPr="001B69ED" w:rsidRDefault="00727DEE" w:rsidP="00727DEE">
      <w:pPr>
        <w:pStyle w:val="Odstavecseseznamem1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Zhotovitel je povinen zachovávat mlčenlivost o skutečnostech, o kterých se dozví při plnění předmětu této smlouvy a které by mohly objednatele poškodit. Tato povinnost trvá i po skončení tohoto smluvního vztahu. </w:t>
      </w:r>
    </w:p>
    <w:p w14:paraId="67A8F468" w14:textId="77777777" w:rsidR="00727DEE" w:rsidRPr="001B69ED" w:rsidRDefault="00727DEE" w:rsidP="00727DEE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57B5394F" w14:textId="77777777" w:rsidR="00727DEE" w:rsidRPr="001B69ED" w:rsidRDefault="00727DEE" w:rsidP="00727DEE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3A12282B" w14:textId="607111C7" w:rsidR="00D2380F" w:rsidRPr="001B69ED" w:rsidRDefault="00D2380F" w:rsidP="005B4123">
      <w:pPr>
        <w:tabs>
          <w:tab w:val="num" w:pos="360"/>
        </w:tabs>
        <w:spacing w:before="120" w:line="240" w:lineRule="atLeast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 w:rsidRPr="001B69ED">
        <w:rPr>
          <w:rFonts w:ascii="Times New Roman" w:hAnsi="Times New Roman"/>
          <w:b/>
          <w:color w:val="000000"/>
          <w:sz w:val="24"/>
        </w:rPr>
        <w:t xml:space="preserve">Článek </w:t>
      </w:r>
      <w:r w:rsidR="005B4123" w:rsidRPr="001B69ED">
        <w:rPr>
          <w:rFonts w:ascii="Times New Roman" w:hAnsi="Times New Roman"/>
          <w:b/>
          <w:color w:val="000000"/>
          <w:sz w:val="24"/>
        </w:rPr>
        <w:t>VI</w:t>
      </w:r>
      <w:r w:rsidRPr="001B69ED">
        <w:rPr>
          <w:rFonts w:ascii="Times New Roman" w:hAnsi="Times New Roman"/>
          <w:b/>
          <w:color w:val="000000"/>
          <w:sz w:val="24"/>
        </w:rPr>
        <w:t>.</w:t>
      </w:r>
    </w:p>
    <w:p w14:paraId="659BC260" w14:textId="77777777" w:rsidR="00D2380F" w:rsidRPr="001B69ED" w:rsidRDefault="00D2380F" w:rsidP="00D2380F">
      <w:pPr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Předání a převzetí díla, záruční doba</w:t>
      </w:r>
    </w:p>
    <w:p w14:paraId="237CD2AA" w14:textId="77777777" w:rsidR="00D2380F" w:rsidRPr="001B69ED" w:rsidRDefault="00D2380F" w:rsidP="00D2380F">
      <w:pPr>
        <w:pStyle w:val="Odstavecseseznamem"/>
        <w:numPr>
          <w:ilvl w:val="0"/>
          <w:numId w:val="20"/>
        </w:numPr>
        <w:spacing w:line="240" w:lineRule="atLeast"/>
        <w:jc w:val="both"/>
        <w:outlineLvl w:val="0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color w:val="000000"/>
          <w:sz w:val="24"/>
        </w:rPr>
        <w:t xml:space="preserve">O převzetí provedeného díla objednatelem budou sepsány předávací protokoly, které </w:t>
      </w:r>
      <w:proofErr w:type="gramStart"/>
      <w:r w:rsidRPr="001B69ED">
        <w:rPr>
          <w:rFonts w:ascii="Times New Roman" w:hAnsi="Times New Roman"/>
          <w:color w:val="000000"/>
          <w:sz w:val="24"/>
        </w:rPr>
        <w:t>podepíší</w:t>
      </w:r>
      <w:proofErr w:type="gramEnd"/>
      <w:r w:rsidRPr="001B69ED">
        <w:rPr>
          <w:rFonts w:ascii="Times New Roman" w:hAnsi="Times New Roman"/>
          <w:color w:val="000000"/>
          <w:sz w:val="24"/>
        </w:rPr>
        <w:t xml:space="preserve"> zástupci obou smluvních stran. </w:t>
      </w:r>
    </w:p>
    <w:p w14:paraId="06AA8BEB" w14:textId="77777777" w:rsidR="00D2380F" w:rsidRPr="001B69ED" w:rsidRDefault="00D2380F" w:rsidP="00D2380F">
      <w:pPr>
        <w:pStyle w:val="Odstavecseseznamem"/>
        <w:numPr>
          <w:ilvl w:val="0"/>
          <w:numId w:val="20"/>
        </w:numPr>
        <w:spacing w:line="240" w:lineRule="atLeast"/>
        <w:jc w:val="both"/>
        <w:outlineLvl w:val="0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Předání díla je možné po částech. V takovém případě bude rovněž cena hrazena po odpovídajících částech podle dohody mezi oběma stranami.</w:t>
      </w:r>
    </w:p>
    <w:p w14:paraId="57C666C6" w14:textId="77777777" w:rsidR="00D2380F" w:rsidRPr="001B69ED" w:rsidRDefault="00D2380F" w:rsidP="00D2380F">
      <w:pPr>
        <w:pStyle w:val="Odstavecseseznamem"/>
        <w:numPr>
          <w:ilvl w:val="0"/>
          <w:numId w:val="20"/>
        </w:numPr>
        <w:spacing w:line="240" w:lineRule="atLeast"/>
        <w:jc w:val="both"/>
        <w:outlineLvl w:val="0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Zhotovitel je povinen při předání díla předat Objednateli veškeré doklady, které jsou nutné k převzetí a k užívání díla.</w:t>
      </w:r>
    </w:p>
    <w:p w14:paraId="42ABA135" w14:textId="0F55B56F" w:rsidR="008857D1" w:rsidRPr="001B69ED" w:rsidRDefault="00D2380F" w:rsidP="005B4123">
      <w:pPr>
        <w:pStyle w:val="Odstavecseseznamem"/>
        <w:numPr>
          <w:ilvl w:val="0"/>
          <w:numId w:val="20"/>
        </w:numPr>
        <w:spacing w:line="240" w:lineRule="atLeast"/>
        <w:jc w:val="both"/>
        <w:outlineLvl w:val="0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Zhotovitel poskytuje objednateli záruku za vady, které vzniknou v záruční době, která činí na zhotovené dílo </w:t>
      </w:r>
      <w:r w:rsidR="00B35531" w:rsidRPr="001B69ED">
        <w:rPr>
          <w:rFonts w:ascii="Times New Roman" w:hAnsi="Times New Roman"/>
          <w:sz w:val="24"/>
        </w:rPr>
        <w:t>24</w:t>
      </w:r>
      <w:r w:rsidRPr="001B69ED">
        <w:rPr>
          <w:rFonts w:ascii="Times New Roman" w:hAnsi="Times New Roman"/>
          <w:sz w:val="24"/>
        </w:rPr>
        <w:t xml:space="preserve"> měsíců, která začne běžet dnem následujícím po písemném předání díla objednateli.</w:t>
      </w:r>
    </w:p>
    <w:p w14:paraId="0F2CEB1E" w14:textId="77777777" w:rsidR="005B4123" w:rsidRPr="001B69ED" w:rsidRDefault="005B4123" w:rsidP="005B4123">
      <w:pPr>
        <w:spacing w:line="240" w:lineRule="atLeast"/>
        <w:jc w:val="both"/>
        <w:outlineLvl w:val="0"/>
        <w:rPr>
          <w:rFonts w:ascii="Times New Roman" w:hAnsi="Times New Roman"/>
          <w:sz w:val="24"/>
        </w:rPr>
      </w:pPr>
    </w:p>
    <w:p w14:paraId="5E6476D8" w14:textId="77777777" w:rsidR="00727DEE" w:rsidRPr="001B69ED" w:rsidRDefault="00727DEE" w:rsidP="005B4123">
      <w:pPr>
        <w:spacing w:line="240" w:lineRule="atLeast"/>
        <w:jc w:val="both"/>
        <w:outlineLvl w:val="0"/>
        <w:rPr>
          <w:rFonts w:ascii="Times New Roman" w:hAnsi="Times New Roman"/>
          <w:sz w:val="24"/>
        </w:rPr>
      </w:pPr>
    </w:p>
    <w:p w14:paraId="4D54447F" w14:textId="1EF2D2B8" w:rsidR="008857D1" w:rsidRPr="001B69ED" w:rsidRDefault="008857D1" w:rsidP="00AD7768">
      <w:pPr>
        <w:spacing w:before="120"/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 xml:space="preserve">Článek </w:t>
      </w:r>
      <w:r w:rsidR="005B4123" w:rsidRPr="001B69ED">
        <w:rPr>
          <w:rFonts w:ascii="Times New Roman" w:hAnsi="Times New Roman"/>
          <w:b/>
          <w:sz w:val="24"/>
        </w:rPr>
        <w:t>VII</w:t>
      </w:r>
      <w:r w:rsidR="00AD7768" w:rsidRPr="001B69ED">
        <w:rPr>
          <w:rFonts w:ascii="Times New Roman" w:hAnsi="Times New Roman"/>
          <w:b/>
          <w:sz w:val="24"/>
        </w:rPr>
        <w:t>.</w:t>
      </w:r>
    </w:p>
    <w:p w14:paraId="34D49899" w14:textId="70AAEEDE" w:rsidR="008857D1" w:rsidRPr="001B69ED" w:rsidRDefault="005B4123" w:rsidP="008857D1">
      <w:pPr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Odpovědnost za vady</w:t>
      </w:r>
    </w:p>
    <w:p w14:paraId="5AEF04F7" w14:textId="0F60DFCD" w:rsidR="008857D1" w:rsidRPr="001B69ED" w:rsidRDefault="008857D1" w:rsidP="008857D1">
      <w:pPr>
        <w:pStyle w:val="Odstavecseseznamem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Dílo má vady, jestliže provedení díla neodpovídá výsledku určenému ve smlouvě, tj. kvalitě, rozsahu. Vady zjištěné při dokončení díla musí být jednoznačně specifikovány v </w:t>
      </w:r>
      <w:r w:rsidR="007163FE" w:rsidRPr="001B69ED">
        <w:rPr>
          <w:rFonts w:ascii="Times New Roman" w:hAnsi="Times New Roman"/>
          <w:sz w:val="24"/>
        </w:rPr>
        <w:t>předávac</w:t>
      </w:r>
      <w:r w:rsidRPr="001B69ED">
        <w:rPr>
          <w:rFonts w:ascii="Times New Roman" w:hAnsi="Times New Roman"/>
          <w:sz w:val="24"/>
        </w:rPr>
        <w:t>ím protokolu.</w:t>
      </w:r>
    </w:p>
    <w:p w14:paraId="1E9E5A57" w14:textId="77777777" w:rsidR="008857D1" w:rsidRPr="001B69ED" w:rsidRDefault="008857D1" w:rsidP="008857D1">
      <w:pPr>
        <w:pStyle w:val="Odstavecseseznamem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Oznámení později zjištěné vady (reklamace), včetně popisu vady musí objednatel sdělit zhotoviteli v průběhu záruční doby písemně bez zbytečného odkladu, avšak nejpozději do pěti dnů poté, kdy vadu zjistil, a to doporučeným dopisem do rukou zhotovitele.</w:t>
      </w:r>
    </w:p>
    <w:p w14:paraId="3BFC7095" w14:textId="77777777" w:rsidR="008857D1" w:rsidRPr="001B69ED" w:rsidRDefault="008857D1" w:rsidP="008857D1">
      <w:pPr>
        <w:pStyle w:val="Odstavecseseznamem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Zhotovitel se zavazuje do pěti pracovních dnů po obdržení reklamace objednatele, reklamované vady prověřit a navrhnout způsob jejich odstranění. Termín odstranění vad bude dohodnut písemnou formou s přihlédnutím k povaze vady. </w:t>
      </w:r>
    </w:p>
    <w:p w14:paraId="5E77C7B6" w14:textId="77777777" w:rsidR="008857D1" w:rsidRPr="001B69ED" w:rsidRDefault="008857D1" w:rsidP="008857D1">
      <w:pPr>
        <w:pStyle w:val="Odstavecseseznamem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Na vyzvání objednatele odstraní zhotovitel bezplatně a na vlastní odpovědnost v záruční době všechny vady v dohodnutých termínech. Opravy provedené objednatelem, nebo třetí osobou objednatelem určenou, zbavují zhotovitele k této části díla záruční povinnosti.</w:t>
      </w:r>
    </w:p>
    <w:p w14:paraId="34358B2D" w14:textId="77777777" w:rsidR="008857D1" w:rsidRPr="001B69ED" w:rsidRDefault="008857D1" w:rsidP="008857D1">
      <w:pPr>
        <w:pStyle w:val="Odstavecseseznamem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Jestliže zhotovitel neodstraní závady, vzniklé v záruční lhůtě v termínu dohodnutém s objednatelem, může objednatel zadat odstranění vad a nedostatků jiné oprávněné osobě nebo organizaci. V tomto případě odstraní tato oprávněná osoba nebo organizace vady proti úhradě zhotovitele.</w:t>
      </w:r>
    </w:p>
    <w:p w14:paraId="05291312" w14:textId="77777777" w:rsidR="008857D1" w:rsidRPr="001B69ED" w:rsidRDefault="008857D1" w:rsidP="008857D1">
      <w:pPr>
        <w:pStyle w:val="Odstavecseseznamem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Zhotovitel je povinen uhradit objednateli všechny prokazatelné škody, které vzniknou z důvodu reklamací.</w:t>
      </w:r>
    </w:p>
    <w:p w14:paraId="1F90A105" w14:textId="77777777" w:rsidR="00AD7768" w:rsidRPr="001B69ED" w:rsidRDefault="00AD7768" w:rsidP="00AD7768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0E1314D7" w14:textId="77777777" w:rsidR="00434365" w:rsidRPr="001B69ED" w:rsidRDefault="00434365" w:rsidP="00AD7768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529799B0" w14:textId="77777777" w:rsidR="007705D6" w:rsidRPr="001B69ED" w:rsidRDefault="007705D6" w:rsidP="007705D6">
      <w:pPr>
        <w:spacing w:before="120" w:line="240" w:lineRule="atLeast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 w:rsidRPr="001B69ED">
        <w:rPr>
          <w:rFonts w:ascii="Times New Roman" w:hAnsi="Times New Roman"/>
          <w:b/>
          <w:color w:val="000000"/>
          <w:sz w:val="24"/>
        </w:rPr>
        <w:t>Článek VIII.</w:t>
      </w:r>
    </w:p>
    <w:p w14:paraId="1CEFD167" w14:textId="77777777" w:rsidR="007705D6" w:rsidRPr="001B69ED" w:rsidRDefault="007705D6" w:rsidP="007705D6">
      <w:pPr>
        <w:spacing w:line="240" w:lineRule="atLeast"/>
        <w:jc w:val="center"/>
        <w:outlineLvl w:val="0"/>
        <w:rPr>
          <w:rFonts w:ascii="Times New Roman" w:hAnsi="Times New Roman"/>
          <w:b/>
          <w:color w:val="000000"/>
          <w:sz w:val="24"/>
        </w:rPr>
      </w:pPr>
      <w:r w:rsidRPr="001B69ED">
        <w:rPr>
          <w:rFonts w:ascii="Times New Roman" w:hAnsi="Times New Roman"/>
          <w:b/>
          <w:color w:val="000000"/>
          <w:sz w:val="24"/>
        </w:rPr>
        <w:t>Ukončení smlouvy, sankční ujednání</w:t>
      </w:r>
    </w:p>
    <w:p w14:paraId="37411570" w14:textId="77777777" w:rsidR="007705D6" w:rsidRPr="001B69ED" w:rsidRDefault="007705D6" w:rsidP="007705D6">
      <w:pPr>
        <w:numPr>
          <w:ilvl w:val="0"/>
          <w:numId w:val="21"/>
        </w:numPr>
        <w:tabs>
          <w:tab w:val="num" w:pos="540"/>
        </w:tabs>
        <w:ind w:right="-48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V případě prodlení objednavatele s placením faktur uhradí objednavatel zhotoviteli úrok z prodlení ve výši stanovené právními předpisy.</w:t>
      </w:r>
    </w:p>
    <w:p w14:paraId="75DBB495" w14:textId="3CB33A34" w:rsidR="007705D6" w:rsidRPr="001B69ED" w:rsidRDefault="007705D6" w:rsidP="007705D6">
      <w:pPr>
        <w:pStyle w:val="Odstavecseseznamem1"/>
        <w:numPr>
          <w:ilvl w:val="0"/>
          <w:numId w:val="21"/>
        </w:numPr>
        <w:ind w:left="357" w:hanging="357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Objednatel je oprávněn </w:t>
      </w:r>
      <w:r w:rsidR="00727DEE" w:rsidRPr="001B69ED">
        <w:rPr>
          <w:rFonts w:ascii="Times New Roman" w:hAnsi="Times New Roman"/>
          <w:sz w:val="24"/>
        </w:rPr>
        <w:t>s</w:t>
      </w:r>
      <w:r w:rsidRPr="001B69ED">
        <w:rPr>
          <w:rFonts w:ascii="Times New Roman" w:hAnsi="Times New Roman"/>
          <w:sz w:val="24"/>
        </w:rPr>
        <w:t xml:space="preserve">mlouvu vypovědět, nastanou-li opodstatněné věcné, finanční nebo technické důvody. </w:t>
      </w:r>
    </w:p>
    <w:p w14:paraId="08ABA215" w14:textId="5C99848E" w:rsidR="007705D6" w:rsidRPr="001B69ED" w:rsidRDefault="007705D6" w:rsidP="001B69ED">
      <w:pPr>
        <w:pStyle w:val="Odstavecseseznamem1"/>
        <w:ind w:left="357" w:hanging="73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Za opodstatněné lze považovat zejména:</w:t>
      </w:r>
    </w:p>
    <w:p w14:paraId="3B75AD1C" w14:textId="77777777" w:rsidR="007705D6" w:rsidRPr="001B69ED" w:rsidRDefault="007705D6" w:rsidP="007705D6">
      <w:pPr>
        <w:pStyle w:val="Odstavecseseznamem1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finanční důvody </w:t>
      </w:r>
      <w:proofErr w:type="gramStart"/>
      <w:r w:rsidRPr="001B69ED">
        <w:rPr>
          <w:rFonts w:ascii="Times New Roman" w:hAnsi="Times New Roman"/>
          <w:sz w:val="24"/>
        </w:rPr>
        <w:t>-  nemožnost</w:t>
      </w:r>
      <w:proofErr w:type="gramEnd"/>
      <w:r w:rsidRPr="001B69ED">
        <w:rPr>
          <w:rFonts w:ascii="Times New Roman" w:hAnsi="Times New Roman"/>
          <w:sz w:val="24"/>
        </w:rPr>
        <w:t xml:space="preserve"> hradit náklady spojené s výkonem spolupráce</w:t>
      </w:r>
    </w:p>
    <w:p w14:paraId="2C7EEED4" w14:textId="77777777" w:rsidR="007705D6" w:rsidRPr="001B69ED" w:rsidRDefault="007705D6" w:rsidP="007705D6">
      <w:pPr>
        <w:pStyle w:val="Odstavecseseznamem1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technické </w:t>
      </w:r>
      <w:proofErr w:type="gramStart"/>
      <w:r w:rsidRPr="001B69ED">
        <w:rPr>
          <w:rFonts w:ascii="Times New Roman" w:hAnsi="Times New Roman"/>
          <w:sz w:val="24"/>
        </w:rPr>
        <w:t>důvody - zmenšení</w:t>
      </w:r>
      <w:proofErr w:type="gramEnd"/>
      <w:r w:rsidRPr="001B69ED">
        <w:rPr>
          <w:rFonts w:ascii="Times New Roman" w:hAnsi="Times New Roman"/>
          <w:sz w:val="24"/>
        </w:rPr>
        <w:t xml:space="preserve"> rozsahu provozu zhotovitele, které nemá původ v jednání některé ze smluvních stran. </w:t>
      </w:r>
    </w:p>
    <w:p w14:paraId="4ECEC2E8" w14:textId="77777777" w:rsidR="007705D6" w:rsidRPr="001B69ED" w:rsidRDefault="007705D6" w:rsidP="007705D6">
      <w:pPr>
        <w:pStyle w:val="Odstavecseseznamem1"/>
        <w:numPr>
          <w:ilvl w:val="0"/>
          <w:numId w:val="21"/>
        </w:numPr>
        <w:ind w:left="357" w:hanging="357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Výpověď musí být písemná a musí být doručena druhé smluvní straně. Výpovědní doba činí jeden měsíc a počíná běžet dnem následujícím po dni, v němž byla výpověď doručena druhé smluvní straně. </w:t>
      </w:r>
    </w:p>
    <w:p w14:paraId="6D181738" w14:textId="419F4036" w:rsidR="007705D6" w:rsidRPr="001B69ED" w:rsidRDefault="007163FE" w:rsidP="007705D6">
      <w:pPr>
        <w:pStyle w:val="Odstavecseseznamem1"/>
        <w:numPr>
          <w:ilvl w:val="0"/>
          <w:numId w:val="21"/>
        </w:numPr>
        <w:ind w:left="357" w:hanging="357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Smluvní strany</w:t>
      </w:r>
      <w:r w:rsidR="007705D6" w:rsidRPr="001B69ED">
        <w:rPr>
          <w:rFonts w:ascii="Times New Roman" w:hAnsi="Times New Roman"/>
          <w:sz w:val="24"/>
        </w:rPr>
        <w:t xml:space="preserve"> j</w:t>
      </w:r>
      <w:r w:rsidRPr="001B69ED">
        <w:rPr>
          <w:rFonts w:ascii="Times New Roman" w:hAnsi="Times New Roman"/>
          <w:sz w:val="24"/>
        </w:rPr>
        <w:t>sou</w:t>
      </w:r>
      <w:r w:rsidR="007705D6" w:rsidRPr="001B69ED">
        <w:rPr>
          <w:rFonts w:ascii="Times New Roman" w:hAnsi="Times New Roman"/>
          <w:sz w:val="24"/>
        </w:rPr>
        <w:t xml:space="preserve"> oprávněn</w:t>
      </w:r>
      <w:r w:rsidRPr="001B69ED">
        <w:rPr>
          <w:rFonts w:ascii="Times New Roman" w:hAnsi="Times New Roman"/>
          <w:sz w:val="24"/>
        </w:rPr>
        <w:t>y</w:t>
      </w:r>
      <w:r w:rsidR="007705D6" w:rsidRPr="001B69ED">
        <w:rPr>
          <w:rFonts w:ascii="Times New Roman" w:hAnsi="Times New Roman"/>
          <w:sz w:val="24"/>
        </w:rPr>
        <w:t xml:space="preserve"> odstoupit od </w:t>
      </w:r>
      <w:r w:rsidR="00727DEE" w:rsidRPr="001B69ED">
        <w:rPr>
          <w:rFonts w:ascii="Times New Roman" w:hAnsi="Times New Roman"/>
          <w:sz w:val="24"/>
        </w:rPr>
        <w:t>s</w:t>
      </w:r>
      <w:r w:rsidR="007705D6" w:rsidRPr="001B69ED">
        <w:rPr>
          <w:rFonts w:ascii="Times New Roman" w:hAnsi="Times New Roman"/>
          <w:sz w:val="24"/>
        </w:rPr>
        <w:t xml:space="preserve">mlouvy, </w:t>
      </w:r>
      <w:proofErr w:type="gramStart"/>
      <w:r w:rsidR="007705D6" w:rsidRPr="001B69ED">
        <w:rPr>
          <w:rFonts w:ascii="Times New Roman" w:hAnsi="Times New Roman"/>
          <w:sz w:val="24"/>
        </w:rPr>
        <w:t>poruší</w:t>
      </w:r>
      <w:proofErr w:type="gramEnd"/>
      <w:r w:rsidR="007705D6" w:rsidRPr="001B69ED">
        <w:rPr>
          <w:rFonts w:ascii="Times New Roman" w:hAnsi="Times New Roman"/>
          <w:sz w:val="24"/>
        </w:rPr>
        <w:t>-li druhá smluvní strana ustanovení Smlouvy podstatným způsobem nebo hrubě poškodí dobré jméno druhé smluvní strany. Odstoupení od smlouvy nabývá platnosti a účinnosti okamžikem jeho doručení druhé smluvní straně.</w:t>
      </w:r>
    </w:p>
    <w:p w14:paraId="23EC1B64" w14:textId="77777777" w:rsidR="00AD7768" w:rsidRPr="001B69ED" w:rsidRDefault="00AD7768" w:rsidP="00AD7768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156F29AB" w14:textId="77777777" w:rsidR="00727DEE" w:rsidRPr="001B69ED" w:rsidRDefault="00727DEE" w:rsidP="00AD7768">
      <w:pPr>
        <w:pStyle w:val="Odstavecseseznamem1"/>
        <w:ind w:left="0"/>
        <w:jc w:val="both"/>
        <w:rPr>
          <w:rFonts w:ascii="Times New Roman" w:hAnsi="Times New Roman"/>
          <w:sz w:val="24"/>
        </w:rPr>
      </w:pPr>
    </w:p>
    <w:p w14:paraId="5816BAD8" w14:textId="45D9DB81" w:rsidR="008857D1" w:rsidRPr="001B69ED" w:rsidRDefault="005B4123" w:rsidP="00AD7768">
      <w:pPr>
        <w:spacing w:before="120"/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Článek IX</w:t>
      </w:r>
      <w:r w:rsidR="008857D1" w:rsidRPr="001B69ED">
        <w:rPr>
          <w:rFonts w:ascii="Times New Roman" w:hAnsi="Times New Roman"/>
          <w:b/>
          <w:sz w:val="24"/>
        </w:rPr>
        <w:t>.</w:t>
      </w:r>
    </w:p>
    <w:p w14:paraId="52E1C7A3" w14:textId="77777777" w:rsidR="007705D6" w:rsidRPr="001B69ED" w:rsidRDefault="007705D6" w:rsidP="007705D6">
      <w:pPr>
        <w:jc w:val="center"/>
        <w:rPr>
          <w:rFonts w:ascii="Times New Roman" w:hAnsi="Times New Roman"/>
          <w:b/>
          <w:sz w:val="24"/>
        </w:rPr>
      </w:pPr>
      <w:r w:rsidRPr="001B69ED">
        <w:rPr>
          <w:rFonts w:ascii="Times New Roman" w:hAnsi="Times New Roman"/>
          <w:b/>
          <w:sz w:val="24"/>
        </w:rPr>
        <w:t>Ostatní ujednání</w:t>
      </w:r>
    </w:p>
    <w:p w14:paraId="53BCDB11" w14:textId="77777777" w:rsidR="00727DEE" w:rsidRPr="001B69ED" w:rsidRDefault="00727DEE" w:rsidP="00727DEE">
      <w:pPr>
        <w:pStyle w:val="Zkladntext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Práva a povinnosti smluvních stran, neupravené výslovně touto smlouvou, se řídí ustanoveními občanského zákoníku.</w:t>
      </w:r>
    </w:p>
    <w:p w14:paraId="597203D2" w14:textId="77777777" w:rsidR="00727DEE" w:rsidRPr="001B69ED" w:rsidRDefault="00727DEE" w:rsidP="00727DEE">
      <w:pPr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Změny a dodatky této smlouvy platí pouze tehdy, jestliže jsou podány písemně a podepsány oprávněnými osobami dle této smlouvy.</w:t>
      </w:r>
    </w:p>
    <w:p w14:paraId="1AEB626D" w14:textId="74996FF1" w:rsidR="007705D6" w:rsidRPr="001B69ED" w:rsidRDefault="00727DEE" w:rsidP="007705D6">
      <w:pPr>
        <w:pStyle w:val="Odstavecseseznamem"/>
        <w:numPr>
          <w:ilvl w:val="0"/>
          <w:numId w:val="12"/>
        </w:numPr>
        <w:suppressAutoHyphens/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>T</w:t>
      </w:r>
      <w:r w:rsidR="007705D6" w:rsidRPr="001B69ED">
        <w:rPr>
          <w:rFonts w:ascii="Times New Roman" w:hAnsi="Times New Roman"/>
          <w:sz w:val="24"/>
        </w:rPr>
        <w:t>ato smlouva nabývá platnosti dnem jejího podpisu a účinnosti dnem jejího uveřejnění v</w:t>
      </w:r>
      <w:r w:rsidR="00434365" w:rsidRPr="001B69ED">
        <w:rPr>
          <w:rFonts w:ascii="Times New Roman" w:hAnsi="Times New Roman"/>
          <w:sz w:val="24"/>
        </w:rPr>
        <w:t xml:space="preserve"> r</w:t>
      </w:r>
      <w:r w:rsidR="007705D6" w:rsidRPr="001B69ED">
        <w:rPr>
          <w:rFonts w:ascii="Times New Roman" w:hAnsi="Times New Roman"/>
          <w:sz w:val="24"/>
        </w:rPr>
        <w:t xml:space="preserve">egistru smluv. </w:t>
      </w:r>
    </w:p>
    <w:p w14:paraId="4CF657BF" w14:textId="77777777" w:rsidR="007705D6" w:rsidRPr="001B69ED" w:rsidRDefault="007705D6" w:rsidP="007705D6">
      <w:pPr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t xml:space="preserve">Tato smlouva je vyhotovena ve třech stejnopisech, které mají platnost originálu. Objednatel </w:t>
      </w:r>
      <w:proofErr w:type="gramStart"/>
      <w:r w:rsidRPr="001B69ED">
        <w:rPr>
          <w:rFonts w:ascii="Times New Roman" w:hAnsi="Times New Roman"/>
          <w:sz w:val="24"/>
        </w:rPr>
        <w:t>obdrží</w:t>
      </w:r>
      <w:proofErr w:type="gramEnd"/>
      <w:r w:rsidRPr="001B69ED">
        <w:rPr>
          <w:rFonts w:ascii="Times New Roman" w:hAnsi="Times New Roman"/>
          <w:sz w:val="24"/>
        </w:rPr>
        <w:t xml:space="preserve"> 2 vyhotovení a zhotovitel jedno.</w:t>
      </w:r>
    </w:p>
    <w:p w14:paraId="54BF1261" w14:textId="77777777" w:rsidR="007705D6" w:rsidRPr="001B69ED" w:rsidRDefault="007705D6" w:rsidP="007705D6">
      <w:pPr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 w:rsidRPr="001B69ED">
        <w:rPr>
          <w:rFonts w:ascii="Times New Roman" w:hAnsi="Times New Roman"/>
          <w:sz w:val="24"/>
        </w:rPr>
        <w:lastRenderedPageBreak/>
        <w:t>Smluvní strany prohlašují, že je jim znám obsah této smlouvy včetně příloh, že s jejím obsahem souhlasí, a že smlouvu uzavírají na základě svobodné vůle, nikoliv v tísni či za nevýhodných podmínek.</w:t>
      </w:r>
    </w:p>
    <w:p w14:paraId="6318D8A3" w14:textId="77777777" w:rsidR="00D02118" w:rsidRPr="001B69ED" w:rsidRDefault="00D02118" w:rsidP="00D02118">
      <w:pPr>
        <w:rPr>
          <w:rFonts w:ascii="Times New Roman" w:hAnsi="Times New Roman"/>
          <w:sz w:val="24"/>
        </w:rPr>
      </w:pPr>
    </w:p>
    <w:p w14:paraId="4F7BFDFB" w14:textId="77777777" w:rsidR="00D02118" w:rsidRPr="001B69ED" w:rsidRDefault="00D02118" w:rsidP="00D02118">
      <w:pPr>
        <w:rPr>
          <w:rFonts w:ascii="Times New Roman" w:hAnsi="Times New Roman"/>
          <w:sz w:val="24"/>
        </w:rPr>
      </w:pPr>
    </w:p>
    <w:p w14:paraId="020C7243" w14:textId="77777777" w:rsidR="00434365" w:rsidRPr="001B69ED" w:rsidRDefault="00434365" w:rsidP="004343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bCs/>
          <w:color w:val="000000"/>
          <w:sz w:val="24"/>
        </w:rPr>
      </w:pPr>
      <w:r w:rsidRPr="001B69ED">
        <w:rPr>
          <w:rFonts w:ascii="Times New Roman" w:hAnsi="Times New Roman"/>
          <w:bCs/>
          <w:color w:val="000000"/>
          <w:sz w:val="24"/>
        </w:rPr>
        <w:t>V Praze dne _______________</w:t>
      </w:r>
      <w:r w:rsidRPr="001B69ED">
        <w:rPr>
          <w:rFonts w:ascii="Times New Roman" w:hAnsi="Times New Roman"/>
          <w:bCs/>
          <w:color w:val="000000"/>
          <w:sz w:val="24"/>
        </w:rPr>
        <w:tab/>
      </w:r>
      <w:r w:rsidRPr="001B69ED">
        <w:rPr>
          <w:rFonts w:ascii="Times New Roman" w:hAnsi="Times New Roman"/>
          <w:bCs/>
          <w:color w:val="000000"/>
          <w:sz w:val="24"/>
        </w:rPr>
        <w:tab/>
      </w:r>
      <w:r w:rsidRPr="001B69ED">
        <w:rPr>
          <w:rFonts w:ascii="Times New Roman" w:hAnsi="Times New Roman"/>
          <w:bCs/>
          <w:color w:val="000000"/>
          <w:sz w:val="24"/>
        </w:rPr>
        <w:tab/>
      </w:r>
      <w:r w:rsidRPr="001B69ED">
        <w:rPr>
          <w:rFonts w:ascii="Times New Roman" w:hAnsi="Times New Roman"/>
          <w:bCs/>
          <w:color w:val="000000"/>
          <w:sz w:val="24"/>
        </w:rPr>
        <w:tab/>
        <w:t>V …</w:t>
      </w:r>
      <w:proofErr w:type="gramStart"/>
      <w:r w:rsidRPr="001B69ED">
        <w:rPr>
          <w:rFonts w:ascii="Times New Roman" w:hAnsi="Times New Roman"/>
          <w:bCs/>
          <w:color w:val="000000"/>
          <w:sz w:val="24"/>
        </w:rPr>
        <w:t>…….</w:t>
      </w:r>
      <w:proofErr w:type="gramEnd"/>
      <w:r w:rsidRPr="001B69ED">
        <w:rPr>
          <w:rFonts w:ascii="Times New Roman" w:hAnsi="Times New Roman"/>
          <w:bCs/>
          <w:color w:val="000000"/>
          <w:sz w:val="24"/>
        </w:rPr>
        <w:t>. dne _______________</w:t>
      </w:r>
    </w:p>
    <w:p w14:paraId="32881E73" w14:textId="77777777" w:rsidR="00434365" w:rsidRPr="001B69ED" w:rsidRDefault="00434365" w:rsidP="004343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color w:val="000000"/>
          <w:sz w:val="24"/>
        </w:rPr>
      </w:pPr>
    </w:p>
    <w:p w14:paraId="2B04FEC4" w14:textId="77777777" w:rsidR="00434365" w:rsidRPr="001B69ED" w:rsidRDefault="00434365" w:rsidP="004343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color w:val="000000"/>
          <w:sz w:val="24"/>
        </w:rPr>
      </w:pPr>
    </w:p>
    <w:p w14:paraId="79AE7FA3" w14:textId="1F928521" w:rsidR="00434365" w:rsidRPr="001B69ED" w:rsidRDefault="00CE1DE7" w:rsidP="004343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Xxxxxxxxxxxx</w:t>
      </w:r>
      <w:proofErr w:type="spellEnd"/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proofErr w:type="spellStart"/>
      <w:r>
        <w:rPr>
          <w:rFonts w:ascii="Times New Roman" w:hAnsi="Times New Roman"/>
          <w:color w:val="000000"/>
          <w:sz w:val="24"/>
        </w:rPr>
        <w:t>xxxxxxxxxxxxx</w:t>
      </w:r>
      <w:proofErr w:type="spellEnd"/>
    </w:p>
    <w:p w14:paraId="366399A2" w14:textId="77777777" w:rsidR="00434365" w:rsidRPr="001B69ED" w:rsidRDefault="00434365" w:rsidP="004343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color w:val="000000"/>
          <w:sz w:val="24"/>
        </w:rPr>
      </w:pPr>
      <w:r w:rsidRPr="001B69ED">
        <w:rPr>
          <w:rFonts w:ascii="Times New Roman" w:hAnsi="Times New Roman"/>
          <w:color w:val="000000"/>
          <w:sz w:val="24"/>
        </w:rPr>
        <w:t>_________________________</w:t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  <w:t>_________________________</w:t>
      </w:r>
    </w:p>
    <w:p w14:paraId="2609BACA" w14:textId="77777777" w:rsidR="00434365" w:rsidRPr="001B69ED" w:rsidRDefault="00434365" w:rsidP="004343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color w:val="000000"/>
          <w:sz w:val="24"/>
        </w:rPr>
      </w:pPr>
      <w:r w:rsidRPr="001B69ED">
        <w:rPr>
          <w:rFonts w:ascii="Times New Roman" w:hAnsi="Times New Roman"/>
          <w:color w:val="000000"/>
          <w:sz w:val="24"/>
        </w:rPr>
        <w:t>Objednatel</w:t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</w:r>
      <w:r w:rsidRPr="001B69ED">
        <w:rPr>
          <w:rFonts w:ascii="Times New Roman" w:hAnsi="Times New Roman"/>
          <w:color w:val="000000"/>
          <w:sz w:val="24"/>
        </w:rPr>
        <w:tab/>
        <w:t>Zhotovitel</w:t>
      </w:r>
    </w:p>
    <w:sectPr w:rsidR="00434365" w:rsidRPr="001B69ED" w:rsidSect="007543F2">
      <w:footerReference w:type="default" r:id="rId10"/>
      <w:pgSz w:w="11906" w:h="16838"/>
      <w:pgMar w:top="1077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86DC2" w14:textId="77777777" w:rsidR="00992778" w:rsidRDefault="00992778" w:rsidP="001C4229">
      <w:r>
        <w:separator/>
      </w:r>
    </w:p>
  </w:endnote>
  <w:endnote w:type="continuationSeparator" w:id="0">
    <w:p w14:paraId="44FB57B0" w14:textId="77777777" w:rsidR="00992778" w:rsidRDefault="00992778" w:rsidP="001C4229">
      <w:r>
        <w:continuationSeparator/>
      </w:r>
    </w:p>
  </w:endnote>
  <w:endnote w:type="continuationNotice" w:id="1">
    <w:p w14:paraId="6A22829B" w14:textId="77777777" w:rsidR="00992778" w:rsidRDefault="009927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9297660"/>
      <w:docPartObj>
        <w:docPartGallery w:val="Page Numbers (Bottom of Page)"/>
        <w:docPartUnique/>
      </w:docPartObj>
    </w:sdtPr>
    <w:sdtEndPr/>
    <w:sdtContent>
      <w:p w14:paraId="4B1F786E" w14:textId="48D714BD" w:rsidR="00E005F4" w:rsidRDefault="00E005F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E4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0A22F" w14:textId="77777777" w:rsidR="00992778" w:rsidRDefault="00992778" w:rsidP="001C4229">
      <w:r>
        <w:separator/>
      </w:r>
    </w:p>
  </w:footnote>
  <w:footnote w:type="continuationSeparator" w:id="0">
    <w:p w14:paraId="14A38225" w14:textId="77777777" w:rsidR="00992778" w:rsidRDefault="00992778" w:rsidP="001C4229">
      <w:r>
        <w:continuationSeparator/>
      </w:r>
    </w:p>
  </w:footnote>
  <w:footnote w:type="continuationNotice" w:id="1">
    <w:p w14:paraId="0F3D2299" w14:textId="77777777" w:rsidR="00992778" w:rsidRDefault="009927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7C92"/>
    <w:multiLevelType w:val="hybridMultilevel"/>
    <w:tmpl w:val="6FF6BDE8"/>
    <w:lvl w:ilvl="0" w:tplc="252A2B0E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69"/>
        </w:tabs>
        <w:ind w:left="176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89"/>
        </w:tabs>
        <w:ind w:left="248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09"/>
        </w:tabs>
        <w:ind w:left="320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29"/>
        </w:tabs>
        <w:ind w:left="392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49"/>
        </w:tabs>
        <w:ind w:left="464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69"/>
        </w:tabs>
        <w:ind w:left="536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89"/>
        </w:tabs>
        <w:ind w:left="608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09"/>
        </w:tabs>
        <w:ind w:left="6809" w:hanging="180"/>
      </w:pPr>
    </w:lvl>
  </w:abstractNum>
  <w:abstractNum w:abstractNumId="1" w15:restartNumberingAfterBreak="0">
    <w:nsid w:val="08AD0F65"/>
    <w:multiLevelType w:val="multilevel"/>
    <w:tmpl w:val="EC0ABEC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AB4426B"/>
    <w:multiLevelType w:val="hybridMultilevel"/>
    <w:tmpl w:val="7D4C5826"/>
    <w:lvl w:ilvl="0" w:tplc="FD625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B0B07"/>
    <w:multiLevelType w:val="hybridMultilevel"/>
    <w:tmpl w:val="C3AC1FC2"/>
    <w:lvl w:ilvl="0" w:tplc="DF86A134">
      <w:numFmt w:val="bullet"/>
      <w:lvlText w:val="-"/>
      <w:lvlJc w:val="left"/>
      <w:pPr>
        <w:ind w:left="785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EEC2D45"/>
    <w:multiLevelType w:val="hybridMultilevel"/>
    <w:tmpl w:val="F1C0E00C"/>
    <w:lvl w:ilvl="0" w:tplc="252A2B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65095"/>
    <w:multiLevelType w:val="hybridMultilevel"/>
    <w:tmpl w:val="3D7ACB38"/>
    <w:lvl w:ilvl="0" w:tplc="252A2B0E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69"/>
        </w:tabs>
        <w:ind w:left="176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89"/>
        </w:tabs>
        <w:ind w:left="248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09"/>
        </w:tabs>
        <w:ind w:left="320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29"/>
        </w:tabs>
        <w:ind w:left="392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49"/>
        </w:tabs>
        <w:ind w:left="464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69"/>
        </w:tabs>
        <w:ind w:left="536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89"/>
        </w:tabs>
        <w:ind w:left="608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09"/>
        </w:tabs>
        <w:ind w:left="6809" w:hanging="180"/>
      </w:pPr>
    </w:lvl>
  </w:abstractNum>
  <w:abstractNum w:abstractNumId="6" w15:restartNumberingAfterBreak="0">
    <w:nsid w:val="130964DB"/>
    <w:multiLevelType w:val="hybridMultilevel"/>
    <w:tmpl w:val="CBAAE08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6C515C"/>
    <w:multiLevelType w:val="hybridMultilevel"/>
    <w:tmpl w:val="252EAEB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5E6218"/>
    <w:multiLevelType w:val="hybridMultilevel"/>
    <w:tmpl w:val="CFDE27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A3E6A"/>
    <w:multiLevelType w:val="hybridMultilevel"/>
    <w:tmpl w:val="29DC55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773A7D"/>
    <w:multiLevelType w:val="hybridMultilevel"/>
    <w:tmpl w:val="ECE838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19284F"/>
    <w:multiLevelType w:val="hybridMultilevel"/>
    <w:tmpl w:val="496053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B926A6"/>
    <w:multiLevelType w:val="multilevel"/>
    <w:tmpl w:val="C10A2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6CA6A82"/>
    <w:multiLevelType w:val="hybridMultilevel"/>
    <w:tmpl w:val="F8B022F2"/>
    <w:lvl w:ilvl="0" w:tplc="CE4CCC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A6E0C"/>
    <w:multiLevelType w:val="hybridMultilevel"/>
    <w:tmpl w:val="F75C357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8D31776"/>
    <w:multiLevelType w:val="hybridMultilevel"/>
    <w:tmpl w:val="40C412F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9EB798E"/>
    <w:multiLevelType w:val="hybridMultilevel"/>
    <w:tmpl w:val="1256EC2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A28232D"/>
    <w:multiLevelType w:val="hybridMultilevel"/>
    <w:tmpl w:val="65B406C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CA11304"/>
    <w:multiLevelType w:val="hybridMultilevel"/>
    <w:tmpl w:val="42F06A9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E68279B"/>
    <w:multiLevelType w:val="hybridMultilevel"/>
    <w:tmpl w:val="1A28D67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1AA240C"/>
    <w:multiLevelType w:val="multilevel"/>
    <w:tmpl w:val="9086024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680" w:hanging="68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8E0373C"/>
    <w:multiLevelType w:val="hybridMultilevel"/>
    <w:tmpl w:val="CC80099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5340A23"/>
    <w:multiLevelType w:val="hybridMultilevel"/>
    <w:tmpl w:val="A30A32C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9435088"/>
    <w:multiLevelType w:val="hybridMultilevel"/>
    <w:tmpl w:val="3888151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C0A619A"/>
    <w:multiLevelType w:val="hybridMultilevel"/>
    <w:tmpl w:val="0C46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047266115">
    <w:abstractNumId w:val="8"/>
  </w:num>
  <w:num w:numId="2" w16cid:durableId="1560166505">
    <w:abstractNumId w:val="13"/>
  </w:num>
  <w:num w:numId="3" w16cid:durableId="183828915">
    <w:abstractNumId w:val="18"/>
  </w:num>
  <w:num w:numId="4" w16cid:durableId="1349210641">
    <w:abstractNumId w:val="23"/>
  </w:num>
  <w:num w:numId="5" w16cid:durableId="1950358098">
    <w:abstractNumId w:val="6"/>
  </w:num>
  <w:num w:numId="6" w16cid:durableId="1081871251">
    <w:abstractNumId w:val="24"/>
  </w:num>
  <w:num w:numId="7" w16cid:durableId="242187620">
    <w:abstractNumId w:val="7"/>
  </w:num>
  <w:num w:numId="8" w16cid:durableId="247615561">
    <w:abstractNumId w:val="16"/>
  </w:num>
  <w:num w:numId="9" w16cid:durableId="1976717933">
    <w:abstractNumId w:val="15"/>
  </w:num>
  <w:num w:numId="10" w16cid:durableId="64450086">
    <w:abstractNumId w:val="22"/>
  </w:num>
  <w:num w:numId="11" w16cid:durableId="1801848637">
    <w:abstractNumId w:val="19"/>
  </w:num>
  <w:num w:numId="12" w16cid:durableId="534930525">
    <w:abstractNumId w:val="14"/>
  </w:num>
  <w:num w:numId="13" w16cid:durableId="453255804">
    <w:abstractNumId w:val="11"/>
  </w:num>
  <w:num w:numId="14" w16cid:durableId="828205468">
    <w:abstractNumId w:val="5"/>
  </w:num>
  <w:num w:numId="15" w16cid:durableId="1410539706">
    <w:abstractNumId w:val="0"/>
  </w:num>
  <w:num w:numId="16" w16cid:durableId="270626460">
    <w:abstractNumId w:val="10"/>
  </w:num>
  <w:num w:numId="17" w16cid:durableId="1723365039">
    <w:abstractNumId w:val="4"/>
  </w:num>
  <w:num w:numId="18" w16cid:durableId="795686427">
    <w:abstractNumId w:val="9"/>
  </w:num>
  <w:num w:numId="19" w16cid:durableId="556205862">
    <w:abstractNumId w:val="17"/>
  </w:num>
  <w:num w:numId="20" w16cid:durableId="783156709">
    <w:abstractNumId w:val="2"/>
  </w:num>
  <w:num w:numId="21" w16cid:durableId="967514239">
    <w:abstractNumId w:val="12"/>
  </w:num>
  <w:num w:numId="22" w16cid:durableId="830373448">
    <w:abstractNumId w:val="3"/>
  </w:num>
  <w:num w:numId="23" w16cid:durableId="1564758755">
    <w:abstractNumId w:val="21"/>
  </w:num>
  <w:num w:numId="24" w16cid:durableId="799688092">
    <w:abstractNumId w:val="1"/>
  </w:num>
  <w:num w:numId="25" w16cid:durableId="955678246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7F"/>
    <w:rsid w:val="00023CA7"/>
    <w:rsid w:val="00091829"/>
    <w:rsid w:val="000B7D61"/>
    <w:rsid w:val="000C01B3"/>
    <w:rsid w:val="000F6C8E"/>
    <w:rsid w:val="0014345E"/>
    <w:rsid w:val="001574C6"/>
    <w:rsid w:val="001706C2"/>
    <w:rsid w:val="00196031"/>
    <w:rsid w:val="001B69ED"/>
    <w:rsid w:val="001C4229"/>
    <w:rsid w:val="001D6CF9"/>
    <w:rsid w:val="002048EC"/>
    <w:rsid w:val="0025415C"/>
    <w:rsid w:val="00276A8E"/>
    <w:rsid w:val="00281BFF"/>
    <w:rsid w:val="002A0E57"/>
    <w:rsid w:val="002A1B0A"/>
    <w:rsid w:val="002F5FF8"/>
    <w:rsid w:val="00333F44"/>
    <w:rsid w:val="003718EE"/>
    <w:rsid w:val="003A557F"/>
    <w:rsid w:val="003C1F71"/>
    <w:rsid w:val="003D54A6"/>
    <w:rsid w:val="00421DA2"/>
    <w:rsid w:val="00434365"/>
    <w:rsid w:val="00454620"/>
    <w:rsid w:val="00465248"/>
    <w:rsid w:val="004840E6"/>
    <w:rsid w:val="004A555D"/>
    <w:rsid w:val="004A7200"/>
    <w:rsid w:val="004B5B8A"/>
    <w:rsid w:val="004D3D82"/>
    <w:rsid w:val="004D755B"/>
    <w:rsid w:val="004E01E0"/>
    <w:rsid w:val="004E3FB2"/>
    <w:rsid w:val="00523A35"/>
    <w:rsid w:val="00537FC6"/>
    <w:rsid w:val="00553087"/>
    <w:rsid w:val="00561302"/>
    <w:rsid w:val="005A5AFD"/>
    <w:rsid w:val="005B4123"/>
    <w:rsid w:val="005C7510"/>
    <w:rsid w:val="005F375B"/>
    <w:rsid w:val="005F4A93"/>
    <w:rsid w:val="005F6E2E"/>
    <w:rsid w:val="006032A7"/>
    <w:rsid w:val="00640A91"/>
    <w:rsid w:val="006464E3"/>
    <w:rsid w:val="00681F81"/>
    <w:rsid w:val="00692172"/>
    <w:rsid w:val="006A498A"/>
    <w:rsid w:val="006A5B8D"/>
    <w:rsid w:val="006E2D68"/>
    <w:rsid w:val="006E5A8A"/>
    <w:rsid w:val="0071629C"/>
    <w:rsid w:val="007163FE"/>
    <w:rsid w:val="0071736B"/>
    <w:rsid w:val="00727DEE"/>
    <w:rsid w:val="007370F8"/>
    <w:rsid w:val="007543F2"/>
    <w:rsid w:val="00754A2A"/>
    <w:rsid w:val="007625A0"/>
    <w:rsid w:val="007705D6"/>
    <w:rsid w:val="007878AA"/>
    <w:rsid w:val="007E5067"/>
    <w:rsid w:val="007F3055"/>
    <w:rsid w:val="007F641F"/>
    <w:rsid w:val="00803293"/>
    <w:rsid w:val="00807434"/>
    <w:rsid w:val="008340A9"/>
    <w:rsid w:val="00835B69"/>
    <w:rsid w:val="00863EFD"/>
    <w:rsid w:val="008857D1"/>
    <w:rsid w:val="00897C00"/>
    <w:rsid w:val="008C44B6"/>
    <w:rsid w:val="008C71B3"/>
    <w:rsid w:val="008D3310"/>
    <w:rsid w:val="00917DFB"/>
    <w:rsid w:val="00992778"/>
    <w:rsid w:val="009A2C56"/>
    <w:rsid w:val="009E2615"/>
    <w:rsid w:val="009E5C1F"/>
    <w:rsid w:val="00A520D5"/>
    <w:rsid w:val="00A60E99"/>
    <w:rsid w:val="00A95779"/>
    <w:rsid w:val="00AC06CE"/>
    <w:rsid w:val="00AD0861"/>
    <w:rsid w:val="00AD7768"/>
    <w:rsid w:val="00AE35BA"/>
    <w:rsid w:val="00AE7A20"/>
    <w:rsid w:val="00AE7D70"/>
    <w:rsid w:val="00B0214D"/>
    <w:rsid w:val="00B10186"/>
    <w:rsid w:val="00B35531"/>
    <w:rsid w:val="00B35E4C"/>
    <w:rsid w:val="00B51E76"/>
    <w:rsid w:val="00B523EE"/>
    <w:rsid w:val="00BE606A"/>
    <w:rsid w:val="00C21914"/>
    <w:rsid w:val="00C2269E"/>
    <w:rsid w:val="00C343D2"/>
    <w:rsid w:val="00C372CF"/>
    <w:rsid w:val="00C9001E"/>
    <w:rsid w:val="00C9339E"/>
    <w:rsid w:val="00C96FFD"/>
    <w:rsid w:val="00C97802"/>
    <w:rsid w:val="00CD1CEC"/>
    <w:rsid w:val="00CD57D5"/>
    <w:rsid w:val="00CE1DE7"/>
    <w:rsid w:val="00CF65D7"/>
    <w:rsid w:val="00D00E79"/>
    <w:rsid w:val="00D02118"/>
    <w:rsid w:val="00D1224C"/>
    <w:rsid w:val="00D2380F"/>
    <w:rsid w:val="00D54DA3"/>
    <w:rsid w:val="00D82643"/>
    <w:rsid w:val="00D87778"/>
    <w:rsid w:val="00DC5311"/>
    <w:rsid w:val="00DC7DF2"/>
    <w:rsid w:val="00E005F4"/>
    <w:rsid w:val="00E2230B"/>
    <w:rsid w:val="00E30A51"/>
    <w:rsid w:val="00E3575E"/>
    <w:rsid w:val="00E4653E"/>
    <w:rsid w:val="00E97FC2"/>
    <w:rsid w:val="00ED75A0"/>
    <w:rsid w:val="00EF0BDE"/>
    <w:rsid w:val="00F01460"/>
    <w:rsid w:val="00F87964"/>
    <w:rsid w:val="00F91120"/>
    <w:rsid w:val="00F938BA"/>
    <w:rsid w:val="00FA042C"/>
    <w:rsid w:val="00FA2B22"/>
    <w:rsid w:val="04E0126A"/>
    <w:rsid w:val="09BD2AD5"/>
    <w:rsid w:val="1838FD5F"/>
    <w:rsid w:val="1BD182E2"/>
    <w:rsid w:val="1E90D867"/>
    <w:rsid w:val="1E9AC5A0"/>
    <w:rsid w:val="20369601"/>
    <w:rsid w:val="203832B8"/>
    <w:rsid w:val="214074C2"/>
    <w:rsid w:val="22AC8E7D"/>
    <w:rsid w:val="236E36C3"/>
    <w:rsid w:val="269EC91C"/>
    <w:rsid w:val="2A1CB9BA"/>
    <w:rsid w:val="318123BA"/>
    <w:rsid w:val="34AC163E"/>
    <w:rsid w:val="3ACE36A7"/>
    <w:rsid w:val="3E2F186C"/>
    <w:rsid w:val="449620E6"/>
    <w:rsid w:val="46FC75AE"/>
    <w:rsid w:val="478D0BBA"/>
    <w:rsid w:val="49AA5B63"/>
    <w:rsid w:val="4A57BAC6"/>
    <w:rsid w:val="4AEC47F7"/>
    <w:rsid w:val="4BAA9889"/>
    <w:rsid w:val="4BBA6E45"/>
    <w:rsid w:val="50FC17F4"/>
    <w:rsid w:val="5141CF2B"/>
    <w:rsid w:val="52F759DC"/>
    <w:rsid w:val="57A6ABFC"/>
    <w:rsid w:val="5E95D10A"/>
    <w:rsid w:val="61E87C2C"/>
    <w:rsid w:val="62214728"/>
    <w:rsid w:val="6468A370"/>
    <w:rsid w:val="6AAC8F67"/>
    <w:rsid w:val="6B3C3EC1"/>
    <w:rsid w:val="6C485FC8"/>
    <w:rsid w:val="6C7CCE7D"/>
    <w:rsid w:val="718CA8F3"/>
    <w:rsid w:val="72B47A1E"/>
    <w:rsid w:val="775BD6B7"/>
    <w:rsid w:val="790F35AB"/>
    <w:rsid w:val="79337E7C"/>
    <w:rsid w:val="7A6D347D"/>
    <w:rsid w:val="7CD46FB3"/>
    <w:rsid w:val="7D86B53A"/>
    <w:rsid w:val="7EA6F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4BD7"/>
  <w15:docId w15:val="{3FEE173B-0C67-469F-9E4D-E128B034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57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64E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6464E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64E3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3D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A557F"/>
    <w:pPr>
      <w:ind w:left="720"/>
      <w:contextualSpacing/>
    </w:pPr>
  </w:style>
  <w:style w:type="character" w:styleId="Hypertextovodkaz">
    <w:name w:val="Hyperlink"/>
    <w:rsid w:val="003A557F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C4229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C4229"/>
    <w:rPr>
      <w:rFonts w:ascii="Calibri" w:eastAsia="Times New Roman" w:hAnsi="Calibri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4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4229"/>
    <w:rPr>
      <w:rFonts w:ascii="Calibri" w:eastAsia="Times New Roman" w:hAnsi="Calibri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E4653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4653E"/>
    <w:rPr>
      <w:rFonts w:ascii="Calibri" w:eastAsia="Times New Roman" w:hAnsi="Calibri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523EE"/>
    <w:pPr>
      <w:ind w:left="720"/>
      <w:contextualSpacing/>
    </w:pPr>
  </w:style>
  <w:style w:type="paragraph" w:customStyle="1" w:styleId="HLAVICKA">
    <w:name w:val="HLAVICKA"/>
    <w:basedOn w:val="Normln"/>
    <w:rsid w:val="00B523E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textAlignment w:val="baseline"/>
    </w:pPr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B523E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523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523EE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23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23EE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3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3E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rsid w:val="006464E3"/>
    <w:rPr>
      <w:rFonts w:ascii="Calibri" w:eastAsia="Times New Roman" w:hAnsi="Calibri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6464E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rsid w:val="006464E3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C44B6"/>
    <w:pPr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qFormat/>
    <w:rsid w:val="008C44B6"/>
    <w:pPr>
      <w:spacing w:after="120"/>
      <w:jc w:val="center"/>
    </w:pPr>
    <w:rPr>
      <w:rFonts w:ascii="Tahoma" w:hAnsi="Tahoma" w:cs="Tahoma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8C44B6"/>
    <w:rPr>
      <w:rFonts w:ascii="Tahoma" w:eastAsia="Times New Roman" w:hAnsi="Tahoma" w:cs="Tahoma"/>
      <w:b/>
      <w:sz w:val="20"/>
      <w:szCs w:val="24"/>
      <w:lang w:eastAsia="cs-CZ"/>
    </w:rPr>
  </w:style>
  <w:style w:type="paragraph" w:customStyle="1" w:styleId="Odrky">
    <w:name w:val="Odrážky"/>
    <w:basedOn w:val="Normln"/>
    <w:rsid w:val="008C71B3"/>
    <w:pPr>
      <w:suppressAutoHyphens/>
      <w:ind w:left="1134" w:hanging="425"/>
      <w:jc w:val="both"/>
    </w:pPr>
    <w:rPr>
      <w:rFonts w:ascii="Times New Roman" w:hAnsi="Times New Roman"/>
      <w:sz w:val="24"/>
      <w:lang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25415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5415C"/>
    <w:rPr>
      <w:rFonts w:ascii="Calibri" w:eastAsia="Times New Roman" w:hAnsi="Calibri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54A2A"/>
    <w:rPr>
      <w:b/>
      <w:b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3D82"/>
    <w:rPr>
      <w:rFonts w:asciiTheme="majorHAnsi" w:eastAsiaTheme="majorEastAsia" w:hAnsiTheme="majorHAnsi" w:cstheme="majorBidi"/>
      <w:color w:val="1F4D78" w:themeColor="accent1" w:themeShade="7F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D3D8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D3D82"/>
    <w:rPr>
      <w:rFonts w:ascii="Calibri" w:eastAsia="Times New Roman" w:hAnsi="Calibri" w:cs="Times New Roman"/>
      <w:szCs w:val="24"/>
      <w:lang w:eastAsia="cs-CZ"/>
    </w:rPr>
  </w:style>
  <w:style w:type="paragraph" w:styleId="Bezmezer">
    <w:name w:val="No Spacing"/>
    <w:uiPriority w:val="1"/>
    <w:qFormat/>
    <w:rsid w:val="00434365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02B703E3432243878F4D1976682466" ma:contentTypeVersion="13" ma:contentTypeDescription="Vytvoří nový dokument" ma:contentTypeScope="" ma:versionID="da10373ea007b96f0c0168e89ed2251f">
  <xsd:schema xmlns:xsd="http://www.w3.org/2001/XMLSchema" xmlns:xs="http://www.w3.org/2001/XMLSchema" xmlns:p="http://schemas.microsoft.com/office/2006/metadata/properties" xmlns:ns2="8e21313e-b948-4ff7-93a2-5ad4759a4f80" xmlns:ns3="4faf8b71-de24-42c7-b387-73ed9a508043" targetNamespace="http://schemas.microsoft.com/office/2006/metadata/properties" ma:root="true" ma:fieldsID="e351051de314f5cd0ee1877490a9330a" ns2:_="" ns3:_="">
    <xsd:import namespace="8e21313e-b948-4ff7-93a2-5ad4759a4f80"/>
    <xsd:import namespace="4faf8b71-de24-42c7-b387-73ed9a508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1313e-b948-4ff7-93a2-5ad4759a4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8b71-de24-42c7-b387-73ed9a508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8AE457-BAB9-4A74-8983-5F700C5E1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12EAB2-658D-4BF1-B88B-BC59E507D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1313e-b948-4ff7-93a2-5ad4759a4f80"/>
    <ds:schemaRef ds:uri="4faf8b71-de24-42c7-b387-73ed9a508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53A7B3-D2E7-4490-81FA-033CB151648E}">
  <ds:schemaRefs>
    <ds:schemaRef ds:uri="http://schemas.microsoft.com/office/2006/metadata/properties"/>
    <ds:schemaRef ds:uri="http://schemas.microsoft.com/office/infopath/2007/PartnerControls"/>
    <ds:schemaRef ds:uri="e5ff5ef8-f81d-46f1-95e3-d6b7f00103cc"/>
    <ds:schemaRef ds:uri="534f648b-b294-475d-9f2d-4bbf7100d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1070</Words>
  <Characters>6314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Brůha</dc:creator>
  <cp:lastModifiedBy>Tousson Jolana</cp:lastModifiedBy>
  <cp:revision>4</cp:revision>
  <cp:lastPrinted>2023-08-28T11:28:00Z</cp:lastPrinted>
  <dcterms:created xsi:type="dcterms:W3CDTF">2023-10-23T08:35:00Z</dcterms:created>
  <dcterms:modified xsi:type="dcterms:W3CDTF">2023-10-23T08:36:00Z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0x0101000102B703E3432243878F4D1976682466</vt:lpwstr>
  </property>
  <property fmtid="{D5CDD505-2E9C-101B-9397-08002B2CF9AE}" pid="3" name="Order">
    <vt:r8>79000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