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07"/>
        <w:gridCol w:w="1292"/>
        <w:gridCol w:w="401"/>
        <w:gridCol w:w="962"/>
        <w:gridCol w:w="822"/>
        <w:gridCol w:w="1779"/>
        <w:gridCol w:w="463"/>
        <w:gridCol w:w="1981"/>
        <w:gridCol w:w="742"/>
      </w:tblGrid>
      <w:tr w:rsidR="00A742AB" w:rsidRPr="00A742AB" w:rsidTr="00A742AB">
        <w:trPr>
          <w:trHeight w:val="285"/>
        </w:trPr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proofErr w:type="gramStart"/>
            <w:r w:rsidRPr="00A742A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OBJEDNÁVKA  č.</w:t>
            </w:r>
            <w:proofErr w:type="gramEnd"/>
            <w:r w:rsidRPr="00A742A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10/2017</w:t>
            </w:r>
          </w:p>
        </w:tc>
      </w:tr>
      <w:tr w:rsidR="00A742AB" w:rsidRPr="00A742AB" w:rsidTr="00A742AB">
        <w:trPr>
          <w:trHeight w:val="315"/>
        </w:trPr>
        <w:tc>
          <w:tcPr>
            <w:tcW w:w="373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Pečovatelská služba Prahy 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A742AB" w:rsidRPr="00A742AB" w:rsidTr="00A742AB">
        <w:trPr>
          <w:trHeight w:val="315"/>
        </w:trPr>
        <w:tc>
          <w:tcPr>
            <w:tcW w:w="237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Břevnovská 4/1691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DODAVATEL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237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169 00 Praha 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AB Plus CZ s.r.o.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Za Elektrárnou 419/1b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IČ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70893969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170 00 Praha 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 xml:space="preserve">  DIČ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10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 xml:space="preserve">   ze dne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14.02.2017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23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 xml:space="preserve">   Dodací lhůta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lang w:eastAsia="cs-CZ"/>
              </w:rPr>
              <w:t>únor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IČO: 25168860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DIČ: CZ25168860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5"/>
        </w:trPr>
        <w:tc>
          <w:tcPr>
            <w:tcW w:w="23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 xml:space="preserve">   Místo určení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Břevnovská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102"/>
        </w:trPr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255"/>
        </w:trPr>
        <w:tc>
          <w:tcPr>
            <w:tcW w:w="237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Způsob dopravy 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vasekancelar.cz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vasekancelar.cz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102"/>
        </w:trPr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255"/>
        </w:trPr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poštou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286 000 900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222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16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00"/>
        </w:trPr>
        <w:tc>
          <w:tcPr>
            <w:tcW w:w="455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Název a popis zboží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množství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MJ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Cena za MJ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285"/>
        </w:trPr>
        <w:tc>
          <w:tcPr>
            <w:tcW w:w="45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lang w:eastAsia="cs-CZ"/>
              </w:rPr>
              <w:t>bez daně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Na základě interních žádanek č.13/2017, 14/2017, 15/2017, 16/2017 ze dne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13.2.2017</w:t>
            </w:r>
            <w:proofErr w:type="gramEnd"/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objednáváme u Vaší firmy úklidové a kancelářské potřeby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dle přiložené přílohy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Zboží prosíme dodat na výše uvedenou adresu v době: od </w:t>
            </w:r>
            <w:proofErr w:type="gramStart"/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7:00  do</w:t>
            </w:r>
            <w:proofErr w:type="gramEnd"/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15:30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2AB" w:rsidRPr="00A742AB" w:rsidRDefault="00A742AB" w:rsidP="00A742AB">
            <w:pPr>
              <w:spacing w:after="24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Celkem bez DPH: 29 449,16 Kč</w:t>
            </w: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br/>
            </w: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br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2AB" w:rsidRPr="00A742AB" w:rsidRDefault="00A742AB" w:rsidP="00A742AB">
            <w:pPr>
              <w:spacing w:after="24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Celkem s DPH: 35 633,48 Kč</w:t>
            </w: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br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kontakt :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 e-mail : zasobovani@pecovatelskasluzbap6.com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81" w:type="dxa"/>
            <w:gridSpan w:val="9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Datum splatnosti faktur minimálně 14 pracovních dnů ode dne doručení </w:t>
            </w:r>
            <w:proofErr w:type="gramStart"/>
            <w:r w:rsidRPr="00A742AB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faktury !!!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162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255"/>
        </w:trPr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1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Telefax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45"/>
        </w:trPr>
        <w:tc>
          <w:tcPr>
            <w:tcW w:w="2373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Comic Sans MS" w:eastAsia="Times New Roman" w:hAnsi="Comic Sans MS" w:cs="Arial CE"/>
                <w:lang w:eastAsia="cs-CZ"/>
              </w:rPr>
            </w:pPr>
            <w:r w:rsidRPr="00A742AB">
              <w:rPr>
                <w:rFonts w:ascii="Comic Sans MS" w:eastAsia="Times New Roman" w:hAnsi="Comic Sans MS" w:cs="Arial CE"/>
                <w:lang w:eastAsia="cs-CZ"/>
              </w:rPr>
              <w:t>Vokurka René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</w:pPr>
            <w:r w:rsidRPr="00A742AB"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  <w:t>220 513 363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</w:pPr>
            <w:r w:rsidRPr="00A742AB"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  <w:t>220 513 363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jc w:val="center"/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255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742AB" w:rsidRPr="00A742AB" w:rsidTr="00A742AB">
        <w:trPr>
          <w:trHeight w:val="319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AB" w:rsidRPr="00A742AB" w:rsidRDefault="00A742AB" w:rsidP="00A742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42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pí. Jana Soukupová - ředitelka</w:t>
            </w:r>
          </w:p>
        </w:tc>
      </w:tr>
    </w:tbl>
    <w:p w:rsidR="004F1E8D" w:rsidRDefault="004F1E8D"/>
    <w:sectPr w:rsidR="004F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B"/>
    <w:rsid w:val="004F1E8D"/>
    <w:rsid w:val="00A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8036-95D4-4C17-B8FC-FF4D547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</dc:creator>
  <cp:keywords/>
  <dc:description/>
  <cp:lastModifiedBy>Peštová</cp:lastModifiedBy>
  <cp:revision>1</cp:revision>
  <dcterms:created xsi:type="dcterms:W3CDTF">2017-06-21T11:43:00Z</dcterms:created>
  <dcterms:modified xsi:type="dcterms:W3CDTF">2017-06-21T11:44:00Z</dcterms:modified>
</cp:coreProperties>
</file>