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8F59AC" w:rsidP="00313016">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rsidR="00C84727" w:rsidRPr="00095FDB" w:rsidRDefault="00C84727" w:rsidP="007300AF">
      <w:pPr>
        <w:pStyle w:val="Zkladntext"/>
        <w:spacing w:beforeLines="20" w:before="48"/>
        <w:jc w:val="center"/>
        <w:rPr>
          <w:rFonts w:ascii="Times New Roman" w:hAnsi="Times New Roman"/>
          <w:i w:val="0"/>
          <w:caps/>
          <w:spacing w:val="100"/>
          <w:sz w:val="28"/>
          <w:szCs w:val="28"/>
        </w:rPr>
      </w:pPr>
    </w:p>
    <w:p w:rsidR="002E7917" w:rsidRPr="00095FDB" w:rsidRDefault="002E7917" w:rsidP="007300AF">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7300AF">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7300AF">
            <w:pPr>
              <w:spacing w:beforeLines="20" w:before="48"/>
              <w:rPr>
                <w:b/>
                <w:sz w:val="24"/>
              </w:rPr>
            </w:pPr>
            <w:r w:rsidRPr="00095FDB">
              <w:rPr>
                <w:b/>
                <w:sz w:val="24"/>
              </w:rPr>
              <w:t xml:space="preserve">OBJEDNATEL:    </w:t>
            </w:r>
          </w:p>
          <w:p w:rsidR="00AE2642" w:rsidRPr="00095FDB" w:rsidRDefault="006D6F14" w:rsidP="007300AF">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7300AF">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D7A0D" w:rsidP="007300AF">
            <w:pPr>
              <w:spacing w:beforeLines="20" w:before="48"/>
              <w:rPr>
                <w:i/>
                <w:sz w:val="24"/>
              </w:rPr>
            </w:pPr>
            <w:r>
              <w:rPr>
                <w:i/>
                <w:sz w:val="24"/>
              </w:rPr>
              <w:t>Zastoupená</w:t>
            </w:r>
            <w:r w:rsidR="00AE2642" w:rsidRPr="00095FDB">
              <w:rPr>
                <w:i/>
                <w:sz w:val="24"/>
              </w:rPr>
              <w:t>:</w:t>
            </w:r>
          </w:p>
        </w:tc>
        <w:tc>
          <w:tcPr>
            <w:tcW w:w="6164" w:type="dxa"/>
          </w:tcPr>
          <w:p w:rsidR="00AE2642" w:rsidRPr="00095FDB" w:rsidRDefault="00B032C2" w:rsidP="007300AF">
            <w:pPr>
              <w:spacing w:beforeLines="20" w:before="48"/>
              <w:rPr>
                <w:sz w:val="24"/>
              </w:rPr>
            </w:pPr>
            <w:r>
              <w:rPr>
                <w:sz w:val="24"/>
              </w:rPr>
              <w:t>XXXXXXXXXX</w:t>
            </w:r>
          </w:p>
        </w:tc>
      </w:tr>
      <w:tr w:rsidR="00AE2642" w:rsidRPr="00095FDB" w:rsidTr="00AE745D">
        <w:trPr>
          <w:trHeight w:val="369"/>
          <w:jc w:val="center"/>
        </w:trPr>
        <w:tc>
          <w:tcPr>
            <w:tcW w:w="3614" w:type="dxa"/>
          </w:tcPr>
          <w:p w:rsidR="00AE2642" w:rsidRPr="00095FDB" w:rsidRDefault="00AE2642" w:rsidP="007300AF">
            <w:pPr>
              <w:spacing w:beforeLines="20" w:before="48"/>
              <w:rPr>
                <w:i/>
                <w:sz w:val="24"/>
              </w:rPr>
            </w:pPr>
            <w:r w:rsidRPr="00095FDB">
              <w:rPr>
                <w:i/>
                <w:sz w:val="24"/>
              </w:rPr>
              <w:t>Sídlo:</w:t>
            </w:r>
          </w:p>
        </w:tc>
        <w:tc>
          <w:tcPr>
            <w:tcW w:w="6164" w:type="dxa"/>
          </w:tcPr>
          <w:p w:rsidR="00AE2642" w:rsidRPr="00095FDB" w:rsidRDefault="005963A8" w:rsidP="007300AF">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300AF">
            <w:pPr>
              <w:spacing w:beforeLines="20" w:before="48"/>
              <w:rPr>
                <w:i/>
                <w:sz w:val="24"/>
              </w:rPr>
            </w:pPr>
            <w:r w:rsidRPr="00095FDB">
              <w:rPr>
                <w:i/>
                <w:sz w:val="24"/>
              </w:rPr>
              <w:t>IČ:</w:t>
            </w:r>
          </w:p>
          <w:p w:rsidR="00AE2642" w:rsidRPr="00095FDB" w:rsidRDefault="00AE2642" w:rsidP="007300AF">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300AF">
            <w:pPr>
              <w:spacing w:beforeLines="20" w:before="48"/>
              <w:rPr>
                <w:sz w:val="24"/>
              </w:rPr>
            </w:pPr>
            <w:r w:rsidRPr="00095FDB">
              <w:rPr>
                <w:sz w:val="24"/>
              </w:rPr>
              <w:t>60460580</w:t>
            </w:r>
          </w:p>
          <w:p w:rsidR="00AE2642" w:rsidRPr="00095FDB" w:rsidRDefault="00AE2642" w:rsidP="007300AF">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300AF">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300AF">
            <w:pPr>
              <w:spacing w:beforeLines="20" w:before="48"/>
              <w:rPr>
                <w:i/>
                <w:sz w:val="24"/>
              </w:rPr>
            </w:pPr>
            <w:r w:rsidRPr="00095FDB">
              <w:rPr>
                <w:i/>
                <w:sz w:val="24"/>
              </w:rPr>
              <w:t>Fax:</w:t>
            </w:r>
          </w:p>
        </w:tc>
        <w:tc>
          <w:tcPr>
            <w:tcW w:w="6164" w:type="dxa"/>
            <w:tcBorders>
              <w:bottom w:val="nil"/>
            </w:tcBorders>
          </w:tcPr>
          <w:p w:rsidR="00AE2642" w:rsidRPr="00095FDB" w:rsidRDefault="00B032C2" w:rsidP="007300AF">
            <w:pPr>
              <w:spacing w:beforeLines="20" w:before="48"/>
              <w:rPr>
                <w:sz w:val="24"/>
              </w:rPr>
            </w:pPr>
            <w:r>
              <w:rPr>
                <w:sz w:val="24"/>
              </w:rPr>
              <w:t>XXX</w:t>
            </w:r>
            <w:r w:rsidR="00AE2642" w:rsidRPr="00095FDB">
              <w:rPr>
                <w:sz w:val="24"/>
              </w:rPr>
              <w:t> </w:t>
            </w:r>
            <w:proofErr w:type="spellStart"/>
            <w:r>
              <w:rPr>
                <w:sz w:val="24"/>
              </w:rPr>
              <w:t>XXX</w:t>
            </w:r>
            <w:proofErr w:type="spellEnd"/>
            <w:r w:rsidR="00AE2642" w:rsidRPr="00095FDB">
              <w:rPr>
                <w:sz w:val="24"/>
              </w:rPr>
              <w:t xml:space="preserve"> </w:t>
            </w:r>
            <w:proofErr w:type="spellStart"/>
            <w:r>
              <w:rPr>
                <w:sz w:val="24"/>
              </w:rPr>
              <w:t>XXX</w:t>
            </w:r>
            <w:proofErr w:type="spellEnd"/>
          </w:p>
          <w:p w:rsidR="00AE2642" w:rsidRPr="00095FDB" w:rsidRDefault="00B032C2" w:rsidP="00B032C2">
            <w:pPr>
              <w:spacing w:beforeLines="20" w:before="48"/>
              <w:rPr>
                <w:sz w:val="24"/>
              </w:rPr>
            </w:pPr>
            <w:r>
              <w:rPr>
                <w:sz w:val="24"/>
              </w:rPr>
              <w:t>XXX</w:t>
            </w:r>
            <w:r w:rsidR="005963A8" w:rsidRPr="00095FDB">
              <w:rPr>
                <w:sz w:val="24"/>
              </w:rPr>
              <w:t> </w:t>
            </w:r>
            <w:proofErr w:type="spellStart"/>
            <w:r>
              <w:rPr>
                <w:sz w:val="24"/>
              </w:rPr>
              <w:t>XXX</w:t>
            </w:r>
            <w:proofErr w:type="spellEnd"/>
            <w:r w:rsidR="005963A8" w:rsidRPr="00095FDB">
              <w:rPr>
                <w:sz w:val="24"/>
              </w:rPr>
              <w:t xml:space="preserve"> </w:t>
            </w:r>
            <w:proofErr w:type="spellStart"/>
            <w:r>
              <w:rPr>
                <w:sz w:val="24"/>
              </w:rPr>
              <w:t>XXX</w:t>
            </w:r>
            <w:proofErr w:type="spellEnd"/>
          </w:p>
        </w:tc>
      </w:tr>
      <w:tr w:rsidR="00AE2642" w:rsidRPr="00095FDB" w:rsidTr="00AE745D">
        <w:trPr>
          <w:trHeight w:val="357"/>
          <w:jc w:val="center"/>
        </w:trPr>
        <w:tc>
          <w:tcPr>
            <w:tcW w:w="3614" w:type="dxa"/>
          </w:tcPr>
          <w:p w:rsidR="00753CAB" w:rsidRPr="00095FDB" w:rsidRDefault="00753CAB" w:rsidP="007300AF">
            <w:pPr>
              <w:spacing w:beforeLines="20" w:before="48"/>
              <w:rPr>
                <w:i/>
                <w:sz w:val="24"/>
              </w:rPr>
            </w:pPr>
            <w:r w:rsidRPr="00095FDB">
              <w:rPr>
                <w:i/>
                <w:sz w:val="24"/>
              </w:rPr>
              <w:t>ID datové schránky:</w:t>
            </w:r>
          </w:p>
          <w:p w:rsidR="00AE2642" w:rsidRPr="00095FDB" w:rsidRDefault="00AE2642" w:rsidP="007300AF">
            <w:pPr>
              <w:spacing w:beforeLines="20" w:before="48"/>
              <w:rPr>
                <w:i/>
                <w:sz w:val="24"/>
              </w:rPr>
            </w:pPr>
            <w:r w:rsidRPr="00095FDB">
              <w:rPr>
                <w:i/>
                <w:sz w:val="24"/>
              </w:rPr>
              <w:t>Odpovědní zástupci pro jednání:</w:t>
            </w:r>
          </w:p>
        </w:tc>
        <w:tc>
          <w:tcPr>
            <w:tcW w:w="6164" w:type="dxa"/>
          </w:tcPr>
          <w:p w:rsidR="00AE2642" w:rsidRPr="00095FDB" w:rsidRDefault="00753CAB" w:rsidP="007300AF">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B032C2" w:rsidP="00B032C2">
            <w:pPr>
              <w:rPr>
                <w:sz w:val="24"/>
              </w:rPr>
            </w:pPr>
            <w:r>
              <w:rPr>
                <w:sz w:val="24"/>
              </w:rPr>
              <w:t>XXXXXXXXXX</w:t>
            </w:r>
            <w:r w:rsidR="00DA1480">
              <w:rPr>
                <w:sz w:val="24"/>
              </w:rPr>
              <w:t xml:space="preserve">, tel.: </w:t>
            </w:r>
            <w:r>
              <w:rPr>
                <w:sz w:val="24"/>
              </w:rPr>
              <w:t xml:space="preserve">XXX </w:t>
            </w:r>
            <w:proofErr w:type="spellStart"/>
            <w:r>
              <w:rPr>
                <w:sz w:val="24"/>
              </w:rPr>
              <w:t>XXX</w:t>
            </w:r>
            <w:proofErr w:type="spellEnd"/>
            <w:r>
              <w:rPr>
                <w:sz w:val="24"/>
              </w:rPr>
              <w:t xml:space="preserve"> </w:t>
            </w:r>
            <w:proofErr w:type="spellStart"/>
            <w:r>
              <w:rPr>
                <w:sz w:val="24"/>
              </w:rPr>
              <w:t>XXX</w:t>
            </w:r>
            <w:proofErr w:type="spellEnd"/>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Default="00B032C2" w:rsidP="009F79C0">
            <w:pPr>
              <w:rPr>
                <w:sz w:val="24"/>
              </w:rPr>
            </w:pPr>
            <w:r>
              <w:rPr>
                <w:sz w:val="24"/>
              </w:rPr>
              <w:t>XXXXXXXXXX</w:t>
            </w:r>
            <w:r w:rsidR="00DA1480" w:rsidRPr="000D0F05">
              <w:rPr>
                <w:sz w:val="24"/>
              </w:rPr>
              <w:t xml:space="preserve">, tel.: </w:t>
            </w:r>
            <w:r>
              <w:rPr>
                <w:sz w:val="24"/>
              </w:rPr>
              <w:t xml:space="preserve">XXX </w:t>
            </w:r>
            <w:proofErr w:type="spellStart"/>
            <w:r>
              <w:rPr>
                <w:sz w:val="24"/>
              </w:rPr>
              <w:t>XXX</w:t>
            </w:r>
            <w:proofErr w:type="spellEnd"/>
            <w:r>
              <w:rPr>
                <w:sz w:val="24"/>
              </w:rPr>
              <w:t xml:space="preserve"> </w:t>
            </w:r>
            <w:proofErr w:type="spellStart"/>
            <w:r>
              <w:rPr>
                <w:sz w:val="24"/>
              </w:rPr>
              <w:t>XXX</w:t>
            </w:r>
            <w:proofErr w:type="spellEnd"/>
          </w:p>
          <w:p w:rsidR="008E23D9" w:rsidRPr="00095FDB" w:rsidRDefault="008E23D9" w:rsidP="00B032C2">
            <w:pPr>
              <w:rPr>
                <w:sz w:val="24"/>
              </w:rPr>
            </w:pPr>
            <w:r>
              <w:rPr>
                <w:sz w:val="24"/>
              </w:rPr>
              <w:t xml:space="preserve">email: </w:t>
            </w:r>
            <w:r w:rsidR="00B032C2">
              <w:rPr>
                <w:sz w:val="24"/>
              </w:rPr>
              <w:t>XXXXXX</w:t>
            </w:r>
            <w:r>
              <w:rPr>
                <w:sz w:val="24"/>
              </w:rPr>
              <w:t>@</w:t>
            </w:r>
            <w:r w:rsidR="00B032C2">
              <w:rPr>
                <w:sz w:val="24"/>
              </w:rPr>
              <w:t>XXXXX</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7300AF">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7449B4">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E869EB" w:rsidRPr="00CC2C88" w:rsidRDefault="003255CF" w:rsidP="007449B4">
            <w:pPr>
              <w:spacing w:before="120"/>
              <w:rPr>
                <w:bCs/>
                <w:sz w:val="24"/>
              </w:rPr>
            </w:pPr>
            <w:r>
              <w:rPr>
                <w:bCs/>
                <w:sz w:val="24"/>
              </w:rPr>
              <w:t>VÝTAHY MORAVIA CZ, spol. s.r.o.</w:t>
            </w:r>
          </w:p>
          <w:p w:rsidR="007449B4" w:rsidRPr="00CC2C88" w:rsidRDefault="003255CF" w:rsidP="003255CF">
            <w:pPr>
              <w:spacing w:before="120"/>
              <w:rPr>
                <w:bCs/>
                <w:sz w:val="24"/>
              </w:rPr>
            </w:pPr>
            <w:r>
              <w:rPr>
                <w:bCs/>
                <w:sz w:val="24"/>
              </w:rPr>
              <w:t>Krajského soudu v Ostravě, oddíl C, vložka 25204</w:t>
            </w:r>
          </w:p>
        </w:tc>
      </w:tr>
      <w:tr w:rsidR="00E869EB" w:rsidRPr="00403490" w:rsidTr="007449B4">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shd w:val="clear" w:color="auto" w:fill="auto"/>
          </w:tcPr>
          <w:p w:rsidR="00195386" w:rsidRPr="005D15D4" w:rsidRDefault="00B032C2" w:rsidP="009A45B6">
            <w:pPr>
              <w:rPr>
                <w:bCs/>
                <w:sz w:val="24"/>
              </w:rPr>
            </w:pPr>
            <w:r>
              <w:rPr>
                <w:bCs/>
                <w:sz w:val="24"/>
              </w:rPr>
              <w:t>XXXXXXXXXX</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3255CF" w:rsidRDefault="003255CF" w:rsidP="00FD46EB">
            <w:pPr>
              <w:pStyle w:val="Nadpis3"/>
              <w:spacing w:before="0"/>
              <w:rPr>
                <w:rFonts w:ascii="Times New Roman" w:hAnsi="Times New Roman"/>
              </w:rPr>
            </w:pPr>
            <w:r w:rsidRPr="003255CF">
              <w:rPr>
                <w:rFonts w:ascii="Times New Roman" w:hAnsi="Times New Roman"/>
                <w:bCs/>
              </w:rPr>
              <w:t xml:space="preserve">Sladkovského 659/40, </w:t>
            </w:r>
            <w:r w:rsidR="009A45B6" w:rsidRPr="003255CF">
              <w:rPr>
                <w:rFonts w:ascii="Times New Roman" w:hAnsi="Times New Roman"/>
                <w:bCs/>
              </w:rPr>
              <w:t>783 71</w:t>
            </w:r>
            <w:r w:rsidR="009A45B6">
              <w:rPr>
                <w:rFonts w:ascii="Times New Roman" w:hAnsi="Times New Roman"/>
                <w:bCs/>
              </w:rPr>
              <w:t xml:space="preserve"> </w:t>
            </w:r>
            <w:r w:rsidR="009A45B6" w:rsidRPr="003255CF">
              <w:rPr>
                <w:rFonts w:ascii="Times New Roman" w:hAnsi="Times New Roman"/>
                <w:bCs/>
              </w:rPr>
              <w:t>Olomouc – Holice</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CC2C88" w:rsidRDefault="003255CF" w:rsidP="00FD46EB">
            <w:pPr>
              <w:rPr>
                <w:sz w:val="24"/>
                <w:szCs w:val="24"/>
              </w:rPr>
            </w:pPr>
            <w:r>
              <w:rPr>
                <w:bCs/>
                <w:sz w:val="24"/>
              </w:rPr>
              <w:t>25908405, CZ59008405</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5D15D4" w:rsidRDefault="00B032C2" w:rsidP="00FD46EB">
            <w:pPr>
              <w:rPr>
                <w:bCs/>
                <w:sz w:val="24"/>
              </w:rPr>
            </w:pPr>
            <w:r>
              <w:rPr>
                <w:bCs/>
                <w:sz w:val="24"/>
              </w:rPr>
              <w:t>XXXXXXXXXX</w:t>
            </w:r>
          </w:p>
          <w:p w:rsidR="00A42BE6" w:rsidRDefault="00B032C2" w:rsidP="00FD46EB">
            <w:pPr>
              <w:rPr>
                <w:bCs/>
                <w:sz w:val="24"/>
              </w:rPr>
            </w:pPr>
            <w:r>
              <w:rPr>
                <w:bCs/>
                <w:sz w:val="24"/>
              </w:rPr>
              <w:t>XXXXXXXXXX</w:t>
            </w:r>
          </w:p>
          <w:p w:rsidR="008E23D9" w:rsidRPr="00CC2C88" w:rsidRDefault="003255CF" w:rsidP="00FD46EB">
            <w:pPr>
              <w:rPr>
                <w:sz w:val="24"/>
              </w:rPr>
            </w:pPr>
            <w:r>
              <w:rPr>
                <w:bCs/>
                <w:sz w:val="24"/>
              </w:rPr>
              <w:t>aaqr4w</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F14364" w:rsidRPr="00CC2C88" w:rsidRDefault="00F14364" w:rsidP="00FD46EB">
            <w:pPr>
              <w:rPr>
                <w:sz w:val="24"/>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F14364" w:rsidRDefault="00B032C2" w:rsidP="00CC2C88">
            <w:pPr>
              <w:rPr>
                <w:bCs/>
                <w:sz w:val="24"/>
              </w:rPr>
            </w:pPr>
            <w:r>
              <w:rPr>
                <w:bCs/>
                <w:sz w:val="24"/>
              </w:rPr>
              <w:t>XXXXXXXXXX</w:t>
            </w:r>
            <w:r w:rsidR="003255CF">
              <w:rPr>
                <w:bCs/>
                <w:sz w:val="24"/>
              </w:rPr>
              <w:t xml:space="preserve"> </w:t>
            </w:r>
          </w:p>
          <w:p w:rsidR="00E869EB" w:rsidRPr="00CC2C88" w:rsidRDefault="005D15D4" w:rsidP="00B032C2">
            <w:pPr>
              <w:rPr>
                <w:sz w:val="24"/>
              </w:rPr>
            </w:pPr>
            <w:r>
              <w:rPr>
                <w:bCs/>
                <w:sz w:val="24"/>
              </w:rPr>
              <w:t xml:space="preserve">tel.: </w:t>
            </w:r>
            <w:r w:rsidR="00B032C2">
              <w:rPr>
                <w:bCs/>
                <w:sz w:val="24"/>
              </w:rPr>
              <w:t xml:space="preserve">XXX </w:t>
            </w:r>
            <w:proofErr w:type="spellStart"/>
            <w:r w:rsidR="00B032C2">
              <w:rPr>
                <w:bCs/>
                <w:sz w:val="24"/>
              </w:rPr>
              <w:t>XXX</w:t>
            </w:r>
            <w:proofErr w:type="spellEnd"/>
            <w:r w:rsidR="00B032C2">
              <w:rPr>
                <w:bCs/>
                <w:sz w:val="24"/>
              </w:rPr>
              <w:t xml:space="preserve"> </w:t>
            </w:r>
            <w:proofErr w:type="spellStart"/>
            <w:r w:rsidR="00B032C2">
              <w:rPr>
                <w:bCs/>
                <w:sz w:val="24"/>
              </w:rPr>
              <w:t>XXX</w:t>
            </w:r>
            <w:proofErr w:type="spellEnd"/>
            <w:r w:rsidR="005E3BFA">
              <w:rPr>
                <w:bCs/>
                <w:sz w:val="24"/>
              </w:rPr>
              <w:t xml:space="preserve">, </w:t>
            </w:r>
            <w:r>
              <w:rPr>
                <w:bCs/>
                <w:sz w:val="24"/>
              </w:rPr>
              <w:t xml:space="preserve">email: </w:t>
            </w:r>
            <w:r w:rsidR="00B032C2">
              <w:rPr>
                <w:bCs/>
                <w:sz w:val="24"/>
              </w:rPr>
              <w:t>XXXX</w:t>
            </w:r>
            <w:r w:rsidR="003255CF">
              <w:rPr>
                <w:bCs/>
                <w:sz w:val="24"/>
              </w:rPr>
              <w:t>@</w:t>
            </w:r>
            <w:r w:rsidR="00B032C2">
              <w:rPr>
                <w:bCs/>
                <w:sz w:val="24"/>
              </w:rPr>
              <w:t>XXXXX</w:t>
            </w:r>
          </w:p>
        </w:tc>
      </w:tr>
      <w:tr w:rsidR="00E869EB" w:rsidRPr="00403490" w:rsidTr="005E3302">
        <w:trPr>
          <w:trHeight w:val="20"/>
          <w:jc w:val="center"/>
        </w:trPr>
        <w:tc>
          <w:tcPr>
            <w:tcW w:w="3614" w:type="dxa"/>
            <w:shd w:val="clear" w:color="auto" w:fill="auto"/>
          </w:tcPr>
          <w:p w:rsidR="00E869EB" w:rsidRDefault="003255CF" w:rsidP="00FD46EB">
            <w:pPr>
              <w:rPr>
                <w:i/>
                <w:sz w:val="24"/>
              </w:rPr>
            </w:pPr>
            <w:r>
              <w:rPr>
                <w:i/>
                <w:sz w:val="24"/>
              </w:rPr>
              <w:t>- jednat ve věcech technických:</w:t>
            </w:r>
          </w:p>
          <w:p w:rsidR="005E3BFA" w:rsidRDefault="005E3BFA" w:rsidP="00FD46EB">
            <w:pPr>
              <w:rPr>
                <w:i/>
                <w:sz w:val="24"/>
              </w:rPr>
            </w:pPr>
          </w:p>
          <w:p w:rsidR="005E3BFA" w:rsidRDefault="005E3BFA" w:rsidP="00FD46EB">
            <w:pPr>
              <w:rPr>
                <w:i/>
                <w:sz w:val="24"/>
              </w:rPr>
            </w:pPr>
          </w:p>
        </w:tc>
        <w:tc>
          <w:tcPr>
            <w:tcW w:w="6164" w:type="dxa"/>
          </w:tcPr>
          <w:p w:rsidR="005E3BFA" w:rsidRPr="00CC2C88" w:rsidRDefault="005E3BFA" w:rsidP="00CC2C88">
            <w:pPr>
              <w:rPr>
                <w:sz w:val="24"/>
              </w:rPr>
            </w:pP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Pr="00CC2C88" w:rsidRDefault="00E869EB" w:rsidP="005D15D4">
            <w:pPr>
              <w:spacing w:beforeLines="20" w:before="48"/>
              <w:rPr>
                <w:sz w:val="24"/>
              </w:rPr>
            </w:pPr>
          </w:p>
        </w:tc>
      </w:tr>
    </w:tbl>
    <w:p w:rsidR="005E3BFA" w:rsidRDefault="005E3BFA" w:rsidP="007300AF">
      <w:pPr>
        <w:spacing w:beforeLines="20" w:before="48"/>
        <w:ind w:left="-284"/>
        <w:jc w:val="both"/>
        <w:rPr>
          <w:sz w:val="24"/>
        </w:rPr>
      </w:pPr>
      <w:r>
        <w:rPr>
          <w:sz w:val="24"/>
        </w:rPr>
        <w:tab/>
      </w:r>
      <w:r>
        <w:rPr>
          <w:sz w:val="24"/>
        </w:rPr>
        <w:tab/>
      </w:r>
      <w:r>
        <w:rPr>
          <w:sz w:val="24"/>
        </w:rPr>
        <w:tab/>
      </w:r>
      <w:r>
        <w:rPr>
          <w:sz w:val="24"/>
        </w:rPr>
        <w:tab/>
      </w:r>
      <w:r>
        <w:rPr>
          <w:sz w:val="24"/>
        </w:rPr>
        <w:tab/>
      </w:r>
      <w:r>
        <w:rPr>
          <w:sz w:val="24"/>
        </w:rPr>
        <w:tab/>
      </w:r>
    </w:p>
    <w:p w:rsidR="0006644B" w:rsidRDefault="006B4618" w:rsidP="007300AF">
      <w:pPr>
        <w:spacing w:beforeLines="20" w:before="48"/>
        <w:ind w:left="-284"/>
        <w:jc w:val="both"/>
        <w:rPr>
          <w:b/>
          <w:sz w:val="24"/>
        </w:rPr>
      </w:pPr>
      <w:r>
        <w:rPr>
          <w:sz w:val="24"/>
        </w:rPr>
        <w:t>z</w:t>
      </w:r>
      <w:r w:rsidR="00AE2642" w:rsidRPr="007B268E">
        <w:rPr>
          <w:sz w:val="24"/>
        </w:rPr>
        <w:t>a takto dohodnutých podmínek:</w:t>
      </w:r>
    </w:p>
    <w:p w:rsidR="00857513" w:rsidRPr="00095FDB" w:rsidRDefault="00857513" w:rsidP="007300AF">
      <w:pPr>
        <w:shd w:val="clear" w:color="00FFFF" w:fill="auto"/>
        <w:spacing w:beforeLines="20" w:before="48"/>
        <w:jc w:val="center"/>
        <w:rPr>
          <w:b/>
          <w:sz w:val="24"/>
        </w:rPr>
      </w:pPr>
    </w:p>
    <w:p w:rsidR="00AE2642" w:rsidRPr="004316FE" w:rsidRDefault="00DA1480" w:rsidP="007300AF">
      <w:pPr>
        <w:shd w:val="clear" w:color="00FFFF" w:fill="auto"/>
        <w:spacing w:beforeLines="20" w:before="48" w:after="120"/>
        <w:jc w:val="center"/>
        <w:rPr>
          <w:b/>
          <w:caps/>
          <w:sz w:val="24"/>
          <w:szCs w:val="24"/>
        </w:rPr>
      </w:pPr>
      <w:r w:rsidRPr="004316FE">
        <w:rPr>
          <w:b/>
          <w:caps/>
          <w:sz w:val="24"/>
          <w:szCs w:val="24"/>
        </w:rPr>
        <w:t xml:space="preserve">I. </w:t>
      </w:r>
      <w:r w:rsidR="00AE2642" w:rsidRPr="004316FE">
        <w:rPr>
          <w:b/>
          <w:caps/>
          <w:sz w:val="24"/>
          <w:szCs w:val="24"/>
        </w:rPr>
        <w:t>PŘEDMĚT</w:t>
      </w:r>
      <w:r w:rsidR="001A0CF1" w:rsidRPr="004316FE">
        <w:rPr>
          <w:b/>
          <w:caps/>
          <w:sz w:val="24"/>
          <w:szCs w:val="24"/>
        </w:rPr>
        <w:t xml:space="preserve"> </w:t>
      </w:r>
      <w:r w:rsidR="00AE2642" w:rsidRPr="004316FE">
        <w:rPr>
          <w:b/>
          <w:caps/>
          <w:sz w:val="24"/>
          <w:szCs w:val="24"/>
        </w:rPr>
        <w:t>DÍLA</w:t>
      </w:r>
    </w:p>
    <w:p w:rsidR="00A349D6" w:rsidRPr="00DF2BC1" w:rsidRDefault="001A0CF1" w:rsidP="00DF2BC1">
      <w:pPr>
        <w:widowControl w:val="0"/>
        <w:jc w:val="both"/>
        <w:rPr>
          <w:bCs/>
          <w:iCs/>
          <w:color w:val="000000"/>
          <w:sz w:val="24"/>
          <w:szCs w:val="24"/>
        </w:rPr>
      </w:pPr>
      <w:r w:rsidRPr="0028000F">
        <w:rPr>
          <w:bCs/>
          <w:iCs/>
          <w:color w:val="000000"/>
          <w:sz w:val="24"/>
          <w:szCs w:val="24"/>
        </w:rPr>
        <w:t xml:space="preserve">Předmětem této smlouvy je závazek zhotovitele zpracovat </w:t>
      </w:r>
      <w:r w:rsidR="00DF2BC1" w:rsidRPr="0028000F">
        <w:rPr>
          <w:bCs/>
          <w:iCs/>
          <w:color w:val="000000"/>
          <w:sz w:val="24"/>
          <w:szCs w:val="24"/>
        </w:rPr>
        <w:t>prová</w:t>
      </w:r>
      <w:r w:rsidRPr="0028000F">
        <w:rPr>
          <w:bCs/>
          <w:iCs/>
          <w:color w:val="000000"/>
          <w:sz w:val="24"/>
          <w:szCs w:val="24"/>
        </w:rPr>
        <w:t xml:space="preserve">děcí projektovou </w:t>
      </w:r>
      <w:r w:rsidR="00DD264F" w:rsidRPr="0028000F">
        <w:rPr>
          <w:bCs/>
          <w:iCs/>
          <w:color w:val="000000"/>
          <w:sz w:val="24"/>
          <w:szCs w:val="24"/>
        </w:rPr>
        <w:t>dokumentac</w:t>
      </w:r>
      <w:r w:rsidRPr="0028000F">
        <w:rPr>
          <w:bCs/>
          <w:iCs/>
          <w:color w:val="000000"/>
          <w:sz w:val="24"/>
          <w:szCs w:val="24"/>
        </w:rPr>
        <w:t>i</w:t>
      </w:r>
      <w:r w:rsidR="00DD264F" w:rsidRPr="0028000F">
        <w:rPr>
          <w:bCs/>
          <w:iCs/>
          <w:color w:val="000000"/>
          <w:sz w:val="24"/>
          <w:szCs w:val="24"/>
        </w:rPr>
        <w:t xml:space="preserve"> </w:t>
      </w:r>
      <w:r w:rsidRPr="0028000F">
        <w:rPr>
          <w:bCs/>
          <w:iCs/>
          <w:color w:val="000000"/>
          <w:sz w:val="24"/>
          <w:szCs w:val="24"/>
        </w:rPr>
        <w:t xml:space="preserve">(dále jen </w:t>
      </w:r>
      <w:r w:rsidR="008E23D9" w:rsidRPr="0028000F">
        <w:rPr>
          <w:bCs/>
          <w:iCs/>
          <w:color w:val="000000"/>
          <w:sz w:val="24"/>
          <w:szCs w:val="24"/>
        </w:rPr>
        <w:t>„</w:t>
      </w:r>
      <w:r w:rsidRPr="0028000F">
        <w:rPr>
          <w:bCs/>
          <w:iCs/>
          <w:color w:val="000000"/>
          <w:sz w:val="24"/>
          <w:szCs w:val="24"/>
        </w:rPr>
        <w:t>PD</w:t>
      </w:r>
      <w:r w:rsidR="008E23D9" w:rsidRPr="0028000F">
        <w:rPr>
          <w:bCs/>
          <w:iCs/>
          <w:color w:val="000000"/>
          <w:sz w:val="24"/>
          <w:szCs w:val="24"/>
        </w:rPr>
        <w:t>“</w:t>
      </w:r>
      <w:r w:rsidRPr="0028000F">
        <w:rPr>
          <w:bCs/>
          <w:iCs/>
          <w:color w:val="000000"/>
          <w:sz w:val="24"/>
          <w:szCs w:val="24"/>
        </w:rPr>
        <w:t xml:space="preserve">) </w:t>
      </w:r>
      <w:r w:rsidR="00DF2BC1" w:rsidRPr="0028000F">
        <w:rPr>
          <w:bCs/>
          <w:iCs/>
          <w:color w:val="000000"/>
          <w:sz w:val="24"/>
          <w:szCs w:val="24"/>
        </w:rPr>
        <w:t xml:space="preserve">na komplexní dodávku </w:t>
      </w:r>
      <w:r w:rsidR="00A42BE6" w:rsidRPr="0028000F">
        <w:rPr>
          <w:bCs/>
          <w:iCs/>
          <w:color w:val="000000" w:themeColor="text1"/>
          <w:sz w:val="24"/>
          <w:szCs w:val="24"/>
        </w:rPr>
        <w:t xml:space="preserve">nového elektrického osobního výtahu, demontáž a ekologickou likvidaci starého elektrického osobního výtahu a </w:t>
      </w:r>
      <w:r w:rsidR="00A267FA" w:rsidRPr="0028000F">
        <w:rPr>
          <w:bCs/>
          <w:iCs/>
          <w:color w:val="000000" w:themeColor="text1"/>
          <w:sz w:val="24"/>
          <w:szCs w:val="24"/>
        </w:rPr>
        <w:t>komplexní dodávka no</w:t>
      </w:r>
      <w:r w:rsidR="0028000F" w:rsidRPr="0028000F">
        <w:rPr>
          <w:bCs/>
          <w:iCs/>
          <w:color w:val="000000" w:themeColor="text1"/>
          <w:sz w:val="24"/>
          <w:szCs w:val="24"/>
        </w:rPr>
        <w:t xml:space="preserve">vého osobního výtahu </w:t>
      </w:r>
      <w:r w:rsidR="00A267FA" w:rsidRPr="0028000F">
        <w:rPr>
          <w:bCs/>
          <w:iCs/>
          <w:color w:val="000000" w:themeColor="text1"/>
          <w:sz w:val="24"/>
          <w:szCs w:val="24"/>
        </w:rPr>
        <w:t>dl</w:t>
      </w:r>
      <w:r w:rsidR="00A42BE6" w:rsidRPr="0028000F">
        <w:rPr>
          <w:bCs/>
          <w:iCs/>
          <w:color w:val="000000" w:themeColor="text1"/>
          <w:sz w:val="24"/>
          <w:szCs w:val="24"/>
        </w:rPr>
        <w:t xml:space="preserve">e </w:t>
      </w:r>
      <w:r w:rsidR="00A267FA" w:rsidRPr="0028000F">
        <w:rPr>
          <w:bCs/>
          <w:iCs/>
          <w:color w:val="000000" w:themeColor="text1"/>
          <w:sz w:val="24"/>
          <w:szCs w:val="24"/>
        </w:rPr>
        <w:t>zpracované</w:t>
      </w:r>
      <w:r w:rsidR="00A42BE6" w:rsidRPr="0028000F">
        <w:rPr>
          <w:bCs/>
          <w:iCs/>
          <w:color w:val="000000" w:themeColor="text1"/>
          <w:sz w:val="24"/>
          <w:szCs w:val="24"/>
        </w:rPr>
        <w:t xml:space="preserve"> </w:t>
      </w:r>
      <w:r w:rsidR="00A267FA" w:rsidRPr="0028000F">
        <w:rPr>
          <w:bCs/>
          <w:iCs/>
          <w:color w:val="000000"/>
          <w:sz w:val="24"/>
          <w:szCs w:val="24"/>
        </w:rPr>
        <w:t xml:space="preserve">projektové dokumentace </w:t>
      </w:r>
      <w:r w:rsidR="00A11AEA" w:rsidRPr="0028000F">
        <w:rPr>
          <w:sz w:val="24"/>
          <w:szCs w:val="24"/>
        </w:rPr>
        <w:t>ve vojenském ubytov</w:t>
      </w:r>
      <w:r w:rsidR="0028000F" w:rsidRPr="0028000F">
        <w:rPr>
          <w:sz w:val="24"/>
          <w:szCs w:val="24"/>
        </w:rPr>
        <w:t xml:space="preserve">acím zařízení (dále jen „VUZ“) </w:t>
      </w:r>
      <w:r w:rsidR="00A11AEA" w:rsidRPr="0028000F">
        <w:rPr>
          <w:sz w:val="24"/>
          <w:szCs w:val="24"/>
        </w:rPr>
        <w:lastRenderedPageBreak/>
        <w:t>v</w:t>
      </w:r>
      <w:r w:rsidR="00A42BE6" w:rsidRPr="0028000F">
        <w:rPr>
          <w:sz w:val="24"/>
          <w:szCs w:val="24"/>
        </w:rPr>
        <w:t> Moravské Třebové, Jevíčská 7, objekt internátu 61</w:t>
      </w:r>
      <w:r w:rsidR="00A11AEA" w:rsidRPr="0028000F">
        <w:rPr>
          <w:sz w:val="24"/>
          <w:szCs w:val="24"/>
        </w:rPr>
        <w:t>.</w:t>
      </w:r>
      <w:r w:rsidR="00A11AEA">
        <w:rPr>
          <w:sz w:val="24"/>
          <w:szCs w:val="24"/>
        </w:rPr>
        <w:t xml:space="preserve"> </w:t>
      </w:r>
    </w:p>
    <w:p w:rsidR="00DF2BC1" w:rsidRDefault="00DF2BC1" w:rsidP="00DF2BC1">
      <w:pPr>
        <w:widowControl w:val="0"/>
        <w:jc w:val="both"/>
        <w:rPr>
          <w:bCs/>
          <w:iCs/>
          <w:color w:val="000000"/>
          <w:sz w:val="24"/>
          <w:szCs w:val="24"/>
        </w:rPr>
      </w:pPr>
    </w:p>
    <w:p w:rsidR="007131E0" w:rsidRDefault="007131E0" w:rsidP="00DC2FA8">
      <w:pPr>
        <w:ind w:left="360"/>
        <w:jc w:val="both"/>
        <w:rPr>
          <w:bCs/>
          <w:sz w:val="24"/>
        </w:rPr>
      </w:pPr>
    </w:p>
    <w:p w:rsidR="008E23D9" w:rsidRDefault="008E23D9" w:rsidP="00DC2FA8">
      <w:pPr>
        <w:ind w:left="360"/>
        <w:jc w:val="both"/>
        <w:rPr>
          <w:bCs/>
          <w:sz w:val="24"/>
        </w:rPr>
      </w:pPr>
      <w:r w:rsidRPr="00A85310">
        <w:rPr>
          <w:bCs/>
          <w:sz w:val="24"/>
        </w:rPr>
        <w:t>Rozsah požadovaných prací:</w:t>
      </w:r>
    </w:p>
    <w:p w:rsidR="00A85310" w:rsidRPr="00A85310" w:rsidRDefault="00A85310" w:rsidP="00DC2FA8">
      <w:pPr>
        <w:ind w:left="360"/>
        <w:jc w:val="both"/>
        <w:rPr>
          <w:bCs/>
          <w:sz w:val="24"/>
        </w:rPr>
      </w:pPr>
    </w:p>
    <w:p w:rsidR="000A1F2B" w:rsidRPr="000A1F2B" w:rsidRDefault="000A1F2B" w:rsidP="000A1F2B">
      <w:pPr>
        <w:ind w:left="426" w:hanging="142"/>
        <w:jc w:val="both"/>
        <w:rPr>
          <w:color w:val="000000"/>
          <w:sz w:val="24"/>
        </w:rPr>
      </w:pPr>
      <w:r>
        <w:rPr>
          <w:color w:val="000000"/>
          <w:sz w:val="24"/>
        </w:rPr>
        <w:t>-</w:t>
      </w:r>
      <w:r>
        <w:rPr>
          <w:color w:val="000000"/>
          <w:sz w:val="24"/>
        </w:rPr>
        <w:tab/>
      </w:r>
      <w:r>
        <w:rPr>
          <w:color w:val="000000"/>
          <w:sz w:val="24"/>
        </w:rPr>
        <w:tab/>
      </w:r>
      <w:r w:rsidRPr="000A1F2B">
        <w:rPr>
          <w:color w:val="000000"/>
          <w:sz w:val="24"/>
        </w:rPr>
        <w:t>provedení se strojovnou nad šachtou</w:t>
      </w:r>
      <w:r w:rsidR="001C7E2C">
        <w:rPr>
          <w:color w:val="000000"/>
          <w:sz w:val="24"/>
        </w:rPr>
        <w:t>;</w:t>
      </w:r>
    </w:p>
    <w:p w:rsidR="000A1F2B" w:rsidRPr="000A1F2B" w:rsidRDefault="000A1F2B" w:rsidP="000A1F2B">
      <w:pPr>
        <w:ind w:left="714" w:hanging="426"/>
        <w:jc w:val="both"/>
        <w:rPr>
          <w:color w:val="000000"/>
          <w:sz w:val="24"/>
        </w:rPr>
      </w:pPr>
      <w:r w:rsidRPr="000A1F2B">
        <w:rPr>
          <w:color w:val="000000"/>
          <w:sz w:val="24"/>
        </w:rPr>
        <w:t>-</w:t>
      </w:r>
      <w:r w:rsidRPr="000A1F2B">
        <w:rPr>
          <w:color w:val="000000"/>
          <w:sz w:val="24"/>
        </w:rPr>
        <w:tab/>
        <w:t xml:space="preserve">převodový výtahový stroj umístěný ve strojovně nad šachtou; </w:t>
      </w:r>
    </w:p>
    <w:p w:rsidR="000A1F2B" w:rsidRPr="000A1F2B" w:rsidRDefault="000A1F2B" w:rsidP="000A1F2B">
      <w:pPr>
        <w:ind w:left="714" w:hanging="426"/>
        <w:jc w:val="both"/>
        <w:rPr>
          <w:color w:val="000000"/>
          <w:sz w:val="24"/>
        </w:rPr>
      </w:pPr>
      <w:r w:rsidRPr="000A1F2B">
        <w:rPr>
          <w:color w:val="000000"/>
          <w:sz w:val="24"/>
        </w:rPr>
        <w:t>-</w:t>
      </w:r>
      <w:r w:rsidRPr="000A1F2B">
        <w:rPr>
          <w:b/>
          <w:color w:val="000000"/>
          <w:sz w:val="24"/>
        </w:rPr>
        <w:t xml:space="preserve"> </w:t>
      </w:r>
      <w:r w:rsidRPr="000A1F2B">
        <w:rPr>
          <w:color w:val="000000"/>
          <w:sz w:val="24"/>
        </w:rPr>
        <w:tab/>
        <w:t>5 stanic a 5 nástupišť;</w:t>
      </w:r>
    </w:p>
    <w:p w:rsidR="000A1F2B" w:rsidRPr="000A1F2B" w:rsidRDefault="000A1F2B" w:rsidP="000A1F2B">
      <w:pPr>
        <w:numPr>
          <w:ilvl w:val="0"/>
          <w:numId w:val="41"/>
        </w:numPr>
        <w:ind w:hanging="426"/>
        <w:jc w:val="both"/>
        <w:rPr>
          <w:color w:val="000000"/>
          <w:sz w:val="24"/>
        </w:rPr>
      </w:pPr>
      <w:r w:rsidRPr="000A1F2B">
        <w:rPr>
          <w:color w:val="000000"/>
          <w:sz w:val="24"/>
        </w:rPr>
        <w:t xml:space="preserve">nosnost výtahu do 1125 kg / 15 osob; </w:t>
      </w:r>
    </w:p>
    <w:p w:rsidR="000A1F2B" w:rsidRPr="000A1F2B" w:rsidRDefault="000A1F2B" w:rsidP="000A1F2B">
      <w:pPr>
        <w:numPr>
          <w:ilvl w:val="0"/>
          <w:numId w:val="41"/>
        </w:numPr>
        <w:ind w:hanging="426"/>
        <w:jc w:val="both"/>
        <w:rPr>
          <w:color w:val="000000"/>
          <w:sz w:val="24"/>
        </w:rPr>
      </w:pPr>
      <w:r w:rsidRPr="000A1F2B">
        <w:rPr>
          <w:color w:val="000000"/>
          <w:sz w:val="24"/>
        </w:rPr>
        <w:t>jmenovitá rychlost 0,9 m/s;</w:t>
      </w:r>
    </w:p>
    <w:p w:rsidR="000A1F2B" w:rsidRPr="000A1F2B" w:rsidRDefault="000A1F2B" w:rsidP="000A1F2B">
      <w:pPr>
        <w:numPr>
          <w:ilvl w:val="0"/>
          <w:numId w:val="41"/>
        </w:numPr>
        <w:ind w:hanging="426"/>
        <w:jc w:val="both"/>
        <w:rPr>
          <w:color w:val="000000"/>
          <w:sz w:val="24"/>
        </w:rPr>
      </w:pPr>
      <w:r w:rsidRPr="000A1F2B">
        <w:rPr>
          <w:color w:val="000000"/>
          <w:sz w:val="24"/>
        </w:rPr>
        <w:t>rozměry výtahové šachty</w:t>
      </w:r>
      <w:r w:rsidR="001C7E2C">
        <w:rPr>
          <w:color w:val="000000"/>
          <w:sz w:val="24"/>
        </w:rPr>
        <w:t>;</w:t>
      </w:r>
    </w:p>
    <w:p w:rsidR="000A1F2B" w:rsidRPr="000A1F2B" w:rsidRDefault="000A1F2B" w:rsidP="000A1F2B">
      <w:pPr>
        <w:numPr>
          <w:ilvl w:val="0"/>
          <w:numId w:val="41"/>
        </w:numPr>
        <w:ind w:hanging="426"/>
        <w:jc w:val="both"/>
        <w:rPr>
          <w:color w:val="000000"/>
          <w:sz w:val="24"/>
        </w:rPr>
      </w:pPr>
      <w:r w:rsidRPr="000A1F2B">
        <w:rPr>
          <w:color w:val="000000"/>
          <w:sz w:val="24"/>
        </w:rPr>
        <w:t>nová pevná vodítka kabiny a protiváhy se zámky včetně nového kotvení;</w:t>
      </w:r>
    </w:p>
    <w:p w:rsidR="000A1F2B" w:rsidRPr="000A1F2B" w:rsidRDefault="000A1F2B" w:rsidP="000A1F2B">
      <w:pPr>
        <w:numPr>
          <w:ilvl w:val="0"/>
          <w:numId w:val="41"/>
        </w:numPr>
        <w:ind w:hanging="426"/>
        <w:jc w:val="both"/>
        <w:rPr>
          <w:color w:val="000000"/>
          <w:sz w:val="24"/>
        </w:rPr>
      </w:pPr>
      <w:r w:rsidRPr="000A1F2B">
        <w:rPr>
          <w:color w:val="000000"/>
          <w:sz w:val="24"/>
        </w:rPr>
        <w:t>nové mikroprocesorové rozvaděče s frekvenčním řízením;</w:t>
      </w:r>
    </w:p>
    <w:p w:rsidR="000A1F2B" w:rsidRPr="000A1F2B" w:rsidRDefault="000A1F2B" w:rsidP="000A1F2B">
      <w:pPr>
        <w:ind w:left="714" w:hanging="426"/>
        <w:jc w:val="both"/>
        <w:rPr>
          <w:color w:val="000000"/>
          <w:sz w:val="24"/>
        </w:rPr>
      </w:pPr>
      <w:r w:rsidRPr="000A1F2B">
        <w:rPr>
          <w:color w:val="000000"/>
          <w:sz w:val="24"/>
        </w:rPr>
        <w:t>-</w:t>
      </w:r>
      <w:r w:rsidRPr="000A1F2B">
        <w:rPr>
          <w:b/>
          <w:color w:val="000000"/>
          <w:sz w:val="24"/>
        </w:rPr>
        <w:tab/>
      </w:r>
      <w:r w:rsidRPr="000A1F2B">
        <w:rPr>
          <w:color w:val="000000"/>
          <w:sz w:val="24"/>
        </w:rPr>
        <w:t>s</w:t>
      </w:r>
      <w:r w:rsidRPr="000A1F2B">
        <w:rPr>
          <w:b/>
          <w:color w:val="000000"/>
          <w:sz w:val="24"/>
        </w:rPr>
        <w:t xml:space="preserve"> </w:t>
      </w:r>
      <w:r w:rsidRPr="000A1F2B">
        <w:rPr>
          <w:color w:val="000000"/>
          <w:sz w:val="24"/>
        </w:rPr>
        <w:t xml:space="preserve">bezpečnostním prvkem mezi dveřmi u vstupu bude instalována celoplošná bezpečnostní </w:t>
      </w:r>
    </w:p>
    <w:p w:rsidR="000A1F2B" w:rsidRPr="000A1F2B" w:rsidRDefault="000A1F2B" w:rsidP="000A1F2B">
      <w:pPr>
        <w:ind w:left="714" w:hanging="426"/>
        <w:jc w:val="both"/>
        <w:rPr>
          <w:color w:val="000000"/>
          <w:sz w:val="24"/>
        </w:rPr>
      </w:pPr>
      <w:r w:rsidRPr="000A1F2B">
        <w:rPr>
          <w:color w:val="000000"/>
          <w:sz w:val="24"/>
        </w:rPr>
        <w:t xml:space="preserve">      světelná lišta;</w:t>
      </w:r>
    </w:p>
    <w:p w:rsidR="000A1F2B" w:rsidRPr="000A1F2B" w:rsidRDefault="000A1F2B" w:rsidP="000A1F2B">
      <w:pPr>
        <w:numPr>
          <w:ilvl w:val="0"/>
          <w:numId w:val="41"/>
        </w:numPr>
        <w:ind w:hanging="426"/>
        <w:jc w:val="both"/>
        <w:rPr>
          <w:color w:val="000000"/>
          <w:sz w:val="24"/>
        </w:rPr>
      </w:pPr>
      <w:r w:rsidRPr="000A1F2B">
        <w:rPr>
          <w:color w:val="000000"/>
          <w:sz w:val="24"/>
        </w:rPr>
        <w:t xml:space="preserve">automatické kabinové a šachetní dvoudílné otevírané dveře o minimální šíři 800 mm x </w:t>
      </w:r>
      <w:r w:rsidR="001C7E2C">
        <w:rPr>
          <w:color w:val="000000"/>
          <w:sz w:val="24"/>
        </w:rPr>
        <w:t>2000 mm, v  nerezovém provedení;</w:t>
      </w:r>
    </w:p>
    <w:p w:rsidR="000A1F2B" w:rsidRPr="000A1F2B" w:rsidRDefault="000A1F2B" w:rsidP="000A1F2B">
      <w:pPr>
        <w:numPr>
          <w:ilvl w:val="0"/>
          <w:numId w:val="41"/>
        </w:numPr>
        <w:ind w:hanging="426"/>
        <w:jc w:val="both"/>
        <w:rPr>
          <w:color w:val="000000"/>
          <w:sz w:val="24"/>
        </w:rPr>
      </w:pPr>
      <w:r w:rsidRPr="000A1F2B">
        <w:rPr>
          <w:color w:val="000000"/>
          <w:sz w:val="24"/>
        </w:rPr>
        <w:t>nová kovová kabina výtahu o rozměru 1200x2080x2150 mm a nosnosti 1125</w:t>
      </w:r>
      <w:r w:rsidR="006B4618">
        <w:rPr>
          <w:color w:val="000000"/>
          <w:sz w:val="24"/>
        </w:rPr>
        <w:t xml:space="preserve"> </w:t>
      </w:r>
      <w:r w:rsidRPr="000A1F2B">
        <w:rPr>
          <w:color w:val="000000"/>
          <w:sz w:val="24"/>
        </w:rPr>
        <w:t>kg, v </w:t>
      </w:r>
      <w:proofErr w:type="spellStart"/>
      <w:r w:rsidRPr="000A1F2B">
        <w:rPr>
          <w:color w:val="000000"/>
          <w:sz w:val="24"/>
        </w:rPr>
        <w:t>komaxitovém</w:t>
      </w:r>
      <w:proofErr w:type="spellEnd"/>
      <w:r w:rsidRPr="000A1F2B">
        <w:rPr>
          <w:color w:val="000000"/>
          <w:sz w:val="24"/>
        </w:rPr>
        <w:t xml:space="preserve"> prov</w:t>
      </w:r>
      <w:r w:rsidR="0028000F">
        <w:rPr>
          <w:color w:val="000000"/>
          <w:sz w:val="24"/>
        </w:rPr>
        <w:t>edení s </w:t>
      </w:r>
      <w:proofErr w:type="gramStart"/>
      <w:r w:rsidR="0028000F">
        <w:rPr>
          <w:color w:val="000000"/>
          <w:sz w:val="24"/>
        </w:rPr>
        <w:t>úsporným</w:t>
      </w:r>
      <w:proofErr w:type="gramEnd"/>
      <w:r w:rsidR="0028000F">
        <w:rPr>
          <w:color w:val="000000"/>
          <w:sz w:val="24"/>
        </w:rPr>
        <w:t xml:space="preserve"> LED osvětlením</w:t>
      </w:r>
      <w:r w:rsidRPr="000A1F2B">
        <w:rPr>
          <w:color w:val="000000"/>
          <w:sz w:val="24"/>
        </w:rPr>
        <w:t>, s ovládacími tlačítky, s potvrzení</w:t>
      </w:r>
      <w:r w:rsidR="006B4618">
        <w:rPr>
          <w:color w:val="000000"/>
          <w:sz w:val="24"/>
        </w:rPr>
        <w:t>m</w:t>
      </w:r>
      <w:r w:rsidRPr="000A1F2B">
        <w:rPr>
          <w:color w:val="000000"/>
          <w:sz w:val="24"/>
        </w:rPr>
        <w:t xml:space="preserve"> volby, signalizace přetížení kabiny, LED displej označující patro s polohovou signalizací, </w:t>
      </w:r>
      <w:r w:rsidR="005B12B0">
        <w:rPr>
          <w:color w:val="000000"/>
          <w:sz w:val="24"/>
        </w:rPr>
        <w:br/>
      </w:r>
      <w:r w:rsidRPr="000A1F2B">
        <w:rPr>
          <w:color w:val="000000"/>
          <w:sz w:val="24"/>
        </w:rPr>
        <w:t xml:space="preserve">s tlačítky pro prodlouženou volbu otvírání a možného zavírání dveří, se zrcadlem </w:t>
      </w:r>
      <w:r w:rsidR="005B12B0">
        <w:rPr>
          <w:color w:val="000000"/>
          <w:sz w:val="24"/>
        </w:rPr>
        <w:br/>
      </w:r>
      <w:r w:rsidRPr="000A1F2B">
        <w:rPr>
          <w:color w:val="000000"/>
          <w:sz w:val="24"/>
        </w:rPr>
        <w:t xml:space="preserve">z bezpečnostního skla + madlem, s podlahou v protiskluzovém provedení ohraničenou </w:t>
      </w:r>
      <w:proofErr w:type="spellStart"/>
      <w:r w:rsidRPr="000A1F2B">
        <w:rPr>
          <w:color w:val="000000"/>
          <w:sz w:val="24"/>
        </w:rPr>
        <w:t>okopovými</w:t>
      </w:r>
      <w:proofErr w:type="spellEnd"/>
      <w:r w:rsidRPr="000A1F2B">
        <w:rPr>
          <w:color w:val="000000"/>
          <w:sz w:val="24"/>
        </w:rPr>
        <w:t xml:space="preserve"> lištami po celém obvodu kabiny</w:t>
      </w:r>
      <w:r w:rsidR="001C7E2C">
        <w:rPr>
          <w:color w:val="000000"/>
          <w:sz w:val="24"/>
        </w:rPr>
        <w:t>;</w:t>
      </w:r>
      <w:r w:rsidRPr="000A1F2B">
        <w:rPr>
          <w:color w:val="000000"/>
          <w:sz w:val="24"/>
        </w:rPr>
        <w:t xml:space="preserve"> </w:t>
      </w:r>
    </w:p>
    <w:p w:rsidR="000A1F2B" w:rsidRPr="000A1F2B" w:rsidRDefault="000A1F2B" w:rsidP="000A1F2B">
      <w:pPr>
        <w:numPr>
          <w:ilvl w:val="0"/>
          <w:numId w:val="41"/>
        </w:numPr>
        <w:ind w:hanging="426"/>
        <w:jc w:val="both"/>
        <w:rPr>
          <w:color w:val="000000"/>
          <w:sz w:val="24"/>
        </w:rPr>
      </w:pPr>
      <w:r w:rsidRPr="000A1F2B">
        <w:rPr>
          <w:color w:val="000000"/>
          <w:sz w:val="24"/>
        </w:rPr>
        <w:t xml:space="preserve">výtah </w:t>
      </w:r>
      <w:r w:rsidR="00A267FA" w:rsidRPr="0028000F">
        <w:rPr>
          <w:color w:val="000000"/>
          <w:sz w:val="24"/>
        </w:rPr>
        <w:t>vybavit</w:t>
      </w:r>
      <w:r w:rsidRPr="0028000F">
        <w:rPr>
          <w:color w:val="000000"/>
          <w:sz w:val="24"/>
        </w:rPr>
        <w:t xml:space="preserve"> obousměrným</w:t>
      </w:r>
      <w:r w:rsidRPr="000A1F2B">
        <w:rPr>
          <w:color w:val="000000"/>
          <w:sz w:val="24"/>
        </w:rPr>
        <w:t xml:space="preserve"> sběrným řízení</w:t>
      </w:r>
      <w:r w:rsidR="006B4618">
        <w:rPr>
          <w:color w:val="000000"/>
          <w:sz w:val="24"/>
        </w:rPr>
        <w:t>m</w:t>
      </w:r>
      <w:r w:rsidRPr="000A1F2B">
        <w:rPr>
          <w:color w:val="000000"/>
          <w:sz w:val="24"/>
        </w:rPr>
        <w:t xml:space="preserve"> s ignorováním přivolání při přetížení;</w:t>
      </w:r>
    </w:p>
    <w:p w:rsidR="000A1F2B" w:rsidRPr="000A1F2B" w:rsidRDefault="000A1F2B" w:rsidP="000A1F2B">
      <w:pPr>
        <w:numPr>
          <w:ilvl w:val="0"/>
          <w:numId w:val="41"/>
        </w:numPr>
        <w:ind w:hanging="426"/>
        <w:jc w:val="both"/>
        <w:rPr>
          <w:color w:val="000000"/>
          <w:sz w:val="24"/>
        </w:rPr>
      </w:pPr>
      <w:r w:rsidRPr="000A1F2B">
        <w:rPr>
          <w:color w:val="000000"/>
          <w:sz w:val="24"/>
        </w:rPr>
        <w:t>nosné prostředky výtahu – lana nebo pásy</w:t>
      </w:r>
      <w:r w:rsidR="001C7E2C">
        <w:rPr>
          <w:color w:val="000000"/>
          <w:sz w:val="24"/>
        </w:rPr>
        <w:t>;</w:t>
      </w:r>
    </w:p>
    <w:p w:rsidR="000A1F2B" w:rsidRPr="000A1F2B" w:rsidRDefault="000A1F2B" w:rsidP="000A1F2B">
      <w:pPr>
        <w:numPr>
          <w:ilvl w:val="0"/>
          <w:numId w:val="41"/>
        </w:numPr>
        <w:ind w:hanging="426"/>
        <w:jc w:val="both"/>
        <w:rPr>
          <w:color w:val="000000"/>
          <w:sz w:val="24"/>
        </w:rPr>
      </w:pPr>
      <w:r w:rsidRPr="000A1F2B">
        <w:rPr>
          <w:color w:val="000000"/>
          <w:sz w:val="24"/>
        </w:rPr>
        <w:t>nový hlavní přívod</w:t>
      </w:r>
      <w:r w:rsidR="001C7E2C">
        <w:rPr>
          <w:color w:val="000000"/>
          <w:sz w:val="24"/>
        </w:rPr>
        <w:t>;</w:t>
      </w:r>
    </w:p>
    <w:p w:rsidR="000A1F2B" w:rsidRPr="000A1F2B" w:rsidRDefault="000A1F2B" w:rsidP="000A1F2B">
      <w:pPr>
        <w:numPr>
          <w:ilvl w:val="0"/>
          <w:numId w:val="41"/>
        </w:numPr>
        <w:ind w:hanging="426"/>
        <w:jc w:val="both"/>
        <w:rPr>
          <w:color w:val="000000"/>
          <w:sz w:val="24"/>
        </w:rPr>
      </w:pPr>
      <w:r w:rsidRPr="000A1F2B">
        <w:rPr>
          <w:color w:val="000000"/>
          <w:sz w:val="24"/>
        </w:rPr>
        <w:t>obousměrné mobilní komunikační zařízení pro nouzovou komunikaci kabina - strojovna - dispečink;</w:t>
      </w:r>
    </w:p>
    <w:p w:rsidR="000A1F2B" w:rsidRPr="000A1F2B" w:rsidRDefault="000A1F2B" w:rsidP="000A1F2B">
      <w:pPr>
        <w:numPr>
          <w:ilvl w:val="0"/>
          <w:numId w:val="41"/>
        </w:numPr>
        <w:ind w:hanging="426"/>
        <w:jc w:val="both"/>
        <w:rPr>
          <w:color w:val="000000"/>
          <w:sz w:val="24"/>
        </w:rPr>
      </w:pPr>
      <w:r w:rsidRPr="000A1F2B">
        <w:rPr>
          <w:color w:val="000000"/>
          <w:sz w:val="24"/>
        </w:rPr>
        <w:t>nová venkovní ovládací tlačítka v nástupištích, s orientačním prosvětlením směrové</w:t>
      </w:r>
      <w:r w:rsidR="001C7E2C">
        <w:rPr>
          <w:color w:val="000000"/>
          <w:sz w:val="24"/>
        </w:rPr>
        <w:t xml:space="preserve"> šipky při navolení směru jízdy;</w:t>
      </w:r>
    </w:p>
    <w:p w:rsidR="000A1F2B" w:rsidRPr="000A1F2B" w:rsidRDefault="000A1F2B" w:rsidP="000A1F2B">
      <w:pPr>
        <w:numPr>
          <w:ilvl w:val="0"/>
          <w:numId w:val="41"/>
        </w:numPr>
        <w:ind w:hanging="426"/>
        <w:jc w:val="both"/>
        <w:rPr>
          <w:color w:val="000000"/>
          <w:sz w:val="24"/>
        </w:rPr>
      </w:pPr>
      <w:r w:rsidRPr="000A1F2B">
        <w:rPr>
          <w:color w:val="000000"/>
          <w:sz w:val="24"/>
        </w:rPr>
        <w:t xml:space="preserve">v hlavní nástupní </w:t>
      </w:r>
      <w:r w:rsidRPr="0028000F">
        <w:rPr>
          <w:color w:val="000000"/>
          <w:sz w:val="24"/>
        </w:rPr>
        <w:t xml:space="preserve">stanici </w:t>
      </w:r>
      <w:r w:rsidR="00A267FA" w:rsidRPr="0028000F">
        <w:rPr>
          <w:color w:val="000000"/>
          <w:sz w:val="24"/>
        </w:rPr>
        <w:t>instalovat</w:t>
      </w:r>
      <w:r w:rsidRPr="0028000F">
        <w:rPr>
          <w:color w:val="000000"/>
          <w:sz w:val="24"/>
        </w:rPr>
        <w:t xml:space="preserve"> klíčový spínač</w:t>
      </w:r>
      <w:r w:rsidRPr="000A1F2B">
        <w:rPr>
          <w:color w:val="000000"/>
          <w:sz w:val="24"/>
        </w:rPr>
        <w:t xml:space="preserve"> pro chování výtahu při požáru dle platné legislativy ČSN EN 81-73;</w:t>
      </w:r>
    </w:p>
    <w:p w:rsidR="000A1F2B" w:rsidRPr="0028000F" w:rsidRDefault="00A267FA" w:rsidP="000A1F2B">
      <w:pPr>
        <w:numPr>
          <w:ilvl w:val="0"/>
          <w:numId w:val="41"/>
        </w:numPr>
        <w:ind w:hanging="426"/>
        <w:jc w:val="both"/>
        <w:rPr>
          <w:color w:val="000000"/>
          <w:sz w:val="24"/>
        </w:rPr>
      </w:pPr>
      <w:r w:rsidRPr="0028000F">
        <w:rPr>
          <w:color w:val="000000"/>
          <w:sz w:val="24"/>
        </w:rPr>
        <w:t xml:space="preserve">zajistit </w:t>
      </w:r>
      <w:r w:rsidR="000A1F2B" w:rsidRPr="0028000F">
        <w:rPr>
          <w:color w:val="000000"/>
          <w:sz w:val="24"/>
        </w:rPr>
        <w:t>demontáž, odvoz a likvida</w:t>
      </w:r>
      <w:r w:rsidRPr="0028000F">
        <w:rPr>
          <w:color w:val="000000"/>
          <w:sz w:val="24"/>
        </w:rPr>
        <w:t>ci</w:t>
      </w:r>
      <w:r w:rsidR="000A1F2B" w:rsidRPr="0028000F">
        <w:rPr>
          <w:color w:val="000000"/>
          <w:sz w:val="24"/>
        </w:rPr>
        <w:t xml:space="preserve"> veškerého demontovaného materiálu, zdiva, sutě, atd.;</w:t>
      </w:r>
    </w:p>
    <w:p w:rsidR="000A1F2B" w:rsidRPr="0028000F" w:rsidRDefault="00A267FA" w:rsidP="000A1F2B">
      <w:pPr>
        <w:numPr>
          <w:ilvl w:val="0"/>
          <w:numId w:val="41"/>
        </w:numPr>
        <w:ind w:hanging="426"/>
        <w:jc w:val="both"/>
        <w:rPr>
          <w:color w:val="000000"/>
          <w:sz w:val="24"/>
        </w:rPr>
      </w:pPr>
      <w:r w:rsidRPr="0028000F">
        <w:rPr>
          <w:color w:val="000000"/>
          <w:sz w:val="24"/>
        </w:rPr>
        <w:t>přepojit</w:t>
      </w:r>
      <w:r w:rsidR="000A1F2B" w:rsidRPr="0028000F">
        <w:rPr>
          <w:color w:val="000000"/>
          <w:sz w:val="24"/>
        </w:rPr>
        <w:t xml:space="preserve"> (prodloužení) přívodního elektrického kabelu z původního hlavního vypínače </w:t>
      </w:r>
      <w:r w:rsidR="005B12B0">
        <w:rPr>
          <w:color w:val="000000"/>
          <w:sz w:val="24"/>
        </w:rPr>
        <w:br/>
      </w:r>
      <w:r w:rsidR="000A1F2B" w:rsidRPr="0028000F">
        <w:rPr>
          <w:color w:val="000000"/>
          <w:sz w:val="24"/>
        </w:rPr>
        <w:t>do nového hlavního vypínače včetně zajištění dílčí revize;</w:t>
      </w:r>
    </w:p>
    <w:p w:rsidR="000A1F2B" w:rsidRPr="0028000F" w:rsidRDefault="00A267FA" w:rsidP="000A1F2B">
      <w:pPr>
        <w:numPr>
          <w:ilvl w:val="0"/>
          <w:numId w:val="41"/>
        </w:numPr>
        <w:ind w:hanging="426"/>
        <w:jc w:val="both"/>
        <w:rPr>
          <w:color w:val="000000"/>
          <w:sz w:val="24"/>
        </w:rPr>
      </w:pPr>
      <w:r w:rsidRPr="0028000F">
        <w:rPr>
          <w:color w:val="000000"/>
          <w:sz w:val="24"/>
        </w:rPr>
        <w:t>zajistit dopravu nového</w:t>
      </w:r>
      <w:r w:rsidR="000A1F2B" w:rsidRPr="0028000F">
        <w:rPr>
          <w:color w:val="000000"/>
          <w:sz w:val="24"/>
        </w:rPr>
        <w:t xml:space="preserve"> výtahu na místo montáže;</w:t>
      </w:r>
    </w:p>
    <w:p w:rsidR="000A1F2B" w:rsidRPr="0028000F" w:rsidRDefault="000A1F2B" w:rsidP="000A1F2B">
      <w:pPr>
        <w:numPr>
          <w:ilvl w:val="0"/>
          <w:numId w:val="41"/>
        </w:numPr>
        <w:ind w:hanging="426"/>
        <w:jc w:val="both"/>
        <w:rPr>
          <w:color w:val="000000"/>
          <w:sz w:val="24"/>
        </w:rPr>
      </w:pPr>
      <w:r w:rsidRPr="0028000F">
        <w:rPr>
          <w:color w:val="000000"/>
          <w:sz w:val="24"/>
        </w:rPr>
        <w:t>veškeré nutné stavební práce související s montáží výtahu, montážní lešení a osvětlení šachty, zabezpečení otvorů po demontáži šachetních dveří;</w:t>
      </w:r>
    </w:p>
    <w:p w:rsidR="000A1F2B" w:rsidRPr="0028000F" w:rsidRDefault="000A1F2B" w:rsidP="000A1F2B">
      <w:pPr>
        <w:numPr>
          <w:ilvl w:val="0"/>
          <w:numId w:val="41"/>
        </w:numPr>
        <w:ind w:hanging="426"/>
        <w:jc w:val="both"/>
        <w:rPr>
          <w:color w:val="000000"/>
          <w:sz w:val="24"/>
        </w:rPr>
      </w:pPr>
      <w:r w:rsidRPr="0028000F">
        <w:rPr>
          <w:color w:val="000000"/>
          <w:sz w:val="24"/>
        </w:rPr>
        <w:t xml:space="preserve">veškeré související pomocné práce, průběžný a závěrečný úklid; </w:t>
      </w:r>
    </w:p>
    <w:p w:rsidR="000A1F2B" w:rsidRPr="0028000F" w:rsidRDefault="000A1F2B" w:rsidP="000A1F2B">
      <w:pPr>
        <w:numPr>
          <w:ilvl w:val="0"/>
          <w:numId w:val="41"/>
        </w:numPr>
        <w:ind w:hanging="426"/>
        <w:jc w:val="both"/>
        <w:rPr>
          <w:color w:val="000000"/>
          <w:sz w:val="24"/>
        </w:rPr>
      </w:pPr>
      <w:r w:rsidRPr="0028000F">
        <w:rPr>
          <w:color w:val="000000"/>
          <w:sz w:val="24"/>
        </w:rPr>
        <w:t>prov</w:t>
      </w:r>
      <w:r w:rsidR="00A267FA" w:rsidRPr="0028000F">
        <w:rPr>
          <w:color w:val="000000"/>
          <w:sz w:val="24"/>
        </w:rPr>
        <w:t>ést</w:t>
      </w:r>
      <w:r w:rsidRPr="0028000F">
        <w:rPr>
          <w:color w:val="000000"/>
          <w:sz w:val="24"/>
        </w:rPr>
        <w:t xml:space="preserve"> předepsan</w:t>
      </w:r>
      <w:r w:rsidR="00A267FA" w:rsidRPr="0028000F">
        <w:rPr>
          <w:color w:val="000000"/>
          <w:sz w:val="24"/>
        </w:rPr>
        <w:t>é zkoušky a revize</w:t>
      </w:r>
      <w:r w:rsidRPr="0028000F">
        <w:rPr>
          <w:color w:val="000000"/>
          <w:sz w:val="24"/>
        </w:rPr>
        <w:t>, včetně zkoušky hlučnosti;</w:t>
      </w:r>
    </w:p>
    <w:p w:rsidR="000A1F2B" w:rsidRPr="0028000F" w:rsidRDefault="00A267FA" w:rsidP="000A1F2B">
      <w:pPr>
        <w:numPr>
          <w:ilvl w:val="0"/>
          <w:numId w:val="41"/>
        </w:numPr>
        <w:ind w:hanging="426"/>
        <w:jc w:val="both"/>
        <w:rPr>
          <w:color w:val="000000"/>
          <w:sz w:val="24"/>
        </w:rPr>
      </w:pPr>
      <w:r w:rsidRPr="0028000F">
        <w:rPr>
          <w:color w:val="000000"/>
          <w:sz w:val="24"/>
        </w:rPr>
        <w:t>dodat</w:t>
      </w:r>
      <w:r w:rsidR="000A1F2B" w:rsidRPr="0028000F">
        <w:rPr>
          <w:color w:val="000000"/>
          <w:sz w:val="24"/>
        </w:rPr>
        <w:t xml:space="preserve"> </w:t>
      </w:r>
      <w:r w:rsidRPr="0028000F">
        <w:rPr>
          <w:color w:val="000000"/>
          <w:sz w:val="24"/>
        </w:rPr>
        <w:t>kompletní realizační dokumentaci</w:t>
      </w:r>
      <w:r w:rsidR="000A1F2B" w:rsidRPr="0028000F">
        <w:rPr>
          <w:color w:val="000000"/>
          <w:sz w:val="24"/>
        </w:rPr>
        <w:t xml:space="preserve"> včetně požadovaných certifikátů a prohlášení </w:t>
      </w:r>
      <w:r w:rsidR="005B12B0">
        <w:rPr>
          <w:color w:val="000000"/>
          <w:sz w:val="24"/>
        </w:rPr>
        <w:br/>
      </w:r>
      <w:r w:rsidR="000A1F2B" w:rsidRPr="0028000F">
        <w:rPr>
          <w:color w:val="000000"/>
          <w:sz w:val="24"/>
        </w:rPr>
        <w:t>o shodě;</w:t>
      </w:r>
    </w:p>
    <w:p w:rsidR="000A1F2B" w:rsidRPr="0028000F" w:rsidRDefault="00A267FA" w:rsidP="000A1F2B">
      <w:pPr>
        <w:numPr>
          <w:ilvl w:val="0"/>
          <w:numId w:val="41"/>
        </w:numPr>
        <w:ind w:hanging="426"/>
        <w:jc w:val="both"/>
        <w:rPr>
          <w:color w:val="000000"/>
          <w:sz w:val="24"/>
        </w:rPr>
      </w:pPr>
      <w:r w:rsidRPr="0028000F">
        <w:rPr>
          <w:color w:val="000000"/>
          <w:sz w:val="24"/>
        </w:rPr>
        <w:t>dodat provozní dokumentaci</w:t>
      </w:r>
      <w:r w:rsidR="000A1F2B" w:rsidRPr="0028000F">
        <w:rPr>
          <w:color w:val="000000"/>
          <w:sz w:val="24"/>
        </w:rPr>
        <w:t xml:space="preserve"> pro zápis údajů o provozním stavu výtahového systému pro potřeby provozovatele výtahu</w:t>
      </w:r>
      <w:r w:rsidRPr="0028000F">
        <w:rPr>
          <w:color w:val="000000"/>
          <w:sz w:val="24"/>
        </w:rPr>
        <w:t xml:space="preserve"> dle platné právní úpravy</w:t>
      </w:r>
      <w:r w:rsidR="000A1F2B" w:rsidRPr="0028000F">
        <w:rPr>
          <w:color w:val="000000"/>
          <w:sz w:val="24"/>
        </w:rPr>
        <w:t>;</w:t>
      </w:r>
    </w:p>
    <w:p w:rsidR="000A1F2B" w:rsidRDefault="000A1F2B" w:rsidP="000A1F2B">
      <w:pPr>
        <w:numPr>
          <w:ilvl w:val="0"/>
          <w:numId w:val="41"/>
        </w:numPr>
        <w:ind w:hanging="426"/>
        <w:jc w:val="both"/>
        <w:rPr>
          <w:color w:val="000000"/>
          <w:sz w:val="24"/>
        </w:rPr>
      </w:pPr>
      <w:r w:rsidRPr="000A1F2B">
        <w:rPr>
          <w:color w:val="000000"/>
          <w:sz w:val="24"/>
        </w:rPr>
        <w:t>zpracovatel PD na základě plné moci zajistí veškerá legislativní povolení a stanoviska odborných úseků MO SOTD, podání žádosti a vydání stavebního povolení k realizaci díla</w:t>
      </w:r>
      <w:r w:rsidR="005708FE">
        <w:rPr>
          <w:color w:val="000000"/>
          <w:sz w:val="24"/>
        </w:rPr>
        <w:t>,</w:t>
      </w:r>
    </w:p>
    <w:p w:rsidR="005708FE" w:rsidRPr="000A1F2B" w:rsidRDefault="005708FE" w:rsidP="000A1F2B">
      <w:pPr>
        <w:numPr>
          <w:ilvl w:val="0"/>
          <w:numId w:val="41"/>
        </w:numPr>
        <w:ind w:hanging="426"/>
        <w:jc w:val="both"/>
        <w:rPr>
          <w:color w:val="000000"/>
          <w:sz w:val="24"/>
        </w:rPr>
      </w:pPr>
      <w:r>
        <w:rPr>
          <w:color w:val="000000"/>
          <w:sz w:val="24"/>
        </w:rPr>
        <w:t>zhotovitel se zavazuje k provedení servisu výtahů. Smlouva o dílo na servis, jež je př</w:t>
      </w:r>
      <w:r w:rsidR="00A95004">
        <w:rPr>
          <w:color w:val="000000"/>
          <w:sz w:val="24"/>
        </w:rPr>
        <w:t xml:space="preserve">ílohou </w:t>
      </w:r>
      <w:r w:rsidR="005B12B0">
        <w:rPr>
          <w:color w:val="000000"/>
          <w:sz w:val="24"/>
        </w:rPr>
        <w:br/>
      </w:r>
      <w:r w:rsidR="00A95004">
        <w:rPr>
          <w:color w:val="000000"/>
          <w:sz w:val="24"/>
        </w:rPr>
        <w:t xml:space="preserve">č. 2 </w:t>
      </w:r>
      <w:proofErr w:type="gramStart"/>
      <w:r w:rsidR="00A95004">
        <w:rPr>
          <w:color w:val="000000"/>
          <w:sz w:val="24"/>
        </w:rPr>
        <w:t>této</w:t>
      </w:r>
      <w:proofErr w:type="gramEnd"/>
      <w:r w:rsidR="00A95004">
        <w:rPr>
          <w:color w:val="000000"/>
          <w:sz w:val="24"/>
        </w:rPr>
        <w:t xml:space="preserve"> smlouvy o dílo</w:t>
      </w:r>
      <w:r>
        <w:rPr>
          <w:color w:val="000000"/>
          <w:sz w:val="24"/>
        </w:rPr>
        <w:t>.</w:t>
      </w:r>
    </w:p>
    <w:p w:rsidR="00A11AEA" w:rsidRDefault="00A11AEA" w:rsidP="006909BB">
      <w:pPr>
        <w:ind w:left="714"/>
        <w:jc w:val="both"/>
        <w:rPr>
          <w:color w:val="000000"/>
          <w:sz w:val="24"/>
          <w:highlight w:val="yellow"/>
        </w:rPr>
      </w:pPr>
    </w:p>
    <w:p w:rsidR="007131E0" w:rsidRPr="00392AEF" w:rsidRDefault="007131E0" w:rsidP="006909BB">
      <w:pPr>
        <w:ind w:left="714"/>
        <w:jc w:val="both"/>
        <w:rPr>
          <w:color w:val="000000"/>
          <w:sz w:val="24"/>
          <w:highlight w:val="yellow"/>
        </w:rPr>
      </w:pPr>
    </w:p>
    <w:p w:rsidR="00AE2642" w:rsidRDefault="00F866AD" w:rsidP="007300AF">
      <w:pPr>
        <w:shd w:val="clear" w:color="00FFFF" w:fill="auto"/>
        <w:spacing w:beforeLines="20" w:before="48" w:after="120"/>
        <w:jc w:val="center"/>
        <w:rPr>
          <w:b/>
          <w:sz w:val="24"/>
        </w:rPr>
      </w:pPr>
      <w:r w:rsidRPr="004316FE">
        <w:rPr>
          <w:b/>
          <w:caps/>
          <w:sz w:val="24"/>
          <w:szCs w:val="24"/>
        </w:rPr>
        <w:lastRenderedPageBreak/>
        <w:t xml:space="preserve">II. </w:t>
      </w:r>
      <w:r w:rsidR="00AE2642" w:rsidRPr="004316FE">
        <w:rPr>
          <w:b/>
          <w:caps/>
          <w:sz w:val="24"/>
          <w:szCs w:val="24"/>
        </w:rPr>
        <w:t>Termín</w:t>
      </w:r>
      <w:r w:rsidR="00AE2642" w:rsidRPr="004316FE">
        <w:rPr>
          <w:b/>
          <w:caps/>
          <w:sz w:val="24"/>
        </w:rPr>
        <w:t xml:space="preserve"> a místo</w:t>
      </w:r>
      <w:r w:rsidR="00AE2642" w:rsidRPr="004316FE">
        <w:rPr>
          <w:b/>
          <w:sz w:val="24"/>
        </w:rPr>
        <w:t xml:space="preserve"> PLNĚNÍ</w:t>
      </w:r>
    </w:p>
    <w:p w:rsidR="00A267FA" w:rsidRPr="004316FE" w:rsidRDefault="00A267FA" w:rsidP="007300AF">
      <w:pPr>
        <w:shd w:val="clear" w:color="00FFFF" w:fill="auto"/>
        <w:spacing w:beforeLines="20" w:before="48" w:after="120"/>
        <w:jc w:val="center"/>
        <w:rPr>
          <w:b/>
          <w:sz w:val="24"/>
        </w:rPr>
      </w:pPr>
    </w:p>
    <w:p w:rsidR="00773C05" w:rsidRDefault="00773C05" w:rsidP="009E02E3">
      <w:pPr>
        <w:rPr>
          <w:snapToGrid w:val="0"/>
          <w:sz w:val="24"/>
          <w:szCs w:val="24"/>
        </w:rPr>
      </w:pPr>
      <w:r w:rsidRPr="00773C05">
        <w:rPr>
          <w:snapToGrid w:val="0"/>
          <w:sz w:val="24"/>
          <w:szCs w:val="24"/>
        </w:rPr>
        <w:t xml:space="preserve">Smlouva nabývá platnosti a účinnosti dle čl. </w:t>
      </w:r>
      <w:r w:rsidR="009A45B6">
        <w:rPr>
          <w:snapToGrid w:val="0"/>
          <w:sz w:val="24"/>
          <w:szCs w:val="24"/>
        </w:rPr>
        <w:t>XII</w:t>
      </w:r>
      <w:r w:rsidRPr="00773C05">
        <w:rPr>
          <w:snapToGrid w:val="0"/>
          <w:sz w:val="24"/>
          <w:szCs w:val="24"/>
        </w:rPr>
        <w:t>. odst. 2.</w:t>
      </w:r>
    </w:p>
    <w:p w:rsidR="009E02E3" w:rsidRPr="009E02E3" w:rsidRDefault="00773C05" w:rsidP="009E02E3">
      <w:pPr>
        <w:rPr>
          <w:color w:val="000000"/>
          <w:sz w:val="24"/>
          <w:szCs w:val="24"/>
        </w:rPr>
      </w:pPr>
      <w:r w:rsidRPr="009E02E3">
        <w:rPr>
          <w:color w:val="000000"/>
          <w:sz w:val="24"/>
          <w:szCs w:val="24"/>
        </w:rPr>
        <w:t xml:space="preserve"> </w:t>
      </w:r>
      <w:r w:rsidR="009E02E3" w:rsidRPr="009E02E3">
        <w:rPr>
          <w:color w:val="000000"/>
          <w:sz w:val="24"/>
          <w:szCs w:val="24"/>
        </w:rPr>
        <w:t>a)</w:t>
      </w:r>
      <w:r w:rsidR="009E02E3" w:rsidRPr="009E02E3">
        <w:rPr>
          <w:color w:val="000000"/>
          <w:sz w:val="24"/>
          <w:szCs w:val="24"/>
        </w:rPr>
        <w:tab/>
        <w:t xml:space="preserve">Zpracování PD, zajištění souhlasných stanovisek OTD, </w:t>
      </w:r>
    </w:p>
    <w:p w:rsidR="009E02E3" w:rsidRPr="009E02E3" w:rsidRDefault="009E02E3" w:rsidP="0028000F">
      <w:pPr>
        <w:ind w:left="6480" w:hanging="6480"/>
        <w:rPr>
          <w:color w:val="000000"/>
          <w:sz w:val="24"/>
          <w:szCs w:val="24"/>
        </w:rPr>
      </w:pPr>
      <w:r w:rsidRPr="009E02E3">
        <w:rPr>
          <w:color w:val="000000"/>
          <w:sz w:val="24"/>
          <w:szCs w:val="24"/>
        </w:rPr>
        <w:t xml:space="preserve">předání podkladů pro </w:t>
      </w:r>
      <w:r w:rsidR="00A11AEA">
        <w:rPr>
          <w:color w:val="000000"/>
          <w:sz w:val="24"/>
          <w:szCs w:val="24"/>
        </w:rPr>
        <w:t>s</w:t>
      </w:r>
      <w:r w:rsidRPr="009E02E3">
        <w:rPr>
          <w:color w:val="000000"/>
          <w:sz w:val="24"/>
          <w:szCs w:val="24"/>
        </w:rPr>
        <w:t>tavební úřad, vydání stavebního povolení</w:t>
      </w:r>
      <w:r w:rsidRPr="009E02E3">
        <w:rPr>
          <w:color w:val="000000"/>
          <w:sz w:val="24"/>
          <w:szCs w:val="24"/>
        </w:rPr>
        <w:tab/>
      </w:r>
      <w:r w:rsidRPr="009E02E3">
        <w:rPr>
          <w:color w:val="000000"/>
          <w:sz w:val="24"/>
          <w:szCs w:val="24"/>
        </w:rPr>
        <w:tab/>
        <w:t xml:space="preserve">do 90 dnů od </w:t>
      </w:r>
      <w:r w:rsidR="0028000F">
        <w:rPr>
          <w:color w:val="000000"/>
          <w:sz w:val="24"/>
          <w:szCs w:val="24"/>
        </w:rPr>
        <w:t xml:space="preserve">uveřejnění </w:t>
      </w:r>
      <w:r w:rsidR="005708FE">
        <w:rPr>
          <w:color w:val="000000"/>
          <w:sz w:val="24"/>
          <w:szCs w:val="24"/>
        </w:rPr>
        <w:t xml:space="preserve">této </w:t>
      </w:r>
      <w:r w:rsidR="0028000F">
        <w:rPr>
          <w:color w:val="000000"/>
          <w:sz w:val="24"/>
          <w:szCs w:val="24"/>
        </w:rPr>
        <w:t>smlouvy v Registru smluv</w:t>
      </w:r>
    </w:p>
    <w:p w:rsidR="009E02E3" w:rsidRPr="009E02E3" w:rsidRDefault="009E02E3" w:rsidP="009E02E3">
      <w:pPr>
        <w:rPr>
          <w:color w:val="000000"/>
          <w:sz w:val="24"/>
          <w:szCs w:val="24"/>
        </w:rPr>
      </w:pPr>
      <w:r w:rsidRPr="009E02E3">
        <w:rPr>
          <w:color w:val="000000"/>
          <w:sz w:val="24"/>
          <w:szCs w:val="24"/>
        </w:rPr>
        <w:t>b)</w:t>
      </w:r>
      <w:r w:rsidRPr="009E02E3">
        <w:rPr>
          <w:color w:val="000000"/>
          <w:sz w:val="24"/>
          <w:szCs w:val="24"/>
        </w:rPr>
        <w:tab/>
      </w:r>
      <w:r>
        <w:rPr>
          <w:color w:val="000000"/>
          <w:sz w:val="24"/>
          <w:szCs w:val="24"/>
        </w:rPr>
        <w:t xml:space="preserve">Realizace </w:t>
      </w:r>
      <w:r w:rsidR="00A267FA">
        <w:rPr>
          <w:color w:val="000000"/>
          <w:sz w:val="24"/>
          <w:szCs w:val="24"/>
        </w:rPr>
        <w:t xml:space="preserve">díla </w:t>
      </w:r>
      <w:r>
        <w:rPr>
          <w:color w:val="000000"/>
          <w:sz w:val="24"/>
          <w:szCs w:val="24"/>
        </w:rPr>
        <w:t>na klíč</w:t>
      </w:r>
      <w:r>
        <w:rPr>
          <w:color w:val="000000"/>
          <w:sz w:val="24"/>
          <w:szCs w:val="24"/>
        </w:rPr>
        <w:tab/>
      </w:r>
      <w:r>
        <w:rPr>
          <w:color w:val="000000"/>
          <w:sz w:val="24"/>
          <w:szCs w:val="24"/>
        </w:rPr>
        <w:tab/>
      </w:r>
      <w:r>
        <w:rPr>
          <w:color w:val="000000"/>
          <w:sz w:val="24"/>
          <w:szCs w:val="24"/>
        </w:rPr>
        <w:tab/>
      </w:r>
      <w:r w:rsidR="00A267FA">
        <w:rPr>
          <w:color w:val="000000"/>
          <w:sz w:val="24"/>
          <w:szCs w:val="24"/>
        </w:rPr>
        <w:t xml:space="preserve">        </w:t>
      </w:r>
      <w:r>
        <w:rPr>
          <w:color w:val="000000"/>
          <w:sz w:val="24"/>
          <w:szCs w:val="24"/>
        </w:rPr>
        <w:tab/>
      </w:r>
      <w:r>
        <w:rPr>
          <w:color w:val="000000"/>
          <w:sz w:val="24"/>
          <w:szCs w:val="24"/>
        </w:rPr>
        <w:tab/>
      </w:r>
      <w:r>
        <w:rPr>
          <w:color w:val="000000"/>
          <w:sz w:val="24"/>
          <w:szCs w:val="24"/>
        </w:rPr>
        <w:tab/>
      </w:r>
      <w:r w:rsidR="00A267FA">
        <w:rPr>
          <w:color w:val="000000"/>
          <w:sz w:val="24"/>
          <w:szCs w:val="24"/>
        </w:rPr>
        <w:t xml:space="preserve">            </w:t>
      </w:r>
      <w:r w:rsidRPr="009E02E3">
        <w:rPr>
          <w:color w:val="000000"/>
          <w:sz w:val="24"/>
          <w:szCs w:val="24"/>
        </w:rPr>
        <w:t>do 30.</w:t>
      </w:r>
      <w:r w:rsidR="0028000F">
        <w:rPr>
          <w:color w:val="000000"/>
          <w:sz w:val="24"/>
          <w:szCs w:val="24"/>
        </w:rPr>
        <w:t xml:space="preserve"> </w:t>
      </w:r>
      <w:r w:rsidRPr="009E02E3">
        <w:rPr>
          <w:color w:val="000000"/>
          <w:sz w:val="24"/>
          <w:szCs w:val="24"/>
        </w:rPr>
        <w:t>11.</w:t>
      </w:r>
      <w:r w:rsidR="0028000F">
        <w:rPr>
          <w:color w:val="000000"/>
          <w:sz w:val="24"/>
          <w:szCs w:val="24"/>
        </w:rPr>
        <w:t xml:space="preserve"> </w:t>
      </w:r>
      <w:r w:rsidRPr="009E02E3">
        <w:rPr>
          <w:color w:val="000000"/>
          <w:sz w:val="24"/>
          <w:szCs w:val="24"/>
        </w:rPr>
        <w:t>2017</w:t>
      </w:r>
    </w:p>
    <w:p w:rsidR="00BB5A8E" w:rsidRDefault="009E02E3" w:rsidP="009E02E3">
      <w:pPr>
        <w:rPr>
          <w:color w:val="000000"/>
          <w:sz w:val="24"/>
          <w:szCs w:val="24"/>
        </w:rPr>
      </w:pPr>
      <w:r w:rsidRPr="009E02E3">
        <w:rPr>
          <w:color w:val="000000"/>
          <w:sz w:val="24"/>
          <w:szCs w:val="24"/>
        </w:rPr>
        <w:t>c)</w:t>
      </w:r>
      <w:r w:rsidRPr="009E02E3">
        <w:rPr>
          <w:color w:val="000000"/>
          <w:sz w:val="24"/>
          <w:szCs w:val="24"/>
        </w:rPr>
        <w:tab/>
        <w:t>Předání d</w:t>
      </w:r>
      <w:r>
        <w:rPr>
          <w:color w:val="000000"/>
          <w:sz w:val="24"/>
          <w:szCs w:val="24"/>
        </w:rPr>
        <w:t>okladové části - kolaudace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9E02E3">
        <w:rPr>
          <w:color w:val="000000"/>
          <w:sz w:val="24"/>
          <w:szCs w:val="24"/>
        </w:rPr>
        <w:t>do 31.</w:t>
      </w:r>
      <w:r w:rsidR="0028000F">
        <w:rPr>
          <w:color w:val="000000"/>
          <w:sz w:val="24"/>
          <w:szCs w:val="24"/>
        </w:rPr>
        <w:t xml:space="preserve"> </w:t>
      </w:r>
      <w:r w:rsidRPr="009E02E3">
        <w:rPr>
          <w:color w:val="000000"/>
          <w:sz w:val="24"/>
          <w:szCs w:val="24"/>
        </w:rPr>
        <w:t>12.</w:t>
      </w:r>
      <w:r w:rsidR="0028000F">
        <w:rPr>
          <w:color w:val="000000"/>
          <w:sz w:val="24"/>
          <w:szCs w:val="24"/>
        </w:rPr>
        <w:t xml:space="preserve"> </w:t>
      </w:r>
      <w:r w:rsidRPr="009E02E3">
        <w:rPr>
          <w:color w:val="000000"/>
          <w:sz w:val="24"/>
          <w:szCs w:val="24"/>
        </w:rPr>
        <w:t>2017</w:t>
      </w:r>
    </w:p>
    <w:p w:rsidR="009E02E3" w:rsidRPr="00CD71C7" w:rsidRDefault="009E02E3" w:rsidP="009E02E3">
      <w:pPr>
        <w:rPr>
          <w:sz w:val="24"/>
          <w:szCs w:val="24"/>
        </w:rPr>
      </w:pPr>
    </w:p>
    <w:p w:rsidR="00EA3BE5" w:rsidRDefault="00204152" w:rsidP="001D0FF2">
      <w:pPr>
        <w:jc w:val="both"/>
        <w:rPr>
          <w:sz w:val="24"/>
          <w:szCs w:val="24"/>
        </w:rPr>
      </w:pPr>
      <w:r>
        <w:rPr>
          <w:sz w:val="24"/>
          <w:szCs w:val="24"/>
        </w:rPr>
        <w:t xml:space="preserve">Místem plnění </w:t>
      </w:r>
      <w:r w:rsidR="00BB5A8E" w:rsidRPr="00CD71C7">
        <w:rPr>
          <w:sz w:val="24"/>
          <w:szCs w:val="24"/>
        </w:rPr>
        <w:t>je</w:t>
      </w:r>
      <w:r w:rsidR="00BB5A8E" w:rsidRPr="00BB5A8E">
        <w:rPr>
          <w:sz w:val="24"/>
          <w:szCs w:val="24"/>
        </w:rPr>
        <w:t xml:space="preserve"> </w:t>
      </w:r>
      <w:r w:rsidR="00423CBA" w:rsidRPr="00423CBA">
        <w:rPr>
          <w:sz w:val="24"/>
          <w:szCs w:val="24"/>
        </w:rPr>
        <w:t>Moravská Třebová, Jevíčská 7, objekt internátu č. 61</w:t>
      </w:r>
      <w:r w:rsidR="0028000F">
        <w:rPr>
          <w:sz w:val="24"/>
          <w:szCs w:val="24"/>
        </w:rPr>
        <w:t>.</w:t>
      </w:r>
    </w:p>
    <w:p w:rsidR="001D0FF2" w:rsidRDefault="001D0FF2" w:rsidP="001D0FF2">
      <w:pPr>
        <w:jc w:val="both"/>
      </w:pPr>
    </w:p>
    <w:p w:rsidR="00AE2642" w:rsidRPr="00DC2FA8" w:rsidRDefault="00F866AD" w:rsidP="007300AF">
      <w:pPr>
        <w:pStyle w:val="Nadpis4"/>
        <w:keepNext w:val="0"/>
        <w:spacing w:beforeLines="20" w:before="48" w:after="120"/>
        <w:rPr>
          <w:rFonts w:ascii="Times New Roman" w:hAnsi="Times New Roman"/>
          <w:color w:val="auto"/>
          <w:u w:val="none"/>
        </w:rPr>
      </w:pPr>
      <w:r w:rsidRPr="00DC2FA8">
        <w:rPr>
          <w:rFonts w:ascii="Times New Roman" w:hAnsi="Times New Roman"/>
          <w:color w:val="auto"/>
          <w:szCs w:val="24"/>
          <w:u w:val="none"/>
        </w:rPr>
        <w:t xml:space="preserve">III. </w:t>
      </w:r>
      <w:r w:rsidR="00AE2642" w:rsidRPr="00DC2FA8">
        <w:rPr>
          <w:rFonts w:ascii="Times New Roman" w:hAnsi="Times New Roman"/>
          <w:color w:val="auto"/>
          <w:szCs w:val="24"/>
          <w:u w:val="none"/>
        </w:rPr>
        <w:t>CENA</w:t>
      </w:r>
      <w:r w:rsidR="00AE2642" w:rsidRPr="00DC2FA8">
        <w:rPr>
          <w:rFonts w:ascii="Times New Roman" w:hAnsi="Times New Roman"/>
          <w:color w:val="auto"/>
          <w:u w:val="none"/>
        </w:rPr>
        <w:t xml:space="preserve"> DÍLA</w:t>
      </w:r>
    </w:p>
    <w:p w:rsidR="00CD71C7" w:rsidRPr="00CD71C7" w:rsidRDefault="00CD71C7" w:rsidP="00CD71C7"/>
    <w:p w:rsidR="00D0571B" w:rsidRDefault="009A3F58" w:rsidP="00B46B1D">
      <w:pPr>
        <w:spacing w:after="120"/>
        <w:jc w:val="both"/>
        <w:rPr>
          <w:sz w:val="24"/>
        </w:rPr>
      </w:pPr>
      <w:r w:rsidRPr="00CD71C7">
        <w:rPr>
          <w:sz w:val="24"/>
        </w:rPr>
        <w:t>Cena za předmět díla bez DPH je</w:t>
      </w:r>
      <w:r w:rsidRPr="00756BB0">
        <w:rPr>
          <w:sz w:val="24"/>
        </w:rPr>
        <w:t xml:space="preserve"> cenou konečnou, nejvýše přípustnou, ve které jsou zahrnuty veškeré náklady dle článku I</w:t>
      </w:r>
      <w:r w:rsidR="009A45B6">
        <w:rPr>
          <w:sz w:val="24"/>
        </w:rPr>
        <w:t>.</w:t>
      </w:r>
      <w:r w:rsidRPr="00756BB0">
        <w:rPr>
          <w:sz w:val="24"/>
        </w:rPr>
        <w:t xml:space="preserve"> této smlouvy a činí: </w:t>
      </w:r>
    </w:p>
    <w:p w:rsidR="009A3F58" w:rsidRPr="00CD71C7" w:rsidRDefault="00D0571B" w:rsidP="0033042C">
      <w:pPr>
        <w:spacing w:after="120"/>
        <w:rPr>
          <w:sz w:val="24"/>
        </w:rPr>
      </w:pPr>
      <w:r w:rsidRPr="00CD71C7">
        <w:rPr>
          <w:sz w:val="24"/>
        </w:rPr>
        <w:t xml:space="preserve">Cena za zpracování </w:t>
      </w:r>
      <w:r w:rsidR="00EB3236">
        <w:rPr>
          <w:sz w:val="24"/>
        </w:rPr>
        <w:t>PD</w:t>
      </w:r>
      <w:r w:rsidRPr="00CD71C7">
        <w:rPr>
          <w:sz w:val="24"/>
        </w:rPr>
        <w:t>:</w:t>
      </w:r>
      <w:r w:rsidR="005D15D4">
        <w:rPr>
          <w:sz w:val="24"/>
        </w:rPr>
        <w:tab/>
      </w:r>
      <w:r w:rsidR="005D15D4">
        <w:rPr>
          <w:sz w:val="24"/>
        </w:rPr>
        <w:tab/>
      </w:r>
      <w:r w:rsidR="005D15D4">
        <w:rPr>
          <w:sz w:val="24"/>
        </w:rPr>
        <w:tab/>
      </w:r>
      <w:r w:rsidR="005D15D4">
        <w:rPr>
          <w:sz w:val="24"/>
        </w:rPr>
        <w:tab/>
      </w:r>
      <w:r w:rsidR="007131E0">
        <w:rPr>
          <w:sz w:val="24"/>
        </w:rPr>
        <w:t xml:space="preserve">   </w:t>
      </w:r>
      <w:r w:rsidR="005D15D4">
        <w:rPr>
          <w:sz w:val="24"/>
        </w:rPr>
        <w:tab/>
      </w:r>
      <w:r w:rsidR="007131E0">
        <w:rPr>
          <w:sz w:val="24"/>
        </w:rPr>
        <w:t xml:space="preserve"> </w:t>
      </w:r>
      <w:r w:rsidR="00235E48" w:rsidRPr="00235E48">
        <w:rPr>
          <w:b/>
          <w:sz w:val="24"/>
        </w:rPr>
        <w:t>70 000</w:t>
      </w:r>
      <w:r w:rsidR="0033042C" w:rsidRPr="00235E48">
        <w:rPr>
          <w:b/>
          <w:sz w:val="24"/>
        </w:rPr>
        <w:t xml:space="preserve"> </w:t>
      </w:r>
      <w:r w:rsidR="009A3F58" w:rsidRPr="00235E48">
        <w:rPr>
          <w:b/>
          <w:sz w:val="24"/>
        </w:rPr>
        <w:t>Kč</w:t>
      </w:r>
    </w:p>
    <w:p w:rsidR="009A3F58" w:rsidRPr="00CD71C7" w:rsidRDefault="00D0571B" w:rsidP="0033042C">
      <w:pPr>
        <w:jc w:val="both"/>
        <w:rPr>
          <w:b/>
          <w:sz w:val="24"/>
        </w:rPr>
      </w:pPr>
      <w:r w:rsidRPr="00CD71C7">
        <w:rPr>
          <w:sz w:val="24"/>
        </w:rPr>
        <w:t>Cena za realizaci díla</w:t>
      </w:r>
      <w:r w:rsidR="00235E48">
        <w:rPr>
          <w:b/>
          <w:sz w:val="24"/>
        </w:rPr>
        <w:t>:</w:t>
      </w:r>
      <w:r w:rsidR="00235E48">
        <w:rPr>
          <w:b/>
          <w:sz w:val="24"/>
        </w:rPr>
        <w:tab/>
      </w:r>
      <w:r w:rsidR="00235E48">
        <w:rPr>
          <w:b/>
          <w:sz w:val="24"/>
        </w:rPr>
        <w:tab/>
      </w:r>
      <w:r w:rsidR="00235E48">
        <w:rPr>
          <w:b/>
          <w:sz w:val="24"/>
        </w:rPr>
        <w:tab/>
      </w:r>
      <w:r w:rsidR="00235E48">
        <w:rPr>
          <w:b/>
          <w:sz w:val="24"/>
        </w:rPr>
        <w:tab/>
      </w:r>
      <w:r w:rsidR="00235E48">
        <w:rPr>
          <w:b/>
          <w:sz w:val="24"/>
        </w:rPr>
        <w:tab/>
        <w:t xml:space="preserve">          </w:t>
      </w:r>
      <w:r w:rsidR="00235E48" w:rsidRPr="00235E48">
        <w:rPr>
          <w:b/>
          <w:sz w:val="24"/>
        </w:rPr>
        <w:t>811</w:t>
      </w:r>
      <w:r w:rsidR="009A45B6">
        <w:rPr>
          <w:b/>
          <w:sz w:val="24"/>
        </w:rPr>
        <w:t xml:space="preserve"> </w:t>
      </w:r>
      <w:r w:rsidR="00235E48" w:rsidRPr="00235E48">
        <w:rPr>
          <w:b/>
          <w:sz w:val="24"/>
        </w:rPr>
        <w:t>000</w:t>
      </w:r>
      <w:r w:rsidR="0033042C" w:rsidRPr="00235E48">
        <w:rPr>
          <w:b/>
          <w:sz w:val="24"/>
        </w:rPr>
        <w:t xml:space="preserve"> </w:t>
      </w:r>
      <w:r w:rsidRPr="00235E48">
        <w:rPr>
          <w:b/>
          <w:sz w:val="24"/>
        </w:rPr>
        <w:t>Kč</w:t>
      </w:r>
    </w:p>
    <w:p w:rsidR="000C3567" w:rsidRPr="00CD71C7" w:rsidRDefault="000C3567" w:rsidP="00D0571B">
      <w:pPr>
        <w:tabs>
          <w:tab w:val="left" w:pos="1080"/>
          <w:tab w:val="right" w:pos="7740"/>
        </w:tabs>
        <w:jc w:val="both"/>
        <w:rPr>
          <w:bCs/>
          <w:sz w:val="22"/>
          <w:szCs w:val="22"/>
        </w:rPr>
      </w:pPr>
    </w:p>
    <w:p w:rsidR="000C3567" w:rsidRPr="007131E0" w:rsidRDefault="000C3567" w:rsidP="0033042C">
      <w:pPr>
        <w:tabs>
          <w:tab w:val="left" w:pos="0"/>
        </w:tabs>
        <w:jc w:val="both"/>
        <w:rPr>
          <w:sz w:val="24"/>
          <w:szCs w:val="24"/>
        </w:rPr>
      </w:pPr>
      <w:r w:rsidRPr="007131E0">
        <w:rPr>
          <w:bCs/>
          <w:sz w:val="24"/>
          <w:szCs w:val="24"/>
        </w:rPr>
        <w:t>Cena za servis výtahu po dobu trvání záruky:</w:t>
      </w:r>
      <w:r w:rsidR="007131E0">
        <w:rPr>
          <w:b/>
          <w:sz w:val="24"/>
          <w:szCs w:val="24"/>
        </w:rPr>
        <w:tab/>
        <w:t xml:space="preserve">       </w:t>
      </w:r>
      <w:r w:rsidR="00235E48" w:rsidRPr="007131E0">
        <w:rPr>
          <w:b/>
          <w:sz w:val="24"/>
          <w:szCs w:val="24"/>
        </w:rPr>
        <w:t xml:space="preserve">     54</w:t>
      </w:r>
      <w:r w:rsidR="009A45B6" w:rsidRPr="007131E0">
        <w:rPr>
          <w:b/>
          <w:sz w:val="24"/>
          <w:szCs w:val="24"/>
        </w:rPr>
        <w:t xml:space="preserve"> </w:t>
      </w:r>
      <w:r w:rsidR="00235E48" w:rsidRPr="007131E0">
        <w:rPr>
          <w:b/>
          <w:sz w:val="24"/>
          <w:szCs w:val="24"/>
        </w:rPr>
        <w:t>000</w:t>
      </w:r>
      <w:r w:rsidR="00025949" w:rsidRPr="007131E0">
        <w:rPr>
          <w:b/>
          <w:sz w:val="24"/>
          <w:szCs w:val="24"/>
        </w:rPr>
        <w:t xml:space="preserve"> </w:t>
      </w:r>
      <w:r w:rsidRPr="007131E0">
        <w:rPr>
          <w:b/>
          <w:sz w:val="24"/>
          <w:szCs w:val="24"/>
        </w:rPr>
        <w:t>Kč</w:t>
      </w:r>
    </w:p>
    <w:p w:rsidR="00D0571B" w:rsidRPr="00CD71C7" w:rsidRDefault="007131E0" w:rsidP="00D0571B">
      <w:pPr>
        <w:tabs>
          <w:tab w:val="left" w:pos="1080"/>
          <w:tab w:val="right" w:pos="7740"/>
        </w:tabs>
        <w:jc w:val="both"/>
        <w:rPr>
          <w:sz w:val="24"/>
        </w:rPr>
      </w:pPr>
      <w:r>
        <w:rPr>
          <w:sz w:val="24"/>
        </w:rPr>
        <w:t xml:space="preserve"> </w:t>
      </w:r>
    </w:p>
    <w:p w:rsidR="00D0571B" w:rsidRPr="00D0571B" w:rsidRDefault="00D0571B" w:rsidP="00235E48">
      <w:pPr>
        <w:tabs>
          <w:tab w:val="left" w:pos="0"/>
        </w:tabs>
        <w:jc w:val="both"/>
        <w:rPr>
          <w:sz w:val="24"/>
        </w:rPr>
      </w:pPr>
      <w:r w:rsidRPr="00CD71C7">
        <w:rPr>
          <w:sz w:val="24"/>
        </w:rPr>
        <w:t>CENA CELKEM</w:t>
      </w:r>
      <w:r w:rsidR="00025949">
        <w:rPr>
          <w:sz w:val="24"/>
        </w:rPr>
        <w:t>:</w:t>
      </w:r>
      <w:r w:rsidR="005D15D4">
        <w:rPr>
          <w:sz w:val="24"/>
        </w:rPr>
        <w:tab/>
      </w:r>
      <w:r w:rsidR="00235E48">
        <w:rPr>
          <w:sz w:val="24"/>
        </w:rPr>
        <w:t xml:space="preserve">                                                    </w:t>
      </w:r>
      <w:r w:rsidR="00235E48" w:rsidRPr="00235E48">
        <w:rPr>
          <w:b/>
          <w:sz w:val="24"/>
        </w:rPr>
        <w:t>935</w:t>
      </w:r>
      <w:r w:rsidR="007131E0">
        <w:rPr>
          <w:b/>
          <w:sz w:val="24"/>
        </w:rPr>
        <w:t> </w:t>
      </w:r>
      <w:r w:rsidR="00235E48" w:rsidRPr="00235E48">
        <w:rPr>
          <w:b/>
          <w:sz w:val="24"/>
        </w:rPr>
        <w:t>000</w:t>
      </w:r>
      <w:r w:rsidR="007131E0">
        <w:rPr>
          <w:b/>
          <w:sz w:val="24"/>
        </w:rPr>
        <w:t xml:space="preserve"> </w:t>
      </w:r>
      <w:r w:rsidRPr="00235E48">
        <w:rPr>
          <w:b/>
          <w:sz w:val="24"/>
        </w:rPr>
        <w:t>Kč</w:t>
      </w:r>
    </w:p>
    <w:p w:rsidR="00D0571B" w:rsidRPr="00D0571B" w:rsidRDefault="00D0571B" w:rsidP="00D0571B">
      <w:pPr>
        <w:tabs>
          <w:tab w:val="left" w:pos="1080"/>
          <w:tab w:val="right" w:pos="7740"/>
        </w:tabs>
        <w:jc w:val="both"/>
        <w:rPr>
          <w:sz w:val="24"/>
          <w:u w:val="single"/>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235E48">
        <w:rPr>
          <w:sz w:val="24"/>
        </w:rPr>
        <w:t>devětsettřicetpěttisíc</w:t>
      </w:r>
      <w:r w:rsidRPr="00025949">
        <w:rPr>
          <w:sz w:val="24"/>
        </w:rPr>
        <w:t>k</w:t>
      </w:r>
      <w:r w:rsidRPr="00566F27">
        <w:rPr>
          <w:sz w:val="24"/>
        </w:rPr>
        <w:t>orunčeských</w:t>
      </w:r>
      <w:proofErr w:type="spellEnd"/>
      <w:r w:rsidRPr="00566F27">
        <w:rPr>
          <w:sz w:val="24"/>
        </w:rPr>
        <w:t>“</w:t>
      </w:r>
    </w:p>
    <w:p w:rsidR="009A3F58" w:rsidRPr="00756BB0" w:rsidRDefault="009A3F58" w:rsidP="00B46B1D">
      <w:pPr>
        <w:jc w:val="center"/>
        <w:rPr>
          <w:sz w:val="24"/>
        </w:rPr>
      </w:pPr>
    </w:p>
    <w:p w:rsidR="009A3F58" w:rsidRPr="00CD71C7" w:rsidRDefault="009A3F58" w:rsidP="00B46B1D">
      <w:pPr>
        <w:rPr>
          <w:sz w:val="24"/>
          <w:szCs w:val="24"/>
        </w:rPr>
      </w:pPr>
      <w:r w:rsidRPr="00CD71C7">
        <w:rPr>
          <w:sz w:val="24"/>
          <w:szCs w:val="24"/>
        </w:rPr>
        <w:t>DPH bude účtováno v sazbě platné ke dni uskutečnění zdanitelného plnění.</w:t>
      </w:r>
    </w:p>
    <w:p w:rsidR="00095FDB" w:rsidRPr="00CD71C7" w:rsidRDefault="00095FDB" w:rsidP="0024417C">
      <w:pPr>
        <w:pStyle w:val="slovn1"/>
        <w:tabs>
          <w:tab w:val="left" w:pos="1080"/>
          <w:tab w:val="right" w:pos="7740"/>
        </w:tabs>
        <w:spacing w:before="0" w:beforeAutospacing="0" w:after="0" w:afterAutospacing="0"/>
        <w:ind w:left="540"/>
        <w:jc w:val="center"/>
        <w:rPr>
          <w:rFonts w:eastAsia="Times New Roman"/>
          <w:sz w:val="22"/>
          <w:szCs w:val="20"/>
          <w:lang w:val="cs-CZ" w:eastAsia="cs-CZ"/>
        </w:rPr>
      </w:pPr>
    </w:p>
    <w:p w:rsidR="00AE2642" w:rsidRPr="004316FE" w:rsidRDefault="00F866AD" w:rsidP="007300AF">
      <w:pPr>
        <w:spacing w:beforeLines="20" w:before="48" w:after="120"/>
        <w:jc w:val="center"/>
        <w:rPr>
          <w:b/>
          <w:caps/>
          <w:sz w:val="24"/>
        </w:rPr>
      </w:pPr>
      <w:r w:rsidRPr="004316FE">
        <w:rPr>
          <w:b/>
          <w:caps/>
          <w:sz w:val="24"/>
        </w:rPr>
        <w:t xml:space="preserve">IV. </w:t>
      </w:r>
      <w:r w:rsidR="00AE2642" w:rsidRPr="004316FE">
        <w:rPr>
          <w:b/>
          <w:caps/>
          <w:sz w:val="24"/>
        </w:rPr>
        <w:t>platební a fakturační podmínky</w:t>
      </w:r>
    </w:p>
    <w:p w:rsidR="000E7BEB" w:rsidRPr="00871EB9" w:rsidRDefault="00AE2642" w:rsidP="00871EB9">
      <w:pPr>
        <w:numPr>
          <w:ilvl w:val="0"/>
          <w:numId w:val="40"/>
        </w:numPr>
        <w:tabs>
          <w:tab w:val="left" w:pos="0"/>
        </w:tabs>
        <w:spacing w:before="100" w:beforeAutospacing="1" w:after="120"/>
        <w:ind w:hanging="720"/>
        <w:jc w:val="both"/>
        <w:rPr>
          <w:sz w:val="24"/>
        </w:rPr>
      </w:pPr>
      <w:r w:rsidRPr="006909BB">
        <w:rPr>
          <w:sz w:val="24"/>
        </w:rPr>
        <w:t>O</w:t>
      </w:r>
      <w:r w:rsidRPr="00871EB9">
        <w:rPr>
          <w:sz w:val="24"/>
        </w:rPr>
        <w:t>bjednatel zálohy neposkytuje.</w:t>
      </w:r>
    </w:p>
    <w:p w:rsidR="000E7BEB" w:rsidRPr="00871EB9" w:rsidRDefault="000E7BEB" w:rsidP="00871EB9">
      <w:pPr>
        <w:numPr>
          <w:ilvl w:val="0"/>
          <w:numId w:val="40"/>
        </w:numPr>
        <w:tabs>
          <w:tab w:val="left" w:pos="0"/>
        </w:tabs>
        <w:spacing w:before="100" w:beforeAutospacing="1" w:after="120"/>
        <w:ind w:hanging="720"/>
        <w:jc w:val="both"/>
        <w:rPr>
          <w:sz w:val="24"/>
        </w:rPr>
      </w:pPr>
      <w:r w:rsidRPr="00871EB9">
        <w:rPr>
          <w:sz w:val="24"/>
        </w:rPr>
        <w:t>Fakturace bude provedena:</w:t>
      </w:r>
    </w:p>
    <w:p w:rsidR="000E7BEB" w:rsidRPr="00871EB9" w:rsidRDefault="000E7BEB" w:rsidP="00871EB9">
      <w:pPr>
        <w:pStyle w:val="Odstavecseseznamem"/>
        <w:numPr>
          <w:ilvl w:val="1"/>
          <w:numId w:val="40"/>
        </w:numPr>
        <w:tabs>
          <w:tab w:val="left" w:pos="0"/>
        </w:tabs>
        <w:spacing w:before="100" w:beforeAutospacing="1" w:after="120"/>
        <w:ind w:hanging="720"/>
        <w:jc w:val="both"/>
        <w:rPr>
          <w:rFonts w:ascii="Times New Roman" w:hAnsi="Times New Roman"/>
          <w:sz w:val="24"/>
        </w:rPr>
      </w:pPr>
      <w:r w:rsidRPr="00871EB9">
        <w:rPr>
          <w:rFonts w:ascii="Times New Roman" w:hAnsi="Times New Roman"/>
          <w:sz w:val="24"/>
        </w:rPr>
        <w:t>Fakturace za PD bude jednou fakturou a bude vystavena po předání PD a vydání stavebního povolení stavby.</w:t>
      </w:r>
    </w:p>
    <w:p w:rsidR="000E7BEB" w:rsidRPr="00871EB9" w:rsidRDefault="00871EB9" w:rsidP="00871EB9">
      <w:pPr>
        <w:pStyle w:val="Odstavecseseznamem"/>
        <w:numPr>
          <w:ilvl w:val="1"/>
          <w:numId w:val="40"/>
        </w:numPr>
        <w:tabs>
          <w:tab w:val="left" w:pos="0"/>
        </w:tabs>
        <w:spacing w:before="100" w:beforeAutospacing="1" w:after="120"/>
        <w:ind w:hanging="720"/>
        <w:jc w:val="both"/>
        <w:rPr>
          <w:rFonts w:ascii="Times New Roman" w:hAnsi="Times New Roman"/>
          <w:sz w:val="24"/>
        </w:rPr>
      </w:pPr>
      <w:r w:rsidRPr="00871EB9">
        <w:rPr>
          <w:rFonts w:ascii="Times New Roman" w:hAnsi="Times New Roman"/>
          <w:sz w:val="24"/>
        </w:rPr>
        <w:t>Fakturace za dílo bude provedena jednou fakturou na základě odsouhlaseného soupisu provedených prací do výše 100 % při předání díla, zádržné ve výši 10 % bude uvolněno po odstranění vad a nedodělků.</w:t>
      </w:r>
    </w:p>
    <w:p w:rsidR="005549BE" w:rsidRPr="005708FE" w:rsidRDefault="00D4409E" w:rsidP="00D4409E">
      <w:pPr>
        <w:pStyle w:val="Odstavecseseznamem"/>
        <w:numPr>
          <w:ilvl w:val="1"/>
          <w:numId w:val="40"/>
        </w:numPr>
        <w:suppressAutoHyphens/>
        <w:ind w:hanging="731"/>
        <w:jc w:val="both"/>
        <w:rPr>
          <w:rFonts w:ascii="Times New Roman" w:eastAsia="Calibri" w:hAnsi="Times New Roman"/>
          <w:sz w:val="24"/>
          <w:szCs w:val="24"/>
        </w:rPr>
      </w:pPr>
      <w:r w:rsidRPr="005708FE">
        <w:rPr>
          <w:rFonts w:ascii="Times New Roman" w:hAnsi="Times New Roman"/>
          <w:sz w:val="24"/>
        </w:rPr>
        <w:t xml:space="preserve">Fakturace ceny za servis výtahu po dobu trvání záruky bude prováděna na základě </w:t>
      </w:r>
      <w:r w:rsidR="007300AF" w:rsidRPr="005708FE">
        <w:rPr>
          <w:rFonts w:ascii="Times New Roman" w:hAnsi="Times New Roman"/>
          <w:sz w:val="24"/>
        </w:rPr>
        <w:t xml:space="preserve">smlouvy o dílo na servis výtahu, která </w:t>
      </w:r>
      <w:r w:rsidR="00A95004">
        <w:rPr>
          <w:rFonts w:ascii="Times New Roman" w:hAnsi="Times New Roman"/>
          <w:sz w:val="24"/>
        </w:rPr>
        <w:t xml:space="preserve">je přílohou č. 2 </w:t>
      </w:r>
      <w:proofErr w:type="gramStart"/>
      <w:r w:rsidR="00A95004">
        <w:rPr>
          <w:rFonts w:ascii="Times New Roman" w:hAnsi="Times New Roman"/>
          <w:sz w:val="24"/>
        </w:rPr>
        <w:t>této</w:t>
      </w:r>
      <w:proofErr w:type="gramEnd"/>
      <w:r w:rsidR="00A95004">
        <w:rPr>
          <w:rFonts w:ascii="Times New Roman" w:hAnsi="Times New Roman"/>
          <w:sz w:val="24"/>
        </w:rPr>
        <w:t xml:space="preserve"> smlouvy</w:t>
      </w:r>
      <w:r w:rsidRPr="005708FE">
        <w:rPr>
          <w:rFonts w:ascii="Times New Roman" w:hAnsi="Times New Roman"/>
          <w:sz w:val="24"/>
        </w:rPr>
        <w:t>.</w:t>
      </w:r>
    </w:p>
    <w:p w:rsidR="00871EB9" w:rsidRPr="00871EB9" w:rsidRDefault="005549BE" w:rsidP="00871EB9">
      <w:pPr>
        <w:pStyle w:val="Odstavecseseznamem"/>
        <w:numPr>
          <w:ilvl w:val="0"/>
          <w:numId w:val="40"/>
        </w:numPr>
        <w:tabs>
          <w:tab w:val="left" w:pos="0"/>
        </w:tabs>
        <w:spacing w:before="100" w:beforeAutospacing="1" w:after="120"/>
        <w:ind w:hanging="720"/>
        <w:jc w:val="both"/>
        <w:rPr>
          <w:rFonts w:ascii="Times New Roman" w:hAnsi="Times New Roman"/>
          <w:bCs/>
          <w:sz w:val="24"/>
        </w:rPr>
      </w:pPr>
      <w:r w:rsidRPr="00871EB9">
        <w:rPr>
          <w:rFonts w:ascii="Times New Roman" w:hAnsi="Times New Roman"/>
          <w:bCs/>
          <w:sz w:val="24"/>
        </w:rPr>
        <w:t>Zhotovitel je povinen v předmětu fakturace uvést přesný</w:t>
      </w:r>
      <w:r w:rsidR="00871EB9" w:rsidRPr="00871EB9">
        <w:rPr>
          <w:rFonts w:ascii="Times New Roman" w:hAnsi="Times New Roman"/>
          <w:bCs/>
          <w:sz w:val="24"/>
        </w:rPr>
        <w:t xml:space="preserve"> </w:t>
      </w:r>
      <w:r w:rsidR="0075034C" w:rsidRPr="00871EB9">
        <w:rPr>
          <w:rFonts w:ascii="Times New Roman" w:hAnsi="Times New Roman"/>
          <w:bCs/>
          <w:sz w:val="24"/>
        </w:rPr>
        <w:t>název akce včetně čísla smlouvy. Jinak bude faktura vrácena zhotoviteli k doplnění.</w:t>
      </w:r>
    </w:p>
    <w:p w:rsidR="00A87620" w:rsidRPr="00871EB9" w:rsidRDefault="00A87620" w:rsidP="00871EB9">
      <w:pPr>
        <w:pStyle w:val="Odstavecseseznamem"/>
        <w:numPr>
          <w:ilvl w:val="0"/>
          <w:numId w:val="40"/>
        </w:numPr>
        <w:tabs>
          <w:tab w:val="left" w:pos="0"/>
        </w:tabs>
        <w:spacing w:before="100" w:beforeAutospacing="1" w:after="120"/>
        <w:ind w:hanging="720"/>
        <w:jc w:val="both"/>
        <w:rPr>
          <w:rFonts w:ascii="Times New Roman" w:hAnsi="Times New Roman"/>
          <w:bCs/>
          <w:sz w:val="24"/>
        </w:rPr>
      </w:pPr>
      <w:r w:rsidRPr="00871EB9">
        <w:rPr>
          <w:rFonts w:ascii="Times New Roman" w:hAnsi="Times New Roman"/>
          <w:bCs/>
          <w:sz w:val="24"/>
        </w:rPr>
        <w:t>Daňový doklad musí obsahovat údaje podle zákona č. 235/2004 Sb., o dani z přidané hodnot</w:t>
      </w:r>
      <w:r w:rsidR="008C12D8" w:rsidRPr="00871EB9">
        <w:rPr>
          <w:rFonts w:ascii="Times New Roman" w:hAnsi="Times New Roman"/>
          <w:bCs/>
          <w:sz w:val="24"/>
        </w:rPr>
        <w:t>y, ve znění pozdějších předpisů, včetně uvedení klasifikace CZ-CPA, a dále údaje pro účely stanovení režimu přenesené daňové povinnosti v souladu s § 92a zákona.</w:t>
      </w:r>
    </w:p>
    <w:p w:rsidR="0075034C" w:rsidRPr="00871EB9" w:rsidRDefault="006909BB" w:rsidP="007300AF">
      <w:pPr>
        <w:numPr>
          <w:ilvl w:val="0"/>
          <w:numId w:val="40"/>
        </w:numPr>
        <w:tabs>
          <w:tab w:val="left" w:pos="0"/>
        </w:tabs>
        <w:spacing w:beforeLines="20" w:before="48"/>
        <w:ind w:hanging="720"/>
        <w:jc w:val="both"/>
        <w:rPr>
          <w:b/>
          <w:sz w:val="24"/>
        </w:rPr>
      </w:pPr>
      <w:r w:rsidRPr="00871EB9">
        <w:rPr>
          <w:sz w:val="24"/>
        </w:rPr>
        <w:lastRenderedPageBreak/>
        <w:t xml:space="preserve">Lhůta splatnosti je 30 dní od doručení faktury objednateli (originál faktury + kopie zápisu </w:t>
      </w:r>
      <w:r w:rsidR="005B12B0">
        <w:rPr>
          <w:sz w:val="24"/>
        </w:rPr>
        <w:br/>
      </w:r>
      <w:r w:rsidRPr="00871EB9">
        <w:rPr>
          <w:sz w:val="24"/>
        </w:rPr>
        <w:t>o předání a převzetí). Adresa pro zaslání faktury: Armádní Servisní, příspěvková organizace, Podbabská 1589/1, 160 00</w:t>
      </w:r>
      <w:r w:rsidR="0028000F">
        <w:rPr>
          <w:sz w:val="24"/>
        </w:rPr>
        <w:t>,</w:t>
      </w:r>
      <w:r w:rsidRPr="00871EB9">
        <w:rPr>
          <w:sz w:val="24"/>
        </w:rPr>
        <w:t xml:space="preserve"> Praha 6 – Dejvice</w:t>
      </w:r>
      <w:r w:rsidR="0028000F">
        <w:rPr>
          <w:color w:val="000000"/>
          <w:sz w:val="24"/>
        </w:rPr>
        <w:t>. Při nesplnění 30</w:t>
      </w:r>
      <w:r w:rsidRPr="00871EB9">
        <w:rPr>
          <w:color w:val="000000"/>
          <w:sz w:val="24"/>
        </w:rPr>
        <w:t xml:space="preserve"> denní podmínky splatnosti faktury ode dne doručený, je objednatel oprávněn vrátit faktury zhotoviteli k opravě.</w:t>
      </w:r>
    </w:p>
    <w:p w:rsidR="002354D1" w:rsidRPr="00871EB9" w:rsidRDefault="00AE2642" w:rsidP="00871EB9">
      <w:pPr>
        <w:numPr>
          <w:ilvl w:val="0"/>
          <w:numId w:val="40"/>
        </w:numPr>
        <w:tabs>
          <w:tab w:val="left" w:pos="0"/>
        </w:tabs>
        <w:spacing w:before="120"/>
        <w:ind w:hanging="720"/>
        <w:jc w:val="both"/>
        <w:rPr>
          <w:b/>
          <w:sz w:val="24"/>
        </w:rPr>
      </w:pPr>
      <w:r w:rsidRPr="00871EB9">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871EB9">
        <w:rPr>
          <w:color w:val="000000"/>
          <w:sz w:val="24"/>
          <w:szCs w:val="24"/>
        </w:rPr>
        <w:t>zhotovitel</w:t>
      </w:r>
      <w:r w:rsidRPr="00871EB9">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7300AF">
      <w:pPr>
        <w:pStyle w:val="Nadpis6"/>
        <w:spacing w:beforeLines="20" w:before="48" w:after="120"/>
        <w:rPr>
          <w:rFonts w:ascii="Times New Roman" w:hAnsi="Times New Roman"/>
        </w:rPr>
      </w:pPr>
    </w:p>
    <w:p w:rsidR="00AE2642" w:rsidRPr="00D633E6" w:rsidRDefault="00F866AD" w:rsidP="007300AF">
      <w:pPr>
        <w:pStyle w:val="Nadpis6"/>
        <w:spacing w:beforeLines="20" w:before="48" w:after="120"/>
        <w:rPr>
          <w:rFonts w:ascii="Times New Roman" w:hAnsi="Times New Roman"/>
          <w:u w:val="none"/>
        </w:rPr>
      </w:pPr>
      <w:r w:rsidRPr="00D633E6">
        <w:rPr>
          <w:rFonts w:ascii="Times New Roman" w:hAnsi="Times New Roman"/>
          <w:u w:val="none"/>
        </w:rPr>
        <w:t xml:space="preserve">V. </w:t>
      </w:r>
      <w:r w:rsidR="00AE2642" w:rsidRPr="00D633E6">
        <w:rPr>
          <w:rFonts w:ascii="Times New Roman" w:hAnsi="Times New Roman"/>
          <w:u w:val="none"/>
        </w:rPr>
        <w:t>SOUČINNOST OBJEDNATELE A ZHOTOVITELE</w:t>
      </w:r>
    </w:p>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8000F" w:rsidP="00654A49">
      <w:pPr>
        <w:numPr>
          <w:ilvl w:val="0"/>
          <w:numId w:val="5"/>
        </w:numPr>
        <w:spacing w:before="120"/>
        <w:jc w:val="both"/>
        <w:rPr>
          <w:sz w:val="24"/>
        </w:rPr>
      </w:pPr>
      <w:r>
        <w:rPr>
          <w:sz w:val="24"/>
        </w:rPr>
        <w:t xml:space="preserve">Zhotovitel zahájí </w:t>
      </w:r>
      <w:r w:rsidR="002B65DD" w:rsidRPr="00654A49">
        <w:rPr>
          <w:sz w:val="24"/>
        </w:rPr>
        <w:t xml:space="preserve">práce </w:t>
      </w:r>
      <w:r w:rsidR="00791998" w:rsidRPr="00654A49">
        <w:rPr>
          <w:sz w:val="24"/>
        </w:rPr>
        <w:t>bez zbytečného odkladu</w:t>
      </w:r>
      <w:r w:rsidR="002B65DD" w:rsidRPr="00654A49">
        <w:rPr>
          <w:sz w:val="24"/>
        </w:rPr>
        <w:t xml:space="preserve"> po předání st</w:t>
      </w:r>
      <w:r w:rsidR="007300AF">
        <w:rPr>
          <w:sz w:val="24"/>
        </w:rPr>
        <w:t xml:space="preserve">aveniště objednatelem </w:t>
      </w:r>
      <w:r w:rsidR="005B12B0">
        <w:rPr>
          <w:sz w:val="24"/>
        </w:rPr>
        <w:br/>
      </w:r>
      <w:r w:rsidR="007300AF">
        <w:rPr>
          <w:sz w:val="24"/>
        </w:rPr>
        <w:t xml:space="preserve">a ukončí </w:t>
      </w:r>
      <w:r w:rsidR="002B65DD" w:rsidRPr="00654A49">
        <w:rPr>
          <w:sz w:val="24"/>
        </w:rPr>
        <w:t xml:space="preserve">práce nejpozději do termínu </w:t>
      </w:r>
      <w:r w:rsidR="002354D1" w:rsidRPr="00654A49">
        <w:rPr>
          <w:sz w:val="24"/>
        </w:rPr>
        <w:t>uvedeného</w:t>
      </w:r>
      <w:r w:rsidR="002B65DD"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2B65DD"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 xml:space="preserve">Objednatel se zavazuje, že umožní po dokončení díla zhotoviteli přístup do objektu díla </w:t>
      </w:r>
      <w:r w:rsidR="005B12B0">
        <w:rPr>
          <w:sz w:val="24"/>
        </w:rPr>
        <w:br/>
      </w:r>
      <w:r w:rsidRPr="00095FDB">
        <w:rPr>
          <w:sz w:val="24"/>
        </w:rPr>
        <w:t>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w:t>
      </w:r>
      <w:r w:rsidR="005B12B0">
        <w:rPr>
          <w:sz w:val="24"/>
        </w:rPr>
        <w:br/>
      </w:r>
      <w:r w:rsidR="00455900" w:rsidRPr="00095FDB">
        <w:rPr>
          <w:sz w:val="24"/>
        </w:rPr>
        <w:t>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98412D" w:rsidRDefault="003972B8" w:rsidP="0075034C">
      <w:pPr>
        <w:numPr>
          <w:ilvl w:val="0"/>
          <w:numId w:val="5"/>
        </w:numPr>
        <w:tabs>
          <w:tab w:val="left" w:pos="0"/>
        </w:tabs>
        <w:spacing w:before="120"/>
        <w:jc w:val="both"/>
        <w:rPr>
          <w:b/>
          <w:sz w:val="24"/>
        </w:rPr>
      </w:pPr>
      <w:r w:rsidRPr="0098412D">
        <w:rPr>
          <w:sz w:val="24"/>
        </w:rPr>
        <w:t xml:space="preserve">Zhotovitel je povinen písemně vyzvat objednatele k převzetí konstrukcí, které budou zakryty, minimálně 3 pracovní dny předem. O převzetí konstrukcí bude učiněn zápis </w:t>
      </w:r>
      <w:r w:rsidR="005B12B0">
        <w:rPr>
          <w:sz w:val="24"/>
        </w:rPr>
        <w:br/>
      </w:r>
      <w:r w:rsidRPr="0098412D">
        <w:rPr>
          <w:sz w:val="24"/>
        </w:rPr>
        <w:t>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 xml:space="preserve">V případě, že dojde ke změně </w:t>
      </w:r>
      <w:r w:rsidR="00A11AEA">
        <w:rPr>
          <w:sz w:val="24"/>
        </w:rPr>
        <w:t>pod</w:t>
      </w:r>
      <w:r w:rsidRPr="00095FDB">
        <w:rPr>
          <w:sz w:val="24"/>
        </w:rPr>
        <w:t>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7300AF">
      <w:pPr>
        <w:pStyle w:val="Nadpis6"/>
        <w:keepNext w:val="0"/>
        <w:spacing w:beforeLines="20" w:before="48" w:after="120"/>
        <w:rPr>
          <w:rFonts w:ascii="Times New Roman" w:hAnsi="Times New Roman"/>
        </w:rPr>
      </w:pPr>
    </w:p>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t xml:space="preserve">VI. </w:t>
      </w:r>
      <w:r w:rsidR="00AE2642" w:rsidRPr="00D633E6">
        <w:rPr>
          <w:rFonts w:ascii="Times New Roman" w:hAnsi="Times New Roman"/>
          <w:u w:val="none"/>
        </w:rPr>
        <w:t>Odpovědnost za vady – záruka</w:t>
      </w:r>
    </w:p>
    <w:p w:rsidR="00AE2642" w:rsidRPr="00392AEF" w:rsidRDefault="00AE2642" w:rsidP="007300AF">
      <w:pPr>
        <w:numPr>
          <w:ilvl w:val="0"/>
          <w:numId w:val="6"/>
        </w:numPr>
        <w:spacing w:beforeLines="20" w:before="48"/>
        <w:jc w:val="both"/>
        <w:rPr>
          <w:sz w:val="24"/>
        </w:rPr>
      </w:pPr>
      <w:r w:rsidRPr="00095FDB">
        <w:rPr>
          <w:sz w:val="24"/>
        </w:rPr>
        <w:t xml:space="preserve">Záruční doba na provedené dílo je </w:t>
      </w:r>
      <w:r w:rsidR="006268E8" w:rsidRPr="00392AEF">
        <w:rPr>
          <w:sz w:val="24"/>
        </w:rPr>
        <w:t>60</w:t>
      </w:r>
      <w:r w:rsidR="00783D5E" w:rsidRPr="00392AEF">
        <w:rPr>
          <w:sz w:val="24"/>
        </w:rPr>
        <w:t xml:space="preserve"> 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7300AF">
      <w:pPr>
        <w:pStyle w:val="Nadpis6"/>
        <w:keepNext w:val="0"/>
        <w:spacing w:beforeLines="20" w:before="48" w:after="120"/>
        <w:rPr>
          <w:rFonts w:ascii="Times New Roman" w:hAnsi="Times New Roman"/>
        </w:rPr>
      </w:pPr>
    </w:p>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lastRenderedPageBreak/>
        <w:t xml:space="preserve">VII. </w:t>
      </w:r>
      <w:r w:rsidR="00AE2642" w:rsidRPr="00D633E6">
        <w:rPr>
          <w:rFonts w:ascii="Times New Roman" w:hAnsi="Times New Roman"/>
          <w:u w:val="none"/>
        </w:rPr>
        <w:t>ZVLÁŠTNÍ UJEDNÁNÍ</w:t>
      </w: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5B12B0">
        <w:rPr>
          <w:sz w:val="24"/>
        </w:rPr>
        <w:br/>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w:t>
      </w:r>
      <w:r w:rsidR="005B12B0">
        <w:rPr>
          <w:sz w:val="24"/>
        </w:rPr>
        <w:br/>
      </w:r>
      <w:r w:rsidR="00654A49">
        <w:rPr>
          <w:sz w:val="24"/>
        </w:rPr>
        <w:t>na webových stránkách objednatele).</w:t>
      </w:r>
    </w:p>
    <w:p w:rsidR="00197CB7" w:rsidRPr="005549BE"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00D31770" w:rsidRPr="006F17C5">
        <w:rPr>
          <w:bCs/>
          <w:sz w:val="24"/>
          <w:szCs w:val="24"/>
        </w:rPr>
        <w:t xml:space="preserve">minimálně </w:t>
      </w:r>
      <w:r w:rsidR="008A2A56">
        <w:rPr>
          <w:b/>
          <w:bCs/>
          <w:sz w:val="24"/>
          <w:szCs w:val="24"/>
        </w:rPr>
        <w:t>5</w:t>
      </w:r>
      <w:r w:rsidR="0028000F">
        <w:rPr>
          <w:b/>
          <w:bCs/>
          <w:sz w:val="24"/>
          <w:szCs w:val="24"/>
        </w:rPr>
        <w:t> 000 000</w:t>
      </w:r>
      <w:r w:rsidR="00D31770" w:rsidRPr="006F17C5">
        <w:rPr>
          <w:b/>
          <w:bCs/>
          <w:sz w:val="24"/>
          <w:szCs w:val="24"/>
        </w:rPr>
        <w:t xml:space="preserve"> Kč</w:t>
      </w:r>
      <w:r w:rsidR="00D31770" w:rsidRPr="006F17C5">
        <w:rPr>
          <w:bCs/>
          <w:sz w:val="24"/>
          <w:szCs w:val="24"/>
        </w:rPr>
        <w:t>.</w:t>
      </w:r>
      <w:r w:rsidR="00D31770">
        <w:rPr>
          <w:bCs/>
          <w:sz w:val="24"/>
          <w:szCs w:val="24"/>
        </w:rPr>
        <w:t xml:space="preserve"> Tato smlouva bude platná </w:t>
      </w:r>
      <w:r w:rsidR="005B12B0">
        <w:rPr>
          <w:bCs/>
          <w:sz w:val="24"/>
          <w:szCs w:val="24"/>
        </w:rPr>
        <w:br/>
      </w:r>
      <w:r w:rsidR="00D31770">
        <w:rPr>
          <w:bCs/>
          <w:sz w:val="24"/>
          <w:szCs w:val="24"/>
        </w:rPr>
        <w:t>po celou dobu realizace předmětu díla.</w:t>
      </w:r>
    </w:p>
    <w:p w:rsidR="005549BE" w:rsidRPr="00DC2FA8" w:rsidRDefault="005549BE" w:rsidP="005549BE">
      <w:pPr>
        <w:autoSpaceDE w:val="0"/>
        <w:autoSpaceDN w:val="0"/>
        <w:adjustRightInd w:val="0"/>
        <w:spacing w:after="120"/>
        <w:jc w:val="both"/>
        <w:rPr>
          <w:color w:val="000000"/>
          <w:sz w:val="24"/>
          <w:szCs w:val="24"/>
        </w:rPr>
      </w:pPr>
    </w:p>
    <w:p w:rsidR="00180EDA" w:rsidRPr="00AC76B4" w:rsidRDefault="00180EDA" w:rsidP="007300AF">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180EDA" w:rsidRPr="00E30091" w:rsidRDefault="007131E0" w:rsidP="007131E0">
      <w:pPr>
        <w:numPr>
          <w:ilvl w:val="0"/>
          <w:numId w:val="42"/>
        </w:numPr>
        <w:autoSpaceDE w:val="0"/>
        <w:autoSpaceDN w:val="0"/>
        <w:adjustRightInd w:val="0"/>
        <w:spacing w:after="120"/>
        <w:jc w:val="both"/>
        <w:rPr>
          <w:sz w:val="24"/>
          <w:szCs w:val="24"/>
        </w:rPr>
      </w:pPr>
      <w:r>
        <w:rPr>
          <w:sz w:val="24"/>
          <w:szCs w:val="24"/>
        </w:rPr>
        <w:t>P</w:t>
      </w:r>
      <w:r w:rsidR="00180EDA" w:rsidRPr="00E30091">
        <w:rPr>
          <w:sz w:val="24"/>
          <w:szCs w:val="24"/>
        </w:rPr>
        <w:t xml:space="preserve">řípadné </w:t>
      </w:r>
      <w:proofErr w:type="spellStart"/>
      <w:r w:rsidR="00180EDA" w:rsidRPr="00E30091">
        <w:rPr>
          <w:sz w:val="24"/>
          <w:szCs w:val="24"/>
        </w:rPr>
        <w:t>méněpráce</w:t>
      </w:r>
      <w:proofErr w:type="spellEnd"/>
      <w:r w:rsidR="00180EDA" w:rsidRPr="00E30091">
        <w:rPr>
          <w:sz w:val="24"/>
          <w:szCs w:val="24"/>
        </w:rPr>
        <w:t xml:space="preserve"> a vícepráce vzniklé v průběhu zhotovení díla z titulu požadavku objednatele, nebo vzniklé z důvodu změny stavebně technického řešení oproti </w:t>
      </w:r>
      <w:r w:rsidR="00180EDA">
        <w:rPr>
          <w:sz w:val="24"/>
          <w:szCs w:val="24"/>
        </w:rPr>
        <w:t>projektové</w:t>
      </w:r>
      <w:r w:rsidR="00180EDA" w:rsidRPr="00E30091">
        <w:rPr>
          <w:sz w:val="24"/>
          <w:szCs w:val="24"/>
        </w:rPr>
        <w:t xml:space="preserve"> dokumentaci a odsouhlasené objednatelem, budou věcně cenově a časově dokladovány změnovým listem. </w:t>
      </w:r>
    </w:p>
    <w:p w:rsidR="00180EDA" w:rsidRPr="0093306C" w:rsidRDefault="00180EDA" w:rsidP="007131E0">
      <w:pPr>
        <w:numPr>
          <w:ilvl w:val="0"/>
          <w:numId w:val="42"/>
        </w:numPr>
        <w:autoSpaceDE w:val="0"/>
        <w:autoSpaceDN w:val="0"/>
        <w:adjustRightInd w:val="0"/>
        <w:spacing w:after="120"/>
        <w:jc w:val="both"/>
        <w:rPr>
          <w:sz w:val="24"/>
          <w:szCs w:val="24"/>
        </w:rPr>
      </w:pPr>
      <w:r w:rsidRPr="0093306C">
        <w:rPr>
          <w:sz w:val="24"/>
          <w:szCs w:val="24"/>
        </w:rPr>
        <w:t xml:space="preserve">Stanovení ceny víceprací a </w:t>
      </w:r>
      <w:proofErr w:type="spellStart"/>
      <w:r w:rsidRPr="0093306C">
        <w:rPr>
          <w:sz w:val="24"/>
          <w:szCs w:val="24"/>
        </w:rPr>
        <w:t>méněprací</w:t>
      </w:r>
      <w:proofErr w:type="spellEnd"/>
      <w:r w:rsidRPr="0093306C">
        <w:rPr>
          <w:sz w:val="24"/>
          <w:szCs w:val="24"/>
        </w:rPr>
        <w:t xml:space="preserve"> </w:t>
      </w:r>
    </w:p>
    <w:p w:rsidR="00180EDA" w:rsidRPr="002368C4"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180EDA" w:rsidRPr="002368C4"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180EDA" w:rsidRPr="002368C4"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180EDA" w:rsidRPr="002368C4"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180EDA" w:rsidRPr="002368C4"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180EDA" w:rsidRPr="00FE5E24" w:rsidRDefault="00180EDA" w:rsidP="007131E0">
      <w:pPr>
        <w:numPr>
          <w:ilvl w:val="0"/>
          <w:numId w:val="42"/>
        </w:numPr>
        <w:autoSpaceDE w:val="0"/>
        <w:autoSpaceDN w:val="0"/>
        <w:adjustRightInd w:val="0"/>
        <w:spacing w:after="120"/>
        <w:jc w:val="both"/>
        <w:rPr>
          <w:sz w:val="24"/>
          <w:szCs w:val="24"/>
        </w:rPr>
      </w:pPr>
      <w:r w:rsidRPr="00FE5E24">
        <w:rPr>
          <w:sz w:val="24"/>
          <w:szCs w:val="24"/>
        </w:rPr>
        <w:t xml:space="preserve">Provedení změny v realizaci stavby je možné pouze na základě objednatelem schváleného změnového listu. </w:t>
      </w:r>
    </w:p>
    <w:p w:rsidR="00180EDA" w:rsidRPr="00FE5E24" w:rsidRDefault="00180EDA" w:rsidP="007131E0">
      <w:pPr>
        <w:numPr>
          <w:ilvl w:val="0"/>
          <w:numId w:val="42"/>
        </w:numPr>
        <w:autoSpaceDE w:val="0"/>
        <w:autoSpaceDN w:val="0"/>
        <w:adjustRightInd w:val="0"/>
        <w:spacing w:after="120"/>
        <w:jc w:val="both"/>
        <w:rPr>
          <w:sz w:val="24"/>
          <w:szCs w:val="24"/>
        </w:rPr>
      </w:pPr>
      <w:r w:rsidRPr="00FE5E24">
        <w:rPr>
          <w:sz w:val="24"/>
          <w:szCs w:val="24"/>
        </w:rPr>
        <w:lastRenderedPageBreak/>
        <w:t xml:space="preserve">Změny v realizaci stavby provedené na základě změnového listu budou začleněny </w:t>
      </w:r>
      <w:r w:rsidR="005B12B0">
        <w:rPr>
          <w:sz w:val="24"/>
          <w:szCs w:val="24"/>
        </w:rPr>
        <w:br/>
      </w:r>
      <w:r w:rsidRPr="00FE5E24">
        <w:rPr>
          <w:sz w:val="24"/>
          <w:szCs w:val="24"/>
        </w:rPr>
        <w:t xml:space="preserve">do právního rámce této smlouvy o dílo samostatným dodatkem k této smlouvě o dílo. </w:t>
      </w:r>
    </w:p>
    <w:p w:rsidR="00180EDA" w:rsidRDefault="00180EDA" w:rsidP="007131E0">
      <w:pPr>
        <w:numPr>
          <w:ilvl w:val="0"/>
          <w:numId w:val="42"/>
        </w:numPr>
        <w:autoSpaceDE w:val="0"/>
        <w:autoSpaceDN w:val="0"/>
        <w:adjustRightInd w:val="0"/>
        <w:spacing w:after="120"/>
        <w:jc w:val="both"/>
        <w:rPr>
          <w:sz w:val="24"/>
          <w:szCs w:val="24"/>
        </w:rPr>
      </w:pPr>
      <w:r w:rsidRPr="00FE5E24">
        <w:rPr>
          <w:sz w:val="24"/>
          <w:szCs w:val="24"/>
        </w:rPr>
        <w:t xml:space="preserve">Zhotovitel je povinen na základě písemné žádosti </w:t>
      </w:r>
      <w:r w:rsidRPr="0028000F">
        <w:rPr>
          <w:sz w:val="24"/>
          <w:szCs w:val="24"/>
        </w:rPr>
        <w:t xml:space="preserve">pro </w:t>
      </w:r>
      <w:r w:rsidR="007300AF" w:rsidRPr="0028000F">
        <w:rPr>
          <w:sz w:val="24"/>
          <w:szCs w:val="24"/>
        </w:rPr>
        <w:t xml:space="preserve">objednatele </w:t>
      </w:r>
      <w:r w:rsidRPr="0028000F">
        <w:rPr>
          <w:sz w:val="24"/>
          <w:szCs w:val="24"/>
        </w:rPr>
        <w:t>provést</w:t>
      </w:r>
      <w:r w:rsidRPr="00FE5E24">
        <w:rPr>
          <w:sz w:val="24"/>
          <w:szCs w:val="24"/>
        </w:rPr>
        <w:t xml:space="preserve"> případné vícepráce plynoucí z postupu zakázky. Rozsah a cena víceprací musí být před jejich prováděním písemně odsouhlasena odpovědnými zástupci obou smluvních stran. Vícepráce do 10</w:t>
      </w:r>
      <w:r w:rsidR="0028000F">
        <w:rPr>
          <w:sz w:val="24"/>
          <w:szCs w:val="24"/>
        </w:rPr>
        <w:t xml:space="preserve"> </w:t>
      </w:r>
      <w:r w:rsidRPr="00FE5E24">
        <w:rPr>
          <w:sz w:val="24"/>
          <w:szCs w:val="24"/>
        </w:rPr>
        <w:t xml:space="preserve">% nabídkové ceny nemají vliv na termín dokončení díla. Při rozsahu víceprací </w:t>
      </w:r>
      <w:r w:rsidR="005B12B0">
        <w:rPr>
          <w:sz w:val="24"/>
          <w:szCs w:val="24"/>
        </w:rPr>
        <w:br/>
      </w:r>
      <w:r w:rsidRPr="00FE5E24">
        <w:rPr>
          <w:sz w:val="24"/>
          <w:szCs w:val="24"/>
        </w:rPr>
        <w:t>nad 10</w:t>
      </w:r>
      <w:r w:rsidR="0028000F">
        <w:rPr>
          <w:sz w:val="24"/>
          <w:szCs w:val="24"/>
        </w:rPr>
        <w:t xml:space="preserve"> </w:t>
      </w:r>
      <w:r w:rsidRPr="00FE5E24">
        <w:rPr>
          <w:sz w:val="24"/>
          <w:szCs w:val="24"/>
        </w:rPr>
        <w:t>% nabídkové ceny se na žádost zhotovitele smluvní doba prodlouží o odpovídající dobu.</w:t>
      </w:r>
    </w:p>
    <w:p w:rsidR="00180EDA" w:rsidRPr="00FE5E24" w:rsidRDefault="00180EDA" w:rsidP="007131E0">
      <w:pPr>
        <w:numPr>
          <w:ilvl w:val="0"/>
          <w:numId w:val="42"/>
        </w:numPr>
        <w:autoSpaceDE w:val="0"/>
        <w:autoSpaceDN w:val="0"/>
        <w:adjustRightInd w:val="0"/>
        <w:spacing w:after="120"/>
        <w:jc w:val="both"/>
        <w:rPr>
          <w:sz w:val="24"/>
          <w:szCs w:val="24"/>
        </w:rPr>
      </w:pPr>
      <w:r w:rsidRPr="0093306C">
        <w:rPr>
          <w:sz w:val="24"/>
          <w:szCs w:val="24"/>
        </w:rPr>
        <w:t>Zhotovitel bere na věd</w:t>
      </w:r>
      <w:r>
        <w:rPr>
          <w:sz w:val="24"/>
          <w:szCs w:val="24"/>
        </w:rPr>
        <w:t xml:space="preserve">omí, že jakékoliv vícepráce mohou být realizovány pouze v souladu </w:t>
      </w:r>
      <w:r w:rsidR="005B12B0">
        <w:rPr>
          <w:sz w:val="24"/>
          <w:szCs w:val="24"/>
        </w:rPr>
        <w:br/>
      </w:r>
      <w:r>
        <w:rPr>
          <w:sz w:val="24"/>
          <w:szCs w:val="24"/>
        </w:rPr>
        <w:t>s § 222 zákona č. 134/2016 Sb., o zadávání veřejných zakázek</w:t>
      </w:r>
      <w:r w:rsidR="0028000F">
        <w:rPr>
          <w:sz w:val="24"/>
          <w:szCs w:val="24"/>
        </w:rPr>
        <w:t>,</w:t>
      </w:r>
      <w:r>
        <w:rPr>
          <w:sz w:val="24"/>
          <w:szCs w:val="24"/>
        </w:rPr>
        <w:t xml:space="preserve"> v platném znění.</w:t>
      </w:r>
    </w:p>
    <w:p w:rsidR="00180EDA" w:rsidRPr="00995FD6" w:rsidRDefault="00180EDA" w:rsidP="00180EDA">
      <w:pPr>
        <w:autoSpaceDE w:val="0"/>
        <w:autoSpaceDN w:val="0"/>
        <w:adjustRightInd w:val="0"/>
        <w:spacing w:after="120"/>
        <w:ind w:left="851"/>
        <w:jc w:val="both"/>
        <w:rPr>
          <w:color w:val="000000"/>
          <w:sz w:val="24"/>
          <w:szCs w:val="24"/>
        </w:rPr>
      </w:pPr>
    </w:p>
    <w:p w:rsidR="00AE2642" w:rsidRPr="00D633E6" w:rsidRDefault="00180EDA" w:rsidP="007300AF">
      <w:pPr>
        <w:pStyle w:val="Nadpis6"/>
        <w:keepNext w:val="0"/>
        <w:spacing w:beforeLines="20" w:before="48" w:after="120"/>
        <w:rPr>
          <w:rFonts w:ascii="Times New Roman" w:hAnsi="Times New Roman"/>
          <w:u w:val="none"/>
        </w:rPr>
      </w:pPr>
      <w:r w:rsidRPr="00D633E6">
        <w:rPr>
          <w:rFonts w:ascii="Times New Roman" w:hAnsi="Times New Roman"/>
          <w:u w:val="none"/>
        </w:rPr>
        <w:t>IX</w:t>
      </w:r>
      <w:r w:rsidR="00F866AD" w:rsidRPr="00D633E6">
        <w:rPr>
          <w:rFonts w:ascii="Times New Roman" w:hAnsi="Times New Roman"/>
          <w:u w:val="none"/>
        </w:rPr>
        <w:t xml:space="preserve">. </w:t>
      </w:r>
      <w:r w:rsidR="00AE2642" w:rsidRPr="00D633E6">
        <w:rPr>
          <w:rFonts w:ascii="Times New Roman" w:hAnsi="Times New Roman"/>
          <w:u w:val="none"/>
        </w:rPr>
        <w:t>PŘEDÁNÍ DÍLA</w:t>
      </w:r>
    </w:p>
    <w:p w:rsidR="00AE2642" w:rsidRPr="007131E0" w:rsidRDefault="0075034C" w:rsidP="007131E0">
      <w:pPr>
        <w:numPr>
          <w:ilvl w:val="0"/>
          <w:numId w:val="43"/>
        </w:numPr>
        <w:autoSpaceDE w:val="0"/>
        <w:autoSpaceDN w:val="0"/>
        <w:adjustRightInd w:val="0"/>
        <w:spacing w:after="120"/>
        <w:jc w:val="both"/>
        <w:rPr>
          <w:sz w:val="24"/>
          <w:szCs w:val="24"/>
        </w:rPr>
      </w:pPr>
      <w:r w:rsidRPr="007131E0">
        <w:rPr>
          <w:sz w:val="24"/>
          <w:szCs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7131E0">
        <w:rPr>
          <w:sz w:val="24"/>
          <w:szCs w:val="24"/>
        </w:rPr>
        <w:t>h stran, a při kterém zhotovitel předá a objednatel pře</w:t>
      </w:r>
      <w:r w:rsidR="002354D1" w:rsidRPr="007131E0">
        <w:rPr>
          <w:sz w:val="24"/>
          <w:szCs w:val="24"/>
        </w:rPr>
        <w:t xml:space="preserve">vezme veškerou dokumentaci dle </w:t>
      </w:r>
      <w:r w:rsidR="00654A49" w:rsidRPr="007131E0">
        <w:rPr>
          <w:sz w:val="24"/>
          <w:szCs w:val="24"/>
        </w:rPr>
        <w:t>č</w:t>
      </w:r>
      <w:r w:rsidR="00197CB7" w:rsidRPr="007131E0">
        <w:rPr>
          <w:sz w:val="24"/>
          <w:szCs w:val="24"/>
        </w:rPr>
        <w:t xml:space="preserve">lánku </w:t>
      </w:r>
      <w:r w:rsidR="002354D1" w:rsidRPr="007131E0">
        <w:rPr>
          <w:sz w:val="24"/>
          <w:szCs w:val="24"/>
        </w:rPr>
        <w:t xml:space="preserve">č. </w:t>
      </w:r>
      <w:r w:rsidR="00197CB7" w:rsidRPr="007131E0">
        <w:rPr>
          <w:sz w:val="24"/>
          <w:szCs w:val="24"/>
        </w:rPr>
        <w:t>1 této smlouvy.</w:t>
      </w:r>
    </w:p>
    <w:p w:rsidR="005549BE" w:rsidRDefault="005549BE" w:rsidP="00F634A8">
      <w:pPr>
        <w:shd w:val="clear" w:color="00FFFF" w:fill="auto"/>
        <w:ind w:left="720" w:hanging="720"/>
        <w:jc w:val="both"/>
        <w:rPr>
          <w:sz w:val="24"/>
        </w:rPr>
      </w:pPr>
    </w:p>
    <w:p w:rsidR="00EA3BE5" w:rsidRPr="00D633E6" w:rsidRDefault="00180EDA" w:rsidP="00180EDA">
      <w:pPr>
        <w:jc w:val="center"/>
        <w:rPr>
          <w:b/>
          <w:caps/>
          <w:sz w:val="24"/>
        </w:rPr>
      </w:pPr>
      <w:r w:rsidRPr="00D633E6">
        <w:rPr>
          <w:b/>
          <w:caps/>
          <w:sz w:val="24"/>
        </w:rPr>
        <w:t>X. SMLUVNÍ POKUTY</w:t>
      </w:r>
    </w:p>
    <w:p w:rsidR="00180EDA" w:rsidRPr="00EA3BE5" w:rsidRDefault="00180EDA" w:rsidP="00180EDA">
      <w:pPr>
        <w:jc w:val="center"/>
      </w:pPr>
    </w:p>
    <w:p w:rsidR="00AE2642" w:rsidRPr="00095FDB" w:rsidRDefault="00AE2642" w:rsidP="00180EDA">
      <w:pPr>
        <w:numPr>
          <w:ilvl w:val="0"/>
          <w:numId w:val="39"/>
        </w:numPr>
        <w:tabs>
          <w:tab w:val="right" w:pos="9071"/>
        </w:tabs>
        <w:spacing w:after="120"/>
        <w:jc w:val="both"/>
        <w:rPr>
          <w:sz w:val="24"/>
        </w:rPr>
      </w:pPr>
      <w:r w:rsidRPr="00095FDB">
        <w:rPr>
          <w:sz w:val="24"/>
        </w:rPr>
        <w:t>Za prodlení s úhradou faktur</w:t>
      </w:r>
      <w:r w:rsidR="00465C84" w:rsidRPr="00095FDB">
        <w:rPr>
          <w:sz w:val="24"/>
        </w:rPr>
        <w:t>y</w:t>
      </w:r>
      <w:r w:rsidRPr="00095FDB">
        <w:rPr>
          <w:sz w:val="24"/>
        </w:rPr>
        <w:t xml:space="preserve"> zaplatí objednatel zhotoviteli smluvní pokutu ve výši 0,</w:t>
      </w:r>
      <w:r w:rsidR="00DB0147" w:rsidRPr="00095FDB">
        <w:rPr>
          <w:sz w:val="24"/>
        </w:rPr>
        <w:t>0</w:t>
      </w:r>
      <w:r w:rsidRPr="00095FDB">
        <w:rPr>
          <w:sz w:val="24"/>
        </w:rPr>
        <w:t>5 % z fakturované částky za každý den prodlení.</w:t>
      </w:r>
    </w:p>
    <w:p w:rsidR="00AE2642" w:rsidRPr="0028000F" w:rsidRDefault="00AE2642" w:rsidP="00180EDA">
      <w:pPr>
        <w:numPr>
          <w:ilvl w:val="0"/>
          <w:numId w:val="39"/>
        </w:numPr>
        <w:tabs>
          <w:tab w:val="right" w:pos="9071"/>
        </w:tabs>
        <w:spacing w:after="120"/>
        <w:jc w:val="both"/>
        <w:rPr>
          <w:bCs/>
          <w:sz w:val="24"/>
        </w:rPr>
      </w:pPr>
      <w:r w:rsidRPr="00095FDB">
        <w:rPr>
          <w:bCs/>
          <w:sz w:val="24"/>
        </w:rPr>
        <w:t xml:space="preserve">V případě nedodržení termínu dokončení díla a za prodlení s odstraněním vad a nedodělků v termínech </w:t>
      </w:r>
      <w:r w:rsidRPr="0028000F">
        <w:rPr>
          <w:bCs/>
          <w:sz w:val="24"/>
        </w:rPr>
        <w:t xml:space="preserve">stanovených v zápise o předání a převzetí díla uhradí zhotovitel objednateli smluvní pokutu ve výši </w:t>
      </w:r>
      <w:r w:rsidR="007300AF" w:rsidRPr="0028000F">
        <w:rPr>
          <w:bCs/>
          <w:sz w:val="24"/>
        </w:rPr>
        <w:t xml:space="preserve">1 000 Kč </w:t>
      </w:r>
      <w:r w:rsidRPr="0028000F">
        <w:rPr>
          <w:bCs/>
          <w:sz w:val="24"/>
        </w:rPr>
        <w:t>za každý i započatý den prodlení.</w:t>
      </w:r>
    </w:p>
    <w:p w:rsidR="00C85501" w:rsidRPr="0028000F" w:rsidRDefault="00C85501" w:rsidP="00180EDA">
      <w:pPr>
        <w:numPr>
          <w:ilvl w:val="0"/>
          <w:numId w:val="39"/>
        </w:numPr>
        <w:tabs>
          <w:tab w:val="right" w:pos="9071"/>
        </w:tabs>
        <w:spacing w:after="120"/>
        <w:jc w:val="both"/>
        <w:rPr>
          <w:sz w:val="24"/>
        </w:rPr>
      </w:pPr>
      <w:r w:rsidRPr="0028000F">
        <w:rPr>
          <w:sz w:val="24"/>
        </w:rPr>
        <w:t>Při neplnění podmínek smlouvy, porušování zákonných povinností nebo nedodržování schváleného harmonogramu provádění</w:t>
      </w:r>
      <w:r w:rsidR="00524874" w:rsidRPr="0028000F">
        <w:rPr>
          <w:sz w:val="24"/>
        </w:rPr>
        <w:t xml:space="preserve"> (</w:t>
      </w:r>
      <w:r w:rsidRPr="0028000F">
        <w:rPr>
          <w:sz w:val="24"/>
        </w:rPr>
        <w:t>při zpoždění větším než 10</w:t>
      </w:r>
      <w:r w:rsidR="00524874" w:rsidRPr="0028000F">
        <w:rPr>
          <w:sz w:val="24"/>
        </w:rPr>
        <w:t xml:space="preserve"> kalendářních</w:t>
      </w:r>
      <w:r w:rsidRPr="0028000F">
        <w:rPr>
          <w:sz w:val="24"/>
        </w:rPr>
        <w:t xml:space="preserve"> dnů</w:t>
      </w:r>
      <w:r w:rsidR="00524874" w:rsidRPr="0028000F">
        <w:rPr>
          <w:sz w:val="24"/>
        </w:rPr>
        <w:t>)</w:t>
      </w:r>
      <w:r w:rsidRPr="0028000F">
        <w:rPr>
          <w:sz w:val="24"/>
        </w:rPr>
        <w:t xml:space="preserve">, má právo objednatel na smluvní pokutu ve výši </w:t>
      </w:r>
      <w:r w:rsidR="007300AF" w:rsidRPr="0028000F">
        <w:rPr>
          <w:sz w:val="24"/>
        </w:rPr>
        <w:t>500 Kč</w:t>
      </w:r>
      <w:r w:rsidR="006375DA" w:rsidRPr="0028000F">
        <w:rPr>
          <w:sz w:val="24"/>
        </w:rPr>
        <w:t xml:space="preserve"> </w:t>
      </w:r>
      <w:r w:rsidRPr="0028000F">
        <w:rPr>
          <w:sz w:val="24"/>
        </w:rPr>
        <w:t>za každý započatý den a každé jednotlivé porušení.</w:t>
      </w:r>
    </w:p>
    <w:p w:rsidR="002354D1" w:rsidRPr="0028000F" w:rsidRDefault="002354D1" w:rsidP="00180EDA">
      <w:pPr>
        <w:numPr>
          <w:ilvl w:val="0"/>
          <w:numId w:val="39"/>
        </w:numPr>
        <w:tabs>
          <w:tab w:val="right" w:pos="9071"/>
        </w:tabs>
        <w:spacing w:after="120"/>
        <w:jc w:val="both"/>
        <w:rPr>
          <w:color w:val="FF0000"/>
          <w:sz w:val="24"/>
        </w:rPr>
      </w:pPr>
      <w:r w:rsidRPr="0028000F">
        <w:rPr>
          <w:sz w:val="24"/>
        </w:rPr>
        <w:t>Sankce za nedodržování BOZP, požární ochrany a ochrany životního prostředí se řídí dle sazebníku pokut</w:t>
      </w:r>
      <w:r w:rsidR="002333D8" w:rsidRPr="0028000F">
        <w:rPr>
          <w:sz w:val="24"/>
        </w:rPr>
        <w:t xml:space="preserve">, který je </w:t>
      </w:r>
      <w:r w:rsidR="007300AF" w:rsidRPr="0028000F">
        <w:rPr>
          <w:sz w:val="24"/>
        </w:rPr>
        <w:t>p</w:t>
      </w:r>
      <w:r w:rsidR="00E9110A" w:rsidRPr="0028000F">
        <w:rPr>
          <w:sz w:val="24"/>
        </w:rPr>
        <w:t>řílohou č. 1.</w:t>
      </w:r>
    </w:p>
    <w:p w:rsidR="001A6F2A" w:rsidRPr="00D0443A" w:rsidRDefault="001A6F2A" w:rsidP="00180EDA">
      <w:pPr>
        <w:numPr>
          <w:ilvl w:val="0"/>
          <w:numId w:val="39"/>
        </w:numPr>
        <w:tabs>
          <w:tab w:val="right" w:pos="9071"/>
        </w:tabs>
        <w:spacing w:after="120"/>
        <w:jc w:val="both"/>
        <w:rPr>
          <w:sz w:val="24"/>
        </w:rPr>
      </w:pPr>
      <w:r w:rsidRPr="00D0443A">
        <w:rPr>
          <w:sz w:val="24"/>
        </w:rPr>
        <w:t>Smluvní pokuta</w:t>
      </w:r>
      <w:r w:rsidR="002354D1" w:rsidRPr="00D0443A">
        <w:rPr>
          <w:sz w:val="24"/>
        </w:rPr>
        <w:t xml:space="preserve"> za nedostatečné vedení stavebního deníku je </w:t>
      </w:r>
      <w:r w:rsidRPr="00D0443A">
        <w:rPr>
          <w:sz w:val="24"/>
        </w:rPr>
        <w:t xml:space="preserve">stanovena </w:t>
      </w:r>
      <w:r w:rsidR="00CD71C7" w:rsidRPr="00D0443A">
        <w:rPr>
          <w:sz w:val="24"/>
        </w:rPr>
        <w:t>ve výši</w:t>
      </w:r>
      <w:r w:rsidR="0028000F">
        <w:rPr>
          <w:sz w:val="24"/>
        </w:rPr>
        <w:t xml:space="preserve"> </w:t>
      </w:r>
      <w:r w:rsidR="005B12B0">
        <w:rPr>
          <w:sz w:val="24"/>
        </w:rPr>
        <w:br/>
      </w:r>
      <w:r w:rsidR="0028000F">
        <w:rPr>
          <w:sz w:val="24"/>
        </w:rPr>
        <w:t>1.000</w:t>
      </w:r>
      <w:r w:rsidR="00CD71C7" w:rsidRPr="00D0443A">
        <w:rPr>
          <w:sz w:val="24"/>
        </w:rPr>
        <w:t xml:space="preserve"> Kč/den do odstranění nedostatků stavebního deníku.</w:t>
      </w:r>
    </w:p>
    <w:p w:rsidR="002354D1" w:rsidRPr="00095FDB" w:rsidRDefault="002354D1" w:rsidP="00180EDA">
      <w:pPr>
        <w:numPr>
          <w:ilvl w:val="0"/>
          <w:numId w:val="39"/>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180EDA">
      <w:pPr>
        <w:numPr>
          <w:ilvl w:val="0"/>
          <w:numId w:val="39"/>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t>X</w:t>
      </w:r>
      <w:r w:rsidR="00180EDA" w:rsidRPr="00D633E6">
        <w:rPr>
          <w:rFonts w:ascii="Times New Roman" w:hAnsi="Times New Roman"/>
          <w:u w:val="none"/>
        </w:rPr>
        <w:t>I</w:t>
      </w:r>
      <w:r w:rsidRPr="00D633E6">
        <w:rPr>
          <w:rFonts w:ascii="Times New Roman" w:hAnsi="Times New Roman"/>
          <w:u w:val="none"/>
        </w:rPr>
        <w:t xml:space="preserve">. </w:t>
      </w:r>
      <w:r w:rsidR="00AE2642" w:rsidRPr="00D633E6">
        <w:rPr>
          <w:rFonts w:ascii="Times New Roman" w:hAnsi="Times New Roman"/>
          <w:u w:val="none"/>
        </w:rPr>
        <w:t>ODSTOUPENÍ OD SMLOUVY</w:t>
      </w:r>
    </w:p>
    <w:p w:rsidR="00AE2642" w:rsidRPr="00095FDB" w:rsidRDefault="00AE2642" w:rsidP="007300AF">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CD71C7" w:rsidP="00C73640">
      <w:pPr>
        <w:pStyle w:val="Zkladntext3"/>
        <w:numPr>
          <w:ilvl w:val="0"/>
          <w:numId w:val="3"/>
        </w:numPr>
        <w:tabs>
          <w:tab w:val="clear" w:pos="720"/>
          <w:tab w:val="num" w:pos="1418"/>
        </w:tabs>
        <w:spacing w:before="0"/>
        <w:ind w:left="1417" w:hanging="357"/>
        <w:jc w:val="both"/>
      </w:pPr>
      <w:r>
        <w:t xml:space="preserve"> </w:t>
      </w:r>
      <w:r w:rsidR="00AE2642"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lastRenderedPageBreak/>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7300AF">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Pr="00095FDB" w:rsidRDefault="002D269D" w:rsidP="007300AF">
      <w:pPr>
        <w:spacing w:beforeLines="20" w:before="48"/>
        <w:jc w:val="both"/>
        <w:rPr>
          <w:sz w:val="24"/>
        </w:rPr>
      </w:pPr>
    </w:p>
    <w:p w:rsidR="00AE2642" w:rsidRPr="00D633E6" w:rsidRDefault="00F866AD" w:rsidP="007300AF">
      <w:pPr>
        <w:pStyle w:val="Nadpis6"/>
        <w:keepNext w:val="0"/>
        <w:spacing w:beforeLines="20" w:before="48" w:after="120"/>
        <w:rPr>
          <w:rFonts w:ascii="Times New Roman" w:hAnsi="Times New Roman"/>
          <w:u w:val="none"/>
        </w:rPr>
      </w:pPr>
      <w:r w:rsidRPr="00D633E6">
        <w:rPr>
          <w:rFonts w:ascii="Times New Roman" w:hAnsi="Times New Roman"/>
          <w:u w:val="none"/>
        </w:rPr>
        <w:t>X</w:t>
      </w:r>
      <w:r w:rsidR="00773C05" w:rsidRPr="00D633E6">
        <w:rPr>
          <w:rFonts w:ascii="Times New Roman" w:hAnsi="Times New Roman"/>
          <w:u w:val="none"/>
        </w:rPr>
        <w:t>I</w:t>
      </w:r>
      <w:r w:rsidRPr="00D633E6">
        <w:rPr>
          <w:rFonts w:ascii="Times New Roman" w:hAnsi="Times New Roman"/>
          <w:u w:val="none"/>
        </w:rPr>
        <w:t xml:space="preserve">I. </w:t>
      </w:r>
      <w:r w:rsidR="00AE2642" w:rsidRPr="00D633E6">
        <w:rPr>
          <w:rFonts w:ascii="Times New Roman" w:hAnsi="Times New Roman"/>
          <w:u w:val="none"/>
        </w:rPr>
        <w:t>ZÁVĚREČNÁ USTANOVENÍ</w:t>
      </w:r>
    </w:p>
    <w:p w:rsidR="00806F68" w:rsidRPr="00095FDB" w:rsidRDefault="00806F68" w:rsidP="00180EDA">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5549BE" w:rsidRPr="00423CBA" w:rsidRDefault="00180EDA" w:rsidP="005549BE">
      <w:pPr>
        <w:pStyle w:val="Zkladntext3"/>
        <w:numPr>
          <w:ilvl w:val="0"/>
          <w:numId w:val="10"/>
        </w:numPr>
        <w:spacing w:before="0" w:after="120"/>
        <w:jc w:val="both"/>
        <w:rPr>
          <w:b/>
          <w:bCs/>
        </w:rPr>
      </w:pPr>
      <w:r w:rsidRPr="00423CBA">
        <w:rPr>
          <w:sz w:val="23"/>
          <w:szCs w:val="23"/>
        </w:rPr>
        <w:t xml:space="preserve">Smlouva nabývá platnosti dnem podpisu oběma smluvními stranami  a účinnosti dnem uveřejnění v registru smluv. Zhotovitel bere na vědomí, že uveřejnění smlouvy v plném znění </w:t>
      </w:r>
      <w:r w:rsidR="005B12B0">
        <w:rPr>
          <w:sz w:val="23"/>
          <w:szCs w:val="23"/>
        </w:rPr>
        <w:br/>
      </w:r>
      <w:r w:rsidRPr="00423CBA">
        <w:rPr>
          <w:sz w:val="23"/>
          <w:szCs w:val="23"/>
        </w:rPr>
        <w:t>v tomto registru zajistí objednatel.</w:t>
      </w:r>
    </w:p>
    <w:p w:rsidR="00806F68" w:rsidRPr="00095FDB" w:rsidRDefault="00806F68" w:rsidP="00180EDA">
      <w:pPr>
        <w:pStyle w:val="Zkladntext3"/>
        <w:numPr>
          <w:ilvl w:val="0"/>
          <w:numId w:val="10"/>
        </w:numPr>
        <w:spacing w:before="0" w:after="120"/>
        <w:jc w:val="both"/>
        <w:rPr>
          <w:b/>
          <w:bCs/>
        </w:rPr>
      </w:pPr>
      <w:r w:rsidRPr="00095FDB">
        <w:t xml:space="preserve">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w:t>
      </w:r>
      <w:r w:rsidR="005B12B0">
        <w:br/>
      </w:r>
      <w:r w:rsidRPr="00095FDB">
        <w:t>po uzavření této smlouvy nesmí být vykládán v rozporu s výslovnými ustanoveními této smlouvy a nezakládá žádný závazek žádné ze stran.</w:t>
      </w:r>
    </w:p>
    <w:p w:rsidR="00806F68" w:rsidRPr="00095FDB" w:rsidRDefault="00806F68" w:rsidP="00180EDA">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A30198" w:rsidP="00180EDA">
      <w:pPr>
        <w:pStyle w:val="Zkladntext3"/>
        <w:numPr>
          <w:ilvl w:val="0"/>
          <w:numId w:val="10"/>
        </w:numPr>
        <w:spacing w:before="0" w:after="120"/>
        <w:jc w:val="both"/>
      </w:pPr>
      <w:r>
        <w:t>Smlouva se vyhotovuje ve dvou</w:t>
      </w:r>
      <w:r w:rsidR="00806F68" w:rsidRPr="00095FDB">
        <w:t xml:space="preserve"> stejnopisech, z ni</w:t>
      </w:r>
      <w:r>
        <w:t xml:space="preserve">chž l </w:t>
      </w:r>
      <w:proofErr w:type="spellStart"/>
      <w:r>
        <w:t>paré</w:t>
      </w:r>
      <w:proofErr w:type="spellEnd"/>
      <w:r>
        <w:t xml:space="preserve"> obdrží zhotovitel a 1</w:t>
      </w:r>
      <w:r w:rsidR="00806F68" w:rsidRPr="00095FDB">
        <w:t xml:space="preserve"> </w:t>
      </w:r>
      <w:proofErr w:type="spellStart"/>
      <w:r w:rsidR="00806F68" w:rsidRPr="00095FDB">
        <w:t>paré</w:t>
      </w:r>
      <w:proofErr w:type="spellEnd"/>
      <w:r w:rsidR="00806F68" w:rsidRPr="00095FDB">
        <w:t xml:space="preserve"> objednatel.</w:t>
      </w:r>
    </w:p>
    <w:p w:rsidR="00806F68" w:rsidRDefault="00B46B1D" w:rsidP="00180EDA">
      <w:pPr>
        <w:pStyle w:val="Zkladntext3"/>
        <w:numPr>
          <w:ilvl w:val="0"/>
          <w:numId w:val="10"/>
        </w:numPr>
        <w:spacing w:before="0" w:after="120"/>
        <w:jc w:val="both"/>
      </w:pPr>
      <w:r>
        <w:t>Smluvní strany prohlašují, že smlouvu pře</w:t>
      </w:r>
      <w:r w:rsidR="001A6F2A">
        <w:t>čet</w:t>
      </w:r>
      <w:r w:rsidR="00A30198">
        <w:t>ly</w:t>
      </w:r>
      <w:r w:rsidR="00806F68" w:rsidRPr="00095FDB">
        <w:t>, s jejím obsahem souhlasí, což stvrzují svými podpisy.</w:t>
      </w:r>
    </w:p>
    <w:p w:rsidR="00FA62AA" w:rsidRDefault="00FA62AA" w:rsidP="00806F68">
      <w:pPr>
        <w:pStyle w:val="Zkladntext3"/>
        <w:spacing w:before="0" w:after="120"/>
        <w:ind w:left="851"/>
        <w:jc w:val="both"/>
      </w:pPr>
    </w:p>
    <w:p w:rsidR="009D744D" w:rsidRDefault="009D744D"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w:t>
      </w:r>
      <w:r w:rsidR="00D633E6">
        <w:rPr>
          <w:b/>
          <w:sz w:val="24"/>
          <w:szCs w:val="24"/>
          <w:u w:val="single"/>
        </w:rPr>
        <w:t>y</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5708FE" w:rsidRDefault="005708FE" w:rsidP="00EA3BE5">
      <w:pPr>
        <w:rPr>
          <w:sz w:val="24"/>
          <w:szCs w:val="24"/>
        </w:rPr>
      </w:pPr>
      <w:r>
        <w:rPr>
          <w:sz w:val="24"/>
          <w:szCs w:val="24"/>
        </w:rPr>
        <w:t>Příloha č. 2:</w:t>
      </w:r>
      <w:r>
        <w:rPr>
          <w:sz w:val="24"/>
          <w:szCs w:val="24"/>
        </w:rPr>
        <w:tab/>
      </w:r>
      <w:r w:rsidR="00A27B68">
        <w:rPr>
          <w:sz w:val="24"/>
          <w:szCs w:val="24"/>
        </w:rPr>
        <w:t xml:space="preserve">Smlouva o dílo – servis výtahů </w:t>
      </w:r>
      <w:r w:rsidR="00A95004">
        <w:rPr>
          <w:sz w:val="24"/>
          <w:szCs w:val="24"/>
        </w:rPr>
        <w:t>(1</w:t>
      </w:r>
      <w:r w:rsidR="00E63905">
        <w:rPr>
          <w:sz w:val="24"/>
          <w:szCs w:val="24"/>
        </w:rPr>
        <w:t>1</w:t>
      </w:r>
      <w:r w:rsidR="00A27B68">
        <w:rPr>
          <w:sz w:val="24"/>
          <w:szCs w:val="24"/>
        </w:rPr>
        <w:t xml:space="preserve"> list</w:t>
      </w:r>
      <w:r w:rsidR="00C20E1C">
        <w:rPr>
          <w:sz w:val="24"/>
          <w:szCs w:val="24"/>
        </w:rPr>
        <w:t>ů</w:t>
      </w:r>
      <w:r w:rsidR="00A27B68">
        <w:rPr>
          <w:sz w:val="24"/>
          <w:szCs w:val="24"/>
        </w:rPr>
        <w:t>)</w:t>
      </w:r>
      <w:r w:rsidR="00C13B4B">
        <w:rPr>
          <w:sz w:val="24"/>
          <w:szCs w:val="24"/>
        </w:rPr>
        <w:t xml:space="preserve"> </w:t>
      </w:r>
    </w:p>
    <w:p w:rsidR="007B268E" w:rsidRDefault="007B268E" w:rsidP="00EA3BE5">
      <w:pPr>
        <w:rPr>
          <w:sz w:val="24"/>
          <w:szCs w:val="24"/>
        </w:rPr>
      </w:pPr>
    </w:p>
    <w:p w:rsidR="00EA3BE5" w:rsidRDefault="00EA3BE5" w:rsidP="00EA3BE5">
      <w:pPr>
        <w:rPr>
          <w:sz w:val="24"/>
          <w:szCs w:val="24"/>
        </w:rPr>
      </w:pPr>
    </w:p>
    <w:p w:rsidR="009D744D" w:rsidRDefault="009D744D" w:rsidP="00EA3BE5">
      <w:pPr>
        <w:rPr>
          <w:sz w:val="24"/>
          <w:szCs w:val="24"/>
        </w:rPr>
      </w:pPr>
    </w:p>
    <w:p w:rsidR="00AE2642" w:rsidRPr="00095FDB" w:rsidRDefault="00AE2642" w:rsidP="007300AF">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235E48">
        <w:rPr>
          <w:sz w:val="24"/>
        </w:rPr>
        <w:t xml:space="preserve"> Olomouci </w:t>
      </w:r>
      <w:r w:rsidR="00783D5E">
        <w:rPr>
          <w:sz w:val="24"/>
        </w:rPr>
        <w:t>d</w:t>
      </w:r>
      <w:r w:rsidR="006A2A29" w:rsidRPr="00095FDB">
        <w:rPr>
          <w:sz w:val="24"/>
        </w:rPr>
        <w:t>ne</w:t>
      </w:r>
      <w:r w:rsidRPr="00095FDB">
        <w:rPr>
          <w:sz w:val="24"/>
        </w:rPr>
        <w:t>:</w:t>
      </w:r>
      <w:r w:rsidR="0012112F" w:rsidRPr="00095FDB">
        <w:rPr>
          <w:sz w:val="24"/>
        </w:rPr>
        <w:t xml:space="preserve">   </w:t>
      </w:r>
      <w:r w:rsidR="00636C4C" w:rsidRPr="00095FDB">
        <w:rPr>
          <w:sz w:val="24"/>
        </w:rPr>
        <w:t xml:space="preserve"> </w:t>
      </w:r>
    </w:p>
    <w:p w:rsidR="007B268E" w:rsidRDefault="007B268E" w:rsidP="007300AF">
      <w:pPr>
        <w:spacing w:beforeLines="20" w:before="48"/>
        <w:rPr>
          <w:sz w:val="24"/>
        </w:rPr>
      </w:pPr>
    </w:p>
    <w:p w:rsidR="005B12B0" w:rsidRDefault="005B12B0" w:rsidP="007300AF">
      <w:pPr>
        <w:spacing w:beforeLines="20" w:before="48"/>
        <w:rPr>
          <w:sz w:val="24"/>
        </w:rPr>
      </w:pPr>
    </w:p>
    <w:p w:rsidR="00A63C08" w:rsidRDefault="00A63C08" w:rsidP="007300AF">
      <w:pPr>
        <w:spacing w:beforeLines="20" w:before="48"/>
        <w:rPr>
          <w:sz w:val="24"/>
        </w:rPr>
      </w:pPr>
    </w:p>
    <w:p w:rsidR="00A63C08" w:rsidRDefault="00A63C08" w:rsidP="007300AF">
      <w:pPr>
        <w:spacing w:beforeLines="20" w:before="48"/>
        <w:rPr>
          <w:sz w:val="24"/>
        </w:rPr>
      </w:pPr>
    </w:p>
    <w:p w:rsidR="00D633E6" w:rsidRDefault="00806F68" w:rsidP="00D633E6">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145C10" w:rsidRDefault="00BD0F29" w:rsidP="00D633E6">
      <w:pPr>
        <w:tabs>
          <w:tab w:val="center" w:pos="1843"/>
          <w:tab w:val="center" w:pos="7230"/>
        </w:tabs>
        <w:spacing w:beforeLines="20" w:before="48"/>
        <w:ind w:left="-284"/>
        <w:rPr>
          <w:sz w:val="24"/>
        </w:rPr>
      </w:pPr>
      <w:r>
        <w:rPr>
          <w:sz w:val="24"/>
        </w:rPr>
        <w:t xml:space="preserve">Armádní Servisní, </w:t>
      </w:r>
      <w:r w:rsidR="009A45B6">
        <w:rPr>
          <w:sz w:val="24"/>
        </w:rPr>
        <w:t xml:space="preserve">příspěvková </w:t>
      </w:r>
      <w:proofErr w:type="gramStart"/>
      <w:r w:rsidR="009A45B6">
        <w:rPr>
          <w:sz w:val="24"/>
        </w:rPr>
        <w:t xml:space="preserve">organizace   </w:t>
      </w:r>
      <w:r w:rsidR="00D633E6">
        <w:rPr>
          <w:sz w:val="24"/>
        </w:rPr>
        <w:t xml:space="preserve">                   </w:t>
      </w:r>
      <w:r w:rsidR="009A45B6">
        <w:rPr>
          <w:sz w:val="24"/>
        </w:rPr>
        <w:t xml:space="preserve"> </w:t>
      </w:r>
      <w:r w:rsidR="007531A8" w:rsidRPr="007531A8">
        <w:rPr>
          <w:sz w:val="24"/>
        </w:rPr>
        <w:t>VÝTAHY</w:t>
      </w:r>
      <w:proofErr w:type="gramEnd"/>
      <w:r w:rsidR="007531A8" w:rsidRPr="007531A8">
        <w:rPr>
          <w:sz w:val="24"/>
        </w:rPr>
        <w:t xml:space="preserve"> MORAVIA CZ, spol. s r.o.</w:t>
      </w:r>
    </w:p>
    <w:p w:rsidR="00145C10" w:rsidRDefault="00D633E6"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proofErr w:type="gramStart"/>
      <w:r w:rsidR="00B032C2">
        <w:rPr>
          <w:rFonts w:ascii="Times New Roman" w:hAnsi="Times New Roman"/>
          <w:sz w:val="24"/>
        </w:rPr>
        <w:t>XXXXXXXXXX</w:t>
      </w:r>
      <w:r w:rsidR="00145C10">
        <w:rPr>
          <w:rFonts w:ascii="Times New Roman" w:hAnsi="Times New Roman"/>
          <w:sz w:val="24"/>
        </w:rPr>
        <w:t xml:space="preserve">          </w:t>
      </w:r>
      <w:r w:rsidR="00654A49">
        <w:rPr>
          <w:rFonts w:ascii="Times New Roman" w:hAnsi="Times New Roman"/>
          <w:sz w:val="24"/>
        </w:rPr>
        <w:t xml:space="preserve">                                              </w:t>
      </w:r>
      <w:r>
        <w:rPr>
          <w:rFonts w:ascii="Times New Roman" w:hAnsi="Times New Roman"/>
          <w:sz w:val="24"/>
        </w:rPr>
        <w:t xml:space="preserve"> </w:t>
      </w:r>
      <w:r w:rsidR="00B032C2">
        <w:rPr>
          <w:rFonts w:ascii="Times New Roman" w:hAnsi="Times New Roman"/>
          <w:sz w:val="24"/>
        </w:rPr>
        <w:t xml:space="preserve">   </w:t>
      </w:r>
      <w:r>
        <w:rPr>
          <w:rFonts w:ascii="Times New Roman" w:hAnsi="Times New Roman"/>
          <w:sz w:val="24"/>
        </w:rPr>
        <w:t xml:space="preserve">  </w:t>
      </w:r>
      <w:r w:rsidR="00654A49">
        <w:rPr>
          <w:rFonts w:ascii="Times New Roman" w:hAnsi="Times New Roman"/>
          <w:sz w:val="24"/>
        </w:rPr>
        <w:t xml:space="preserve"> </w:t>
      </w:r>
      <w:r w:rsidR="00B032C2">
        <w:rPr>
          <w:rFonts w:ascii="Times New Roman" w:hAnsi="Times New Roman"/>
          <w:sz w:val="24"/>
        </w:rPr>
        <w:t>XXXXXXXXX</w:t>
      </w:r>
      <w:proofErr w:type="gramEnd"/>
    </w:p>
    <w:p w:rsidR="00806F68" w:rsidRPr="00560BF2" w:rsidRDefault="00145C10" w:rsidP="007531A8">
      <w:pPr>
        <w:pStyle w:val="Odstavecseseznamem"/>
        <w:tabs>
          <w:tab w:val="center" w:pos="1843"/>
          <w:tab w:val="center" w:pos="6804"/>
        </w:tabs>
        <w:spacing w:after="0" w:line="240" w:lineRule="auto"/>
        <w:ind w:left="0"/>
        <w:rPr>
          <w:rFonts w:ascii="Times New Roman" w:hAnsi="Times New Roman"/>
          <w:sz w:val="24"/>
        </w:rPr>
      </w:pPr>
      <w:r>
        <w:rPr>
          <w:rFonts w:ascii="Times New Roman" w:hAnsi="Times New Roman"/>
          <w:sz w:val="24"/>
        </w:rPr>
        <w:t xml:space="preserve">                   </w:t>
      </w:r>
      <w:proofErr w:type="spellStart"/>
      <w:r w:rsidR="00B032C2">
        <w:rPr>
          <w:rFonts w:ascii="Times New Roman" w:hAnsi="Times New Roman"/>
          <w:sz w:val="24"/>
        </w:rPr>
        <w:t>xxxxxx</w:t>
      </w:r>
      <w:proofErr w:type="spellEnd"/>
      <w:r w:rsidR="00B032C2">
        <w:rPr>
          <w:rFonts w:ascii="Times New Roman" w:hAnsi="Times New Roman"/>
          <w:sz w:val="24"/>
        </w:rPr>
        <w:tab/>
        <w:t xml:space="preserve">  </w:t>
      </w:r>
      <w:bookmarkStart w:id="0" w:name="_GoBack"/>
      <w:bookmarkEnd w:id="0"/>
      <w:r w:rsidR="00B032C2">
        <w:rPr>
          <w:rFonts w:ascii="Times New Roman" w:hAnsi="Times New Roman"/>
          <w:sz w:val="24"/>
        </w:rPr>
        <w:t xml:space="preserve"> </w:t>
      </w:r>
      <w:proofErr w:type="spellStart"/>
      <w:r w:rsidR="00B032C2">
        <w:rPr>
          <w:rFonts w:ascii="Times New Roman" w:hAnsi="Times New Roman"/>
          <w:sz w:val="24"/>
        </w:rPr>
        <w:t>xxxxxx</w:t>
      </w:r>
      <w:proofErr w:type="spellEnd"/>
      <w:r w:rsidR="00654A49">
        <w:rPr>
          <w:rFonts w:ascii="Times New Roman" w:hAnsi="Times New Roman"/>
          <w:sz w:val="24"/>
        </w:rPr>
        <w:t xml:space="preserve">          </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7300AF">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A85310">
            <w:pPr>
              <w:pStyle w:val="13Stupovit"/>
              <w:numPr>
                <w:ilvl w:val="1"/>
                <w:numId w:val="24"/>
              </w:numPr>
              <w:rPr>
                <w:rFonts w:ascii="Arial" w:hAnsi="Arial" w:cs="Arial"/>
                <w:sz w:val="18"/>
              </w:rPr>
            </w:pPr>
            <w:r w:rsidRPr="0036336D">
              <w:rPr>
                <w:rFonts w:ascii="Arial" w:hAnsi="Arial" w:cs="Arial"/>
                <w:sz w:val="18"/>
              </w:rPr>
              <w:t>Nepřevzetí / nepředání rizik od pod</w:t>
            </w:r>
            <w:r w:rsidR="00A85310">
              <w:rPr>
                <w:rFonts w:ascii="Arial" w:hAnsi="Arial" w:cs="Arial"/>
                <w:sz w:val="18"/>
              </w:rPr>
              <w:t>dodavatele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1D" w:rsidRDefault="00862E1D">
      <w:r>
        <w:separator/>
      </w:r>
    </w:p>
  </w:endnote>
  <w:endnote w:type="continuationSeparator" w:id="0">
    <w:p w:rsidR="00862E1D" w:rsidRDefault="0086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4A3850">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4A3850">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032C2">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1D" w:rsidRDefault="00862E1D">
      <w:r>
        <w:separator/>
      </w:r>
    </w:p>
  </w:footnote>
  <w:footnote w:type="continuationSeparator" w:id="0">
    <w:p w:rsidR="00862E1D" w:rsidRDefault="0086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4A3850">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5" w:rsidRPr="00991B31" w:rsidRDefault="00FD1F5E" w:rsidP="00991B31">
    <w:pPr>
      <w:pStyle w:val="Zhlav"/>
      <w:jc w:val="center"/>
      <w:rPr>
        <w:b/>
      </w:rPr>
    </w:pPr>
    <w:r>
      <w:rPr>
        <w:b/>
        <w:color w:val="000000" w:themeColor="text1"/>
        <w:sz w:val="24"/>
        <w:szCs w:val="24"/>
      </w:rPr>
      <w:tab/>
    </w:r>
    <w:r w:rsidR="00991B31">
      <w:rPr>
        <w:b/>
        <w:color w:val="000000" w:themeColor="text1"/>
        <w:sz w:val="24"/>
        <w:szCs w:val="24"/>
      </w:rPr>
      <w:tab/>
    </w:r>
    <w:r w:rsidR="00991B31" w:rsidRPr="00991B31">
      <w:rPr>
        <w:b/>
        <w:color w:val="000000" w:themeColor="text1"/>
        <w:sz w:val="24"/>
        <w:szCs w:val="24"/>
      </w:rPr>
      <w:t xml:space="preserve">Smlouva č. </w:t>
    </w:r>
    <w:r w:rsidR="003255CF">
      <w:rPr>
        <w:b/>
        <w:color w:val="000000" w:themeColor="text1"/>
        <w:sz w:val="24"/>
        <w:szCs w:val="24"/>
      </w:rPr>
      <w:t>U-145</w:t>
    </w:r>
    <w:r w:rsidR="00991B31" w:rsidRPr="00991B31">
      <w:rPr>
        <w:b/>
        <w:color w:val="000000" w:themeColor="text1"/>
        <w:sz w:val="24"/>
        <w:szCs w:val="24"/>
      </w:rPr>
      <w:t>-00/1</w:t>
    </w:r>
    <w:r w:rsidR="00526DD8">
      <w:rPr>
        <w:b/>
        <w:color w:val="000000" w:themeColor="text1"/>
        <w:sz w:val="24"/>
        <w:szCs w:val="24"/>
      </w:rPr>
      <w:t>7</w:t>
    </w:r>
    <w:r w:rsidR="001A0CF1" w:rsidRPr="00991B31">
      <w:rPr>
        <w:b/>
        <w:color w:val="000000" w:themeColor="text1"/>
      </w:rPr>
      <w:t xml:space="preserve">     </w:t>
    </w:r>
    <w:r w:rsidR="001A0CF1" w:rsidRPr="00991B3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9"/>
      <w:numFmt w:val="bullet"/>
      <w:lvlText w:val="-"/>
      <w:lvlJc w:val="left"/>
      <w:pPr>
        <w:tabs>
          <w:tab w:val="num" w:pos="720"/>
        </w:tabs>
        <w:ind w:left="720" w:hanging="360"/>
      </w:pPr>
      <w:rPr>
        <w:rFonts w:ascii="Times New Roman" w:hAnsi="Times New Roman" w:cs="Times New Roman" w:hint="default"/>
        <w:color w:val="000000"/>
      </w:rPr>
    </w:lvl>
  </w:abstractNum>
  <w:abstractNum w:abstractNumId="1">
    <w:nsid w:val="039E0027"/>
    <w:multiLevelType w:val="hybridMultilevel"/>
    <w:tmpl w:val="38766678"/>
    <w:lvl w:ilvl="0" w:tplc="0405000F">
      <w:start w:val="1"/>
      <w:numFmt w:val="decimal"/>
      <w:lvlText w:val="%1."/>
      <w:lvlJc w:val="left"/>
      <w:pPr>
        <w:ind w:left="720" w:hanging="360"/>
      </w:pPr>
      <w:rPr>
        <w:rFonts w:hint="default"/>
      </w:rPr>
    </w:lvl>
    <w:lvl w:ilvl="1" w:tplc="883C04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E4064614"/>
    <w:lvl w:ilvl="0" w:tplc="C36A76C0">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02555D"/>
    <w:multiLevelType w:val="hybridMultilevel"/>
    <w:tmpl w:val="E9305688"/>
    <w:lvl w:ilvl="0" w:tplc="09AA3154">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D945E4"/>
    <w:multiLevelType w:val="hybridMultilevel"/>
    <w:tmpl w:val="59E65962"/>
    <w:lvl w:ilvl="0" w:tplc="E222F2E8">
      <w:start w:val="1"/>
      <w:numFmt w:val="decimal"/>
      <w:lvlText w:val="8.%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5">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CD764C"/>
    <w:multiLevelType w:val="hybridMultilevel"/>
    <w:tmpl w:val="B90481D6"/>
    <w:lvl w:ilvl="0" w:tplc="D7A8061C">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75A19C3"/>
    <w:multiLevelType w:val="hybridMultilevel"/>
    <w:tmpl w:val="26DADBD2"/>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A8C282D"/>
    <w:multiLevelType w:val="hybridMultilevel"/>
    <w:tmpl w:val="A1608E08"/>
    <w:lvl w:ilvl="0" w:tplc="DA00C366">
      <w:start w:val="9"/>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6">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nsid w:val="6AE10240"/>
    <w:multiLevelType w:val="hybridMultilevel"/>
    <w:tmpl w:val="0EB0E880"/>
    <w:lvl w:ilvl="0" w:tplc="38BE2C24">
      <w:start w:val="1"/>
      <w:numFmt w:val="decimal"/>
      <w:lvlText w:val="10.%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444A87"/>
    <w:multiLevelType w:val="hybridMultilevel"/>
    <w:tmpl w:val="C4C66232"/>
    <w:lvl w:ilvl="0" w:tplc="21FC3D76">
      <w:start w:val="1"/>
      <w:numFmt w:val="decimal"/>
      <w:lvlText w:val="4.%1"/>
      <w:lvlJc w:val="left"/>
      <w:pPr>
        <w:ind w:left="720" w:hanging="360"/>
      </w:pPr>
      <w:rPr>
        <w:rFonts w:ascii="Times New Roman" w:hAnsi="Times New Roman" w:cs="Times New Roman" w:hint="default"/>
        <w:b/>
        <w:i w:val="0"/>
        <w:color w:val="auto"/>
        <w:sz w:val="24"/>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7751211"/>
    <w:multiLevelType w:val="hybridMultilevel"/>
    <w:tmpl w:val="9496D140"/>
    <w:lvl w:ilvl="0" w:tplc="13B8BD36">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88673A7"/>
    <w:multiLevelType w:val="singleLevel"/>
    <w:tmpl w:val="4FACE0E6"/>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7">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9">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94334E"/>
    <w:multiLevelType w:val="hybridMultilevel"/>
    <w:tmpl w:val="DDFC9B92"/>
    <w:lvl w:ilvl="0" w:tplc="AC3030EC">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18"/>
  </w:num>
  <w:num w:numId="4">
    <w:abstractNumId w:val="38"/>
  </w:num>
  <w:num w:numId="5">
    <w:abstractNumId w:val="40"/>
  </w:num>
  <w:num w:numId="6">
    <w:abstractNumId w:val="10"/>
  </w:num>
  <w:num w:numId="7">
    <w:abstractNumId w:val="8"/>
  </w:num>
  <w:num w:numId="8">
    <w:abstractNumId w:val="33"/>
  </w:num>
  <w:num w:numId="9">
    <w:abstractNumId w:val="4"/>
  </w:num>
  <w:num w:numId="10">
    <w:abstractNumId w:val="34"/>
  </w:num>
  <w:num w:numId="11">
    <w:abstractNumId w:val="32"/>
  </w:num>
  <w:num w:numId="12">
    <w:abstractNumId w:val="13"/>
  </w:num>
  <w:num w:numId="13">
    <w:abstractNumId w:val="2"/>
  </w:num>
  <w:num w:numId="14">
    <w:abstractNumId w:val="31"/>
  </w:num>
  <w:num w:numId="15">
    <w:abstractNumId w:val="14"/>
  </w:num>
  <w:num w:numId="16">
    <w:abstractNumId w:val="25"/>
  </w:num>
  <w:num w:numId="17">
    <w:abstractNumId w:val="36"/>
  </w:num>
  <w:num w:numId="18">
    <w:abstractNumId w:val="24"/>
  </w:num>
  <w:num w:numId="19">
    <w:abstractNumId w:val="39"/>
  </w:num>
  <w:num w:numId="20">
    <w:abstractNumId w:val="3"/>
  </w:num>
  <w:num w:numId="21">
    <w:abstractNumId w:val="22"/>
  </w:num>
  <w:num w:numId="22">
    <w:abstractNumId w:val="9"/>
  </w:num>
  <w:num w:numId="23">
    <w:abstractNumId w:val="16"/>
  </w:num>
  <w:num w:numId="24">
    <w:abstractNumId w:val="7"/>
  </w:num>
  <w:num w:numId="25">
    <w:abstractNumId w:val="5"/>
  </w:num>
  <w:num w:numId="26">
    <w:abstractNumId w:val="6"/>
  </w:num>
  <w:num w:numId="27">
    <w:abstractNumId w:val="12"/>
  </w:num>
  <w:num w:numId="28">
    <w:abstractNumId w:val="35"/>
  </w:num>
  <w:num w:numId="29">
    <w:abstractNumId w:val="15"/>
  </w:num>
  <w:num w:numId="30">
    <w:abstractNumId w:val="26"/>
  </w:num>
  <w:num w:numId="31">
    <w:abstractNumId w:val="27"/>
  </w:num>
  <w:num w:numId="32">
    <w:abstractNumId w:val="37"/>
  </w:num>
  <w:num w:numId="33">
    <w:abstractNumId w:val="20"/>
  </w:num>
  <w:num w:numId="34">
    <w:abstractNumId w:val="1"/>
  </w:num>
  <w:num w:numId="35">
    <w:abstractNumId w:val="20"/>
  </w:num>
  <w:num w:numId="36">
    <w:abstractNumId w:val="20"/>
  </w:num>
  <w:num w:numId="37">
    <w:abstractNumId w:val="19"/>
  </w:num>
  <w:num w:numId="38">
    <w:abstractNumId w:val="29"/>
  </w:num>
  <w:num w:numId="39">
    <w:abstractNumId w:val="28"/>
  </w:num>
  <w:num w:numId="40">
    <w:abstractNumId w:val="30"/>
  </w:num>
  <w:num w:numId="41">
    <w:abstractNumId w:val="0"/>
  </w:num>
  <w:num w:numId="42">
    <w:abstractNumId w:val="1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21CE6"/>
    <w:rsid w:val="00025949"/>
    <w:rsid w:val="000344C5"/>
    <w:rsid w:val="00036744"/>
    <w:rsid w:val="00040516"/>
    <w:rsid w:val="00043A55"/>
    <w:rsid w:val="0004438B"/>
    <w:rsid w:val="00046914"/>
    <w:rsid w:val="00053D8D"/>
    <w:rsid w:val="00064B1D"/>
    <w:rsid w:val="0006644B"/>
    <w:rsid w:val="0007119C"/>
    <w:rsid w:val="000726F4"/>
    <w:rsid w:val="00082EE7"/>
    <w:rsid w:val="00085639"/>
    <w:rsid w:val="00085ACD"/>
    <w:rsid w:val="000907A9"/>
    <w:rsid w:val="00095FDB"/>
    <w:rsid w:val="00097193"/>
    <w:rsid w:val="000A0A64"/>
    <w:rsid w:val="000A171F"/>
    <w:rsid w:val="000A1F2B"/>
    <w:rsid w:val="000A2E21"/>
    <w:rsid w:val="000A3F7C"/>
    <w:rsid w:val="000A5304"/>
    <w:rsid w:val="000B33BF"/>
    <w:rsid w:val="000B4217"/>
    <w:rsid w:val="000B6510"/>
    <w:rsid w:val="000C3567"/>
    <w:rsid w:val="000C4430"/>
    <w:rsid w:val="000D63FC"/>
    <w:rsid w:val="000E7BEB"/>
    <w:rsid w:val="000F1102"/>
    <w:rsid w:val="00102CFB"/>
    <w:rsid w:val="00105C08"/>
    <w:rsid w:val="00106F97"/>
    <w:rsid w:val="00120ED2"/>
    <w:rsid w:val="0012112F"/>
    <w:rsid w:val="00124E54"/>
    <w:rsid w:val="00126A9A"/>
    <w:rsid w:val="00133CA3"/>
    <w:rsid w:val="00134292"/>
    <w:rsid w:val="00137961"/>
    <w:rsid w:val="00143F3E"/>
    <w:rsid w:val="00145C10"/>
    <w:rsid w:val="00150F3F"/>
    <w:rsid w:val="00167E17"/>
    <w:rsid w:val="00172B03"/>
    <w:rsid w:val="00180EDA"/>
    <w:rsid w:val="00195386"/>
    <w:rsid w:val="00197CB7"/>
    <w:rsid w:val="001A0CF1"/>
    <w:rsid w:val="001A5AF0"/>
    <w:rsid w:val="001A6F2A"/>
    <w:rsid w:val="001B2011"/>
    <w:rsid w:val="001B51E2"/>
    <w:rsid w:val="001C7E2C"/>
    <w:rsid w:val="001D0FF2"/>
    <w:rsid w:val="001F51C8"/>
    <w:rsid w:val="00203EBD"/>
    <w:rsid w:val="00204152"/>
    <w:rsid w:val="002119A6"/>
    <w:rsid w:val="002179A8"/>
    <w:rsid w:val="002333D8"/>
    <w:rsid w:val="002354D1"/>
    <w:rsid w:val="00235E48"/>
    <w:rsid w:val="00235F9A"/>
    <w:rsid w:val="0024417C"/>
    <w:rsid w:val="00246940"/>
    <w:rsid w:val="00251A87"/>
    <w:rsid w:val="002658A9"/>
    <w:rsid w:val="00265D44"/>
    <w:rsid w:val="00267031"/>
    <w:rsid w:val="0028000F"/>
    <w:rsid w:val="002821D9"/>
    <w:rsid w:val="002B39FC"/>
    <w:rsid w:val="002B3A48"/>
    <w:rsid w:val="002B65DD"/>
    <w:rsid w:val="002C458F"/>
    <w:rsid w:val="002D269D"/>
    <w:rsid w:val="002D2786"/>
    <w:rsid w:val="002D3EEA"/>
    <w:rsid w:val="002D52B0"/>
    <w:rsid w:val="002E7917"/>
    <w:rsid w:val="00302F96"/>
    <w:rsid w:val="00307295"/>
    <w:rsid w:val="0031174F"/>
    <w:rsid w:val="00313016"/>
    <w:rsid w:val="0032040C"/>
    <w:rsid w:val="003212B3"/>
    <w:rsid w:val="003231F1"/>
    <w:rsid w:val="003255CF"/>
    <w:rsid w:val="0033006B"/>
    <w:rsid w:val="0033042C"/>
    <w:rsid w:val="00331BD0"/>
    <w:rsid w:val="00346428"/>
    <w:rsid w:val="00351647"/>
    <w:rsid w:val="00352D92"/>
    <w:rsid w:val="00353802"/>
    <w:rsid w:val="00365E48"/>
    <w:rsid w:val="0036638E"/>
    <w:rsid w:val="00367BB8"/>
    <w:rsid w:val="00391850"/>
    <w:rsid w:val="00392AEF"/>
    <w:rsid w:val="0039725D"/>
    <w:rsid w:val="003972B8"/>
    <w:rsid w:val="003A265E"/>
    <w:rsid w:val="003B0799"/>
    <w:rsid w:val="003B4566"/>
    <w:rsid w:val="003B4CC3"/>
    <w:rsid w:val="003B70C8"/>
    <w:rsid w:val="003C35A8"/>
    <w:rsid w:val="003C7384"/>
    <w:rsid w:val="003D0288"/>
    <w:rsid w:val="003D09C1"/>
    <w:rsid w:val="003D29D6"/>
    <w:rsid w:val="003D5A9B"/>
    <w:rsid w:val="003E47D3"/>
    <w:rsid w:val="003E62BC"/>
    <w:rsid w:val="003E6E87"/>
    <w:rsid w:val="003F4000"/>
    <w:rsid w:val="00400C8C"/>
    <w:rsid w:val="004023C0"/>
    <w:rsid w:val="0040457F"/>
    <w:rsid w:val="00406998"/>
    <w:rsid w:val="00423CBA"/>
    <w:rsid w:val="004257D1"/>
    <w:rsid w:val="004316FE"/>
    <w:rsid w:val="004331C0"/>
    <w:rsid w:val="004357B7"/>
    <w:rsid w:val="0044400D"/>
    <w:rsid w:val="0044446E"/>
    <w:rsid w:val="004540F1"/>
    <w:rsid w:val="00455900"/>
    <w:rsid w:val="00457DD3"/>
    <w:rsid w:val="0046156D"/>
    <w:rsid w:val="0046227D"/>
    <w:rsid w:val="00465C84"/>
    <w:rsid w:val="00466D97"/>
    <w:rsid w:val="00473AE3"/>
    <w:rsid w:val="00481EBB"/>
    <w:rsid w:val="00482F7A"/>
    <w:rsid w:val="0048318A"/>
    <w:rsid w:val="004934DE"/>
    <w:rsid w:val="00495DE3"/>
    <w:rsid w:val="004A1DBF"/>
    <w:rsid w:val="004A3850"/>
    <w:rsid w:val="004A65DA"/>
    <w:rsid w:val="004B3E4F"/>
    <w:rsid w:val="004B5C60"/>
    <w:rsid w:val="004E0FAE"/>
    <w:rsid w:val="004F49F6"/>
    <w:rsid w:val="004F699B"/>
    <w:rsid w:val="004F6AA0"/>
    <w:rsid w:val="00502E1D"/>
    <w:rsid w:val="005126D8"/>
    <w:rsid w:val="005138E7"/>
    <w:rsid w:val="00515086"/>
    <w:rsid w:val="00524874"/>
    <w:rsid w:val="00526DD8"/>
    <w:rsid w:val="0052768A"/>
    <w:rsid w:val="00550430"/>
    <w:rsid w:val="005549BE"/>
    <w:rsid w:val="00557C70"/>
    <w:rsid w:val="00560BF2"/>
    <w:rsid w:val="00561A21"/>
    <w:rsid w:val="00561F2F"/>
    <w:rsid w:val="005629D6"/>
    <w:rsid w:val="00566F27"/>
    <w:rsid w:val="005708FE"/>
    <w:rsid w:val="0057338B"/>
    <w:rsid w:val="005848EE"/>
    <w:rsid w:val="00592BD8"/>
    <w:rsid w:val="00595E50"/>
    <w:rsid w:val="005963A8"/>
    <w:rsid w:val="00596B25"/>
    <w:rsid w:val="00597A31"/>
    <w:rsid w:val="005A4411"/>
    <w:rsid w:val="005A5731"/>
    <w:rsid w:val="005A6283"/>
    <w:rsid w:val="005B12B0"/>
    <w:rsid w:val="005B58C5"/>
    <w:rsid w:val="005B6EFE"/>
    <w:rsid w:val="005D15D4"/>
    <w:rsid w:val="005E3302"/>
    <w:rsid w:val="005E38AD"/>
    <w:rsid w:val="005E3BFA"/>
    <w:rsid w:val="005E7139"/>
    <w:rsid w:val="005E7D3D"/>
    <w:rsid w:val="005F7EDB"/>
    <w:rsid w:val="00602BDB"/>
    <w:rsid w:val="00606C15"/>
    <w:rsid w:val="006073D2"/>
    <w:rsid w:val="00615570"/>
    <w:rsid w:val="00621E02"/>
    <w:rsid w:val="006268E8"/>
    <w:rsid w:val="006344C1"/>
    <w:rsid w:val="0063584C"/>
    <w:rsid w:val="00636C4C"/>
    <w:rsid w:val="006375DA"/>
    <w:rsid w:val="00644938"/>
    <w:rsid w:val="00654A49"/>
    <w:rsid w:val="00660182"/>
    <w:rsid w:val="00663602"/>
    <w:rsid w:val="00672836"/>
    <w:rsid w:val="006747EF"/>
    <w:rsid w:val="00681A23"/>
    <w:rsid w:val="006904F9"/>
    <w:rsid w:val="006909BB"/>
    <w:rsid w:val="00690BCB"/>
    <w:rsid w:val="006A1AA4"/>
    <w:rsid w:val="006A2A29"/>
    <w:rsid w:val="006A5382"/>
    <w:rsid w:val="006B45DB"/>
    <w:rsid w:val="006B4618"/>
    <w:rsid w:val="006B632E"/>
    <w:rsid w:val="006C0F99"/>
    <w:rsid w:val="006D2154"/>
    <w:rsid w:val="006D6F14"/>
    <w:rsid w:val="006E1773"/>
    <w:rsid w:val="006E3756"/>
    <w:rsid w:val="006E4FC5"/>
    <w:rsid w:val="006F17C5"/>
    <w:rsid w:val="006F3DE9"/>
    <w:rsid w:val="00703DB1"/>
    <w:rsid w:val="007047B6"/>
    <w:rsid w:val="00705208"/>
    <w:rsid w:val="007131E0"/>
    <w:rsid w:val="00715A43"/>
    <w:rsid w:val="00720CF3"/>
    <w:rsid w:val="007300AF"/>
    <w:rsid w:val="00731325"/>
    <w:rsid w:val="00732F72"/>
    <w:rsid w:val="007416C3"/>
    <w:rsid w:val="007449B4"/>
    <w:rsid w:val="0074567D"/>
    <w:rsid w:val="00746F82"/>
    <w:rsid w:val="0074794D"/>
    <w:rsid w:val="0075034C"/>
    <w:rsid w:val="00750A54"/>
    <w:rsid w:val="007531A8"/>
    <w:rsid w:val="00753CAB"/>
    <w:rsid w:val="0075602E"/>
    <w:rsid w:val="00767CA6"/>
    <w:rsid w:val="00773C05"/>
    <w:rsid w:val="00773F23"/>
    <w:rsid w:val="00776A70"/>
    <w:rsid w:val="007830EB"/>
    <w:rsid w:val="00783D5E"/>
    <w:rsid w:val="007853A6"/>
    <w:rsid w:val="00791998"/>
    <w:rsid w:val="00793B5A"/>
    <w:rsid w:val="007947EA"/>
    <w:rsid w:val="007A1703"/>
    <w:rsid w:val="007B268E"/>
    <w:rsid w:val="007B6975"/>
    <w:rsid w:val="007C0FBA"/>
    <w:rsid w:val="007C3925"/>
    <w:rsid w:val="007C4B3B"/>
    <w:rsid w:val="007C4DEA"/>
    <w:rsid w:val="007D362F"/>
    <w:rsid w:val="007D4A64"/>
    <w:rsid w:val="007D7A0D"/>
    <w:rsid w:val="007E1065"/>
    <w:rsid w:val="007E6D2C"/>
    <w:rsid w:val="007E7EE1"/>
    <w:rsid w:val="007F2AA2"/>
    <w:rsid w:val="00803355"/>
    <w:rsid w:val="00806F68"/>
    <w:rsid w:val="00806F8F"/>
    <w:rsid w:val="00821C47"/>
    <w:rsid w:val="00824088"/>
    <w:rsid w:val="008249D7"/>
    <w:rsid w:val="00831C13"/>
    <w:rsid w:val="008374CD"/>
    <w:rsid w:val="008377F5"/>
    <w:rsid w:val="00842029"/>
    <w:rsid w:val="0084231E"/>
    <w:rsid w:val="00847843"/>
    <w:rsid w:val="00857513"/>
    <w:rsid w:val="00862E1D"/>
    <w:rsid w:val="00871EB9"/>
    <w:rsid w:val="00874BE4"/>
    <w:rsid w:val="0088040A"/>
    <w:rsid w:val="00880A54"/>
    <w:rsid w:val="00880B99"/>
    <w:rsid w:val="00882909"/>
    <w:rsid w:val="008A1017"/>
    <w:rsid w:val="008A2A56"/>
    <w:rsid w:val="008A383B"/>
    <w:rsid w:val="008A3DED"/>
    <w:rsid w:val="008A7577"/>
    <w:rsid w:val="008B4EF3"/>
    <w:rsid w:val="008C01B8"/>
    <w:rsid w:val="008C12D8"/>
    <w:rsid w:val="008C5622"/>
    <w:rsid w:val="008C584B"/>
    <w:rsid w:val="008C7C04"/>
    <w:rsid w:val="008D38ED"/>
    <w:rsid w:val="008D5310"/>
    <w:rsid w:val="008E02C8"/>
    <w:rsid w:val="008E069F"/>
    <w:rsid w:val="008E23D9"/>
    <w:rsid w:val="008F59AC"/>
    <w:rsid w:val="008F6F60"/>
    <w:rsid w:val="00900502"/>
    <w:rsid w:val="009010C2"/>
    <w:rsid w:val="00914F75"/>
    <w:rsid w:val="00934FCA"/>
    <w:rsid w:val="0093590A"/>
    <w:rsid w:val="00941F5F"/>
    <w:rsid w:val="009460F6"/>
    <w:rsid w:val="00946C23"/>
    <w:rsid w:val="00953169"/>
    <w:rsid w:val="00957072"/>
    <w:rsid w:val="00957AC4"/>
    <w:rsid w:val="00963BCA"/>
    <w:rsid w:val="009664E1"/>
    <w:rsid w:val="0098412D"/>
    <w:rsid w:val="00985BA2"/>
    <w:rsid w:val="0099006C"/>
    <w:rsid w:val="00991B31"/>
    <w:rsid w:val="0099589C"/>
    <w:rsid w:val="00995FD6"/>
    <w:rsid w:val="00995FEB"/>
    <w:rsid w:val="009A3F58"/>
    <w:rsid w:val="009A45B6"/>
    <w:rsid w:val="009A6739"/>
    <w:rsid w:val="009A71AC"/>
    <w:rsid w:val="009D744D"/>
    <w:rsid w:val="009E02E3"/>
    <w:rsid w:val="009E314D"/>
    <w:rsid w:val="009E7863"/>
    <w:rsid w:val="009E79F6"/>
    <w:rsid w:val="009F79C0"/>
    <w:rsid w:val="00A0261D"/>
    <w:rsid w:val="00A02706"/>
    <w:rsid w:val="00A0668B"/>
    <w:rsid w:val="00A06F0C"/>
    <w:rsid w:val="00A11AEA"/>
    <w:rsid w:val="00A12DBD"/>
    <w:rsid w:val="00A256C9"/>
    <w:rsid w:val="00A267FA"/>
    <w:rsid w:val="00A27B68"/>
    <w:rsid w:val="00A3017A"/>
    <w:rsid w:val="00A30198"/>
    <w:rsid w:val="00A333A0"/>
    <w:rsid w:val="00A349D6"/>
    <w:rsid w:val="00A37116"/>
    <w:rsid w:val="00A37F9B"/>
    <w:rsid w:val="00A42BE6"/>
    <w:rsid w:val="00A54045"/>
    <w:rsid w:val="00A57703"/>
    <w:rsid w:val="00A63C08"/>
    <w:rsid w:val="00A77B67"/>
    <w:rsid w:val="00A82DEA"/>
    <w:rsid w:val="00A85310"/>
    <w:rsid w:val="00A8687A"/>
    <w:rsid w:val="00A87620"/>
    <w:rsid w:val="00A90406"/>
    <w:rsid w:val="00A95004"/>
    <w:rsid w:val="00AA74B8"/>
    <w:rsid w:val="00AB10C1"/>
    <w:rsid w:val="00AB4D65"/>
    <w:rsid w:val="00AB62F1"/>
    <w:rsid w:val="00AB695B"/>
    <w:rsid w:val="00AB7B6C"/>
    <w:rsid w:val="00AC1195"/>
    <w:rsid w:val="00AC384A"/>
    <w:rsid w:val="00AC62B0"/>
    <w:rsid w:val="00AD3584"/>
    <w:rsid w:val="00AD432A"/>
    <w:rsid w:val="00AE2642"/>
    <w:rsid w:val="00AE3EFB"/>
    <w:rsid w:val="00AE745D"/>
    <w:rsid w:val="00B032C2"/>
    <w:rsid w:val="00B15485"/>
    <w:rsid w:val="00B20DC6"/>
    <w:rsid w:val="00B46B1D"/>
    <w:rsid w:val="00B55701"/>
    <w:rsid w:val="00B648D0"/>
    <w:rsid w:val="00B753A2"/>
    <w:rsid w:val="00B82357"/>
    <w:rsid w:val="00B90640"/>
    <w:rsid w:val="00B90B47"/>
    <w:rsid w:val="00B9228B"/>
    <w:rsid w:val="00B9303C"/>
    <w:rsid w:val="00B93824"/>
    <w:rsid w:val="00B94ED7"/>
    <w:rsid w:val="00BB1FB5"/>
    <w:rsid w:val="00BB2180"/>
    <w:rsid w:val="00BB5A8E"/>
    <w:rsid w:val="00BC688B"/>
    <w:rsid w:val="00BD0F29"/>
    <w:rsid w:val="00BD3D7E"/>
    <w:rsid w:val="00BD463F"/>
    <w:rsid w:val="00BE3A33"/>
    <w:rsid w:val="00BF2F1E"/>
    <w:rsid w:val="00BF3255"/>
    <w:rsid w:val="00C048B6"/>
    <w:rsid w:val="00C04D2A"/>
    <w:rsid w:val="00C067BB"/>
    <w:rsid w:val="00C12C0B"/>
    <w:rsid w:val="00C13571"/>
    <w:rsid w:val="00C13B4B"/>
    <w:rsid w:val="00C14E2A"/>
    <w:rsid w:val="00C20E1C"/>
    <w:rsid w:val="00C21BF4"/>
    <w:rsid w:val="00C27B95"/>
    <w:rsid w:val="00C32D88"/>
    <w:rsid w:val="00C45E22"/>
    <w:rsid w:val="00C51BA5"/>
    <w:rsid w:val="00C56DD3"/>
    <w:rsid w:val="00C604E3"/>
    <w:rsid w:val="00C60F21"/>
    <w:rsid w:val="00C73640"/>
    <w:rsid w:val="00C77854"/>
    <w:rsid w:val="00C83454"/>
    <w:rsid w:val="00C84727"/>
    <w:rsid w:val="00C84C3A"/>
    <w:rsid w:val="00C85501"/>
    <w:rsid w:val="00C85579"/>
    <w:rsid w:val="00C9449D"/>
    <w:rsid w:val="00CA2F02"/>
    <w:rsid w:val="00CA6AD5"/>
    <w:rsid w:val="00CC2C88"/>
    <w:rsid w:val="00CD09A4"/>
    <w:rsid w:val="00CD15A7"/>
    <w:rsid w:val="00CD71C7"/>
    <w:rsid w:val="00CE1C55"/>
    <w:rsid w:val="00CE40D2"/>
    <w:rsid w:val="00CE5FEE"/>
    <w:rsid w:val="00CF72B8"/>
    <w:rsid w:val="00D0153F"/>
    <w:rsid w:val="00D0443A"/>
    <w:rsid w:val="00D0464B"/>
    <w:rsid w:val="00D0571B"/>
    <w:rsid w:val="00D13D50"/>
    <w:rsid w:val="00D1698C"/>
    <w:rsid w:val="00D16F68"/>
    <w:rsid w:val="00D31770"/>
    <w:rsid w:val="00D4409E"/>
    <w:rsid w:val="00D4436A"/>
    <w:rsid w:val="00D461C5"/>
    <w:rsid w:val="00D5235C"/>
    <w:rsid w:val="00D548C3"/>
    <w:rsid w:val="00D56AEB"/>
    <w:rsid w:val="00D633E6"/>
    <w:rsid w:val="00D6364B"/>
    <w:rsid w:val="00D71184"/>
    <w:rsid w:val="00D711E4"/>
    <w:rsid w:val="00D77061"/>
    <w:rsid w:val="00D83F62"/>
    <w:rsid w:val="00D864CA"/>
    <w:rsid w:val="00D93480"/>
    <w:rsid w:val="00DA05F4"/>
    <w:rsid w:val="00DA1480"/>
    <w:rsid w:val="00DA3C03"/>
    <w:rsid w:val="00DA4D1D"/>
    <w:rsid w:val="00DB0147"/>
    <w:rsid w:val="00DC26F4"/>
    <w:rsid w:val="00DC2FA8"/>
    <w:rsid w:val="00DD16A9"/>
    <w:rsid w:val="00DD1FCA"/>
    <w:rsid w:val="00DD264F"/>
    <w:rsid w:val="00DD373D"/>
    <w:rsid w:val="00DE50F3"/>
    <w:rsid w:val="00DE5981"/>
    <w:rsid w:val="00DE7A09"/>
    <w:rsid w:val="00DF1831"/>
    <w:rsid w:val="00DF2BC1"/>
    <w:rsid w:val="00DF7B2D"/>
    <w:rsid w:val="00E0519E"/>
    <w:rsid w:val="00E152A7"/>
    <w:rsid w:val="00E16FC9"/>
    <w:rsid w:val="00E43D89"/>
    <w:rsid w:val="00E51409"/>
    <w:rsid w:val="00E5417F"/>
    <w:rsid w:val="00E60A63"/>
    <w:rsid w:val="00E63905"/>
    <w:rsid w:val="00E72798"/>
    <w:rsid w:val="00E75237"/>
    <w:rsid w:val="00E80316"/>
    <w:rsid w:val="00E85099"/>
    <w:rsid w:val="00E869EB"/>
    <w:rsid w:val="00E873B3"/>
    <w:rsid w:val="00E9110A"/>
    <w:rsid w:val="00EA3BE5"/>
    <w:rsid w:val="00EA43C6"/>
    <w:rsid w:val="00EA76E9"/>
    <w:rsid w:val="00EB1CB6"/>
    <w:rsid w:val="00EB2847"/>
    <w:rsid w:val="00EB3236"/>
    <w:rsid w:val="00EB7238"/>
    <w:rsid w:val="00EC2386"/>
    <w:rsid w:val="00ED0CB8"/>
    <w:rsid w:val="00EE5368"/>
    <w:rsid w:val="00EE7785"/>
    <w:rsid w:val="00EF3C51"/>
    <w:rsid w:val="00EF5E3C"/>
    <w:rsid w:val="00F001D3"/>
    <w:rsid w:val="00F14364"/>
    <w:rsid w:val="00F150A3"/>
    <w:rsid w:val="00F36D29"/>
    <w:rsid w:val="00F371C8"/>
    <w:rsid w:val="00F50AAE"/>
    <w:rsid w:val="00F54ECB"/>
    <w:rsid w:val="00F60396"/>
    <w:rsid w:val="00F634A8"/>
    <w:rsid w:val="00F76CCA"/>
    <w:rsid w:val="00F80A7D"/>
    <w:rsid w:val="00F83781"/>
    <w:rsid w:val="00F866AD"/>
    <w:rsid w:val="00F87849"/>
    <w:rsid w:val="00FA3DE6"/>
    <w:rsid w:val="00FA5036"/>
    <w:rsid w:val="00FA5C88"/>
    <w:rsid w:val="00FA62AA"/>
    <w:rsid w:val="00FB1FB9"/>
    <w:rsid w:val="00FB533C"/>
    <w:rsid w:val="00FC0202"/>
    <w:rsid w:val="00FC4BE0"/>
    <w:rsid w:val="00FD0EFD"/>
    <w:rsid w:val="00FD1F5E"/>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0767514">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69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CDA5-8E3F-48F1-92E7-1B4D3680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2713</Words>
  <Characters>15994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18670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3</cp:revision>
  <cp:lastPrinted>2017-06-21T07:57:00Z</cp:lastPrinted>
  <dcterms:created xsi:type="dcterms:W3CDTF">2017-06-21T10:59:00Z</dcterms:created>
  <dcterms:modified xsi:type="dcterms:W3CDTF">2017-06-21T11:02:00Z</dcterms:modified>
</cp:coreProperties>
</file>