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523597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40042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038951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523597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2556/PKV/2023-PKVH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523597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UZSVM/PKV/2037/2023-PKVH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E07B64" w:rsidRDefault="00E07B64" w:rsidP="006B5A0C">
      <w:pPr>
        <w:rPr>
          <w:rFonts w:ascii="Arial" w:hAnsi="Arial" w:cs="Arial"/>
          <w:sz w:val="22"/>
          <w:szCs w:val="22"/>
        </w:rPr>
      </w:pPr>
    </w:p>
    <w:p w:rsidR="00D2254B" w:rsidRDefault="00523597" w:rsidP="00D2254B">
      <w:pPr>
        <w:pStyle w:val="Default"/>
        <w:spacing w:before="2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Smlouva o sběru, odvozu a likvidaci odpadu </w:t>
      </w:r>
    </w:p>
    <w:p w:rsidR="00D2254B" w:rsidRDefault="00523597" w:rsidP="00D2254B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ÚZSVM ÚP Plzeň č. 147 / 2023</w:t>
      </w:r>
    </w:p>
    <w:p w:rsidR="00D2254B" w:rsidRDefault="00523597" w:rsidP="00D2254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uzavřená dle ustanovení § 2586 a násl. </w:t>
      </w:r>
      <w:r>
        <w:rPr>
          <w:rFonts w:ascii="Arial" w:hAnsi="Arial" w:cs="Arial"/>
          <w:bCs/>
          <w:sz w:val="22"/>
          <w:szCs w:val="22"/>
        </w:rPr>
        <w:t>zákona č. 89/2012 Sb., občanský zákoník, ve znění pozdějších předpisů (dále jen „občanský zákoník“)</w:t>
      </w:r>
      <w:r>
        <w:rPr>
          <w:rFonts w:ascii="Arial" w:hAnsi="Arial" w:cs="Arial"/>
          <w:sz w:val="22"/>
          <w:szCs w:val="22"/>
        </w:rPr>
        <w:t xml:space="preserve"> na veřejnou zakázku s názvem </w:t>
      </w:r>
      <w:r>
        <w:rPr>
          <w:rFonts w:ascii="Arial" w:hAnsi="Arial" w:cs="Arial"/>
          <w:b/>
          <w:sz w:val="22"/>
          <w:szCs w:val="22"/>
        </w:rPr>
        <w:t>„Sběr, odvoz a likvidace odpadu pro OP Karlovy Vary“</w:t>
      </w:r>
      <w:r>
        <w:rPr>
          <w:rFonts w:ascii="Arial" w:hAnsi="Arial" w:cs="Arial"/>
          <w:sz w:val="22"/>
          <w:szCs w:val="22"/>
        </w:rPr>
        <w:t xml:space="preserve"> (dále jen „veřejná zakázka“)</w:t>
      </w:r>
    </w:p>
    <w:p w:rsidR="00D2254B" w:rsidRDefault="00523597" w:rsidP="00D2254B">
      <w:pPr>
        <w:pStyle w:val="Default"/>
        <w:spacing w:before="12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Smluvní strany:</w:t>
      </w:r>
    </w:p>
    <w:p w:rsidR="00D2254B" w:rsidRDefault="00D2254B" w:rsidP="00D2254B">
      <w:pPr>
        <w:pStyle w:val="Default"/>
        <w:spacing w:before="120"/>
        <w:jc w:val="both"/>
        <w:rPr>
          <w:bCs/>
          <w:color w:val="FF0000"/>
          <w:sz w:val="20"/>
          <w:szCs w:val="20"/>
        </w:rPr>
      </w:pPr>
    </w:p>
    <w:p w:rsidR="00D2254B" w:rsidRDefault="00523597" w:rsidP="00D2254B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Zadavatel: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Česká republika </w:t>
      </w:r>
    </w:p>
    <w:p w:rsidR="00D2254B" w:rsidRDefault="00523597" w:rsidP="00D2254B">
      <w:pPr>
        <w:pStyle w:val="Default"/>
        <w:spacing w:before="120"/>
        <w:ind w:left="2126" w:firstLine="709"/>
        <w:contextualSpacing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– Úřad pro zastupování státu ve věcech majetkových </w:t>
      </w:r>
    </w:p>
    <w:p w:rsidR="00D2254B" w:rsidRDefault="00523597" w:rsidP="00D2254B">
      <w:pPr>
        <w:widowControl w:val="0"/>
        <w:autoSpaceDE w:val="0"/>
        <w:autoSpaceDN w:val="0"/>
        <w:adjustRightInd w:val="0"/>
        <w:ind w:left="282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organizační složka státu zřízená zákonem č. 201/2002 Sb., </w:t>
      </w:r>
      <w:r>
        <w:rPr>
          <w:rFonts w:ascii="Arial" w:hAnsi="Arial" w:cs="Arial"/>
          <w:bCs/>
          <w:sz w:val="22"/>
          <w:szCs w:val="22"/>
        </w:rPr>
        <w:t>o Úřadu pro zastupování státu ve věcech majetkových,</w:t>
      </w:r>
      <w:r>
        <w:rPr>
          <w:rFonts w:ascii="Arial" w:eastAsia="Calibri" w:hAnsi="Arial" w:cs="Arial"/>
          <w:bCs/>
          <w:sz w:val="22"/>
          <w:szCs w:val="22"/>
        </w:rPr>
        <w:t xml:space="preserve"> ve znění pozdějších předpisů</w:t>
      </w:r>
    </w:p>
    <w:p w:rsidR="00D2254B" w:rsidRDefault="00523597" w:rsidP="00D2254B">
      <w:pPr>
        <w:pStyle w:val="Default"/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 sídlem: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Rašínovo nábřeží 390/42, Nové Měst</w:t>
      </w:r>
      <w:r>
        <w:rPr>
          <w:color w:val="auto"/>
          <w:sz w:val="22"/>
          <w:szCs w:val="22"/>
        </w:rPr>
        <w:t>o, 128 00 Praha 2</w:t>
      </w:r>
    </w:p>
    <w:p w:rsidR="00D2254B" w:rsidRDefault="00523597" w:rsidP="00D2254B">
      <w:pPr>
        <w:pStyle w:val="Default"/>
        <w:spacing w:before="120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kterého právně jedná:</w:t>
      </w:r>
      <w:r>
        <w:rPr>
          <w:color w:val="auto"/>
          <w:sz w:val="22"/>
          <w:szCs w:val="22"/>
        </w:rPr>
        <w:tab/>
        <w:t>XXXXXXXXXXXXXXXXXXXXXXXXXXXXXXXXXXXXXX</w:t>
      </w:r>
    </w:p>
    <w:p w:rsidR="00D2254B" w:rsidRDefault="00523597" w:rsidP="00D2254B">
      <w:pPr>
        <w:pStyle w:val="Default"/>
        <w:spacing w:before="120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IČO: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69797111 </w:t>
      </w:r>
    </w:p>
    <w:p w:rsidR="00D2254B" w:rsidRDefault="00523597" w:rsidP="00D2254B">
      <w:pPr>
        <w:pStyle w:val="Default"/>
        <w:spacing w:before="120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DIČ: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CZ69797111 – není plátce DPH </w:t>
      </w:r>
    </w:p>
    <w:p w:rsidR="00D2254B" w:rsidRDefault="00523597" w:rsidP="00D2254B">
      <w:pPr>
        <w:pStyle w:val="Default"/>
        <w:spacing w:before="120"/>
        <w:ind w:left="1416" w:hanging="1416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bankovní spojení: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XXXXXXXXXXXXXXXXXXXXXX</w:t>
      </w:r>
    </w:p>
    <w:p w:rsidR="00D2254B" w:rsidRDefault="00D2254B" w:rsidP="00D2254B">
      <w:pPr>
        <w:ind w:firstLine="709"/>
        <w:rPr>
          <w:rFonts w:ascii="Arial" w:hAnsi="Arial" w:cs="Arial"/>
          <w:bCs/>
          <w:i/>
          <w:sz w:val="22"/>
          <w:szCs w:val="22"/>
        </w:rPr>
      </w:pPr>
    </w:p>
    <w:p w:rsidR="00D2254B" w:rsidRDefault="00523597" w:rsidP="00D2254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(dále jen „zadavatel“) </w:t>
      </w:r>
    </w:p>
    <w:p w:rsidR="00D2254B" w:rsidRDefault="00D2254B" w:rsidP="00D2254B">
      <w:pPr>
        <w:pStyle w:val="Default"/>
        <w:spacing w:before="120"/>
        <w:jc w:val="both"/>
        <w:rPr>
          <w:bCs/>
          <w:color w:val="auto"/>
          <w:sz w:val="22"/>
          <w:szCs w:val="22"/>
        </w:rPr>
      </w:pPr>
    </w:p>
    <w:p w:rsidR="00D2254B" w:rsidRDefault="00523597" w:rsidP="00D2254B">
      <w:pPr>
        <w:pStyle w:val="Default"/>
        <w:spacing w:before="120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a </w:t>
      </w:r>
    </w:p>
    <w:p w:rsidR="00D2254B" w:rsidRDefault="00D2254B" w:rsidP="00D2254B">
      <w:pPr>
        <w:pStyle w:val="Default"/>
        <w:spacing w:before="120"/>
        <w:jc w:val="both"/>
        <w:rPr>
          <w:b/>
          <w:bCs/>
          <w:color w:val="auto"/>
          <w:sz w:val="22"/>
          <w:szCs w:val="22"/>
        </w:rPr>
      </w:pPr>
    </w:p>
    <w:p w:rsidR="00D2254B" w:rsidRDefault="00523597" w:rsidP="00D2254B">
      <w:pPr>
        <w:pStyle w:val="Default"/>
        <w:spacing w:before="120"/>
        <w:jc w:val="both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Dodavatel: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 w:rsidR="003662AB">
        <w:rPr>
          <w:b/>
          <w:bCs/>
          <w:color w:val="auto"/>
          <w:sz w:val="22"/>
          <w:szCs w:val="22"/>
        </w:rPr>
        <w:t>Marius Pedersen, a.s.</w:t>
      </w:r>
    </w:p>
    <w:p w:rsidR="00D2254B" w:rsidRDefault="00523597" w:rsidP="00D2254B">
      <w:pPr>
        <w:pStyle w:val="Default"/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 sídlem: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3662AB">
        <w:rPr>
          <w:bCs/>
          <w:color w:val="auto"/>
          <w:sz w:val="22"/>
          <w:szCs w:val="22"/>
        </w:rPr>
        <w:t xml:space="preserve">Průběžná 1940/3, 500 09 Hradec Králové </w:t>
      </w:r>
    </w:p>
    <w:p w:rsidR="00D2254B" w:rsidRDefault="00523597" w:rsidP="003662AB">
      <w:pPr>
        <w:pStyle w:val="Default"/>
        <w:spacing w:before="120"/>
        <w:ind w:left="2826" w:hanging="28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kterého jedná: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>XXXXXXXXXXXXXXXXXXXXXXXXXXXXXXXXXXXX</w:t>
      </w:r>
    </w:p>
    <w:p w:rsidR="00D2254B" w:rsidRDefault="00523597" w:rsidP="00D2254B">
      <w:pPr>
        <w:pStyle w:val="Default"/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IČO: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3662AB">
        <w:rPr>
          <w:color w:val="auto"/>
          <w:sz w:val="22"/>
          <w:szCs w:val="22"/>
        </w:rPr>
        <w:t>42194920</w:t>
      </w:r>
    </w:p>
    <w:p w:rsidR="003662AB" w:rsidRDefault="00523597" w:rsidP="003662AB">
      <w:pPr>
        <w:pStyle w:val="Default"/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DIČ: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CZ42194920</w:t>
      </w:r>
    </w:p>
    <w:p w:rsidR="00D2254B" w:rsidRDefault="00523597" w:rsidP="003662AB">
      <w:pPr>
        <w:pStyle w:val="Default"/>
        <w:spacing w:before="120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zápis ve veřejném rejstříku:</w:t>
      </w:r>
      <w:r>
        <w:rPr>
          <w:color w:val="auto"/>
          <w:sz w:val="22"/>
          <w:szCs w:val="22"/>
        </w:rPr>
        <w:tab/>
      </w:r>
      <w:r w:rsidR="003662AB">
        <w:rPr>
          <w:color w:val="auto"/>
          <w:sz w:val="22"/>
          <w:szCs w:val="22"/>
        </w:rPr>
        <w:t>Krajského soudu v Hradci Králové, oddíl B, vložka 389</w:t>
      </w:r>
    </w:p>
    <w:p w:rsidR="00D2254B" w:rsidRDefault="00523597" w:rsidP="00D2254B">
      <w:pPr>
        <w:pStyle w:val="Default"/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bankovní spojení: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XXXXXXXXXXXXXXXXXXXXXXX</w:t>
      </w:r>
    </w:p>
    <w:p w:rsidR="00D2254B" w:rsidRDefault="00D2254B" w:rsidP="00D2254B">
      <w:pPr>
        <w:shd w:val="clear" w:color="auto" w:fill="FFFFFF"/>
        <w:ind w:firstLine="708"/>
        <w:rPr>
          <w:rFonts w:ascii="Arial" w:hAnsi="Arial" w:cs="Arial"/>
          <w:bCs/>
          <w:i/>
          <w:sz w:val="22"/>
          <w:szCs w:val="22"/>
        </w:rPr>
      </w:pPr>
    </w:p>
    <w:p w:rsidR="00D2254B" w:rsidRDefault="00523597" w:rsidP="00D2254B">
      <w:pPr>
        <w:shd w:val="clear" w:color="auto" w:fill="FFFFFF"/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kontaktní osoba ve věci plnění smlouvy:</w:t>
      </w:r>
      <w:r>
        <w:rPr>
          <w:rFonts w:ascii="Arial" w:hAnsi="Arial" w:cs="Arial"/>
          <w:bCs/>
          <w:i/>
          <w:sz w:val="22"/>
          <w:szCs w:val="22"/>
        </w:rPr>
        <w:tab/>
        <w:t>XXXXXXXXX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D2254B" w:rsidRDefault="00523597" w:rsidP="00D2254B">
      <w:pPr>
        <w:shd w:val="clear" w:color="auto" w:fill="FFFFFF"/>
        <w:spacing w:before="120"/>
        <w:ind w:left="4248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e-mail:</w:t>
      </w:r>
      <w:r>
        <w:rPr>
          <w:rFonts w:ascii="Arial" w:hAnsi="Arial" w:cs="Arial"/>
          <w:bCs/>
          <w:i/>
          <w:sz w:val="22"/>
          <w:szCs w:val="22"/>
        </w:rPr>
        <w:tab/>
        <w:t>XXXXXXXXXXXXXXXXXXX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D2254B" w:rsidRDefault="00523597" w:rsidP="00D2254B">
      <w:pPr>
        <w:shd w:val="clear" w:color="auto" w:fill="FFFFFF"/>
        <w:tabs>
          <w:tab w:val="left" w:pos="4253"/>
        </w:tabs>
        <w:spacing w:before="120"/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  <w:t xml:space="preserve">tel.: </w:t>
      </w:r>
      <w:r>
        <w:rPr>
          <w:rFonts w:ascii="Arial" w:hAnsi="Arial" w:cs="Arial"/>
          <w:bCs/>
          <w:i/>
          <w:sz w:val="22"/>
          <w:szCs w:val="22"/>
        </w:rPr>
        <w:tab/>
        <w:t>XXXXXXXXXXXX</w:t>
      </w:r>
    </w:p>
    <w:p w:rsidR="00D2254B" w:rsidRDefault="00523597" w:rsidP="00D225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bCs/>
          <w:sz w:val="22"/>
          <w:szCs w:val="22"/>
        </w:rPr>
        <w:t>„dodavatel“</w:t>
      </w:r>
      <w:r>
        <w:rPr>
          <w:rFonts w:ascii="Arial" w:hAnsi="Arial" w:cs="Arial"/>
          <w:sz w:val="22"/>
          <w:szCs w:val="22"/>
        </w:rPr>
        <w:t>)</w:t>
      </w:r>
    </w:p>
    <w:p w:rsidR="00D2254B" w:rsidRDefault="00D2254B" w:rsidP="00D2254B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:rsidR="00D2254B" w:rsidRDefault="00523597" w:rsidP="00D2254B">
      <w:pPr>
        <w:autoSpaceDE w:val="0"/>
        <w:autoSpaceDN w:val="0"/>
        <w:adjustRightInd w:val="0"/>
        <w:spacing w:before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níže uvedeného dne, měsíce a roku Smlouvu o </w:t>
      </w:r>
      <w:r>
        <w:rPr>
          <w:rFonts w:ascii="Arial" w:hAnsi="Arial" w:cs="Arial"/>
          <w:bCs/>
          <w:sz w:val="22"/>
          <w:szCs w:val="22"/>
        </w:rPr>
        <w:t>sběru, odvozu a odstranění odpadu</w:t>
      </w:r>
      <w:r>
        <w:rPr>
          <w:rFonts w:ascii="Arial" w:hAnsi="Arial" w:cs="Arial"/>
          <w:sz w:val="22"/>
          <w:szCs w:val="22"/>
        </w:rPr>
        <w:t xml:space="preserve"> ÚZSVM </w:t>
      </w:r>
      <w:r>
        <w:rPr>
          <w:rFonts w:ascii="Arial" w:hAnsi="Arial" w:cs="Arial"/>
          <w:bCs/>
          <w:sz w:val="22"/>
          <w:szCs w:val="22"/>
        </w:rPr>
        <w:t xml:space="preserve">ÚP Plzeň č. </w:t>
      </w:r>
      <w:r w:rsidR="00C91CF9">
        <w:rPr>
          <w:rFonts w:ascii="Arial" w:hAnsi="Arial" w:cs="Arial"/>
          <w:bCs/>
          <w:sz w:val="22"/>
          <w:szCs w:val="22"/>
        </w:rPr>
        <w:t>147</w:t>
      </w:r>
      <w:r>
        <w:rPr>
          <w:rFonts w:ascii="Arial" w:hAnsi="Arial" w:cs="Arial"/>
          <w:bCs/>
          <w:sz w:val="22"/>
          <w:szCs w:val="22"/>
        </w:rPr>
        <w:t xml:space="preserve">/2023 </w:t>
      </w:r>
      <w:r>
        <w:rPr>
          <w:rFonts w:ascii="Arial" w:hAnsi="Arial" w:cs="Arial"/>
          <w:sz w:val="22"/>
          <w:szCs w:val="22"/>
        </w:rPr>
        <w:t xml:space="preserve">(dále jen „smlouva“), tohoto znění: </w:t>
      </w:r>
    </w:p>
    <w:p w:rsidR="00D2254B" w:rsidRDefault="00D2254B" w:rsidP="00D2254B">
      <w:pPr>
        <w:pStyle w:val="Default"/>
        <w:tabs>
          <w:tab w:val="center" w:pos="4748"/>
          <w:tab w:val="left" w:pos="5355"/>
        </w:tabs>
        <w:spacing w:before="120"/>
        <w:rPr>
          <w:b/>
          <w:bCs/>
          <w:color w:val="auto"/>
          <w:sz w:val="22"/>
          <w:szCs w:val="22"/>
        </w:rPr>
      </w:pPr>
    </w:p>
    <w:p w:rsidR="00D2254B" w:rsidRDefault="00D2254B" w:rsidP="00D2254B">
      <w:pPr>
        <w:pStyle w:val="Default"/>
        <w:tabs>
          <w:tab w:val="center" w:pos="4748"/>
          <w:tab w:val="left" w:pos="5355"/>
        </w:tabs>
        <w:jc w:val="center"/>
        <w:rPr>
          <w:b/>
          <w:bCs/>
          <w:color w:val="auto"/>
          <w:sz w:val="22"/>
          <w:szCs w:val="22"/>
        </w:rPr>
      </w:pPr>
    </w:p>
    <w:p w:rsidR="00D2254B" w:rsidRDefault="00D2254B" w:rsidP="00D2254B">
      <w:pPr>
        <w:pStyle w:val="Default"/>
        <w:tabs>
          <w:tab w:val="center" w:pos="4748"/>
          <w:tab w:val="left" w:pos="5355"/>
        </w:tabs>
        <w:jc w:val="center"/>
        <w:rPr>
          <w:b/>
          <w:bCs/>
          <w:color w:val="auto"/>
          <w:sz w:val="22"/>
          <w:szCs w:val="22"/>
        </w:rPr>
      </w:pPr>
    </w:p>
    <w:p w:rsidR="00D2254B" w:rsidRDefault="00D2254B" w:rsidP="00D2254B">
      <w:pPr>
        <w:pStyle w:val="Default"/>
        <w:tabs>
          <w:tab w:val="center" w:pos="4748"/>
          <w:tab w:val="left" w:pos="5355"/>
        </w:tabs>
        <w:jc w:val="center"/>
        <w:rPr>
          <w:b/>
          <w:bCs/>
          <w:color w:val="auto"/>
          <w:sz w:val="22"/>
          <w:szCs w:val="22"/>
        </w:rPr>
      </w:pPr>
    </w:p>
    <w:p w:rsidR="00D2254B" w:rsidRDefault="00D2254B" w:rsidP="00D2254B">
      <w:pPr>
        <w:pStyle w:val="Default"/>
        <w:tabs>
          <w:tab w:val="center" w:pos="4748"/>
          <w:tab w:val="left" w:pos="5355"/>
        </w:tabs>
        <w:jc w:val="center"/>
        <w:rPr>
          <w:b/>
          <w:bCs/>
          <w:color w:val="auto"/>
          <w:sz w:val="22"/>
          <w:szCs w:val="22"/>
        </w:rPr>
      </w:pPr>
    </w:p>
    <w:p w:rsidR="00D2254B" w:rsidRDefault="00523597" w:rsidP="00D2254B">
      <w:pPr>
        <w:pStyle w:val="Default"/>
        <w:tabs>
          <w:tab w:val="center" w:pos="4748"/>
          <w:tab w:val="left" w:pos="5355"/>
        </w:tabs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Čl. 1</w:t>
      </w:r>
    </w:p>
    <w:p w:rsidR="00D2254B" w:rsidRDefault="00523597" w:rsidP="00D2254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Úvodní ustanovení</w:t>
      </w:r>
    </w:p>
    <w:p w:rsidR="00D2254B" w:rsidRDefault="00523597" w:rsidP="00D2254B">
      <w:pPr>
        <w:pStyle w:val="Default"/>
        <w:numPr>
          <w:ilvl w:val="1"/>
          <w:numId w:val="1"/>
        </w:numPr>
        <w:spacing w:before="120"/>
        <w:ind w:left="426" w:hanging="56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Smluvní strany prohlašují, že pokud tato smlouva nestanoví ji</w:t>
      </w:r>
      <w:r>
        <w:rPr>
          <w:color w:val="auto"/>
          <w:sz w:val="22"/>
          <w:szCs w:val="22"/>
        </w:rPr>
        <w:t>nak, bude postupováno v souladu s příslušnými ustanoveními občanského zákoníku a v souladu s dalšími právními předpisy, které se vztahují na předmět smlouvy.</w:t>
      </w:r>
    </w:p>
    <w:p w:rsidR="00D2254B" w:rsidRDefault="00523597" w:rsidP="00D2254B">
      <w:pPr>
        <w:pStyle w:val="Default"/>
        <w:numPr>
          <w:ilvl w:val="1"/>
          <w:numId w:val="1"/>
        </w:numPr>
        <w:spacing w:before="120"/>
        <w:ind w:left="426" w:hanging="56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Dodavatel prohlašuje, že je osobou oprávněnou ve smyslu zákona 541/2020 Sb., o odpadech, (dále jen</w:t>
      </w:r>
      <w:r>
        <w:rPr>
          <w:color w:val="auto"/>
          <w:sz w:val="22"/>
          <w:szCs w:val="22"/>
        </w:rPr>
        <w:t xml:space="preserve"> „zákon o odpadech“) k podnikání v oblasti nakládání s odpady a oprávněným provozovatelem zařízení k nakládání s odpady. </w:t>
      </w:r>
    </w:p>
    <w:p w:rsidR="00D2254B" w:rsidRDefault="00523597" w:rsidP="00D2254B">
      <w:pPr>
        <w:pStyle w:val="Default"/>
        <w:numPr>
          <w:ilvl w:val="1"/>
          <w:numId w:val="1"/>
        </w:numPr>
        <w:spacing w:before="120"/>
        <w:ind w:left="426" w:hanging="56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Zadavatel je ve smyslu § 5 zákona o odpadech původce odpadu.</w:t>
      </w:r>
    </w:p>
    <w:p w:rsidR="00D2254B" w:rsidRDefault="00523597" w:rsidP="00D2254B">
      <w:pPr>
        <w:pStyle w:val="Default"/>
        <w:numPr>
          <w:ilvl w:val="1"/>
          <w:numId w:val="1"/>
        </w:numPr>
        <w:spacing w:before="120"/>
        <w:ind w:left="426" w:hanging="56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Svozové místo je místo dohodnuté smluvními stranami, kde bude připravena </w:t>
      </w:r>
      <w:r>
        <w:rPr>
          <w:color w:val="auto"/>
          <w:sz w:val="22"/>
          <w:szCs w:val="22"/>
        </w:rPr>
        <w:t>sběrná nádoba určená ke svozu. Svozové místo je uvedeno v nedílné příloze této smlouvy (Příloha č. 2 – Specifikace služeb).</w:t>
      </w:r>
    </w:p>
    <w:p w:rsidR="00D2254B" w:rsidRDefault="00523597" w:rsidP="00D2254B">
      <w:pPr>
        <w:pStyle w:val="Default"/>
        <w:numPr>
          <w:ilvl w:val="1"/>
          <w:numId w:val="1"/>
        </w:numPr>
        <w:spacing w:before="120"/>
        <w:ind w:left="426" w:hanging="56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Sběrné nádoby jsou nádoby, do nichž původce odpadu shromažďuje odpad. Druh sběrné nádoby u </w:t>
      </w:r>
      <w:r w:rsidR="008325CA">
        <w:rPr>
          <w:color w:val="auto"/>
          <w:sz w:val="22"/>
          <w:szCs w:val="22"/>
        </w:rPr>
        <w:t>svozového místa</w:t>
      </w:r>
      <w:r>
        <w:rPr>
          <w:color w:val="auto"/>
          <w:sz w:val="22"/>
          <w:szCs w:val="22"/>
        </w:rPr>
        <w:t xml:space="preserve"> je určen v nedílné příloz</w:t>
      </w:r>
      <w:r>
        <w:rPr>
          <w:color w:val="auto"/>
          <w:sz w:val="22"/>
          <w:szCs w:val="22"/>
        </w:rPr>
        <w:t>e smlouvy (Příloha č. 2 – Specifikace služeb).</w:t>
      </w:r>
    </w:p>
    <w:p w:rsidR="00D2254B" w:rsidRDefault="00D2254B" w:rsidP="00D2254B">
      <w:pPr>
        <w:pStyle w:val="Default"/>
        <w:tabs>
          <w:tab w:val="center" w:pos="4748"/>
          <w:tab w:val="left" w:pos="5355"/>
        </w:tabs>
        <w:spacing w:before="120"/>
        <w:jc w:val="center"/>
        <w:rPr>
          <w:b/>
          <w:bCs/>
          <w:color w:val="auto"/>
          <w:sz w:val="22"/>
          <w:szCs w:val="22"/>
        </w:rPr>
      </w:pPr>
    </w:p>
    <w:p w:rsidR="00D2254B" w:rsidRDefault="00523597" w:rsidP="00D2254B">
      <w:pPr>
        <w:pStyle w:val="Default"/>
        <w:tabs>
          <w:tab w:val="center" w:pos="4748"/>
          <w:tab w:val="left" w:pos="5355"/>
        </w:tabs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2</w:t>
      </w:r>
    </w:p>
    <w:p w:rsidR="00D2254B" w:rsidRDefault="00523597" w:rsidP="00D2254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Předmět smlouvy</w:t>
      </w:r>
    </w:p>
    <w:p w:rsidR="00D2254B" w:rsidRDefault="00523597" w:rsidP="00D2254B">
      <w:pPr>
        <w:pStyle w:val="Odstavecseseznamem"/>
        <w:numPr>
          <w:ilvl w:val="1"/>
          <w:numId w:val="2"/>
        </w:numPr>
        <w:tabs>
          <w:tab w:val="left" w:pos="426"/>
        </w:tabs>
        <w:spacing w:before="120"/>
        <w:ind w:left="425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se touto smlouvou zavazuje přebírat odpady zadavatele, které jsou specifikovány v nedílné příloze této smlouvy </w:t>
      </w:r>
      <w:r>
        <w:rPr>
          <w:rFonts w:ascii="Arial" w:hAnsi="Arial" w:cs="Arial"/>
          <w:bCs/>
          <w:sz w:val="22"/>
          <w:szCs w:val="22"/>
        </w:rPr>
        <w:t xml:space="preserve">(Příloha č. 2 – </w:t>
      </w:r>
      <w:r>
        <w:rPr>
          <w:rFonts w:ascii="Arial" w:hAnsi="Arial" w:cs="Arial"/>
          <w:sz w:val="22"/>
          <w:szCs w:val="22"/>
        </w:rPr>
        <w:t>Specifikace služeb</w:t>
      </w:r>
      <w:r>
        <w:rPr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ty přijmout do svého vlastni</w:t>
      </w:r>
      <w:r>
        <w:rPr>
          <w:rFonts w:ascii="Arial" w:hAnsi="Arial" w:cs="Arial"/>
          <w:sz w:val="22"/>
          <w:szCs w:val="22"/>
        </w:rPr>
        <w:t>ctví ve smyslu zákona o odpadech a s převzatými odpady naložit v souladu se zákonem o odpadech, to vše za předpokladu, že zadavatel dodrží podmínky dodavatele uvedené v této smlouvě.</w:t>
      </w:r>
    </w:p>
    <w:p w:rsidR="00D2254B" w:rsidRDefault="00523597" w:rsidP="00D2254B">
      <w:pPr>
        <w:pStyle w:val="Odstavecseseznamem"/>
        <w:numPr>
          <w:ilvl w:val="1"/>
          <w:numId w:val="2"/>
        </w:numPr>
        <w:tabs>
          <w:tab w:val="left" w:pos="426"/>
        </w:tabs>
        <w:spacing w:before="120"/>
        <w:ind w:left="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se touto smlouvou zavazuje zaplatit dodavateli za řádně provede</w:t>
      </w:r>
      <w:r>
        <w:rPr>
          <w:rFonts w:ascii="Arial" w:hAnsi="Arial" w:cs="Arial"/>
          <w:sz w:val="22"/>
          <w:szCs w:val="22"/>
        </w:rPr>
        <w:t>né plnění dle této smlouvy dohodnutou cenu, jak je stanoveno v nedílných přílohách smlouvy (Příloha č. 1 – Ceník služeb a Příloha č. 2 – Specifikace služeb).</w:t>
      </w:r>
    </w:p>
    <w:p w:rsidR="00D2254B" w:rsidRDefault="00523597" w:rsidP="00D2254B">
      <w:pPr>
        <w:pStyle w:val="Odstavecseseznamem"/>
        <w:numPr>
          <w:ilvl w:val="1"/>
          <w:numId w:val="2"/>
        </w:numPr>
        <w:tabs>
          <w:tab w:val="left" w:pos="426"/>
        </w:tabs>
        <w:spacing w:before="120"/>
        <w:ind w:left="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odpad se má za převzatý dodavatelem v okamžiku, kdy jej převezme od </w:t>
      </w:r>
      <w:r>
        <w:rPr>
          <w:rFonts w:ascii="Arial" w:hAnsi="Arial" w:cs="Arial"/>
          <w:sz w:val="22"/>
          <w:szCs w:val="22"/>
        </w:rPr>
        <w:t>zadavatele přímo dodavatel nebo třetí osoba, jež je smluvně zajištěná dodavatelem k převzetí odpadů a jejich přepravě pro dodavatele (děle jen „přepravce“).</w:t>
      </w:r>
    </w:p>
    <w:p w:rsidR="00D2254B" w:rsidRDefault="00523597" w:rsidP="00D2254B">
      <w:pPr>
        <w:pStyle w:val="Odstavecseseznamem"/>
        <w:numPr>
          <w:ilvl w:val="1"/>
          <w:numId w:val="2"/>
        </w:numPr>
        <w:tabs>
          <w:tab w:val="left" w:pos="426"/>
        </w:tabs>
        <w:spacing w:before="120"/>
        <w:ind w:left="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se zavazuje sjednaným způsobem předávat odpady dodavateli po dobu účinnosti smlouvy, přev</w:t>
      </w:r>
      <w:r>
        <w:rPr>
          <w:rFonts w:ascii="Arial" w:hAnsi="Arial" w:cs="Arial"/>
          <w:sz w:val="22"/>
          <w:szCs w:val="22"/>
        </w:rPr>
        <w:t>ést vlastnické právo k odpadu na dodavatele.</w:t>
      </w:r>
    </w:p>
    <w:p w:rsidR="00D2254B" w:rsidRDefault="00523597" w:rsidP="00D2254B">
      <w:pPr>
        <w:pStyle w:val="Odstavecseseznamem"/>
        <w:numPr>
          <w:ilvl w:val="1"/>
          <w:numId w:val="2"/>
        </w:numPr>
        <w:tabs>
          <w:tab w:val="left" w:pos="426"/>
        </w:tabs>
        <w:spacing w:before="120"/>
        <w:ind w:left="425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Dodavatel se dále zavazuje dle potřeby zadavatele převzít a odstranit odpad uložený mimo svozové místo na základě písemných objednávek zaslaných dodavateli. Specifikace odpadu, místo a doba svozu tohoto odpadu b</w:t>
      </w:r>
      <w:r>
        <w:rPr>
          <w:rFonts w:ascii="Arial" w:hAnsi="Arial" w:cs="Arial"/>
          <w:bCs/>
          <w:sz w:val="22"/>
          <w:szCs w:val="22"/>
        </w:rPr>
        <w:t xml:space="preserve">udou upřesněné v objednávce.  </w:t>
      </w:r>
    </w:p>
    <w:p w:rsidR="00D2254B" w:rsidRDefault="00523597" w:rsidP="00D2254B">
      <w:pPr>
        <w:pStyle w:val="Odstavecseseznamem"/>
        <w:numPr>
          <w:ilvl w:val="1"/>
          <w:numId w:val="2"/>
        </w:numPr>
        <w:tabs>
          <w:tab w:val="left" w:pos="426"/>
        </w:tabs>
        <w:spacing w:before="120"/>
        <w:ind w:left="425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Zadavatel si vyhrazuje právo navýšit počet svozových míst či upravit četnost svozů nebo druh a počet sběrných nádob. Cena bude vypočítána podle smluvních cen stanovených v nedílné příloze smlouvy (Příloha č. 1 – Ceník služeb)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D2254B" w:rsidRDefault="00523597" w:rsidP="00D2254B">
      <w:pPr>
        <w:pStyle w:val="Odstavecseseznamem"/>
        <w:numPr>
          <w:ilvl w:val="1"/>
          <w:numId w:val="2"/>
        </w:numPr>
        <w:tabs>
          <w:tab w:val="left" w:pos="426"/>
        </w:tabs>
        <w:spacing w:before="120"/>
        <w:ind w:left="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se zavazuje mít po celou dobu platnosti smlouvy sjednáno pojištění odpovědnosti za škodu způsobenou dodavatelem třetí osobě, a to s limitem pojistného plnění minimálně ve výši 0,5 mil. Kč a zaplacené pojistné. </w:t>
      </w:r>
    </w:p>
    <w:p w:rsidR="00D2254B" w:rsidRDefault="00523597" w:rsidP="00D2254B">
      <w:pPr>
        <w:pStyle w:val="Default"/>
        <w:tabs>
          <w:tab w:val="center" w:pos="4748"/>
          <w:tab w:val="left" w:pos="5355"/>
        </w:tabs>
        <w:spacing w:before="24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3</w:t>
      </w:r>
    </w:p>
    <w:p w:rsidR="00D2254B" w:rsidRDefault="00523597" w:rsidP="00D2254B">
      <w:pPr>
        <w:pStyle w:val="Default"/>
        <w:tabs>
          <w:tab w:val="center" w:pos="4748"/>
          <w:tab w:val="left" w:pos="5355"/>
        </w:tabs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Způsob plnění</w:t>
      </w:r>
    </w:p>
    <w:p w:rsidR="00D2254B" w:rsidRDefault="00523597" w:rsidP="00D2254B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/>
        <w:ind w:left="426" w:hanging="5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Zadavatel je</w:t>
      </w:r>
      <w:r>
        <w:rPr>
          <w:rFonts w:ascii="Arial" w:hAnsi="Arial" w:cs="Arial"/>
          <w:bCs/>
          <w:sz w:val="22"/>
          <w:szCs w:val="22"/>
        </w:rPr>
        <w:t xml:space="preserve"> povinen zajistit shromažďování odpadu do sběrných nádob na svozovém místě a dodavatel se zavazuje zajistit sběr takového odpadu a jeho odvoz na místo jeho využití či odstranění, a to v rozsahu dle nedílné přílohy smlouvy (Příloha č. 2 – Specifikace služeb</w:t>
      </w:r>
      <w:r>
        <w:rPr>
          <w:rFonts w:ascii="Arial" w:hAnsi="Arial" w:cs="Arial"/>
          <w:bCs/>
          <w:sz w:val="22"/>
          <w:szCs w:val="22"/>
        </w:rPr>
        <w:t>).</w:t>
      </w:r>
    </w:p>
    <w:p w:rsidR="00D2254B" w:rsidRDefault="00523597" w:rsidP="00D2254B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/>
        <w:ind w:left="425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Dodavatel se zavazuje dodat zadavateli paušální známky (samolepky) případně jednorázové známky v rozsahu a skladbě podle nedílné přílohy této smlouvy (Příloha č. 2 – Specifikace služeb). Zadavatel je povinen označit sběrné nádoby těmito známkami, neboť </w:t>
      </w:r>
      <w:r>
        <w:rPr>
          <w:rFonts w:ascii="Arial" w:hAnsi="Arial" w:cs="Arial"/>
          <w:bCs/>
          <w:sz w:val="22"/>
          <w:szCs w:val="22"/>
        </w:rPr>
        <w:t xml:space="preserve">obě smluvní strany budou mít shodně za to, že pouze takto označené sběrné nádoby slouží k odkládání a vývozu odpadu dle této smlouvy. </w:t>
      </w:r>
    </w:p>
    <w:p w:rsidR="00D2254B" w:rsidRDefault="00523597" w:rsidP="00D2254B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/>
        <w:ind w:left="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Odvoz a výkup druhotných surovin bude probíhat podle potřeby zadavatele na základě předchozí dohody zadavatele a dodavate</w:t>
      </w:r>
      <w:r>
        <w:rPr>
          <w:rFonts w:ascii="Arial" w:hAnsi="Arial" w:cs="Arial"/>
          <w:sz w:val="22"/>
          <w:szCs w:val="22"/>
        </w:rPr>
        <w:t>le.</w:t>
      </w:r>
    </w:p>
    <w:p w:rsidR="00D2254B" w:rsidRDefault="00523597" w:rsidP="00D2254B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/>
        <w:ind w:left="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je povinen k odvozu odpadu využívat jen techniku k tomu způsobilou, v souladu s požadavky na ochranu životního prostředí. </w:t>
      </w:r>
    </w:p>
    <w:p w:rsidR="00D2254B" w:rsidRDefault="00523597" w:rsidP="00D2254B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/>
        <w:ind w:left="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Dodavatel je povinen zasílat zadavateli každý kalendářní měsíc přehled o množství převzatých a zlikvidovaných odpadů v </w:t>
      </w:r>
      <w:r>
        <w:rPr>
          <w:rFonts w:ascii="Arial" w:hAnsi="Arial" w:cs="Arial"/>
          <w:sz w:val="22"/>
          <w:szCs w:val="22"/>
        </w:rPr>
        <w:t>rámci periodického svozu.</w:t>
      </w:r>
    </w:p>
    <w:p w:rsidR="00D2254B" w:rsidRDefault="00D2254B" w:rsidP="00D2254B">
      <w:pPr>
        <w:pStyle w:val="Default"/>
        <w:tabs>
          <w:tab w:val="center" w:pos="4748"/>
          <w:tab w:val="left" w:pos="5355"/>
        </w:tabs>
        <w:rPr>
          <w:b/>
          <w:bCs/>
          <w:color w:val="auto"/>
          <w:sz w:val="22"/>
          <w:szCs w:val="22"/>
        </w:rPr>
      </w:pPr>
    </w:p>
    <w:p w:rsidR="00D2254B" w:rsidRDefault="00523597" w:rsidP="00D2254B">
      <w:pPr>
        <w:pStyle w:val="Default"/>
        <w:tabs>
          <w:tab w:val="center" w:pos="4748"/>
          <w:tab w:val="left" w:pos="5355"/>
        </w:tabs>
        <w:spacing w:before="120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4</w:t>
      </w:r>
    </w:p>
    <w:p w:rsidR="00D2254B" w:rsidRDefault="00523597" w:rsidP="00D2254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Místo a doba plnění</w:t>
      </w:r>
    </w:p>
    <w:p w:rsidR="00D2254B" w:rsidRDefault="00523597" w:rsidP="00D2254B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plnění j</w:t>
      </w:r>
      <w:r w:rsidR="008325C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svozov</w:t>
      </w:r>
      <w:r w:rsidR="008325CA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míst</w:t>
      </w:r>
      <w:r w:rsidR="008325CA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specifikovan</w:t>
      </w:r>
      <w:r w:rsidR="008325CA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v nedílné příloze této smlouvy (Příloha č. </w:t>
      </w:r>
      <w:r>
        <w:rPr>
          <w:rFonts w:ascii="Arial" w:hAnsi="Arial" w:cs="Arial"/>
          <w:bCs/>
          <w:sz w:val="22"/>
          <w:szCs w:val="22"/>
        </w:rPr>
        <w:t>2 – Specifikace služeb</w:t>
      </w:r>
      <w:r>
        <w:rPr>
          <w:rFonts w:ascii="Arial" w:hAnsi="Arial" w:cs="Arial"/>
          <w:sz w:val="22"/>
          <w:szCs w:val="22"/>
        </w:rPr>
        <w:t>).</w:t>
      </w:r>
    </w:p>
    <w:p w:rsidR="00D2254B" w:rsidRPr="00BD74E0" w:rsidRDefault="00523597" w:rsidP="001352CD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/>
        <w:ind w:left="425" w:hanging="567"/>
        <w:jc w:val="both"/>
        <w:rPr>
          <w:rFonts w:ascii="Arial" w:hAnsi="Arial" w:cs="Arial"/>
          <w:sz w:val="22"/>
          <w:szCs w:val="22"/>
        </w:rPr>
      </w:pPr>
      <w:r w:rsidRPr="00BD74E0">
        <w:rPr>
          <w:rFonts w:ascii="Arial" w:hAnsi="Arial" w:cs="Arial"/>
          <w:sz w:val="22"/>
          <w:szCs w:val="22"/>
        </w:rPr>
        <w:t>Smlouva je uzavřena na dobu určitou</w:t>
      </w:r>
      <w:r w:rsidRPr="00BD74E0">
        <w:rPr>
          <w:rFonts w:ascii="Arial" w:hAnsi="Arial" w:cs="Arial"/>
          <w:iCs/>
          <w:sz w:val="22"/>
          <w:szCs w:val="22"/>
        </w:rPr>
        <w:t xml:space="preserve">, a to na 48 měsíců ode dne nabytí účinnosti smlouvy </w:t>
      </w:r>
      <w:r w:rsidRPr="00BD74E0">
        <w:rPr>
          <w:rFonts w:ascii="Arial" w:hAnsi="Arial" w:cs="Arial"/>
          <w:sz w:val="22"/>
          <w:szCs w:val="22"/>
        </w:rPr>
        <w:t xml:space="preserve">anebo do vyčerpání finančního limitu ve výši </w:t>
      </w:r>
      <w:r>
        <w:rPr>
          <w:rFonts w:ascii="Arial" w:hAnsi="Arial" w:cs="Arial"/>
          <w:sz w:val="22"/>
          <w:szCs w:val="22"/>
        </w:rPr>
        <w:t>3</w:t>
      </w:r>
      <w:r w:rsidRPr="00BD74E0">
        <w:rPr>
          <w:rFonts w:ascii="Arial" w:hAnsi="Arial" w:cs="Arial"/>
          <w:sz w:val="22"/>
          <w:szCs w:val="22"/>
        </w:rPr>
        <w:t>00 000 Kč bez DPH (dále jen „finanční limit“), a to podle toho, která z těchto skutečností nastane dříve.</w:t>
      </w:r>
      <w:r w:rsidR="00BD74E0">
        <w:rPr>
          <w:rFonts w:ascii="Arial" w:hAnsi="Arial" w:cs="Arial"/>
          <w:sz w:val="22"/>
          <w:szCs w:val="22"/>
        </w:rPr>
        <w:t xml:space="preserve"> </w:t>
      </w:r>
      <w:r w:rsidRPr="00BD74E0">
        <w:rPr>
          <w:rFonts w:ascii="Arial" w:hAnsi="Arial" w:cs="Arial"/>
          <w:sz w:val="22"/>
          <w:szCs w:val="22"/>
        </w:rPr>
        <w:t>Na čerpání finančního limitu nevzniká dodavateli právní nárok.</w:t>
      </w:r>
    </w:p>
    <w:p w:rsidR="00D2254B" w:rsidRDefault="00523597" w:rsidP="00D2254B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/>
        <w:ind w:left="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vyčerpání finančního limitu </w:t>
      </w:r>
      <w:r>
        <w:rPr>
          <w:rFonts w:ascii="Arial" w:hAnsi="Arial" w:cs="Arial"/>
          <w:sz w:val="22"/>
          <w:szCs w:val="22"/>
        </w:rPr>
        <w:t>smlouva pozbude účinnosti dnem, kdy bude dodavateli doručeno písemné oznámení zadavatele o vyčerpání finančního limitu.</w:t>
      </w:r>
    </w:p>
    <w:p w:rsidR="00D2254B" w:rsidRDefault="00D2254B" w:rsidP="00D2254B">
      <w:pPr>
        <w:pStyle w:val="Default"/>
        <w:tabs>
          <w:tab w:val="center" w:pos="4748"/>
          <w:tab w:val="left" w:pos="5355"/>
        </w:tabs>
        <w:spacing w:before="120"/>
        <w:rPr>
          <w:b/>
          <w:bCs/>
          <w:color w:val="auto"/>
          <w:sz w:val="22"/>
          <w:szCs w:val="22"/>
        </w:rPr>
      </w:pPr>
    </w:p>
    <w:p w:rsidR="00D2254B" w:rsidRDefault="00523597" w:rsidP="00D2254B">
      <w:pPr>
        <w:pStyle w:val="Default"/>
        <w:tabs>
          <w:tab w:val="center" w:pos="4748"/>
          <w:tab w:val="left" w:pos="5355"/>
        </w:tabs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5</w:t>
      </w:r>
    </w:p>
    <w:p w:rsidR="00D2254B" w:rsidRDefault="00523597" w:rsidP="00D2254B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Smluvní ceny a platební podmínky</w:t>
      </w:r>
    </w:p>
    <w:p w:rsidR="00D2254B" w:rsidRDefault="00523597" w:rsidP="00D2254B">
      <w:pPr>
        <w:pStyle w:val="Odstavecseseznamem"/>
        <w:widowControl w:val="0"/>
        <w:numPr>
          <w:ilvl w:val="1"/>
          <w:numId w:val="5"/>
        </w:numPr>
        <w:tabs>
          <w:tab w:val="left" w:pos="-567"/>
        </w:tabs>
        <w:autoSpaceDE w:val="0"/>
        <w:autoSpaceDN w:val="0"/>
        <w:adjustRightInd w:val="0"/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ceny za poskytnuté služby jsou stanoveny dohodou smluvních stran, odpovídají nabídce dod</w:t>
      </w:r>
      <w:r>
        <w:rPr>
          <w:rFonts w:ascii="Arial" w:hAnsi="Arial" w:cs="Arial"/>
          <w:sz w:val="22"/>
          <w:szCs w:val="22"/>
        </w:rPr>
        <w:t xml:space="preserve">avatele učiněné v rámci veřejné zakázky a jsou uvedeny v nedílných přílohách této smlouvy (Příloha č. 1 – Ceník služeb, Příloha č. </w:t>
      </w:r>
      <w:r>
        <w:rPr>
          <w:rFonts w:ascii="Arial" w:hAnsi="Arial" w:cs="Arial"/>
          <w:bCs/>
          <w:sz w:val="22"/>
          <w:szCs w:val="22"/>
        </w:rPr>
        <w:t>2 – Specifikace služeb</w:t>
      </w:r>
      <w:r>
        <w:rPr>
          <w:rFonts w:ascii="Arial" w:hAnsi="Arial" w:cs="Arial"/>
          <w:sz w:val="22"/>
          <w:szCs w:val="22"/>
        </w:rPr>
        <w:t>).</w:t>
      </w:r>
    </w:p>
    <w:p w:rsidR="00D2254B" w:rsidRDefault="00523597" w:rsidP="00D2254B">
      <w:pPr>
        <w:pStyle w:val="Odstavecseseznamem"/>
        <w:widowControl w:val="0"/>
        <w:numPr>
          <w:ilvl w:val="1"/>
          <w:numId w:val="5"/>
        </w:numPr>
        <w:tabs>
          <w:tab w:val="left" w:pos="-567"/>
        </w:tabs>
        <w:autoSpaceDE w:val="0"/>
        <w:autoSpaceDN w:val="0"/>
        <w:adjustRightInd w:val="0"/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smluvní ceny za poskytnuté služby jsou stanoveny jako ceny nejvýše pří</w:t>
      </w:r>
      <w:r>
        <w:rPr>
          <w:rFonts w:ascii="Arial" w:hAnsi="Arial" w:cs="Arial"/>
          <w:sz w:val="22"/>
          <w:szCs w:val="22"/>
        </w:rPr>
        <w:t xml:space="preserve">pustné, konečné a platné v nezměněné výši po celou dobu trvání smlouvy. </w:t>
      </w:r>
    </w:p>
    <w:p w:rsidR="00D2254B" w:rsidRDefault="00523597" w:rsidP="00D2254B">
      <w:pPr>
        <w:pStyle w:val="Odstavecseseznamem"/>
        <w:widowControl w:val="0"/>
        <w:numPr>
          <w:ilvl w:val="1"/>
          <w:numId w:val="5"/>
        </w:numPr>
        <w:tabs>
          <w:tab w:val="left" w:pos="-567"/>
        </w:tabs>
        <w:autoSpaceDE w:val="0"/>
        <w:autoSpaceDN w:val="0"/>
        <w:adjustRightInd w:val="0"/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ceny za poskytnuté služby zahrnují veškeré náklady dodavatele nebo jeho poddodavatelů související s komplexním zajištěním plnění předmětu této smlouvy.</w:t>
      </w:r>
    </w:p>
    <w:p w:rsidR="00D2254B" w:rsidRDefault="00523597" w:rsidP="00D2254B">
      <w:pPr>
        <w:pStyle w:val="Odstavecseseznamem"/>
        <w:widowControl w:val="0"/>
        <w:numPr>
          <w:ilvl w:val="1"/>
          <w:numId w:val="5"/>
        </w:numPr>
        <w:tabs>
          <w:tab w:val="left" w:pos="-567"/>
        </w:tabs>
        <w:autoSpaceDE w:val="0"/>
        <w:autoSpaceDN w:val="0"/>
        <w:adjustRightInd w:val="0"/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ceny dle odst. </w:t>
      </w:r>
      <w:r>
        <w:rPr>
          <w:rFonts w:ascii="Arial" w:hAnsi="Arial" w:cs="Arial"/>
          <w:sz w:val="22"/>
          <w:szCs w:val="22"/>
        </w:rPr>
        <w:t xml:space="preserve">5.1 tohoto čl. je možné upravit pouze v souvislosti se změnou daňových předpisů týkajících se DPH, a to o výši, která bude odpovídat takové legislativní změně ke dni zdanitelného plnění, nebo v souvislosti se změnou výše poplatků za ukládání odpadů. </w:t>
      </w:r>
    </w:p>
    <w:p w:rsidR="00D2254B" w:rsidRDefault="00523597" w:rsidP="00D2254B">
      <w:pPr>
        <w:pStyle w:val="Odstavecseseznamem"/>
        <w:widowControl w:val="0"/>
        <w:numPr>
          <w:ilvl w:val="1"/>
          <w:numId w:val="5"/>
        </w:numPr>
        <w:tabs>
          <w:tab w:val="left" w:pos="-567"/>
        </w:tabs>
        <w:autoSpaceDE w:val="0"/>
        <w:autoSpaceDN w:val="0"/>
        <w:adjustRightInd w:val="0"/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</w:t>
      </w:r>
      <w:r>
        <w:rPr>
          <w:rFonts w:ascii="Arial" w:hAnsi="Arial" w:cs="Arial"/>
          <w:sz w:val="22"/>
          <w:szCs w:val="22"/>
        </w:rPr>
        <w:t xml:space="preserve">ré poskytované služby vyplývající ze smluvního vztahu musí být dodavatelem vyfakturovány v kalendářním roce, kdy byly služby poskytnuty. </w:t>
      </w:r>
    </w:p>
    <w:p w:rsidR="00D2254B" w:rsidRDefault="00523597" w:rsidP="00D2254B">
      <w:pPr>
        <w:pStyle w:val="Odstavecseseznamem"/>
        <w:widowControl w:val="0"/>
        <w:numPr>
          <w:ilvl w:val="1"/>
          <w:numId w:val="5"/>
        </w:numPr>
        <w:tabs>
          <w:tab w:val="left" w:pos="-567"/>
        </w:tabs>
        <w:autoSpaceDE w:val="0"/>
        <w:autoSpaceDN w:val="0"/>
        <w:adjustRightInd w:val="0"/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Smluvní ceny za poskytnuté služby jsou splatné na základě faktury vystavené dodavatelem, do</w:t>
      </w:r>
      <w:r>
        <w:rPr>
          <w:rFonts w:ascii="Arial" w:hAnsi="Arial" w:cs="Arial"/>
          <w:sz w:val="22"/>
          <w:szCs w:val="22"/>
        </w:rPr>
        <w:t xml:space="preserve"> 28 kalendářních dnů ode dn</w:t>
      </w:r>
      <w:r>
        <w:rPr>
          <w:rFonts w:ascii="Arial" w:hAnsi="Arial" w:cs="Arial"/>
          <w:sz w:val="22"/>
          <w:szCs w:val="22"/>
        </w:rPr>
        <w:t>e doručení řádně vystavené faktury, popř. dodavatelem opravené (doplněné) faktury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D2254B" w:rsidRDefault="00523597" w:rsidP="00D2254B">
      <w:pPr>
        <w:pStyle w:val="Odstavecseseznamem"/>
        <w:widowControl w:val="0"/>
        <w:numPr>
          <w:ilvl w:val="1"/>
          <w:numId w:val="5"/>
        </w:numPr>
        <w:tabs>
          <w:tab w:val="left" w:pos="-567"/>
        </w:tabs>
        <w:autoSpaceDE w:val="0"/>
        <w:autoSpaceDN w:val="0"/>
        <w:adjustRightInd w:val="0"/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faktuře musí být uvedeno zejména číslo smlouvy, fakturační období a poskytnutá služba.</w:t>
      </w:r>
    </w:p>
    <w:p w:rsidR="00D2254B" w:rsidRDefault="00523597" w:rsidP="00D2254B">
      <w:pPr>
        <w:pStyle w:val="Odstavecseseznamem"/>
        <w:widowControl w:val="0"/>
        <w:numPr>
          <w:ilvl w:val="1"/>
          <w:numId w:val="5"/>
        </w:numPr>
        <w:tabs>
          <w:tab w:val="left" w:pos="-567"/>
        </w:tabs>
        <w:autoSpaceDE w:val="0"/>
        <w:autoSpaceDN w:val="0"/>
        <w:adjustRightInd w:val="0"/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Faktura musí být doručena zadavateli na adr</w:t>
      </w:r>
      <w:r>
        <w:rPr>
          <w:rFonts w:ascii="Arial" w:hAnsi="Arial" w:cs="Arial"/>
          <w:sz w:val="22"/>
          <w:szCs w:val="22"/>
        </w:rPr>
        <w:t>esu: Úřad pro zastupování státu ve věce</w:t>
      </w:r>
      <w:r>
        <w:rPr>
          <w:rFonts w:ascii="Arial" w:hAnsi="Arial" w:cs="Arial"/>
          <w:sz w:val="22"/>
          <w:szCs w:val="22"/>
        </w:rPr>
        <w:t>ch majetkových, Územní pracoviště Plzeň, odbor odloučené pracoviště Karlovy Vary, Závodu Míru 725/16, 360 17 Karlovy Vary nebo e-mailem na adresu: david.kolar@uzsvm.cz.</w:t>
      </w:r>
    </w:p>
    <w:p w:rsidR="00D2254B" w:rsidRDefault="00523597" w:rsidP="00D2254B">
      <w:pPr>
        <w:pStyle w:val="Odstavecseseznamem"/>
        <w:widowControl w:val="0"/>
        <w:numPr>
          <w:ilvl w:val="1"/>
          <w:numId w:val="5"/>
        </w:numPr>
        <w:tabs>
          <w:tab w:val="left" w:pos="-567"/>
        </w:tabs>
        <w:autoSpaceDE w:val="0"/>
        <w:autoSpaceDN w:val="0"/>
        <w:adjustRightInd w:val="0"/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bude uhrazena bankovním převodem.</w:t>
      </w:r>
    </w:p>
    <w:p w:rsidR="00D2254B" w:rsidRDefault="00523597" w:rsidP="00D2254B">
      <w:pPr>
        <w:pStyle w:val="Odstavecseseznamem"/>
        <w:widowControl w:val="0"/>
        <w:numPr>
          <w:ilvl w:val="1"/>
          <w:numId w:val="5"/>
        </w:numPr>
        <w:tabs>
          <w:tab w:val="left" w:pos="-567"/>
        </w:tabs>
        <w:autoSpaceDE w:val="0"/>
        <w:autoSpaceDN w:val="0"/>
        <w:adjustRightInd w:val="0"/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Faktura musí mít náležitosti podle </w:t>
      </w:r>
      <w:r>
        <w:rPr>
          <w:rFonts w:ascii="Arial" w:hAnsi="Arial" w:cs="Arial"/>
          <w:sz w:val="22"/>
          <w:szCs w:val="22"/>
        </w:rPr>
        <w:t>platné leg</w:t>
      </w:r>
      <w:r>
        <w:rPr>
          <w:rFonts w:ascii="Arial" w:hAnsi="Arial" w:cs="Arial"/>
          <w:sz w:val="22"/>
          <w:szCs w:val="22"/>
        </w:rPr>
        <w:t>islativy. V případě, že bude faktura vystavena neoprávněně nebo nebude obsahovat zákonné náležitosti, je zadavatel oprávněn fakturu vrátit dodavateli k opravě (doplnění). V takovém případě bude přerušen běh doby splatnosti a nová doba splatnosti začne běže</w:t>
      </w:r>
      <w:r>
        <w:rPr>
          <w:rFonts w:ascii="Arial" w:hAnsi="Arial" w:cs="Arial"/>
          <w:sz w:val="22"/>
          <w:szCs w:val="22"/>
        </w:rPr>
        <w:t>t okamžikem doručení opravené (doplněné) faktury zadavateli.</w:t>
      </w:r>
    </w:p>
    <w:p w:rsidR="00D2254B" w:rsidRDefault="00523597" w:rsidP="00D2254B">
      <w:pPr>
        <w:pStyle w:val="Odstavecseseznamem"/>
        <w:widowControl w:val="0"/>
        <w:numPr>
          <w:ilvl w:val="1"/>
          <w:numId w:val="5"/>
        </w:numPr>
        <w:tabs>
          <w:tab w:val="left" w:pos="-567"/>
        </w:tabs>
        <w:autoSpaceDE w:val="0"/>
        <w:autoSpaceDN w:val="0"/>
        <w:adjustRightInd w:val="0"/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případné platby podle této smlouvy (např. smluvní pokuty, úroky z prodlení) jsou splatné na výzvu k jejich úhradě. Platby dle tohoto odstavce je dodavatel povinen vyúčtovat samostatnou fa</w:t>
      </w:r>
      <w:r>
        <w:rPr>
          <w:rFonts w:ascii="Arial" w:hAnsi="Arial" w:cs="Arial"/>
          <w:sz w:val="22"/>
          <w:szCs w:val="22"/>
        </w:rPr>
        <w:t xml:space="preserve">kturou, popřípadě společně s fakturou na cenu služeb. </w:t>
      </w:r>
    </w:p>
    <w:p w:rsidR="00D2254B" w:rsidRDefault="00523597" w:rsidP="00D2254B">
      <w:pPr>
        <w:pStyle w:val="Odstavecseseznamem"/>
        <w:widowControl w:val="0"/>
        <w:numPr>
          <w:ilvl w:val="1"/>
          <w:numId w:val="5"/>
        </w:numPr>
        <w:tabs>
          <w:tab w:val="left" w:pos="-567"/>
        </w:tabs>
        <w:autoSpaceDE w:val="0"/>
        <w:autoSpaceDN w:val="0"/>
        <w:adjustRightInd w:val="0"/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bankovních účtů jsou si smluvní strany povinny bez zbytečného odkladu písemně oznámit.</w:t>
      </w:r>
    </w:p>
    <w:p w:rsidR="00D2254B" w:rsidRDefault="00D2254B" w:rsidP="00D2254B">
      <w:pPr>
        <w:pStyle w:val="Default"/>
        <w:tabs>
          <w:tab w:val="center" w:pos="4748"/>
          <w:tab w:val="left" w:pos="5355"/>
        </w:tabs>
        <w:spacing w:before="120"/>
        <w:rPr>
          <w:b/>
          <w:bCs/>
          <w:color w:val="auto"/>
          <w:sz w:val="22"/>
          <w:szCs w:val="22"/>
        </w:rPr>
      </w:pPr>
    </w:p>
    <w:p w:rsidR="00D2254B" w:rsidRDefault="00523597" w:rsidP="00D2254B">
      <w:pPr>
        <w:pStyle w:val="Default"/>
        <w:tabs>
          <w:tab w:val="center" w:pos="4748"/>
          <w:tab w:val="left" w:pos="5355"/>
        </w:tabs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6</w:t>
      </w:r>
    </w:p>
    <w:p w:rsidR="00D2254B" w:rsidRDefault="00523597" w:rsidP="00D2254B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Sankce</w:t>
      </w:r>
    </w:p>
    <w:p w:rsidR="00D2254B" w:rsidRDefault="00D2254B" w:rsidP="00D2254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vanish/>
          <w:sz w:val="22"/>
          <w:szCs w:val="22"/>
        </w:rPr>
      </w:pPr>
    </w:p>
    <w:p w:rsidR="00D2254B" w:rsidRDefault="00D2254B" w:rsidP="00D2254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vanish/>
          <w:sz w:val="22"/>
          <w:szCs w:val="22"/>
        </w:rPr>
      </w:pPr>
    </w:p>
    <w:p w:rsidR="00D2254B" w:rsidRDefault="00523597" w:rsidP="00D2254B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/>
        <w:ind w:left="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nese plnou odpovědnost za škodu způsobenou zadavateli v souvislosti s plněním </w:t>
      </w:r>
      <w:r>
        <w:rPr>
          <w:rFonts w:ascii="Arial" w:hAnsi="Arial" w:cs="Arial"/>
          <w:sz w:val="22"/>
          <w:szCs w:val="22"/>
        </w:rPr>
        <w:t>předmětu smlouvy a zavazuje se takovou škodu zadavateli uhradit. Výše náhrady škody není omezena.</w:t>
      </w:r>
    </w:p>
    <w:p w:rsidR="00D2254B" w:rsidRDefault="00523597" w:rsidP="00D2254B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/>
        <w:ind w:left="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prodlení dodavatele se zahájením poskytování sjednaných služeb nebo v případě, že dodavatel nedodrží sjednaný interval svozu (dle Přílohy č. 2 – Spe</w:t>
      </w:r>
      <w:r>
        <w:rPr>
          <w:rFonts w:ascii="Arial" w:hAnsi="Arial" w:cs="Arial"/>
          <w:sz w:val="22"/>
          <w:szCs w:val="22"/>
        </w:rPr>
        <w:t xml:space="preserve">cifikace služeb), se dodavatel zavazuje uhradit zadavateli smluvní pokutu ve výši 500 Kč, a to za každý započatý kalendářní den prodlení. </w:t>
      </w:r>
    </w:p>
    <w:p w:rsidR="00D2254B" w:rsidRDefault="00523597" w:rsidP="00D2254B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/>
        <w:ind w:left="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dodavatel nebude mít sjednáno pojištění a zaplacené pojistné v souladu s čl. 2, odst. 2.7 smlouvy, zava</w:t>
      </w:r>
      <w:r>
        <w:rPr>
          <w:rFonts w:ascii="Arial" w:hAnsi="Arial" w:cs="Arial"/>
          <w:sz w:val="22"/>
          <w:szCs w:val="22"/>
        </w:rPr>
        <w:t xml:space="preserve">zuje se dodavatel uhradit zadavateli smluvní pokutu ve výši 25.000 Kč. </w:t>
      </w:r>
    </w:p>
    <w:p w:rsidR="00D2254B" w:rsidRDefault="00523597" w:rsidP="00D2254B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/>
        <w:ind w:left="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Zadavatel se zavazuje uhradit dodavateli z jakékoli neoprávněně neuhrazené části faktury dodavatele (včetně DPH) úrok z prodlení ve výši stanovené nařízením vlády č. 351/2013 Sb., kter</w:t>
      </w:r>
      <w:r>
        <w:rPr>
          <w:rFonts w:ascii="Arial" w:hAnsi="Arial" w:cs="Arial"/>
          <w:sz w:val="22"/>
          <w:szCs w:val="22"/>
        </w:rPr>
        <w:t>ým se určuje výše úroků z prodlení a nákladů spojených s uplatněním pohledávky, určuje odměna likvidátora, likvidačního správce a člena orgánu právnické osoby jmenovaného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soudem a upravují některé otázky Obchodního věstníku a veřejných rejstříků právnickýc</w:t>
      </w:r>
      <w:r>
        <w:rPr>
          <w:rFonts w:ascii="Arial" w:hAnsi="Arial" w:cs="Arial"/>
          <w:sz w:val="22"/>
          <w:szCs w:val="22"/>
        </w:rPr>
        <w:t>h a fyzických osob, ve znění pozdějších předpisů, a to za každý kalendářní den prodlení vůči dnu splatnosti faktury.</w:t>
      </w:r>
    </w:p>
    <w:p w:rsidR="00D2254B" w:rsidRDefault="00523597" w:rsidP="00D2254B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/>
        <w:ind w:left="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pokuty, jakož i případné úroky z prodlení, jsou splatné 14. kalendářní den ode dne odeslání příslušné výzvy povinné smluvní straně </w:t>
      </w:r>
      <w:r>
        <w:rPr>
          <w:rFonts w:ascii="Arial" w:hAnsi="Arial" w:cs="Arial"/>
          <w:sz w:val="22"/>
          <w:szCs w:val="22"/>
        </w:rPr>
        <w:t xml:space="preserve">na její adresu uvedenou v záhlaví této smlouvy anebo do datové schránky. </w:t>
      </w:r>
    </w:p>
    <w:p w:rsidR="00D2254B" w:rsidRDefault="00523597" w:rsidP="00D2254B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/>
        <w:ind w:left="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náhradu škody v plné výši, tedy i ve výši přesahující smluvní pokutu, není výše uvedenými ustanoveními dotčeno.</w:t>
      </w:r>
    </w:p>
    <w:p w:rsidR="00D2254B" w:rsidRDefault="00D2254B" w:rsidP="00D2254B">
      <w:pPr>
        <w:pStyle w:val="Default"/>
        <w:tabs>
          <w:tab w:val="center" w:pos="4748"/>
          <w:tab w:val="left" w:pos="5355"/>
        </w:tabs>
        <w:spacing w:before="120"/>
        <w:jc w:val="center"/>
        <w:rPr>
          <w:b/>
          <w:bCs/>
          <w:color w:val="auto"/>
          <w:sz w:val="22"/>
          <w:szCs w:val="22"/>
        </w:rPr>
      </w:pPr>
    </w:p>
    <w:p w:rsidR="00D2254B" w:rsidRDefault="00523597" w:rsidP="00D2254B">
      <w:pPr>
        <w:pStyle w:val="Default"/>
        <w:tabs>
          <w:tab w:val="center" w:pos="4748"/>
          <w:tab w:val="left" w:pos="5355"/>
        </w:tabs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7</w:t>
      </w:r>
    </w:p>
    <w:p w:rsidR="00D2254B" w:rsidRDefault="00523597" w:rsidP="00D2254B">
      <w:pPr>
        <w:pStyle w:val="Default"/>
        <w:tabs>
          <w:tab w:val="center" w:pos="4748"/>
          <w:tab w:val="left" w:pos="5355"/>
        </w:tabs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Práva a povinnosti smluvních stran</w:t>
      </w:r>
    </w:p>
    <w:p w:rsidR="00D2254B" w:rsidRDefault="00523597" w:rsidP="00D2254B">
      <w:pPr>
        <w:pStyle w:val="Default"/>
        <w:tabs>
          <w:tab w:val="center" w:pos="4748"/>
          <w:tab w:val="left" w:pos="5355"/>
        </w:tabs>
        <w:spacing w:before="120"/>
        <w:ind w:left="426" w:hanging="568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7.1    Dodavatel se</w:t>
      </w:r>
      <w:r>
        <w:rPr>
          <w:bCs/>
          <w:color w:val="auto"/>
          <w:sz w:val="22"/>
          <w:szCs w:val="22"/>
        </w:rPr>
        <w:t xml:space="preserve"> zavazuje:</w:t>
      </w:r>
    </w:p>
    <w:p w:rsidR="00D2254B" w:rsidRDefault="00523597" w:rsidP="00D2254B">
      <w:pPr>
        <w:pStyle w:val="Default"/>
        <w:numPr>
          <w:ilvl w:val="0"/>
          <w:numId w:val="8"/>
        </w:numPr>
        <w:tabs>
          <w:tab w:val="center" w:pos="851"/>
        </w:tabs>
        <w:spacing w:before="120"/>
        <w:ind w:left="709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Zajistit svoz řádně, včas a zejména dle podmínek stanovených touto smlouvou.</w:t>
      </w:r>
    </w:p>
    <w:p w:rsidR="00D2254B" w:rsidRDefault="00523597" w:rsidP="00D2254B">
      <w:pPr>
        <w:pStyle w:val="Default"/>
        <w:numPr>
          <w:ilvl w:val="0"/>
          <w:numId w:val="8"/>
        </w:numPr>
        <w:tabs>
          <w:tab w:val="center" w:pos="426"/>
        </w:tabs>
        <w:spacing w:before="120"/>
        <w:ind w:left="709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Zajistit navrácení nádob pro pravidelný svoz na jejich stanoviště, a to bez zbytečného odkladu po jejich vyprázdnění.</w:t>
      </w:r>
    </w:p>
    <w:p w:rsidR="00D2254B" w:rsidRDefault="00523597" w:rsidP="00D2254B">
      <w:pPr>
        <w:pStyle w:val="Default"/>
        <w:numPr>
          <w:ilvl w:val="0"/>
          <w:numId w:val="8"/>
        </w:numPr>
        <w:tabs>
          <w:tab w:val="center" w:pos="426"/>
        </w:tabs>
        <w:spacing w:before="120"/>
        <w:ind w:left="709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Zajistit náhradní svoz odpadu v případě oznámení o</w:t>
      </w:r>
      <w:r>
        <w:rPr>
          <w:bCs/>
          <w:color w:val="auto"/>
          <w:sz w:val="22"/>
          <w:szCs w:val="22"/>
        </w:rPr>
        <w:t xml:space="preserve"> neprovedeném svozu zadavatelem nejpozději následující den po dni oznámení.</w:t>
      </w:r>
    </w:p>
    <w:p w:rsidR="00D2254B" w:rsidRDefault="00523597" w:rsidP="00D2254B">
      <w:pPr>
        <w:pStyle w:val="Default"/>
        <w:numPr>
          <w:ilvl w:val="0"/>
          <w:numId w:val="8"/>
        </w:numPr>
        <w:tabs>
          <w:tab w:val="center" w:pos="426"/>
        </w:tabs>
        <w:spacing w:before="120"/>
        <w:ind w:left="709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Zajistit bez zbytečného odkladu na své náklady opravu nebo výměnu poškozené nádoby nebo přistavení náhradní nádoby v případě ztráty. </w:t>
      </w:r>
    </w:p>
    <w:p w:rsidR="00D2254B" w:rsidRDefault="00523597" w:rsidP="00D2254B">
      <w:pPr>
        <w:pStyle w:val="Default"/>
        <w:numPr>
          <w:ilvl w:val="0"/>
          <w:numId w:val="8"/>
        </w:numPr>
        <w:tabs>
          <w:tab w:val="center" w:pos="426"/>
        </w:tabs>
        <w:spacing w:before="120"/>
        <w:ind w:left="709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Zajistit neprodleně odstranění nečistoty, dojd</w:t>
      </w:r>
      <w:r>
        <w:rPr>
          <w:bCs/>
          <w:color w:val="auto"/>
          <w:sz w:val="22"/>
          <w:szCs w:val="22"/>
        </w:rPr>
        <w:t>e-li činností dodavatele při manipulaci   s nádobami ke znečištění stálého stanoviště nádoby, popř. veřejného prostranství.</w:t>
      </w:r>
    </w:p>
    <w:p w:rsidR="00D2254B" w:rsidRDefault="00D2254B" w:rsidP="00D2254B">
      <w:pPr>
        <w:pStyle w:val="Default"/>
        <w:tabs>
          <w:tab w:val="center" w:pos="4748"/>
          <w:tab w:val="left" w:pos="5355"/>
        </w:tabs>
        <w:spacing w:before="120"/>
        <w:ind w:left="709"/>
        <w:jc w:val="both"/>
        <w:rPr>
          <w:bCs/>
          <w:color w:val="auto"/>
          <w:sz w:val="22"/>
          <w:szCs w:val="22"/>
        </w:rPr>
      </w:pPr>
    </w:p>
    <w:p w:rsidR="00D2254B" w:rsidRDefault="00523597" w:rsidP="00D2254B">
      <w:pPr>
        <w:pStyle w:val="Default"/>
        <w:tabs>
          <w:tab w:val="center" w:pos="4748"/>
          <w:tab w:val="left" w:pos="5355"/>
        </w:tabs>
        <w:spacing w:before="120"/>
        <w:ind w:left="426" w:hanging="568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7.2    Zadavatel se zavazuje:</w:t>
      </w:r>
    </w:p>
    <w:p w:rsidR="00D2254B" w:rsidRDefault="00523597" w:rsidP="00D2254B">
      <w:pPr>
        <w:pStyle w:val="Default"/>
        <w:numPr>
          <w:ilvl w:val="0"/>
          <w:numId w:val="9"/>
        </w:numPr>
        <w:tabs>
          <w:tab w:val="center" w:pos="851"/>
          <w:tab w:val="left" w:pos="5355"/>
        </w:tabs>
        <w:spacing w:before="120"/>
        <w:ind w:left="709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Zajistit volný přístup k nádobám v době svozu.</w:t>
      </w:r>
    </w:p>
    <w:p w:rsidR="00D2254B" w:rsidRDefault="00523597" w:rsidP="00D2254B">
      <w:pPr>
        <w:pStyle w:val="Default"/>
        <w:numPr>
          <w:ilvl w:val="0"/>
          <w:numId w:val="9"/>
        </w:numPr>
        <w:tabs>
          <w:tab w:val="center" w:pos="426"/>
          <w:tab w:val="left" w:pos="5355"/>
        </w:tabs>
        <w:spacing w:before="120"/>
        <w:ind w:left="709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Zajistit, aby odpad nebyl ukládán mimo určené nádoby. </w:t>
      </w:r>
      <w:r>
        <w:rPr>
          <w:bCs/>
          <w:color w:val="auto"/>
          <w:sz w:val="22"/>
          <w:szCs w:val="22"/>
        </w:rPr>
        <w:t>Pokud bude vedle nádob odložen odpad, dodavatel není povinen jej odvést (toto neplatí v případě, kdy dojde ze strany dodavatele k vynechání pravidelného svozového termínu, např. při nepříznivých klimatických podmínkách apod.).</w:t>
      </w:r>
    </w:p>
    <w:p w:rsidR="00D2254B" w:rsidRDefault="00523597" w:rsidP="00D2254B">
      <w:pPr>
        <w:pStyle w:val="Default"/>
        <w:numPr>
          <w:ilvl w:val="0"/>
          <w:numId w:val="9"/>
        </w:numPr>
        <w:tabs>
          <w:tab w:val="center" w:pos="426"/>
          <w:tab w:val="left" w:pos="5355"/>
        </w:tabs>
        <w:spacing w:before="120"/>
        <w:ind w:left="709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Zajistit, aby nedocházelo ke </w:t>
      </w:r>
      <w:r>
        <w:rPr>
          <w:bCs/>
          <w:color w:val="auto"/>
          <w:sz w:val="22"/>
          <w:szCs w:val="22"/>
        </w:rPr>
        <w:t>znehodnocování odpadu odpadem, ke kterému není určena tato smlouva.</w:t>
      </w:r>
    </w:p>
    <w:p w:rsidR="00D2254B" w:rsidRDefault="00523597" w:rsidP="00D2254B">
      <w:pPr>
        <w:pStyle w:val="Default"/>
        <w:numPr>
          <w:ilvl w:val="0"/>
          <w:numId w:val="9"/>
        </w:numPr>
        <w:tabs>
          <w:tab w:val="center" w:pos="426"/>
          <w:tab w:val="left" w:pos="5355"/>
        </w:tabs>
        <w:spacing w:before="120"/>
        <w:ind w:left="709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Nádobu řádně označit svozovou známkou, která slouží ke kontrole při vývozu a evidenci. </w:t>
      </w:r>
    </w:p>
    <w:p w:rsidR="00D2254B" w:rsidRDefault="00523597" w:rsidP="00D2254B">
      <w:pPr>
        <w:pStyle w:val="Default"/>
        <w:numPr>
          <w:ilvl w:val="0"/>
          <w:numId w:val="9"/>
        </w:numPr>
        <w:tabs>
          <w:tab w:val="center" w:pos="426"/>
          <w:tab w:val="left" w:pos="5355"/>
        </w:tabs>
        <w:spacing w:before="120"/>
        <w:ind w:left="709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Vrátit dodavateli ve lhůtě pěti pracovních dnů ode dne ukončení účinnosti smlouvy všechny jím pronaj</w:t>
      </w:r>
      <w:r>
        <w:rPr>
          <w:bCs/>
          <w:color w:val="auto"/>
          <w:sz w:val="22"/>
          <w:szCs w:val="22"/>
        </w:rPr>
        <w:t>até nádoby, a to v řádném stavu, odpovídajícím běžnému opotřebení.</w:t>
      </w:r>
    </w:p>
    <w:p w:rsidR="00D2254B" w:rsidRDefault="00523597" w:rsidP="00D2254B">
      <w:pPr>
        <w:pStyle w:val="Default"/>
        <w:numPr>
          <w:ilvl w:val="0"/>
          <w:numId w:val="9"/>
        </w:numPr>
        <w:tabs>
          <w:tab w:val="center" w:pos="426"/>
          <w:tab w:val="left" w:pos="5355"/>
        </w:tabs>
        <w:spacing w:before="120"/>
        <w:ind w:left="709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V případě, že správce daně označí k datu uskutečnění zdanitelného plnění dodavatele za nespolehlivého plátce, je zadavatel oprávněn provést úhradu ceny dle nedílné Přílohy č. 1 - </w:t>
      </w:r>
      <w:r>
        <w:rPr>
          <w:color w:val="auto"/>
          <w:sz w:val="22"/>
          <w:szCs w:val="22"/>
        </w:rPr>
        <w:t>Rozsah a c</w:t>
      </w:r>
      <w:r>
        <w:rPr>
          <w:color w:val="auto"/>
          <w:sz w:val="22"/>
          <w:szCs w:val="22"/>
        </w:rPr>
        <w:t>ena poskytovaných služeb</w:t>
      </w:r>
      <w:r>
        <w:rPr>
          <w:bCs/>
          <w:color w:val="auto"/>
          <w:sz w:val="22"/>
          <w:szCs w:val="22"/>
        </w:rPr>
        <w:t xml:space="preserve"> této smlouvy v úrovni bez DPH a DPH odvést přímo na účet příslušného správce daně. Úhradu DPH provede zadavatel s řádnou identifikací partnera.</w:t>
      </w:r>
    </w:p>
    <w:p w:rsidR="00D2254B" w:rsidRDefault="00D2254B" w:rsidP="00D2254B">
      <w:pPr>
        <w:pStyle w:val="Default"/>
        <w:tabs>
          <w:tab w:val="center" w:pos="4748"/>
          <w:tab w:val="left" w:pos="5355"/>
        </w:tabs>
        <w:jc w:val="center"/>
        <w:rPr>
          <w:b/>
          <w:bCs/>
          <w:color w:val="auto"/>
          <w:sz w:val="22"/>
          <w:szCs w:val="22"/>
        </w:rPr>
      </w:pPr>
    </w:p>
    <w:p w:rsidR="00D2254B" w:rsidRDefault="00523597" w:rsidP="00D2254B">
      <w:pPr>
        <w:pStyle w:val="Default"/>
        <w:tabs>
          <w:tab w:val="center" w:pos="4748"/>
          <w:tab w:val="left" w:pos="5355"/>
        </w:tabs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8</w:t>
      </w:r>
    </w:p>
    <w:p w:rsidR="00D2254B" w:rsidRDefault="00523597" w:rsidP="00D2254B">
      <w:pPr>
        <w:pStyle w:val="Default"/>
        <w:tabs>
          <w:tab w:val="center" w:pos="4748"/>
          <w:tab w:val="left" w:pos="5355"/>
        </w:tabs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Nájem sběrných nádob </w:t>
      </w:r>
    </w:p>
    <w:p w:rsidR="00D2254B" w:rsidRDefault="00523597" w:rsidP="00D2254B">
      <w:pPr>
        <w:pStyle w:val="Default"/>
        <w:numPr>
          <w:ilvl w:val="1"/>
          <w:numId w:val="6"/>
        </w:numPr>
        <w:tabs>
          <w:tab w:val="left" w:pos="426"/>
          <w:tab w:val="center" w:pos="4748"/>
          <w:tab w:val="left" w:pos="5355"/>
        </w:tabs>
        <w:spacing w:before="120"/>
        <w:ind w:left="426" w:hanging="568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Dodavatel se zavazuje přenechat do užívání za úplatu zadavateli sběrné nádoby specifikované v nedílné příloze smlouvy (Příloha č. 2 – </w:t>
      </w:r>
      <w:r>
        <w:rPr>
          <w:color w:val="auto"/>
          <w:sz w:val="22"/>
          <w:szCs w:val="22"/>
        </w:rPr>
        <w:t>Specifikace služeb)</w:t>
      </w:r>
      <w:r>
        <w:rPr>
          <w:bCs/>
          <w:color w:val="auto"/>
          <w:sz w:val="22"/>
          <w:szCs w:val="22"/>
        </w:rPr>
        <w:t>.</w:t>
      </w:r>
    </w:p>
    <w:p w:rsidR="00D2254B" w:rsidRDefault="00523597" w:rsidP="00D2254B">
      <w:pPr>
        <w:pStyle w:val="Default"/>
        <w:numPr>
          <w:ilvl w:val="1"/>
          <w:numId w:val="6"/>
        </w:numPr>
        <w:tabs>
          <w:tab w:val="left" w:pos="426"/>
          <w:tab w:val="center" w:pos="4748"/>
          <w:tab w:val="left" w:pos="5355"/>
        </w:tabs>
        <w:spacing w:before="120"/>
        <w:ind w:left="426" w:hanging="568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Zadavatel prohlašuje, že se seznámil se stavem sběrných nádob a neshledal žádné faktické či právní va</w:t>
      </w:r>
      <w:r>
        <w:rPr>
          <w:bCs/>
          <w:color w:val="auto"/>
          <w:sz w:val="22"/>
          <w:szCs w:val="22"/>
        </w:rPr>
        <w:t>dy, které by bránily jejich užívání k účelům touto smlouvou sjednaných a v tomto stavu a za podmínek dále v této smlouvě stanovených je do nájmu přijímá.</w:t>
      </w:r>
    </w:p>
    <w:p w:rsidR="00D2254B" w:rsidRDefault="00523597" w:rsidP="00D2254B">
      <w:pPr>
        <w:pStyle w:val="Default"/>
        <w:numPr>
          <w:ilvl w:val="1"/>
          <w:numId w:val="6"/>
        </w:numPr>
        <w:tabs>
          <w:tab w:val="left" w:pos="426"/>
          <w:tab w:val="center" w:pos="4748"/>
          <w:tab w:val="left" w:pos="5355"/>
        </w:tabs>
        <w:spacing w:before="120"/>
        <w:ind w:left="426" w:hanging="568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 xml:space="preserve">Cena za nájem sběrných nádob je stanovena v nedílných přílohách smlouvy (Příloha č. 1 – </w:t>
      </w:r>
      <w:r>
        <w:rPr>
          <w:color w:val="auto"/>
          <w:sz w:val="22"/>
          <w:szCs w:val="22"/>
        </w:rPr>
        <w:t>Ceník služeb a</w:t>
      </w:r>
      <w:r>
        <w:rPr>
          <w:color w:val="auto"/>
          <w:sz w:val="22"/>
          <w:szCs w:val="22"/>
        </w:rPr>
        <w:t xml:space="preserve"> Příloha č. 2 – Specifikace služeb)</w:t>
      </w:r>
      <w:r>
        <w:rPr>
          <w:bCs/>
          <w:color w:val="auto"/>
          <w:sz w:val="22"/>
          <w:szCs w:val="22"/>
        </w:rPr>
        <w:t>.</w:t>
      </w:r>
    </w:p>
    <w:p w:rsidR="00D2254B" w:rsidRDefault="00523597" w:rsidP="00D2254B">
      <w:pPr>
        <w:pStyle w:val="Default"/>
        <w:numPr>
          <w:ilvl w:val="1"/>
          <w:numId w:val="6"/>
        </w:numPr>
        <w:tabs>
          <w:tab w:val="left" w:pos="426"/>
          <w:tab w:val="center" w:pos="4748"/>
          <w:tab w:val="left" w:pos="5355"/>
        </w:tabs>
        <w:spacing w:before="120"/>
        <w:ind w:left="426" w:hanging="568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Dodavatel vyúčtuje cenu nájmu dle čl. 5 této smlouvy spolu s ostatními poskytnutými službami.</w:t>
      </w:r>
    </w:p>
    <w:p w:rsidR="00D2254B" w:rsidRDefault="00523597" w:rsidP="00D2254B">
      <w:pPr>
        <w:pStyle w:val="Default"/>
        <w:numPr>
          <w:ilvl w:val="1"/>
          <w:numId w:val="6"/>
        </w:numPr>
        <w:tabs>
          <w:tab w:val="left" w:pos="426"/>
          <w:tab w:val="center" w:pos="4748"/>
          <w:tab w:val="left" w:pos="5355"/>
        </w:tabs>
        <w:spacing w:before="120"/>
        <w:ind w:left="426" w:hanging="568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Zadavatel je povinen sběrné nádoby:</w:t>
      </w:r>
    </w:p>
    <w:p w:rsidR="00D2254B" w:rsidRDefault="00523597" w:rsidP="00D2254B">
      <w:pPr>
        <w:pStyle w:val="Default"/>
        <w:numPr>
          <w:ilvl w:val="0"/>
          <w:numId w:val="10"/>
        </w:numPr>
        <w:tabs>
          <w:tab w:val="left" w:pos="426"/>
          <w:tab w:val="center" w:pos="851"/>
          <w:tab w:val="left" w:pos="5355"/>
        </w:tabs>
        <w:spacing w:before="120"/>
        <w:ind w:left="709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užívat ve shodě s účelem smlouvy, hospodárně a účelně;</w:t>
      </w:r>
    </w:p>
    <w:p w:rsidR="00D2254B" w:rsidRDefault="00523597" w:rsidP="00D2254B">
      <w:pPr>
        <w:pStyle w:val="Default"/>
        <w:numPr>
          <w:ilvl w:val="0"/>
          <w:numId w:val="10"/>
        </w:numPr>
        <w:tabs>
          <w:tab w:val="left" w:pos="426"/>
          <w:tab w:val="center" w:pos="851"/>
          <w:tab w:val="left" w:pos="5355"/>
        </w:tabs>
        <w:spacing w:before="120"/>
        <w:ind w:left="709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chránit před poškozením, ztrátou n</w:t>
      </w:r>
      <w:r>
        <w:rPr>
          <w:bCs/>
          <w:color w:val="auto"/>
          <w:sz w:val="22"/>
          <w:szCs w:val="22"/>
        </w:rPr>
        <w:t>ebo zničením;</w:t>
      </w:r>
    </w:p>
    <w:p w:rsidR="00D2254B" w:rsidRDefault="00523597" w:rsidP="00D2254B">
      <w:pPr>
        <w:pStyle w:val="Default"/>
        <w:numPr>
          <w:ilvl w:val="0"/>
          <w:numId w:val="10"/>
        </w:numPr>
        <w:tabs>
          <w:tab w:val="left" w:pos="426"/>
          <w:tab w:val="center" w:pos="851"/>
          <w:tab w:val="left" w:pos="5355"/>
        </w:tabs>
        <w:spacing w:before="120"/>
        <w:ind w:left="709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vrátit v případě, že je nepotřebuje pro plnění účelu smlouvy nebo je řádně nevyužívá;</w:t>
      </w:r>
    </w:p>
    <w:p w:rsidR="00D2254B" w:rsidRDefault="00523597" w:rsidP="00D2254B">
      <w:pPr>
        <w:pStyle w:val="Default"/>
        <w:numPr>
          <w:ilvl w:val="0"/>
          <w:numId w:val="10"/>
        </w:numPr>
        <w:tabs>
          <w:tab w:val="left" w:pos="426"/>
          <w:tab w:val="center" w:pos="709"/>
          <w:tab w:val="left" w:pos="5355"/>
        </w:tabs>
        <w:spacing w:before="120"/>
        <w:ind w:left="709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užívat při dodržování všech požárních, bezpečnostních, hygienických a dalších předpisů, které se vztahují k jeho činnosti;</w:t>
      </w:r>
    </w:p>
    <w:p w:rsidR="00D2254B" w:rsidRDefault="00523597" w:rsidP="00D2254B">
      <w:pPr>
        <w:pStyle w:val="Default"/>
        <w:numPr>
          <w:ilvl w:val="0"/>
          <w:numId w:val="10"/>
        </w:numPr>
        <w:tabs>
          <w:tab w:val="left" w:pos="426"/>
          <w:tab w:val="center" w:pos="709"/>
          <w:tab w:val="left" w:pos="5355"/>
        </w:tabs>
        <w:spacing w:before="120"/>
        <w:ind w:left="851" w:hanging="425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předložit dodavateli ke kontrole;</w:t>
      </w:r>
    </w:p>
    <w:p w:rsidR="00D2254B" w:rsidRDefault="00523597" w:rsidP="00D2254B">
      <w:pPr>
        <w:pStyle w:val="Default"/>
        <w:numPr>
          <w:ilvl w:val="0"/>
          <w:numId w:val="10"/>
        </w:numPr>
        <w:tabs>
          <w:tab w:val="left" w:pos="426"/>
          <w:tab w:val="center" w:pos="709"/>
          <w:tab w:val="left" w:pos="5355"/>
        </w:tabs>
        <w:spacing w:before="120"/>
        <w:ind w:left="709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řádně užívat, jinak nese odpovědnost za škody na majetku způsobené neodborným zacházením.</w:t>
      </w:r>
    </w:p>
    <w:p w:rsidR="00D2254B" w:rsidRDefault="00523597" w:rsidP="00D2254B">
      <w:pPr>
        <w:pStyle w:val="Default"/>
        <w:numPr>
          <w:ilvl w:val="1"/>
          <w:numId w:val="6"/>
        </w:numPr>
        <w:tabs>
          <w:tab w:val="left" w:pos="426"/>
          <w:tab w:val="center" w:pos="4748"/>
          <w:tab w:val="left" w:pos="5355"/>
        </w:tabs>
        <w:spacing w:before="120"/>
        <w:ind w:left="426" w:hanging="568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Dodavatel:</w:t>
      </w:r>
    </w:p>
    <w:p w:rsidR="00D2254B" w:rsidRDefault="00523597" w:rsidP="00D2254B">
      <w:pPr>
        <w:pStyle w:val="Default"/>
        <w:numPr>
          <w:ilvl w:val="0"/>
          <w:numId w:val="11"/>
        </w:numPr>
        <w:tabs>
          <w:tab w:val="left" w:pos="426"/>
          <w:tab w:val="center" w:pos="851"/>
          <w:tab w:val="left" w:pos="5355"/>
        </w:tabs>
        <w:spacing w:before="120"/>
        <w:ind w:left="709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je povinen ke dni účinnosti smlouvy předat zadavateli sběrné nádoby;</w:t>
      </w:r>
    </w:p>
    <w:p w:rsidR="00D2254B" w:rsidRDefault="00523597" w:rsidP="00D2254B">
      <w:pPr>
        <w:pStyle w:val="Default"/>
        <w:numPr>
          <w:ilvl w:val="0"/>
          <w:numId w:val="11"/>
        </w:numPr>
        <w:tabs>
          <w:tab w:val="left" w:pos="426"/>
          <w:tab w:val="center" w:pos="851"/>
          <w:tab w:val="left" w:pos="5355"/>
        </w:tabs>
        <w:spacing w:before="120"/>
        <w:ind w:left="709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odpovídá za škodu způsobenou zadavateli vadou sběrných nádob;</w:t>
      </w:r>
    </w:p>
    <w:p w:rsidR="00D2254B" w:rsidRDefault="00523597" w:rsidP="00D2254B">
      <w:pPr>
        <w:pStyle w:val="Default"/>
        <w:numPr>
          <w:ilvl w:val="0"/>
          <w:numId w:val="11"/>
        </w:numPr>
        <w:tabs>
          <w:tab w:val="left" w:pos="426"/>
          <w:tab w:val="center" w:pos="709"/>
          <w:tab w:val="left" w:pos="5355"/>
        </w:tabs>
        <w:spacing w:before="120"/>
        <w:ind w:left="709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je oprávněn žádat </w:t>
      </w:r>
      <w:r>
        <w:rPr>
          <w:bCs/>
          <w:color w:val="auto"/>
          <w:sz w:val="22"/>
          <w:szCs w:val="22"/>
        </w:rPr>
        <w:t>vrácení sběrných nádob, neužívá-li zadavatel sběrné nádoby řádně, případně je užívá v rozporu s účelem, ke kterému mají sloužit;</w:t>
      </w:r>
    </w:p>
    <w:p w:rsidR="00D2254B" w:rsidRDefault="00523597" w:rsidP="00D2254B">
      <w:pPr>
        <w:pStyle w:val="Default"/>
        <w:numPr>
          <w:ilvl w:val="0"/>
          <w:numId w:val="11"/>
        </w:numPr>
        <w:tabs>
          <w:tab w:val="left" w:pos="426"/>
          <w:tab w:val="center" w:pos="709"/>
          <w:tab w:val="left" w:pos="5355"/>
        </w:tabs>
        <w:spacing w:before="120"/>
        <w:ind w:left="709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je oprávněn odebrat zadavateli sběrné nádoby v případě, že zadavatel nesplnil touto smlouvou sjednané povinnosti nebo je zadava</w:t>
      </w:r>
      <w:r>
        <w:rPr>
          <w:bCs/>
          <w:color w:val="auto"/>
          <w:sz w:val="22"/>
          <w:szCs w:val="22"/>
        </w:rPr>
        <w:t>tel v prodlení s úhradou kterékoliv částky dle této smlouvy.</w:t>
      </w:r>
    </w:p>
    <w:p w:rsidR="00D2254B" w:rsidRDefault="00D2254B" w:rsidP="00D2254B">
      <w:pPr>
        <w:pStyle w:val="Default"/>
        <w:tabs>
          <w:tab w:val="center" w:pos="4748"/>
          <w:tab w:val="left" w:pos="5355"/>
        </w:tabs>
        <w:jc w:val="center"/>
        <w:rPr>
          <w:b/>
          <w:bCs/>
          <w:color w:val="auto"/>
          <w:sz w:val="22"/>
          <w:szCs w:val="22"/>
        </w:rPr>
      </w:pPr>
    </w:p>
    <w:p w:rsidR="00D2254B" w:rsidRDefault="00523597" w:rsidP="00D2254B">
      <w:pPr>
        <w:pStyle w:val="Default"/>
        <w:tabs>
          <w:tab w:val="center" w:pos="4748"/>
          <w:tab w:val="left" w:pos="5355"/>
        </w:tabs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9</w:t>
      </w:r>
    </w:p>
    <w:p w:rsidR="00D2254B" w:rsidRDefault="00523597" w:rsidP="00D225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Odstoupení od smlouvy</w:t>
      </w:r>
    </w:p>
    <w:p w:rsidR="00D2254B" w:rsidRDefault="00523597" w:rsidP="00D2254B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je oprávněn odstoupit od smlouvy (§ 2001 občanského zákoníku) v těchto případech: </w:t>
      </w:r>
    </w:p>
    <w:p w:rsidR="00D2254B" w:rsidRDefault="00523597" w:rsidP="00D2254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jestliže dodavatel bude v prodlení s poskytováním sjednaných služeb více </w:t>
      </w:r>
      <w:r>
        <w:rPr>
          <w:rFonts w:ascii="Arial" w:hAnsi="Arial" w:cs="Arial"/>
          <w:sz w:val="22"/>
          <w:szCs w:val="22"/>
        </w:rPr>
        <w:t>než 14 kalendářních dnů,</w:t>
      </w:r>
    </w:p>
    <w:p w:rsidR="00D2254B" w:rsidRDefault="00523597" w:rsidP="00D2254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jestliže dodavatel bude při poskytování sjednaných služeb v rozporu s podmínkami ujednanými ve smlouvě,</w:t>
      </w:r>
    </w:p>
    <w:p w:rsidR="00D2254B" w:rsidRDefault="00523597" w:rsidP="00D2254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jestliže nabude právní moci rozhodnutí insolvenčního soudu o úpadku dodavatele, v němž tento soud konstatuje, že je dodavatel v</w:t>
      </w:r>
      <w:r>
        <w:rPr>
          <w:rFonts w:ascii="Arial" w:hAnsi="Arial" w:cs="Arial"/>
          <w:sz w:val="22"/>
          <w:szCs w:val="22"/>
        </w:rPr>
        <w:t xml:space="preserve"> úpadku.</w:t>
      </w:r>
    </w:p>
    <w:p w:rsidR="00D2254B" w:rsidRDefault="00523597" w:rsidP="00D2254B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before="120"/>
        <w:ind w:left="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je oprávněn odstoupit od smlouvy (§ 2001 občanského zákoníku) v těchto případech:</w:t>
      </w:r>
    </w:p>
    <w:p w:rsidR="00D2254B" w:rsidRDefault="00523597" w:rsidP="00D2254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jestliže zadavatel bude neoprávněně v prodlení s úhradou faktury za dané fakturační období dle této smlouvy více než 60 kalendářních dnů. </w:t>
      </w:r>
    </w:p>
    <w:p w:rsidR="00D2254B" w:rsidRDefault="00523597" w:rsidP="00D2254B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before="120"/>
        <w:ind w:left="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 od smlouvy je účinné okamžikem doručení písemného odstoupení od smlouvy druhé smluvní straně. </w:t>
      </w:r>
    </w:p>
    <w:p w:rsidR="00D2254B" w:rsidRDefault="00523597" w:rsidP="00D2254B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before="120"/>
        <w:ind w:left="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 od smlouvy se netýká nároku na úhradu všech peněžitých plnění (zejména smluvních pokut a náhrad škod), na které vznikl smluvní straně nárok</w:t>
      </w:r>
      <w:r>
        <w:rPr>
          <w:rFonts w:ascii="Arial" w:hAnsi="Arial" w:cs="Arial"/>
          <w:sz w:val="22"/>
          <w:szCs w:val="22"/>
        </w:rPr>
        <w:t xml:space="preserve"> na základě smlouvy.</w:t>
      </w:r>
    </w:p>
    <w:p w:rsidR="00D2254B" w:rsidRDefault="00D2254B" w:rsidP="00D2254B">
      <w:pPr>
        <w:pStyle w:val="Default"/>
        <w:tabs>
          <w:tab w:val="center" w:pos="4748"/>
          <w:tab w:val="left" w:pos="5355"/>
        </w:tabs>
        <w:spacing w:before="120"/>
        <w:rPr>
          <w:b/>
          <w:bCs/>
          <w:color w:val="auto"/>
          <w:sz w:val="22"/>
          <w:szCs w:val="22"/>
        </w:rPr>
      </w:pPr>
    </w:p>
    <w:p w:rsidR="00222BC1" w:rsidRDefault="00222BC1" w:rsidP="00D2254B">
      <w:pPr>
        <w:pStyle w:val="Default"/>
        <w:tabs>
          <w:tab w:val="center" w:pos="4748"/>
          <w:tab w:val="left" w:pos="5355"/>
        </w:tabs>
        <w:jc w:val="center"/>
        <w:rPr>
          <w:b/>
          <w:bCs/>
          <w:color w:val="auto"/>
          <w:sz w:val="22"/>
          <w:szCs w:val="22"/>
        </w:rPr>
      </w:pPr>
    </w:p>
    <w:p w:rsidR="00D2254B" w:rsidRDefault="00523597" w:rsidP="00D2254B">
      <w:pPr>
        <w:pStyle w:val="Default"/>
        <w:tabs>
          <w:tab w:val="center" w:pos="4748"/>
          <w:tab w:val="left" w:pos="5355"/>
        </w:tabs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10</w:t>
      </w:r>
    </w:p>
    <w:p w:rsidR="00D2254B" w:rsidRDefault="00523597" w:rsidP="00D2254B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Závěrečná ustanovení</w:t>
      </w:r>
    </w:p>
    <w:p w:rsidR="00D2254B" w:rsidRDefault="00523597" w:rsidP="00D2254B">
      <w:pPr>
        <w:pStyle w:val="Bezmezer"/>
        <w:numPr>
          <w:ilvl w:val="1"/>
          <w:numId w:val="14"/>
        </w:numPr>
        <w:spacing w:before="120"/>
        <w:ind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>V souvislosti s možnými úpravami státního rozpočtu je zadavatel oprávněn zastavit průběh plnění anebo smlouvu vypovědět, a to bez jakékoliv sankce či náhrady za nedokončené plnění. Výpověď je účinná okamži</w:t>
      </w:r>
      <w:r>
        <w:rPr>
          <w:rFonts w:ascii="Arial" w:hAnsi="Arial" w:cs="Arial"/>
        </w:rPr>
        <w:t>kem jejího doručení dodavateli. Zadavatel se zavazuje, že dílčí plnění poskytnuté před dnem ukončení smlouvy uhradí v souladu se smlouvou.</w:t>
      </w:r>
    </w:p>
    <w:p w:rsidR="00D2254B" w:rsidRDefault="00523597" w:rsidP="00D2254B">
      <w:pPr>
        <w:pStyle w:val="Bezmezer"/>
        <w:numPr>
          <w:ilvl w:val="1"/>
          <w:numId w:val="14"/>
        </w:numPr>
        <w:spacing w:before="120"/>
        <w:ind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i dodavatel mohou smlouvu vypovědět z jakéhokoliv důvodu, resp. bez udání důvodu, a to s výpovědní dobou 1 </w:t>
      </w:r>
      <w:r>
        <w:rPr>
          <w:rFonts w:ascii="Arial" w:hAnsi="Arial" w:cs="Arial"/>
        </w:rPr>
        <w:t xml:space="preserve">měsíce s tím, že výpovědní doba začne běžet od prvního dne měsíce následujícího po měsíci, v němž bude druhé smluvní straně výpověď doručena. </w:t>
      </w:r>
      <w:r>
        <w:rPr>
          <w:rFonts w:ascii="Arial" w:hAnsi="Arial" w:cs="Arial"/>
        </w:rPr>
        <w:lastRenderedPageBreak/>
        <w:t>Zadavatel se zavazuje, že dodavateli uhradí doposud neuhrazenou cenu již provedených služeb v souladu se smlouvou.</w:t>
      </w:r>
    </w:p>
    <w:p w:rsidR="00D2254B" w:rsidRDefault="00523597" w:rsidP="00D2254B">
      <w:pPr>
        <w:pStyle w:val="Bezmezer"/>
        <w:numPr>
          <w:ilvl w:val="1"/>
          <w:numId w:val="14"/>
        </w:numPr>
        <w:spacing w:before="120"/>
        <w:ind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souhlasně prohlašují, že tato smlouva neobsahuje obchodní tajemství.</w:t>
      </w:r>
    </w:p>
    <w:p w:rsidR="00D2254B" w:rsidRDefault="00523597" w:rsidP="00D2254B">
      <w:pPr>
        <w:pStyle w:val="Bezmezer"/>
        <w:numPr>
          <w:ilvl w:val="1"/>
          <w:numId w:val="14"/>
        </w:numPr>
        <w:spacing w:before="120"/>
        <w:ind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vyslovuje souhlas s tím, že zadavatel v rámci transparentnosti zveřejní smlouvu na internetových stránkách zadavatele a na profilu zadavatele a na elektronickém </w:t>
      </w:r>
      <w:r>
        <w:rPr>
          <w:rFonts w:ascii="Arial" w:hAnsi="Arial" w:cs="Arial"/>
        </w:rPr>
        <w:t>tržišti.</w:t>
      </w:r>
    </w:p>
    <w:p w:rsidR="00D2254B" w:rsidRDefault="00523597" w:rsidP="00D2254B">
      <w:pPr>
        <w:pStyle w:val="Bezmezer"/>
        <w:numPr>
          <w:ilvl w:val="1"/>
          <w:numId w:val="14"/>
        </w:numPr>
        <w:spacing w:before="120"/>
        <w:ind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zašle tuto smlouvu správci registru smluv k uveřejnění bez zbytečného odkladu, nejpozději však do 30 dnů od uzavření smlouvy. Zadavatel předá dodavateli doklad o uveřejnění smlouvy v registru smluv podle § 5 odst. 4 zákona č. 340/2015 Sb</w:t>
      </w:r>
      <w:r>
        <w:rPr>
          <w:rFonts w:ascii="Arial" w:hAnsi="Arial" w:cs="Arial"/>
        </w:rPr>
        <w:t>., o zvláštních podmínkách účinnosti některých smluv, uveřejňování těchto smluv a o registru smluv, ve znění pozdějších předpisů (zákon o registru smluv), jako potvrzení skutečnosti, že smlouva nabyla účinnosti. Má-li dodavatel zřízenou datovou schránku, b</w:t>
      </w:r>
      <w:r>
        <w:rPr>
          <w:rFonts w:ascii="Arial" w:hAnsi="Arial" w:cs="Arial"/>
        </w:rPr>
        <w:t>ude mu potvrzení o uveřejnění rámcové dohody zasláno automaticky Správcem registru smluv.</w:t>
      </w:r>
    </w:p>
    <w:p w:rsidR="002D3E8A" w:rsidRDefault="00523597" w:rsidP="002D3E8A">
      <w:pPr>
        <w:pStyle w:val="Bezmezer"/>
        <w:numPr>
          <w:ilvl w:val="1"/>
          <w:numId w:val="14"/>
        </w:numPr>
        <w:spacing w:before="120" w:line="276" w:lineRule="auto"/>
        <w:ind w:hanging="562"/>
        <w:jc w:val="both"/>
        <w:rPr>
          <w:rFonts w:ascii="Arial" w:hAnsi="Arial" w:cs="Arial"/>
        </w:rPr>
      </w:pPr>
      <w:r w:rsidRPr="002D3E8A">
        <w:rPr>
          <w:rFonts w:ascii="Arial" w:hAnsi="Arial" w:cs="Arial"/>
        </w:rPr>
        <w:t>V případě, že dodavatel použije, byť i jen k plnění určité části předmětu smlouvy, poddodavatele, odpovídá dodavatel zadavateli za plnění poskytnuté poddodavatelem, j</w:t>
      </w:r>
      <w:r w:rsidRPr="002D3E8A">
        <w:rPr>
          <w:rFonts w:ascii="Arial" w:hAnsi="Arial" w:cs="Arial"/>
        </w:rPr>
        <w:t>ako by toto plnění poskytoval dodavatel sám.</w:t>
      </w:r>
    </w:p>
    <w:p w:rsidR="002D3E8A" w:rsidRPr="002D3E8A" w:rsidRDefault="00523597" w:rsidP="002D3E8A">
      <w:pPr>
        <w:pStyle w:val="Bezmezer"/>
        <w:numPr>
          <w:ilvl w:val="1"/>
          <w:numId w:val="14"/>
        </w:numPr>
        <w:spacing w:before="120" w:line="276" w:lineRule="auto"/>
        <w:ind w:hanging="562"/>
        <w:jc w:val="both"/>
        <w:rPr>
          <w:rFonts w:ascii="Arial" w:hAnsi="Arial" w:cs="Arial"/>
        </w:rPr>
      </w:pPr>
      <w:r w:rsidRPr="002D3E8A">
        <w:rPr>
          <w:rFonts w:ascii="Arial" w:hAnsi="Arial" w:cs="Arial"/>
        </w:rPr>
        <w:t>Změny či doplnění smlouvy je možné činit výhradně formou písemných a číselně označených dodatků ke smlouvě schválených oběma smluvními stranami, a to s výjimkou změn osob a kontaktních údajů v části „Smluvní str</w:t>
      </w:r>
      <w:r w:rsidRPr="002D3E8A">
        <w:rPr>
          <w:rFonts w:ascii="Arial" w:hAnsi="Arial" w:cs="Arial"/>
        </w:rPr>
        <w:t>any“, které se považují za změněné dnem doručení písemného oznámení o takové změně druhé smluvní straně.</w:t>
      </w:r>
    </w:p>
    <w:p w:rsidR="002D3E8A" w:rsidRPr="002D3E8A" w:rsidRDefault="00523597" w:rsidP="002D3E8A">
      <w:pPr>
        <w:pStyle w:val="Bezmezer"/>
        <w:spacing w:before="120" w:line="276" w:lineRule="auto"/>
        <w:ind w:left="420"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>10.8</w:t>
      </w:r>
      <w:r>
        <w:rPr>
          <w:rFonts w:ascii="Arial" w:hAnsi="Arial" w:cs="Arial"/>
        </w:rPr>
        <w:tab/>
      </w:r>
      <w:r w:rsidR="000E13A0" w:rsidRPr="002D3E8A">
        <w:rPr>
          <w:rFonts w:ascii="Arial" w:hAnsi="Arial" w:cs="Arial"/>
        </w:rPr>
        <w:t>Smlouva nabývá platnosti dnem podpisu oběma smluvními stranami a účinnosti uveřejněním v registru smluv, nejdříve však ode dne 1.</w:t>
      </w:r>
      <w:r w:rsidR="00BD74E0" w:rsidRPr="002D3E8A">
        <w:rPr>
          <w:rFonts w:ascii="Arial" w:hAnsi="Arial" w:cs="Arial"/>
        </w:rPr>
        <w:t>1</w:t>
      </w:r>
      <w:r w:rsidR="000E13A0" w:rsidRPr="002D3E8A">
        <w:rPr>
          <w:rFonts w:ascii="Arial" w:hAnsi="Arial" w:cs="Arial"/>
        </w:rPr>
        <w:t>.202</w:t>
      </w:r>
      <w:r w:rsidR="00BD74E0" w:rsidRPr="002D3E8A">
        <w:rPr>
          <w:rFonts w:ascii="Arial" w:hAnsi="Arial" w:cs="Arial"/>
        </w:rPr>
        <w:t>4</w:t>
      </w:r>
      <w:r w:rsidR="000E13A0" w:rsidRPr="002D3E8A">
        <w:rPr>
          <w:rFonts w:ascii="Arial" w:hAnsi="Arial" w:cs="Arial"/>
        </w:rPr>
        <w:t xml:space="preserve">. </w:t>
      </w:r>
    </w:p>
    <w:p w:rsidR="000E13A0" w:rsidRDefault="00523597" w:rsidP="002D3E8A">
      <w:pPr>
        <w:pStyle w:val="Bezmezer"/>
        <w:spacing w:before="120" w:line="276" w:lineRule="auto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10.9</w:t>
      </w:r>
      <w:r>
        <w:rPr>
          <w:rFonts w:ascii="Arial" w:hAnsi="Arial" w:cs="Arial"/>
        </w:rPr>
        <w:tab/>
      </w:r>
      <w:r w:rsidRPr="002D3E8A">
        <w:rPr>
          <w:rFonts w:ascii="Arial" w:hAnsi="Arial" w:cs="Arial"/>
        </w:rPr>
        <w:t>Tato smlouva je vyhotovena elektronicky v jednom vyhotovení s platností originálu, s kvalifikovanými elektronickými podpisy a kvalifikovanými časovými razítky zadavatele a dodavatele v souladu se zákonem č. 297/2016 Sb., o službách vytvářejících důvěru pro</w:t>
      </w:r>
      <w:r w:rsidRPr="002D3E8A">
        <w:rPr>
          <w:rFonts w:ascii="Arial" w:hAnsi="Arial" w:cs="Arial"/>
        </w:rPr>
        <w:t xml:space="preserve"> elektronické transakce, ve znění pozdějších předpisů.</w:t>
      </w:r>
    </w:p>
    <w:p w:rsidR="002D3E8A" w:rsidRDefault="00523597" w:rsidP="002D3E8A">
      <w:pPr>
        <w:pStyle w:val="Bezmezer"/>
        <w:spacing w:before="120" w:line="276" w:lineRule="auto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2D3E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10 </w:t>
      </w:r>
      <w:r w:rsidRPr="002D3E8A">
        <w:rPr>
          <w:rFonts w:ascii="Arial" w:hAnsi="Arial" w:cs="Arial"/>
        </w:rPr>
        <w:t>Smluvní strany prohlašují, že tuto smlouvu uzavřely svobodně a vážně, nikoliv</w:t>
      </w:r>
      <w:r>
        <w:rPr>
          <w:rFonts w:ascii="Arial" w:hAnsi="Arial" w:cs="Arial"/>
        </w:rPr>
        <w:t xml:space="preserve"> z přinucení nebo omylu. Na důkaz toho připojují své elektronické podpisy a elektronické časové razítko.</w:t>
      </w:r>
    </w:p>
    <w:p w:rsidR="00D2254B" w:rsidRDefault="00523597" w:rsidP="000E13A0">
      <w:pPr>
        <w:pStyle w:val="Bezmezer"/>
        <w:spacing w:before="120"/>
        <w:ind w:lef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</w:t>
      </w:r>
      <w:r>
        <w:rPr>
          <w:rFonts w:ascii="Arial" w:hAnsi="Arial" w:cs="Arial"/>
        </w:rPr>
        <w:t>ástí této smlouvy jsou přílohy:</w:t>
      </w:r>
    </w:p>
    <w:p w:rsidR="00D2254B" w:rsidRDefault="00523597" w:rsidP="00D2254B">
      <w:pPr>
        <w:pStyle w:val="Bezmezer"/>
        <w:numPr>
          <w:ilvl w:val="0"/>
          <w:numId w:val="1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 Ceník služeb</w:t>
      </w:r>
    </w:p>
    <w:p w:rsidR="00D2254B" w:rsidRDefault="00523597" w:rsidP="00D2254B">
      <w:pPr>
        <w:pStyle w:val="Bezmezer"/>
        <w:numPr>
          <w:ilvl w:val="0"/>
          <w:numId w:val="1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– Specifikace služeb</w:t>
      </w:r>
    </w:p>
    <w:p w:rsidR="00D2254B" w:rsidRDefault="00D2254B" w:rsidP="00D2254B">
      <w:pPr>
        <w:pStyle w:val="Default"/>
        <w:spacing w:before="120"/>
        <w:jc w:val="both"/>
        <w:rPr>
          <w:bCs/>
          <w:color w:val="auto"/>
          <w:sz w:val="22"/>
          <w:szCs w:val="22"/>
        </w:rPr>
      </w:pPr>
    </w:p>
    <w:p w:rsidR="00D2254B" w:rsidRDefault="00523597" w:rsidP="00D2254B">
      <w:pPr>
        <w:pStyle w:val="Default"/>
        <w:spacing w:before="120"/>
        <w:ind w:hanging="142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Za zadavatele: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  <w:t>Za dodavatele:</w:t>
      </w:r>
    </w:p>
    <w:p w:rsidR="00D2254B" w:rsidRDefault="00D2254B" w:rsidP="00D2254B">
      <w:pPr>
        <w:pStyle w:val="Default"/>
        <w:spacing w:before="120"/>
        <w:ind w:hanging="142"/>
        <w:jc w:val="both"/>
        <w:rPr>
          <w:color w:val="auto"/>
          <w:sz w:val="22"/>
          <w:szCs w:val="22"/>
        </w:rPr>
      </w:pPr>
    </w:p>
    <w:p w:rsidR="00D2254B" w:rsidRDefault="00523597" w:rsidP="00D2254B">
      <w:pPr>
        <w:pStyle w:val="Default"/>
        <w:spacing w:before="120"/>
        <w:ind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Plzni dne 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V</w:t>
      </w:r>
      <w:r w:rsidR="00645F70">
        <w:rPr>
          <w:color w:val="auto"/>
          <w:sz w:val="22"/>
          <w:szCs w:val="22"/>
        </w:rPr>
        <w:t> Karlových Varech</w:t>
      </w:r>
      <w:r>
        <w:rPr>
          <w:color w:val="auto"/>
          <w:sz w:val="22"/>
          <w:szCs w:val="22"/>
        </w:rPr>
        <w:t xml:space="preserve"> dne ………………… </w:t>
      </w:r>
    </w:p>
    <w:p w:rsidR="00D2254B" w:rsidRDefault="00D2254B" w:rsidP="00D2254B">
      <w:pPr>
        <w:pStyle w:val="Default"/>
        <w:spacing w:before="120"/>
        <w:jc w:val="both"/>
        <w:rPr>
          <w:color w:val="auto"/>
          <w:sz w:val="22"/>
          <w:szCs w:val="22"/>
        </w:rPr>
      </w:pPr>
    </w:p>
    <w:p w:rsidR="00D2254B" w:rsidRDefault="00D2254B" w:rsidP="00D2254B">
      <w:pPr>
        <w:pStyle w:val="Default"/>
        <w:spacing w:before="120"/>
        <w:jc w:val="both"/>
        <w:rPr>
          <w:color w:val="auto"/>
          <w:sz w:val="22"/>
          <w:szCs w:val="22"/>
        </w:rPr>
      </w:pPr>
    </w:p>
    <w:p w:rsidR="00D2254B" w:rsidRDefault="00D2254B" w:rsidP="00D2254B">
      <w:pPr>
        <w:pStyle w:val="Default"/>
        <w:spacing w:before="120"/>
        <w:jc w:val="both"/>
        <w:rPr>
          <w:color w:val="auto"/>
          <w:sz w:val="22"/>
          <w:szCs w:val="22"/>
        </w:rPr>
      </w:pPr>
    </w:p>
    <w:p w:rsidR="00222BC1" w:rsidRDefault="00222BC1" w:rsidP="00D2254B">
      <w:pPr>
        <w:pStyle w:val="Default"/>
        <w:spacing w:before="120"/>
        <w:jc w:val="both"/>
        <w:rPr>
          <w:color w:val="auto"/>
          <w:sz w:val="22"/>
          <w:szCs w:val="22"/>
        </w:rPr>
      </w:pPr>
    </w:p>
    <w:p w:rsidR="00222BC1" w:rsidRDefault="00222BC1" w:rsidP="00D2254B">
      <w:pPr>
        <w:pStyle w:val="Default"/>
        <w:spacing w:before="120"/>
        <w:jc w:val="both"/>
        <w:rPr>
          <w:color w:val="auto"/>
          <w:sz w:val="22"/>
          <w:szCs w:val="22"/>
        </w:rPr>
      </w:pPr>
    </w:p>
    <w:p w:rsidR="00222BC1" w:rsidRDefault="00222BC1" w:rsidP="00D2254B">
      <w:pPr>
        <w:pStyle w:val="Default"/>
        <w:spacing w:before="120"/>
        <w:jc w:val="both"/>
        <w:rPr>
          <w:color w:val="auto"/>
          <w:sz w:val="22"/>
          <w:szCs w:val="22"/>
        </w:rPr>
      </w:pPr>
    </w:p>
    <w:p w:rsidR="00D2254B" w:rsidRDefault="00523597" w:rsidP="00D2254B">
      <w:pPr>
        <w:pStyle w:val="Default"/>
        <w:spacing w:before="120"/>
        <w:ind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…………………………………………</w:t>
      </w:r>
      <w:r>
        <w:rPr>
          <w:color w:val="auto"/>
          <w:sz w:val="22"/>
          <w:szCs w:val="22"/>
        </w:rPr>
        <w:tab/>
        <w:t>…</w:t>
      </w:r>
    </w:p>
    <w:p w:rsidR="00D2254B" w:rsidRDefault="00523597" w:rsidP="00D2254B">
      <w:pPr>
        <w:pStyle w:val="Default"/>
        <w:spacing w:before="120"/>
        <w:ind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XXXXXXXXXXXXXXXX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XXXXXXXXXXXXXXX</w:t>
      </w:r>
    </w:p>
    <w:p w:rsidR="00D2254B" w:rsidRDefault="00523597" w:rsidP="00D2254B">
      <w:pPr>
        <w:spacing w:before="120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23597" w:rsidRDefault="00523597" w:rsidP="00D2254B">
      <w:pPr>
        <w:spacing w:before="120"/>
        <w:ind w:hanging="142"/>
        <w:jc w:val="right"/>
        <w:rPr>
          <w:rFonts w:ascii="Arial" w:hAnsi="Arial" w:cs="Arial"/>
          <w:sz w:val="22"/>
          <w:szCs w:val="22"/>
        </w:rPr>
      </w:pPr>
    </w:p>
    <w:p w:rsidR="00523597" w:rsidRDefault="00523597" w:rsidP="00D2254B">
      <w:pPr>
        <w:spacing w:before="120"/>
        <w:ind w:hanging="142"/>
        <w:jc w:val="right"/>
        <w:rPr>
          <w:rFonts w:ascii="Arial" w:hAnsi="Arial" w:cs="Arial"/>
          <w:sz w:val="22"/>
          <w:szCs w:val="22"/>
        </w:rPr>
      </w:pPr>
    </w:p>
    <w:p w:rsidR="00D2254B" w:rsidRDefault="00523597" w:rsidP="00D2254B">
      <w:pPr>
        <w:spacing w:before="120"/>
        <w:ind w:hanging="142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lastRenderedPageBreak/>
        <w:t>P</w:t>
      </w:r>
      <w:r w:rsidR="00E5191F">
        <w:rPr>
          <w:rFonts w:ascii="Arial" w:hAnsi="Arial" w:cs="Arial"/>
          <w:sz w:val="22"/>
          <w:szCs w:val="22"/>
        </w:rPr>
        <w:t>říloha č. 1 – Ceník služeb</w:t>
      </w:r>
    </w:p>
    <w:p w:rsidR="00D2254B" w:rsidRDefault="00D2254B" w:rsidP="00D2254B">
      <w:pPr>
        <w:spacing w:before="120"/>
        <w:ind w:hanging="142"/>
        <w:jc w:val="right"/>
        <w:rPr>
          <w:rFonts w:ascii="Arial" w:hAnsi="Arial" w:cs="Arial"/>
          <w:sz w:val="22"/>
          <w:szCs w:val="22"/>
        </w:rPr>
      </w:pPr>
    </w:p>
    <w:tbl>
      <w:tblPr>
        <w:tblW w:w="885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0"/>
        <w:gridCol w:w="1277"/>
        <w:gridCol w:w="1135"/>
        <w:gridCol w:w="1418"/>
      </w:tblGrid>
      <w:tr w:rsidR="00714DAE" w:rsidTr="00E63C0D">
        <w:tc>
          <w:tcPr>
            <w:tcW w:w="50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D2254B" w:rsidRDefault="0052359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Předmět ceny</w:t>
            </w:r>
          </w:p>
        </w:tc>
        <w:tc>
          <w:tcPr>
            <w:tcW w:w="3830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hideMark/>
          </w:tcPr>
          <w:p w:rsidR="00D2254B" w:rsidRDefault="0052359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Karlovy Vary</w:t>
            </w:r>
          </w:p>
        </w:tc>
      </w:tr>
      <w:tr w:rsidR="00714DAE" w:rsidTr="00E63C0D">
        <w:tc>
          <w:tcPr>
            <w:tcW w:w="5020" w:type="dxa"/>
            <w:vMerge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254B" w:rsidRDefault="00D225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D2254B" w:rsidRDefault="0052359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D2254B" w:rsidRDefault="0052359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DPH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D2254B" w:rsidRDefault="0052359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Cena vč. DPH</w:t>
            </w:r>
          </w:p>
        </w:tc>
      </w:tr>
      <w:tr w:rsidR="00714DAE" w:rsidTr="00E63C0D">
        <w:tc>
          <w:tcPr>
            <w:tcW w:w="50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hideMark/>
          </w:tcPr>
          <w:p w:rsidR="00D2254B" w:rsidRDefault="0052359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nájem sběrné nádoby – 240 litrů / rok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2254B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B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2254B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714DAE" w:rsidTr="00E63C0D">
        <w:tc>
          <w:tcPr>
            <w:tcW w:w="50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hideMark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za nájem sběrné nádoby – 660 </w:t>
            </w:r>
            <w:r>
              <w:rPr>
                <w:rFonts w:ascii="Arial" w:hAnsi="Arial" w:cs="Arial"/>
                <w:sz w:val="22"/>
                <w:szCs w:val="22"/>
              </w:rPr>
              <w:t>litrů / rok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714DAE" w:rsidTr="00E63C0D">
        <w:tc>
          <w:tcPr>
            <w:tcW w:w="50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hideMark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nájem sběrné nádoby – 1100 litrů / rok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714DAE" w:rsidTr="00645F70">
        <w:tc>
          <w:tcPr>
            <w:tcW w:w="50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svoz nádoby 120 litrů – separovaný odpad (D200140-O-000) - kov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60,50</w:t>
            </w:r>
          </w:p>
        </w:tc>
      </w:tr>
      <w:tr w:rsidR="00714DAE" w:rsidTr="00645F70">
        <w:tc>
          <w:tcPr>
            <w:tcW w:w="50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hideMark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svoz nádoby 240 litrů – komunální odpad (200301)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183,92</w:t>
            </w:r>
          </w:p>
        </w:tc>
      </w:tr>
      <w:tr w:rsidR="00714DAE" w:rsidTr="00645F70">
        <w:tc>
          <w:tcPr>
            <w:tcW w:w="50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hideMark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svoz nádoby 240 litrů – separovaný odpad (D200139-O-000) - plast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159,72</w:t>
            </w:r>
          </w:p>
        </w:tc>
      </w:tr>
      <w:tr w:rsidR="00714DAE" w:rsidTr="00645F70">
        <w:tc>
          <w:tcPr>
            <w:tcW w:w="50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hideMark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svoz nádoby 240 litrů – separovaný odpad (D200101-O-000) - papír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148,83</w:t>
            </w:r>
          </w:p>
        </w:tc>
      </w:tr>
      <w:tr w:rsidR="00714DAE" w:rsidTr="00645F70">
        <w:tc>
          <w:tcPr>
            <w:tcW w:w="50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svoz nádoby 240 litrů – separovaný odpad</w:t>
            </w:r>
            <w:r>
              <w:rPr>
                <w:rFonts w:ascii="Arial" w:hAnsi="Arial" w:cs="Arial"/>
                <w:sz w:val="22"/>
                <w:szCs w:val="22"/>
              </w:rPr>
              <w:t xml:space="preserve"> (D200140-O-000) - kov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580,80</w:t>
            </w:r>
          </w:p>
        </w:tc>
      </w:tr>
      <w:tr w:rsidR="00714DAE" w:rsidTr="00645F70">
        <w:tc>
          <w:tcPr>
            <w:tcW w:w="50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svoz nádoby 240 litrů – separovaný odpad (D200102-O-000) - sklo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98,01</w:t>
            </w:r>
          </w:p>
        </w:tc>
      </w:tr>
      <w:tr w:rsidR="00714DAE" w:rsidTr="00645F70">
        <w:tc>
          <w:tcPr>
            <w:tcW w:w="50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hideMark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svoz nádoby 660 litrů – komunální odpad (200301)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496,10</w:t>
            </w:r>
          </w:p>
        </w:tc>
      </w:tr>
      <w:tr w:rsidR="00714DAE" w:rsidTr="00645F70">
        <w:tc>
          <w:tcPr>
            <w:tcW w:w="50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hideMark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za 1 svoz nádoby 660 litrů – </w:t>
            </w:r>
            <w:r>
              <w:rPr>
                <w:rFonts w:ascii="Arial" w:hAnsi="Arial" w:cs="Arial"/>
                <w:sz w:val="22"/>
                <w:szCs w:val="22"/>
              </w:rPr>
              <w:t>separovaný odpad (D200139-O-000) - plast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332,00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69,72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401,72</w:t>
            </w:r>
          </w:p>
        </w:tc>
      </w:tr>
      <w:tr w:rsidR="00714DAE" w:rsidTr="00645F70">
        <w:tc>
          <w:tcPr>
            <w:tcW w:w="50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hideMark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svoz nádoby 660 litrů – separovaný odpad (D200101-O-000) - papír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312,00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377,52</w:t>
            </w:r>
          </w:p>
        </w:tc>
      </w:tr>
      <w:tr w:rsidR="00714DAE" w:rsidTr="00645F70">
        <w:tc>
          <w:tcPr>
            <w:tcW w:w="50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svoz nádoby 660 litrů – separovaný odpad (D200140-O-000) - kov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430,50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2480,00</w:t>
            </w:r>
          </w:p>
        </w:tc>
      </w:tr>
      <w:tr w:rsidR="00714DAE" w:rsidTr="00645F70">
        <w:tc>
          <w:tcPr>
            <w:tcW w:w="50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svoz nádoby 660 litrů – separovaný odpad (D200102-O-000) - sklo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584,43</w:t>
            </w:r>
          </w:p>
        </w:tc>
      </w:tr>
      <w:tr w:rsidR="00714DAE" w:rsidTr="00645F70">
        <w:tc>
          <w:tcPr>
            <w:tcW w:w="50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hideMark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svoz nádoby 1100 litrů – komunální odpad (200301)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646,00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781,66</w:t>
            </w:r>
          </w:p>
        </w:tc>
      </w:tr>
      <w:tr w:rsidR="00714DAE" w:rsidTr="00645F70">
        <w:tc>
          <w:tcPr>
            <w:tcW w:w="50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hideMark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svoz nádoby 1100 litrů – separovaný odpad (D200139-O-000) - plast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469,00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567,49</w:t>
            </w:r>
          </w:p>
        </w:tc>
      </w:tr>
      <w:tr w:rsidR="00714DAE" w:rsidTr="00645F70">
        <w:tc>
          <w:tcPr>
            <w:tcW w:w="50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hideMark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svoz nádoby 1100 litrů – separovaný odpad (D200101-O-000) - papír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408,00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493,68</w:t>
            </w:r>
          </w:p>
        </w:tc>
      </w:tr>
      <w:tr w:rsidR="00714DAE" w:rsidTr="00645F70">
        <w:tc>
          <w:tcPr>
            <w:tcW w:w="50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svoz nádoby 1100 litrů – separovaný odpad (D200140-O-000) - kov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474,60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4DA1" w:rsidRDefault="00523597" w:rsidP="00474DA1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2734,60</w:t>
            </w:r>
          </w:p>
        </w:tc>
      </w:tr>
      <w:tr w:rsidR="00714DAE" w:rsidTr="00645F70">
        <w:tc>
          <w:tcPr>
            <w:tcW w:w="50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za 1 svoz nádoby 1100 litrů – </w:t>
            </w:r>
            <w:r>
              <w:rPr>
                <w:rFonts w:ascii="Arial" w:hAnsi="Arial" w:cs="Arial"/>
                <w:sz w:val="22"/>
                <w:szCs w:val="22"/>
              </w:rPr>
              <w:t>separovaný odpad (D200102-O-000) - sklo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658,00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5F70" w:rsidRDefault="00523597" w:rsidP="00645F7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796,18</w:t>
            </w:r>
          </w:p>
        </w:tc>
      </w:tr>
    </w:tbl>
    <w:p w:rsidR="00D2254B" w:rsidRDefault="00D2254B" w:rsidP="00D2254B">
      <w:pPr>
        <w:spacing w:before="120"/>
        <w:ind w:hanging="142"/>
        <w:jc w:val="both"/>
        <w:rPr>
          <w:rFonts w:ascii="Arial" w:hAnsi="Arial" w:cs="Arial"/>
          <w:sz w:val="22"/>
          <w:szCs w:val="22"/>
        </w:rPr>
      </w:pPr>
    </w:p>
    <w:p w:rsidR="00D2254B" w:rsidRDefault="00D2254B" w:rsidP="00D2254B">
      <w:pPr>
        <w:spacing w:before="120"/>
        <w:ind w:hanging="142"/>
        <w:jc w:val="both"/>
        <w:rPr>
          <w:rFonts w:ascii="Arial" w:hAnsi="Arial" w:cs="Arial"/>
          <w:sz w:val="20"/>
          <w:szCs w:val="20"/>
        </w:rPr>
      </w:pPr>
    </w:p>
    <w:p w:rsidR="00D2254B" w:rsidRDefault="00D2254B" w:rsidP="00D2254B">
      <w:pPr>
        <w:spacing w:before="120"/>
        <w:ind w:hanging="142"/>
        <w:jc w:val="both"/>
        <w:rPr>
          <w:rFonts w:ascii="Arial" w:hAnsi="Arial" w:cs="Arial"/>
          <w:sz w:val="20"/>
          <w:szCs w:val="20"/>
        </w:rPr>
      </w:pPr>
    </w:p>
    <w:p w:rsidR="00D2254B" w:rsidRDefault="00D2254B" w:rsidP="00D2254B">
      <w:pPr>
        <w:spacing w:before="120"/>
        <w:ind w:hanging="142"/>
        <w:jc w:val="both"/>
        <w:rPr>
          <w:rFonts w:ascii="Arial" w:hAnsi="Arial" w:cs="Arial"/>
          <w:sz w:val="20"/>
          <w:szCs w:val="20"/>
        </w:rPr>
      </w:pPr>
    </w:p>
    <w:p w:rsidR="00D2254B" w:rsidRDefault="00D2254B" w:rsidP="00D2254B">
      <w:pPr>
        <w:spacing w:before="120"/>
        <w:ind w:hanging="142"/>
        <w:jc w:val="both"/>
        <w:rPr>
          <w:rFonts w:ascii="Arial" w:hAnsi="Arial" w:cs="Arial"/>
          <w:sz w:val="20"/>
          <w:szCs w:val="20"/>
        </w:rPr>
      </w:pPr>
    </w:p>
    <w:p w:rsidR="00D2254B" w:rsidRDefault="00D2254B" w:rsidP="00D2254B">
      <w:pPr>
        <w:spacing w:before="120"/>
        <w:ind w:hanging="142"/>
        <w:jc w:val="both"/>
        <w:rPr>
          <w:rFonts w:ascii="Arial" w:hAnsi="Arial" w:cs="Arial"/>
          <w:sz w:val="20"/>
          <w:szCs w:val="20"/>
        </w:rPr>
      </w:pPr>
    </w:p>
    <w:p w:rsidR="00D2254B" w:rsidRDefault="00D2254B" w:rsidP="00D2254B">
      <w:pPr>
        <w:spacing w:before="120"/>
        <w:ind w:hanging="142"/>
        <w:jc w:val="both"/>
        <w:rPr>
          <w:rFonts w:ascii="Arial" w:hAnsi="Arial" w:cs="Arial"/>
          <w:sz w:val="20"/>
          <w:szCs w:val="20"/>
        </w:rPr>
      </w:pPr>
    </w:p>
    <w:p w:rsidR="00D2254B" w:rsidRDefault="00523597" w:rsidP="00D2254B">
      <w:pPr>
        <w:tabs>
          <w:tab w:val="left" w:pos="750"/>
        </w:tabs>
        <w:spacing w:before="120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2254B" w:rsidRDefault="00D2254B" w:rsidP="00D2254B">
      <w:pPr>
        <w:spacing w:before="120"/>
        <w:ind w:hanging="142"/>
        <w:jc w:val="both"/>
        <w:rPr>
          <w:rFonts w:ascii="Arial" w:hAnsi="Arial" w:cs="Arial"/>
          <w:sz w:val="20"/>
          <w:szCs w:val="20"/>
        </w:rPr>
      </w:pPr>
    </w:p>
    <w:p w:rsidR="00D2254B" w:rsidRDefault="00D2254B" w:rsidP="00D2254B">
      <w:pPr>
        <w:spacing w:before="120"/>
        <w:ind w:hanging="142"/>
        <w:jc w:val="both"/>
        <w:rPr>
          <w:rFonts w:ascii="Arial" w:hAnsi="Arial" w:cs="Arial"/>
          <w:sz w:val="20"/>
          <w:szCs w:val="20"/>
        </w:rPr>
      </w:pPr>
    </w:p>
    <w:p w:rsidR="00D2254B" w:rsidRDefault="00D2254B" w:rsidP="00D2254B">
      <w:pPr>
        <w:spacing w:before="120"/>
        <w:ind w:hanging="142"/>
        <w:jc w:val="both"/>
        <w:rPr>
          <w:rFonts w:ascii="Arial" w:hAnsi="Arial" w:cs="Arial"/>
          <w:sz w:val="20"/>
          <w:szCs w:val="20"/>
        </w:rPr>
      </w:pPr>
    </w:p>
    <w:p w:rsidR="00497E60" w:rsidRDefault="00497E60" w:rsidP="008325CA">
      <w:pPr>
        <w:spacing w:before="120"/>
        <w:ind w:hanging="142"/>
        <w:jc w:val="right"/>
        <w:rPr>
          <w:rFonts w:ascii="Arial" w:hAnsi="Arial" w:cs="Arial"/>
          <w:sz w:val="22"/>
          <w:szCs w:val="22"/>
        </w:rPr>
        <w:sectPr w:rsidR="00497E60" w:rsidSect="00345881">
          <w:pgSz w:w="11906" w:h="16838"/>
          <w:pgMar w:top="851" w:right="1134" w:bottom="851" w:left="1276" w:header="709" w:footer="709" w:gutter="0"/>
          <w:cols w:space="708"/>
          <w:docGrid w:linePitch="360"/>
        </w:sectPr>
      </w:pPr>
    </w:p>
    <w:p w:rsidR="008325CA" w:rsidRDefault="00523597" w:rsidP="008325CA">
      <w:pPr>
        <w:spacing w:before="120"/>
        <w:ind w:hanging="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Příloha č. 2 – Specifikace služeb</w:t>
      </w:r>
    </w:p>
    <w:p w:rsidR="008325CA" w:rsidRDefault="008325CA" w:rsidP="008325CA">
      <w:pPr>
        <w:spacing w:before="120"/>
        <w:ind w:hanging="142"/>
        <w:jc w:val="center"/>
        <w:rPr>
          <w:rFonts w:ascii="Arial" w:hAnsi="Arial" w:cs="Arial"/>
          <w:sz w:val="22"/>
          <w:szCs w:val="22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3"/>
        <w:gridCol w:w="1417"/>
        <w:gridCol w:w="992"/>
        <w:gridCol w:w="567"/>
        <w:gridCol w:w="1276"/>
        <w:gridCol w:w="1559"/>
        <w:gridCol w:w="1134"/>
        <w:gridCol w:w="1559"/>
        <w:gridCol w:w="1418"/>
        <w:gridCol w:w="992"/>
        <w:gridCol w:w="1559"/>
      </w:tblGrid>
      <w:tr w:rsidR="00714DAE" w:rsidTr="008325CA">
        <w:trPr>
          <w:trHeight w:val="1133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325CA" w:rsidRDefault="0052359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Svozové místo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325CA" w:rsidRDefault="0052359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Zahájení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325CA" w:rsidRDefault="0052359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Odpad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325CA" w:rsidRDefault="0052359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Nádoba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325CA" w:rsidRDefault="0052359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325CA" w:rsidRDefault="0052359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Interval svozu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325CA" w:rsidRDefault="0052359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svozu v Kč bez DPH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325CA" w:rsidRDefault="0052359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325CA" w:rsidRDefault="0052359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svozu v Kč s DPH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325CA" w:rsidRDefault="0052359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Cena nájmu nádoby v Kč bez DPH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325CA" w:rsidRDefault="0052359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8325CA" w:rsidRDefault="0052359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nájmu nádoby v Kč s DPH</w:t>
            </w:r>
          </w:p>
        </w:tc>
      </w:tr>
      <w:tr w:rsidR="00714DAE" w:rsidTr="0019362C">
        <w:trPr>
          <w:trHeight w:val="53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497E60" w:rsidRDefault="0052359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Závodu Míru 725/16, Karlovy Vary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60" w:rsidRDefault="0052359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1.1.2024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60" w:rsidRDefault="0052359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směsný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97E60" w:rsidRDefault="0052359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60" w:rsidRDefault="0052359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60" w:rsidRDefault="0052359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86,10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496,10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E60" w:rsidRP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Pr="0019362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4DAE" w:rsidTr="0019362C">
        <w:trPr>
          <w:trHeight w:val="532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9362C" w:rsidRDefault="0019362C" w:rsidP="001936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C" w:rsidRDefault="00523597" w:rsidP="001936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C" w:rsidRDefault="00523597" w:rsidP="001936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papír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9362C" w:rsidRDefault="00523597" w:rsidP="001936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C" w:rsidRDefault="00523597" w:rsidP="001936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C" w:rsidRDefault="00523597" w:rsidP="001936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362C" w:rsidRP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Pr="0019362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4DAE" w:rsidTr="0019362C">
        <w:trPr>
          <w:trHeight w:val="532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9362C" w:rsidRDefault="0019362C" w:rsidP="001936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C" w:rsidRDefault="00523597" w:rsidP="001936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C" w:rsidRDefault="00523597" w:rsidP="001936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9362C" w:rsidRDefault="00523597" w:rsidP="001936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C" w:rsidRDefault="00523597" w:rsidP="001936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C" w:rsidRDefault="00523597" w:rsidP="001936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362C" w:rsidRP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Pr="0019362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4DAE" w:rsidTr="0019362C">
        <w:trPr>
          <w:trHeight w:val="532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62C" w:rsidRDefault="0019362C" w:rsidP="001936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čtvrtletí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362C" w:rsidRP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Pr="0019362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4DAE" w:rsidTr="0019362C">
        <w:trPr>
          <w:trHeight w:val="532"/>
        </w:trPr>
        <w:tc>
          <w:tcPr>
            <w:tcW w:w="155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362C" w:rsidRDefault="0019362C" w:rsidP="001936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čtvrtletí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362C" w:rsidRPr="0019362C" w:rsidRDefault="00523597" w:rsidP="0019362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Pr="0019362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2254B" w:rsidRPr="00A43C1C" w:rsidRDefault="00D2254B" w:rsidP="006B5A0C">
      <w:pPr>
        <w:rPr>
          <w:rFonts w:ascii="Arial" w:hAnsi="Arial" w:cs="Arial"/>
          <w:sz w:val="22"/>
          <w:szCs w:val="22"/>
        </w:rPr>
      </w:pPr>
    </w:p>
    <w:sectPr w:rsidR="00D2254B" w:rsidRPr="00A43C1C" w:rsidSect="00497E60">
      <w:pgSz w:w="16838" w:h="11906" w:orient="landscape"/>
      <w:pgMar w:top="127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853"/>
    <w:multiLevelType w:val="multilevel"/>
    <w:tmpl w:val="B944DBBC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1C360D"/>
    <w:multiLevelType w:val="multilevel"/>
    <w:tmpl w:val="BCE881B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A687351"/>
    <w:multiLevelType w:val="multilevel"/>
    <w:tmpl w:val="0186D12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06771D1"/>
    <w:multiLevelType w:val="multilevel"/>
    <w:tmpl w:val="1A98B65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1453161"/>
    <w:multiLevelType w:val="hybridMultilevel"/>
    <w:tmpl w:val="0D44461E"/>
    <w:lvl w:ilvl="0" w:tplc="21EEF984">
      <w:start w:val="1"/>
      <w:numFmt w:val="lowerLetter"/>
      <w:lvlText w:val="%1)"/>
      <w:lvlJc w:val="left"/>
      <w:pPr>
        <w:ind w:left="578" w:hanging="360"/>
      </w:pPr>
    </w:lvl>
    <w:lvl w:ilvl="1" w:tplc="BDDC5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B087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983B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4A4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434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1E76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4F7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A40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F6A92"/>
    <w:multiLevelType w:val="multilevel"/>
    <w:tmpl w:val="839A5206"/>
    <w:lvl w:ilvl="0">
      <w:start w:val="10"/>
      <w:numFmt w:val="decimal"/>
      <w:lvlText w:val="%1"/>
      <w:lvlJc w:val="left"/>
      <w:pPr>
        <w:ind w:left="543" w:hanging="543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1" w:hanging="5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" w15:restartNumberingAfterBreak="0">
    <w:nsid w:val="151F0156"/>
    <w:multiLevelType w:val="multilevel"/>
    <w:tmpl w:val="9DD69B5A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/>
      </w:rPr>
    </w:lvl>
  </w:abstractNum>
  <w:abstractNum w:abstractNumId="7" w15:restartNumberingAfterBreak="0">
    <w:nsid w:val="179F719F"/>
    <w:multiLevelType w:val="multilevel"/>
    <w:tmpl w:val="1A98B65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4C2552C"/>
    <w:multiLevelType w:val="multilevel"/>
    <w:tmpl w:val="9C04ECA2"/>
    <w:lvl w:ilvl="0">
      <w:start w:val="10"/>
      <w:numFmt w:val="decimal"/>
      <w:lvlText w:val="%1"/>
      <w:lvlJc w:val="left"/>
      <w:pPr>
        <w:ind w:left="543" w:hanging="543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3" w:hanging="5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4F49E3"/>
    <w:multiLevelType w:val="hybridMultilevel"/>
    <w:tmpl w:val="8E54C8B6"/>
    <w:lvl w:ilvl="0" w:tplc="3738A8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EE3C1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A2FE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2B6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8A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36B7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475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6F6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7248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9229AB"/>
    <w:multiLevelType w:val="multilevel"/>
    <w:tmpl w:val="B65A4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3846086C"/>
    <w:multiLevelType w:val="multilevel"/>
    <w:tmpl w:val="6F580F0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4DB56338"/>
    <w:multiLevelType w:val="hybridMultilevel"/>
    <w:tmpl w:val="54BAE7CE"/>
    <w:lvl w:ilvl="0" w:tplc="A5006CBC">
      <w:start w:val="1"/>
      <w:numFmt w:val="lowerLetter"/>
      <w:lvlText w:val="%1)"/>
      <w:lvlJc w:val="left"/>
      <w:pPr>
        <w:ind w:left="1146" w:hanging="360"/>
      </w:pPr>
    </w:lvl>
    <w:lvl w:ilvl="1" w:tplc="C0CA8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68C8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6C3B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2C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43A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2E0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A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E10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FD61E3"/>
    <w:multiLevelType w:val="multilevel"/>
    <w:tmpl w:val="04F8146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66BC7713"/>
    <w:multiLevelType w:val="hybridMultilevel"/>
    <w:tmpl w:val="E0887872"/>
    <w:lvl w:ilvl="0" w:tplc="7188D52A">
      <w:start w:val="1"/>
      <w:numFmt w:val="lowerLetter"/>
      <w:lvlText w:val="%1)"/>
      <w:lvlJc w:val="left"/>
      <w:pPr>
        <w:ind w:left="1146" w:hanging="360"/>
      </w:pPr>
    </w:lvl>
    <w:lvl w:ilvl="1" w:tplc="5BE84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A70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C4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88D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3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AFC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E4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0601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677663"/>
    <w:multiLevelType w:val="multilevel"/>
    <w:tmpl w:val="2AB49142"/>
    <w:lvl w:ilvl="0">
      <w:start w:val="10"/>
      <w:numFmt w:val="decimal"/>
      <w:lvlText w:val="%1"/>
      <w:lvlJc w:val="left"/>
      <w:pPr>
        <w:ind w:left="421" w:hanging="421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79" w:hanging="4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6" w15:restartNumberingAfterBreak="0">
    <w:nsid w:val="70216EB9"/>
    <w:multiLevelType w:val="multilevel"/>
    <w:tmpl w:val="F1F86C6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76334A7E"/>
    <w:multiLevelType w:val="hybridMultilevel"/>
    <w:tmpl w:val="FA0C21F6"/>
    <w:lvl w:ilvl="0" w:tplc="E8409E66">
      <w:start w:val="1"/>
      <w:numFmt w:val="lowerLetter"/>
      <w:lvlText w:val="%1)"/>
      <w:lvlJc w:val="left"/>
      <w:pPr>
        <w:ind w:left="578" w:hanging="360"/>
      </w:pPr>
    </w:lvl>
    <w:lvl w:ilvl="1" w:tplc="5D2C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6C29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120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0DD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20A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A2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6E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426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41F32"/>
    <w:rsid w:val="00074C6C"/>
    <w:rsid w:val="000756E8"/>
    <w:rsid w:val="0008691A"/>
    <w:rsid w:val="000A1C44"/>
    <w:rsid w:val="000B60E1"/>
    <w:rsid w:val="000C4405"/>
    <w:rsid w:val="000E13A0"/>
    <w:rsid w:val="00112087"/>
    <w:rsid w:val="00132616"/>
    <w:rsid w:val="001352CD"/>
    <w:rsid w:val="001440AB"/>
    <w:rsid w:val="00150919"/>
    <w:rsid w:val="00181CA4"/>
    <w:rsid w:val="00181D76"/>
    <w:rsid w:val="001924B1"/>
    <w:rsid w:val="0019362C"/>
    <w:rsid w:val="001E5FA4"/>
    <w:rsid w:val="001F7A01"/>
    <w:rsid w:val="00201A27"/>
    <w:rsid w:val="00222BC1"/>
    <w:rsid w:val="00245AA4"/>
    <w:rsid w:val="002B501F"/>
    <w:rsid w:val="002D3E8A"/>
    <w:rsid w:val="00321C38"/>
    <w:rsid w:val="00340C2E"/>
    <w:rsid w:val="00345881"/>
    <w:rsid w:val="003662AB"/>
    <w:rsid w:val="003810A5"/>
    <w:rsid w:val="00397BA0"/>
    <w:rsid w:val="00397FD0"/>
    <w:rsid w:val="003A32E9"/>
    <w:rsid w:val="003C157F"/>
    <w:rsid w:val="003C27D2"/>
    <w:rsid w:val="003E45C2"/>
    <w:rsid w:val="00423D91"/>
    <w:rsid w:val="00434ABB"/>
    <w:rsid w:val="0043735F"/>
    <w:rsid w:val="00442699"/>
    <w:rsid w:val="00442F87"/>
    <w:rsid w:val="00465355"/>
    <w:rsid w:val="00470BDF"/>
    <w:rsid w:val="00474DA1"/>
    <w:rsid w:val="00486F1B"/>
    <w:rsid w:val="00497E60"/>
    <w:rsid w:val="004C4F20"/>
    <w:rsid w:val="004E3209"/>
    <w:rsid w:val="004F0D3F"/>
    <w:rsid w:val="004F541D"/>
    <w:rsid w:val="00507D0E"/>
    <w:rsid w:val="00514E1D"/>
    <w:rsid w:val="00517E0C"/>
    <w:rsid w:val="00523597"/>
    <w:rsid w:val="00537BC1"/>
    <w:rsid w:val="00555134"/>
    <w:rsid w:val="00572A14"/>
    <w:rsid w:val="005E7EA1"/>
    <w:rsid w:val="006119F4"/>
    <w:rsid w:val="00630907"/>
    <w:rsid w:val="00645F70"/>
    <w:rsid w:val="00652748"/>
    <w:rsid w:val="006B5A0C"/>
    <w:rsid w:val="00710088"/>
    <w:rsid w:val="00714DAE"/>
    <w:rsid w:val="0071682A"/>
    <w:rsid w:val="00742876"/>
    <w:rsid w:val="007A662F"/>
    <w:rsid w:val="007B5E91"/>
    <w:rsid w:val="007E18FD"/>
    <w:rsid w:val="00805892"/>
    <w:rsid w:val="008214AA"/>
    <w:rsid w:val="008325CA"/>
    <w:rsid w:val="00860F94"/>
    <w:rsid w:val="00861145"/>
    <w:rsid w:val="008706FC"/>
    <w:rsid w:val="0087674F"/>
    <w:rsid w:val="00885F6E"/>
    <w:rsid w:val="00895605"/>
    <w:rsid w:val="008B1374"/>
    <w:rsid w:val="008C06E2"/>
    <w:rsid w:val="008C3BD4"/>
    <w:rsid w:val="008D63AD"/>
    <w:rsid w:val="008D750B"/>
    <w:rsid w:val="008E2E34"/>
    <w:rsid w:val="00935FFB"/>
    <w:rsid w:val="00960620"/>
    <w:rsid w:val="00975498"/>
    <w:rsid w:val="0098294A"/>
    <w:rsid w:val="009C0B16"/>
    <w:rsid w:val="00A34317"/>
    <w:rsid w:val="00A43C1C"/>
    <w:rsid w:val="00A464E3"/>
    <w:rsid w:val="00A57848"/>
    <w:rsid w:val="00A6667F"/>
    <w:rsid w:val="00B12B3B"/>
    <w:rsid w:val="00B15FE9"/>
    <w:rsid w:val="00B3019C"/>
    <w:rsid w:val="00B63C26"/>
    <w:rsid w:val="00BC2E73"/>
    <w:rsid w:val="00BD13C5"/>
    <w:rsid w:val="00BD74E0"/>
    <w:rsid w:val="00BD7B45"/>
    <w:rsid w:val="00BE39EC"/>
    <w:rsid w:val="00BF6E12"/>
    <w:rsid w:val="00C11CA4"/>
    <w:rsid w:val="00C41738"/>
    <w:rsid w:val="00C91CF9"/>
    <w:rsid w:val="00C93AF6"/>
    <w:rsid w:val="00CA3E79"/>
    <w:rsid w:val="00CA54D8"/>
    <w:rsid w:val="00CA5813"/>
    <w:rsid w:val="00CE765E"/>
    <w:rsid w:val="00D066F0"/>
    <w:rsid w:val="00D1179D"/>
    <w:rsid w:val="00D2254B"/>
    <w:rsid w:val="00D45009"/>
    <w:rsid w:val="00D45E56"/>
    <w:rsid w:val="00D71111"/>
    <w:rsid w:val="00D85CFD"/>
    <w:rsid w:val="00DD17A3"/>
    <w:rsid w:val="00DE44C9"/>
    <w:rsid w:val="00DF12DF"/>
    <w:rsid w:val="00E07B64"/>
    <w:rsid w:val="00E1670F"/>
    <w:rsid w:val="00E22C86"/>
    <w:rsid w:val="00E23836"/>
    <w:rsid w:val="00E3552D"/>
    <w:rsid w:val="00E42E14"/>
    <w:rsid w:val="00E5191F"/>
    <w:rsid w:val="00E57DD7"/>
    <w:rsid w:val="00E63C0D"/>
    <w:rsid w:val="00E834F4"/>
    <w:rsid w:val="00F04730"/>
    <w:rsid w:val="00F179C9"/>
    <w:rsid w:val="00F445EC"/>
    <w:rsid w:val="00F6490E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0F89"/>
  <w15:docId w15:val="{EAEF67BB-620D-40B4-B620-1629C40E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A662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locked/>
    <w:rsid w:val="00D2254B"/>
  </w:style>
  <w:style w:type="paragraph" w:styleId="Odstavecseseznamem">
    <w:name w:val="List Paragraph"/>
    <w:basedOn w:val="Normln"/>
    <w:uiPriority w:val="34"/>
    <w:qFormat/>
    <w:rsid w:val="00D2254B"/>
    <w:pPr>
      <w:ind w:left="720"/>
      <w:contextualSpacing/>
    </w:pPr>
  </w:style>
  <w:style w:type="paragraph" w:customStyle="1" w:styleId="Default">
    <w:name w:val="Default"/>
    <w:rsid w:val="00D225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2832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Kolář David</cp:lastModifiedBy>
  <cp:revision>2</cp:revision>
  <dcterms:created xsi:type="dcterms:W3CDTF">2023-10-24T06:20:00Z</dcterms:created>
  <dcterms:modified xsi:type="dcterms:W3CDTF">2023-10-24T06:20:00Z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UZSVM/PKV/1436/2021-PKVH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Předaudit Smlouvy o odběru, odvozu a likvidaci odpadu - VZMR 2023</vt:lpwstr>
  </property>
  <property fmtid="{D5CDD505-2E9C-101B-9397-08002B2CF9AE}" pid="37" name="CUSTOM.VLASTNIK_CISLO_DS">
    <vt:lpwstr>3mafszi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Kolář David</vt:lpwstr>
  </property>
  <property fmtid="{D5CDD505-2E9C-101B-9397-08002B2CF9AE}" pid="41" name="CUSTOM.VLASTNIK_JMENO_TISK">
    <vt:lpwstr/>
  </property>
  <property fmtid="{D5CDD505-2E9C-101B-9397-08002B2CF9AE}" pid="42" name="CUSTOM.VLASTNIK_MAIL">
    <vt:lpwstr>David.Kolar@uzsvm.cz</vt:lpwstr>
  </property>
  <property fmtid="{D5CDD505-2E9C-101B-9397-08002B2CF9AE}" pid="43" name="CUSTOM.VLASTNIK_TELEFON">
    <vt:lpwstr>+420 353 503 101</vt:lpwstr>
  </property>
  <property fmtid="{D5CDD505-2E9C-101B-9397-08002B2CF9AE}" pid="44" name="CUSTOM.VYTVOREN_DNE">
    <vt:lpwstr>29.03.2023</vt:lpwstr>
  </property>
  <property fmtid="{D5CDD505-2E9C-101B-9397-08002B2CF9AE}" pid="45" name="KOD.KOD_CJ">
    <vt:lpwstr>UZSVM/PKV/2037/2023-PKVH</vt:lpwstr>
  </property>
  <property fmtid="{D5CDD505-2E9C-101B-9397-08002B2CF9AE}" pid="46" name="KOD.KOD_EVC">
    <vt:lpwstr>2556/PKV/2023-PKVH</vt:lpwstr>
  </property>
  <property fmtid="{D5CDD505-2E9C-101B-9397-08002B2CF9AE}" pid="47" name="KOD.KOD_EVC_BARCODE">
    <vt:lpwstr>µ#2556/PKV/2023-PKVH@c¸</vt:lpwstr>
  </property>
  <property fmtid="{D5CDD505-2E9C-101B-9397-08002B2CF9AE}" pid="48" name="KOD.KOD_IU_CODE">
    <vt:lpwstr>3063</vt:lpwstr>
  </property>
  <property fmtid="{D5CDD505-2E9C-101B-9397-08002B2CF9AE}" pid="49" name="KOD.KOD_IU_SHORT">
    <vt:lpwstr>PKVH</vt:lpwstr>
  </property>
  <property fmtid="{D5CDD505-2E9C-101B-9397-08002B2CF9AE}" pid="50" name="KOD.KOD_IU_TXT">
    <vt:lpwstr>oddělení Hospodářské správy</vt:lpwstr>
  </property>
  <property fmtid="{D5CDD505-2E9C-101B-9397-08002B2CF9AE}" pid="51" name="KOD.OBJECT_GUID">
    <vt:lpwstr>86278915-f7f5-42f9-b8fb-2424035eed1c</vt:lpwstr>
  </property>
  <property fmtid="{D5CDD505-2E9C-101B-9397-08002B2CF9AE}" pid="52" name="KrbDmsIdForm">
    <vt:lpwstr>86278915-f7f5-42f9-b8fb-2424035eed1c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