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A2A8" w14:textId="19F3A35F" w:rsidR="000164A2" w:rsidRPr="00F96567" w:rsidRDefault="000164A2" w:rsidP="003A1B05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F96567">
        <w:rPr>
          <w:rFonts w:ascii="Arial" w:hAnsi="Arial" w:cs="Arial"/>
          <w:b/>
          <w:sz w:val="22"/>
          <w:szCs w:val="22"/>
        </w:rPr>
        <w:t xml:space="preserve">Česká </w:t>
      </w:r>
      <w:r w:rsidR="00012543" w:rsidRPr="00F96567">
        <w:rPr>
          <w:rFonts w:ascii="Arial" w:hAnsi="Arial" w:cs="Arial"/>
          <w:b/>
          <w:sz w:val="22"/>
          <w:szCs w:val="22"/>
        </w:rPr>
        <w:t>republika – Státní</w:t>
      </w:r>
      <w:r w:rsidRPr="00F9656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96EDC9A" w14:textId="241A248A" w:rsidR="000164A2" w:rsidRPr="00F96567" w:rsidRDefault="000164A2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Sídlo: Husinecká 1024/</w:t>
      </w:r>
      <w:r w:rsidR="00012543" w:rsidRPr="00F96567">
        <w:rPr>
          <w:rFonts w:ascii="Arial" w:hAnsi="Arial" w:cs="Arial"/>
          <w:sz w:val="22"/>
          <w:szCs w:val="22"/>
        </w:rPr>
        <w:t>11 a</w:t>
      </w:r>
      <w:r w:rsidRPr="00F96567">
        <w:rPr>
          <w:rFonts w:ascii="Arial" w:hAnsi="Arial" w:cs="Arial"/>
          <w:sz w:val="22"/>
          <w:szCs w:val="22"/>
        </w:rPr>
        <w:t>, 130 00 Praha 3</w:t>
      </w:r>
      <w:r w:rsidR="00F344DA" w:rsidRPr="00F96567">
        <w:rPr>
          <w:rFonts w:ascii="Arial" w:hAnsi="Arial" w:cs="Arial"/>
          <w:sz w:val="22"/>
          <w:szCs w:val="22"/>
        </w:rPr>
        <w:t xml:space="preserve"> - Žižkov</w:t>
      </w:r>
      <w:r w:rsidRPr="00F96567">
        <w:rPr>
          <w:rFonts w:ascii="Arial" w:hAnsi="Arial" w:cs="Arial"/>
          <w:sz w:val="22"/>
          <w:szCs w:val="22"/>
        </w:rPr>
        <w:t>,</w:t>
      </w:r>
    </w:p>
    <w:p w14:paraId="09EB17EB" w14:textId="77777777" w:rsidR="00606101" w:rsidRDefault="000164A2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kter</w:t>
      </w:r>
      <w:r w:rsidR="00D821FA" w:rsidRPr="00F96567">
        <w:rPr>
          <w:rFonts w:ascii="Arial" w:hAnsi="Arial" w:cs="Arial"/>
          <w:color w:val="000000"/>
          <w:sz w:val="22"/>
          <w:szCs w:val="22"/>
        </w:rPr>
        <w:t>ou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96567">
        <w:rPr>
          <w:rFonts w:ascii="Arial" w:hAnsi="Arial" w:cs="Arial"/>
          <w:sz w:val="22"/>
          <w:szCs w:val="22"/>
        </w:rPr>
        <w:t xml:space="preserve"> 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1D11C40F" w14:textId="38EA271B" w:rsidR="000164A2" w:rsidRPr="00F96567" w:rsidRDefault="000164A2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4D9B2B32" w14:textId="1D374C9B" w:rsidR="000164A2" w:rsidRPr="00F96567" w:rsidRDefault="00606101" w:rsidP="003A1B0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164A2" w:rsidRPr="00F96567">
        <w:rPr>
          <w:rFonts w:ascii="Arial" w:hAnsi="Arial" w:cs="Arial"/>
          <w:color w:val="000000"/>
          <w:sz w:val="22"/>
          <w:szCs w:val="22"/>
        </w:rPr>
        <w:t>dresa Boženy Němcové 231, 530</w:t>
      </w:r>
      <w:r w:rsidR="00750621">
        <w:rPr>
          <w:rFonts w:ascii="Arial" w:hAnsi="Arial" w:cs="Arial"/>
          <w:color w:val="000000"/>
          <w:sz w:val="22"/>
          <w:szCs w:val="22"/>
        </w:rPr>
        <w:t> </w:t>
      </w:r>
      <w:r w:rsidR="000164A2" w:rsidRPr="00F96567">
        <w:rPr>
          <w:rFonts w:ascii="Arial" w:hAnsi="Arial" w:cs="Arial"/>
          <w:color w:val="000000"/>
          <w:sz w:val="22"/>
          <w:szCs w:val="22"/>
        </w:rPr>
        <w:t>02 Pardubice</w:t>
      </w:r>
    </w:p>
    <w:p w14:paraId="54D4FC66" w14:textId="77777777" w:rsidR="000164A2" w:rsidRPr="00F96567" w:rsidRDefault="000164A2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IČ</w:t>
      </w:r>
      <w:r w:rsidR="001A609E" w:rsidRPr="00F96567">
        <w:rPr>
          <w:rFonts w:ascii="Arial" w:hAnsi="Arial" w:cs="Arial"/>
          <w:sz w:val="22"/>
          <w:szCs w:val="22"/>
        </w:rPr>
        <w:t>O</w:t>
      </w:r>
      <w:r w:rsidRPr="00F96567">
        <w:rPr>
          <w:rFonts w:ascii="Arial" w:hAnsi="Arial" w:cs="Arial"/>
          <w:sz w:val="22"/>
          <w:szCs w:val="22"/>
        </w:rPr>
        <w:t>: 01312774</w:t>
      </w:r>
    </w:p>
    <w:p w14:paraId="09E3A9BA" w14:textId="77777777" w:rsidR="000164A2" w:rsidRPr="00F96567" w:rsidRDefault="000164A2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DIČ: CZ01312774</w:t>
      </w:r>
    </w:p>
    <w:p w14:paraId="7DF301C9" w14:textId="584BE88E" w:rsidR="000164A2" w:rsidRPr="00F96567" w:rsidRDefault="000164A2" w:rsidP="003A1B0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6E986537" w14:textId="77777777" w:rsidR="000F674E" w:rsidRPr="00F96567" w:rsidRDefault="000F674E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76FF014" w14:textId="77777777" w:rsidR="000F674E" w:rsidRPr="00F96567" w:rsidRDefault="000F674E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</w:t>
      </w:r>
    </w:p>
    <w:p w14:paraId="4C5A2E45" w14:textId="77777777" w:rsidR="000F674E" w:rsidRPr="00F96567" w:rsidRDefault="000F674E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AADE256" w14:textId="39641436" w:rsidR="005F08CD" w:rsidRDefault="00C3337A" w:rsidP="003A1B05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Hlk71018988"/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1B7204" w:rsidRPr="00E83DB9">
        <w:rPr>
          <w:rFonts w:ascii="Arial" w:hAnsi="Arial" w:cs="Arial"/>
          <w:b/>
          <w:color w:val="000000"/>
          <w:sz w:val="22"/>
          <w:szCs w:val="22"/>
        </w:rPr>
        <w:t>tatutární město Pardubice</w:t>
      </w:r>
    </w:p>
    <w:bookmarkEnd w:id="0"/>
    <w:p w14:paraId="3BD0CBD8" w14:textId="46649F9A" w:rsidR="005F08CD" w:rsidRDefault="005F08CD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F08CD">
        <w:rPr>
          <w:rFonts w:ascii="Arial" w:hAnsi="Arial" w:cs="Arial"/>
          <w:bCs/>
          <w:color w:val="000000"/>
          <w:sz w:val="22"/>
          <w:szCs w:val="22"/>
        </w:rPr>
        <w:t>S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 xml:space="preserve">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Pernštýnské nám. 1, 530</w:t>
      </w:r>
      <w:r w:rsidR="001B7204">
        <w:rPr>
          <w:rFonts w:ascii="Arial" w:hAnsi="Arial" w:cs="Arial"/>
          <w:color w:val="000000"/>
          <w:sz w:val="22"/>
          <w:szCs w:val="22"/>
        </w:rPr>
        <w:t> 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21</w:t>
      </w:r>
      <w:r w:rsidR="001B7204">
        <w:rPr>
          <w:rFonts w:ascii="Arial" w:hAnsi="Arial" w:cs="Arial"/>
          <w:color w:val="000000"/>
          <w:sz w:val="22"/>
          <w:szCs w:val="22"/>
        </w:rPr>
        <w:t xml:space="preserve">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Pardubice</w:t>
      </w:r>
      <w:r w:rsidR="001B7204">
        <w:rPr>
          <w:rFonts w:ascii="Arial" w:hAnsi="Arial" w:cs="Arial"/>
          <w:color w:val="000000"/>
          <w:sz w:val="22"/>
          <w:szCs w:val="22"/>
        </w:rPr>
        <w:t>,</w:t>
      </w:r>
    </w:p>
    <w:p w14:paraId="5428E5B3" w14:textId="0550A747" w:rsidR="005F08CD" w:rsidRPr="00F96567" w:rsidRDefault="005F08CD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</w:t>
      </w:r>
      <w:r w:rsidR="001B7204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6567">
        <w:rPr>
          <w:rFonts w:ascii="Arial" w:hAnsi="Arial" w:cs="Arial"/>
          <w:color w:val="000000"/>
          <w:sz w:val="22"/>
          <w:szCs w:val="22"/>
        </w:rPr>
        <w:t>zast</w:t>
      </w:r>
      <w:r>
        <w:rPr>
          <w:rFonts w:ascii="Arial" w:hAnsi="Arial" w:cs="Arial"/>
          <w:color w:val="000000"/>
          <w:sz w:val="22"/>
          <w:szCs w:val="22"/>
        </w:rPr>
        <w:t>upuje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 </w:t>
      </w:r>
      <w:r w:rsidR="00611916">
        <w:rPr>
          <w:rFonts w:ascii="Arial" w:hAnsi="Arial" w:cs="Arial"/>
          <w:color w:val="000000"/>
          <w:sz w:val="22"/>
          <w:szCs w:val="22"/>
        </w:rPr>
        <w:t xml:space="preserve">primátor </w:t>
      </w:r>
      <w:r w:rsidR="0080136C">
        <w:rPr>
          <w:rFonts w:ascii="Arial" w:hAnsi="Arial" w:cs="Arial"/>
          <w:color w:val="000000"/>
          <w:sz w:val="22"/>
          <w:szCs w:val="22"/>
        </w:rPr>
        <w:t xml:space="preserve">města </w:t>
      </w:r>
      <w:r w:rsidR="001A6D8C" w:rsidRPr="001A6D8C">
        <w:rPr>
          <w:rFonts w:ascii="Arial" w:hAnsi="Arial" w:cs="Arial"/>
          <w:color w:val="000000"/>
          <w:sz w:val="22"/>
          <w:szCs w:val="22"/>
        </w:rPr>
        <w:t>Bc. Jan Nadrchal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000E1C3" w14:textId="45F0D0CB" w:rsidR="000F674E" w:rsidRPr="00F96567" w:rsidRDefault="000F674E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 xml:space="preserve">IČO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00274046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CE1D898" w14:textId="77777777" w:rsidR="000F674E" w:rsidRPr="00F96567" w:rsidRDefault="000F674E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7F3F287D" w14:textId="77777777" w:rsidR="000F674E" w:rsidRPr="00F96567" w:rsidRDefault="000F674E" w:rsidP="003A1B0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5014B8E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BC6214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E4CD50D" w14:textId="21E16E98" w:rsidR="000F674E" w:rsidRPr="00F96567" w:rsidRDefault="000F674E" w:rsidP="001D0D42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SMLOUVU O BEZÚPLATNÉM PŘEVODU POZEMKU</w:t>
      </w:r>
    </w:p>
    <w:p w14:paraId="24962A31" w14:textId="77777777" w:rsidR="000F674E" w:rsidRPr="00F96567" w:rsidRDefault="000F674E" w:rsidP="001D0D4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2FDD64CE" w14:textId="127C141B" w:rsidR="000F674E" w:rsidRPr="00F96567" w:rsidRDefault="000F674E" w:rsidP="001D0D42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č. </w:t>
      </w:r>
      <w:r w:rsidR="006C1486" w:rsidRPr="006C1486">
        <w:rPr>
          <w:rFonts w:ascii="Arial" w:hAnsi="Arial" w:cs="Arial"/>
          <w:color w:val="000000"/>
          <w:sz w:val="22"/>
          <w:szCs w:val="22"/>
        </w:rPr>
        <w:t>1004992344</w:t>
      </w:r>
    </w:p>
    <w:p w14:paraId="19FA864A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I.</w:t>
      </w:r>
    </w:p>
    <w:p w14:paraId="3AFE95A8" w14:textId="45C34791" w:rsidR="005F08CD" w:rsidRDefault="005F08CD" w:rsidP="003A1B0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převádějící je příslušný hospodařit ve smyslu zákona</w:t>
      </w:r>
      <w:r w:rsidR="00003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503/2012 Sb., o Státním pozemkovém úřadu a o změně některých souvisejících zákonů, ve</w:t>
      </w:r>
      <w:r w:rsidR="00003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s</w:t>
      </w:r>
      <w:r w:rsidR="00003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níže uvedeným pozemkem v majetku České republiky, vedeným u</w:t>
      </w:r>
      <w:r w:rsidR="0000304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Katastrálního úřadu pro Pardubický kraj se sídlem v Pardubicích, Katastrální pracoviště </w:t>
      </w:r>
      <w:r w:rsidR="001B7204" w:rsidRPr="001B7204">
        <w:rPr>
          <w:rFonts w:ascii="Arial" w:hAnsi="Arial" w:cs="Arial"/>
          <w:sz w:val="22"/>
          <w:szCs w:val="22"/>
        </w:rPr>
        <w:t xml:space="preserve">Pardubice </w:t>
      </w:r>
      <w:r>
        <w:rPr>
          <w:rFonts w:ascii="Arial" w:hAnsi="Arial" w:cs="Arial"/>
          <w:sz w:val="22"/>
          <w:szCs w:val="22"/>
        </w:rPr>
        <w:t>na LV 10002:</w:t>
      </w:r>
    </w:p>
    <w:p w14:paraId="53C02087" w14:textId="77777777" w:rsidR="00F96567" w:rsidRPr="00D84493" w:rsidRDefault="00F96567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CACB45C" w14:textId="77777777" w:rsidR="000F674E" w:rsidRPr="00D84493" w:rsidRDefault="000F674E" w:rsidP="003A1B05">
      <w:pPr>
        <w:pStyle w:val="obec1"/>
        <w:widowControl/>
        <w:jc w:val="both"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Obec</w:t>
      </w:r>
      <w:r w:rsidRPr="00D8449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84493">
        <w:rPr>
          <w:rFonts w:ascii="Arial" w:hAnsi="Arial" w:cs="Arial"/>
          <w:sz w:val="22"/>
          <w:szCs w:val="22"/>
        </w:rPr>
        <w:tab/>
        <w:t>Parcelní číslo</w:t>
      </w:r>
      <w:r w:rsidRPr="00D84493">
        <w:rPr>
          <w:rFonts w:ascii="Arial" w:hAnsi="Arial" w:cs="Arial"/>
          <w:sz w:val="22"/>
          <w:szCs w:val="22"/>
        </w:rPr>
        <w:tab/>
        <w:t>Druh pozemku</w:t>
      </w:r>
    </w:p>
    <w:p w14:paraId="588FF4AD" w14:textId="77777777" w:rsidR="00F96567" w:rsidRPr="00D84493" w:rsidRDefault="00F96567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7FBE75E4" w14:textId="4D94913F" w:rsidR="00750621" w:rsidRPr="00750621" w:rsidRDefault="00750621" w:rsidP="003A1B05">
      <w:pPr>
        <w:pStyle w:val="obec1"/>
        <w:widowControl/>
        <w:jc w:val="both"/>
        <w:rPr>
          <w:rFonts w:ascii="Arial" w:hAnsi="Arial" w:cs="Arial"/>
          <w:sz w:val="22"/>
          <w:szCs w:val="22"/>
        </w:rPr>
      </w:pPr>
      <w:r w:rsidRPr="00750621">
        <w:rPr>
          <w:rFonts w:ascii="Arial" w:hAnsi="Arial" w:cs="Arial"/>
          <w:sz w:val="22"/>
          <w:szCs w:val="22"/>
        </w:rPr>
        <w:t xml:space="preserve">Katastr </w:t>
      </w:r>
      <w:r w:rsidR="004F4D51" w:rsidRPr="00750621">
        <w:rPr>
          <w:rFonts w:ascii="Arial" w:hAnsi="Arial" w:cs="Arial"/>
          <w:sz w:val="22"/>
          <w:szCs w:val="22"/>
        </w:rPr>
        <w:t>nemovitostí – pozemkové</w:t>
      </w:r>
    </w:p>
    <w:p w14:paraId="2322654D" w14:textId="77777777" w:rsidR="006C1486" w:rsidRPr="006C1486" w:rsidRDefault="006C1486" w:rsidP="003A1B05">
      <w:pPr>
        <w:pStyle w:val="obec1"/>
        <w:widowControl/>
        <w:jc w:val="both"/>
        <w:rPr>
          <w:rFonts w:ascii="Arial" w:hAnsi="Arial" w:cs="Arial"/>
          <w:sz w:val="22"/>
          <w:szCs w:val="22"/>
        </w:rPr>
      </w:pPr>
      <w:r w:rsidRPr="006C1486">
        <w:rPr>
          <w:rFonts w:ascii="Arial" w:hAnsi="Arial" w:cs="Arial"/>
          <w:sz w:val="22"/>
          <w:szCs w:val="22"/>
        </w:rPr>
        <w:t>Pardubice</w:t>
      </w:r>
      <w:r w:rsidRPr="006C1486">
        <w:rPr>
          <w:rFonts w:ascii="Arial" w:hAnsi="Arial" w:cs="Arial"/>
          <w:sz w:val="22"/>
          <w:szCs w:val="22"/>
        </w:rPr>
        <w:tab/>
        <w:t>Nové Jesenčany</w:t>
      </w:r>
      <w:r w:rsidRPr="006C1486">
        <w:rPr>
          <w:rFonts w:ascii="Arial" w:hAnsi="Arial" w:cs="Arial"/>
          <w:sz w:val="22"/>
          <w:szCs w:val="22"/>
        </w:rPr>
        <w:tab/>
        <w:t>38/71</w:t>
      </w:r>
      <w:r w:rsidRPr="006C1486">
        <w:rPr>
          <w:rFonts w:ascii="Arial" w:hAnsi="Arial" w:cs="Arial"/>
          <w:sz w:val="22"/>
          <w:szCs w:val="22"/>
        </w:rPr>
        <w:tab/>
        <w:t>zahrada</w:t>
      </w:r>
    </w:p>
    <w:p w14:paraId="04F505A0" w14:textId="77777777" w:rsidR="00F96567" w:rsidRPr="00D84493" w:rsidRDefault="00F96567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6E58DE3" w14:textId="77777777" w:rsidR="000F674E" w:rsidRPr="00D84493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(dále jen ”pozemek”)</w:t>
      </w:r>
    </w:p>
    <w:p w14:paraId="457F077C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II.</w:t>
      </w:r>
    </w:p>
    <w:p w14:paraId="354EEE0C" w14:textId="5C9724A6" w:rsidR="00D84493" w:rsidRDefault="00721FDD" w:rsidP="003A1B05">
      <w:pPr>
        <w:pStyle w:val="vnintext0"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721FDD">
        <w:rPr>
          <w:rFonts w:ascii="Arial" w:hAnsi="Arial" w:cs="Arial"/>
          <w:sz w:val="22"/>
          <w:szCs w:val="22"/>
        </w:rPr>
        <w:t xml:space="preserve">Tato smlouva se uzavírá podle § 7 odst. </w:t>
      </w:r>
      <w:r w:rsidR="00A6013E">
        <w:rPr>
          <w:rFonts w:ascii="Arial" w:hAnsi="Arial" w:cs="Arial"/>
          <w:sz w:val="22"/>
          <w:szCs w:val="22"/>
        </w:rPr>
        <w:t>2</w:t>
      </w:r>
      <w:r w:rsidRPr="00721FDD">
        <w:rPr>
          <w:rFonts w:ascii="Arial" w:hAnsi="Arial" w:cs="Arial"/>
          <w:sz w:val="22"/>
          <w:szCs w:val="22"/>
        </w:rPr>
        <w:t xml:space="preserve"> písmeno </w:t>
      </w:r>
      <w:r w:rsidR="00A6013E">
        <w:rPr>
          <w:rFonts w:ascii="Arial" w:hAnsi="Arial" w:cs="Arial"/>
          <w:sz w:val="22"/>
          <w:szCs w:val="22"/>
        </w:rPr>
        <w:t>a</w:t>
      </w:r>
      <w:r w:rsidRPr="00721FDD">
        <w:rPr>
          <w:rFonts w:ascii="Arial" w:hAnsi="Arial" w:cs="Arial"/>
          <w:sz w:val="22"/>
          <w:szCs w:val="22"/>
        </w:rPr>
        <w:t>) zákona č. 503/2012 Sb., o Státním pozemkovém úřadu a o změně některých souvisejících zákonů, ve znění pozdějších předpisů.</w:t>
      </w:r>
    </w:p>
    <w:p w14:paraId="4F3AFC61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III.</w:t>
      </w:r>
    </w:p>
    <w:p w14:paraId="24F0F500" w14:textId="77777777" w:rsidR="00D84493" w:rsidRDefault="00D84493" w:rsidP="003A1B05">
      <w:pPr>
        <w:pStyle w:val="vnintext"/>
        <w:spacing w:before="120" w:after="12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 touto smlouvou převádí do vlastnictví nabyvatele pozemek, specifikovaný v čl. I. této smlouvy a ten ho do svého vlastnictví přejímá ve stavu, v jakém se nachází ke dni účinnosti smlouvy. Vlastnické právo k pozemku přechází na nabyvatele vkladem do katastru nemovitostí na základě této smlouvy.</w:t>
      </w:r>
    </w:p>
    <w:p w14:paraId="0328B4F2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IV.</w:t>
      </w:r>
    </w:p>
    <w:p w14:paraId="4BB24702" w14:textId="01A55859" w:rsidR="00D84493" w:rsidRDefault="00A6013E" w:rsidP="003A1B05">
      <w:pPr>
        <w:pStyle w:val="vnintext0"/>
        <w:spacing w:before="120" w:after="120"/>
        <w:ind w:firstLine="0"/>
        <w:rPr>
          <w:rFonts w:ascii="Arial" w:hAnsi="Arial" w:cs="Arial"/>
          <w:sz w:val="22"/>
          <w:szCs w:val="22"/>
          <w:lang w:eastAsia="cs-CZ"/>
        </w:rPr>
      </w:pPr>
      <w:r w:rsidRPr="00A6013E">
        <w:rPr>
          <w:rFonts w:ascii="Arial" w:hAnsi="Arial" w:cs="Arial"/>
          <w:sz w:val="22"/>
          <w:szCs w:val="22"/>
          <w:lang w:eastAsia="cs-CZ"/>
        </w:rPr>
        <w:t>Nabyvatel prohlašuje, že pozemek uvedený v čl. I. této smlouvy je silničním pozemkem, který je zastavěn komunikací ve vlastnictví nabyvatele. Pozemek se převádí na nabyvatele bezúplatně.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1970"/>
        <w:gridCol w:w="3756"/>
      </w:tblGrid>
      <w:tr w:rsidR="00750621" w:rsidRPr="00750621" w14:paraId="41E60FAD" w14:textId="77777777" w:rsidTr="00714B1D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DD5" w14:textId="4D58D228" w:rsidR="00750621" w:rsidRPr="00750621" w:rsidRDefault="00750621" w:rsidP="00714B1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62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Katastrální území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9FB" w14:textId="77777777" w:rsidR="00750621" w:rsidRPr="00750621" w:rsidRDefault="00750621" w:rsidP="00714B1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621"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B7" w14:textId="77777777" w:rsidR="00750621" w:rsidRPr="00750621" w:rsidRDefault="00750621" w:rsidP="00714B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621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6C1486" w14:paraId="42B99865" w14:textId="77777777" w:rsidTr="00714B1D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081" w14:textId="77777777" w:rsidR="006C1486" w:rsidRPr="00FD75F5" w:rsidRDefault="006C1486" w:rsidP="00714B1D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75F5">
              <w:rPr>
                <w:rFonts w:ascii="Arial" w:hAnsi="Arial" w:cs="Arial"/>
                <w:b/>
                <w:bCs/>
                <w:sz w:val="22"/>
                <w:szCs w:val="22"/>
              </w:rPr>
              <w:t>Nové Jesenčany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86CB" w14:textId="77777777" w:rsidR="006C1486" w:rsidRPr="00FD75F5" w:rsidRDefault="006C1486" w:rsidP="00714B1D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75F5">
              <w:rPr>
                <w:rFonts w:ascii="Arial" w:hAnsi="Arial" w:cs="Arial"/>
                <w:b/>
                <w:bCs/>
                <w:sz w:val="22"/>
                <w:szCs w:val="22"/>
              </w:rPr>
              <w:t>KN 38/71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0319" w14:textId="77777777" w:rsidR="006C1486" w:rsidRPr="006C1486" w:rsidRDefault="006C1486" w:rsidP="00714B1D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486">
              <w:rPr>
                <w:rFonts w:ascii="Arial" w:hAnsi="Arial" w:cs="Arial"/>
                <w:sz w:val="22"/>
                <w:szCs w:val="22"/>
              </w:rPr>
              <w:t>622,50 Kč</w:t>
            </w:r>
          </w:p>
        </w:tc>
      </w:tr>
    </w:tbl>
    <w:p w14:paraId="0424C57A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V.</w:t>
      </w:r>
    </w:p>
    <w:p w14:paraId="11B888C1" w14:textId="77777777" w:rsidR="00721FDD" w:rsidRPr="00721FDD" w:rsidRDefault="00721FDD" w:rsidP="003A1B0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721FDD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F6306C3" w14:textId="77777777" w:rsidR="00721FDD" w:rsidRPr="00721FDD" w:rsidRDefault="00721FDD" w:rsidP="003A1B0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721FDD">
        <w:rPr>
          <w:rFonts w:ascii="Arial" w:hAnsi="Arial" w:cs="Arial"/>
          <w:sz w:val="22"/>
          <w:szCs w:val="22"/>
        </w:rPr>
        <w:t>Smluvní strany berou na vědomí, že na pozemku může být umístěno vedení nebo zařízení veřejné technické infrastruktury, k n</w:t>
      </w:r>
      <w:r>
        <w:rPr>
          <w:rFonts w:ascii="Arial" w:hAnsi="Arial" w:cs="Arial"/>
          <w:sz w:val="22"/>
          <w:szCs w:val="22"/>
        </w:rPr>
        <w:t>ě</w:t>
      </w:r>
      <w:r w:rsidRPr="00721FD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Pr="00721FDD">
        <w:rPr>
          <w:rFonts w:ascii="Arial" w:hAnsi="Arial" w:cs="Arial"/>
          <w:sz w:val="22"/>
          <w:szCs w:val="22"/>
        </w:rPr>
        <w:t>ž existují oprávnění jakož i omezení užívání pozemku</w:t>
      </w:r>
      <w:r>
        <w:rPr>
          <w:rFonts w:ascii="Arial" w:hAnsi="Arial" w:cs="Arial"/>
          <w:sz w:val="22"/>
          <w:szCs w:val="22"/>
        </w:rPr>
        <w:t>,</w:t>
      </w:r>
      <w:r w:rsidRPr="00721FDD">
        <w:rPr>
          <w:rFonts w:ascii="Arial" w:hAnsi="Arial" w:cs="Arial"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</w:t>
      </w:r>
      <w:r>
        <w:rPr>
          <w:rFonts w:ascii="Arial" w:hAnsi="Arial" w:cs="Arial"/>
          <w:sz w:val="22"/>
          <w:szCs w:val="22"/>
        </w:rPr>
        <w:t> </w:t>
      </w:r>
      <w:r w:rsidRPr="00721FDD">
        <w:rPr>
          <w:rFonts w:ascii="Arial" w:hAnsi="Arial" w:cs="Arial"/>
          <w:sz w:val="22"/>
          <w:szCs w:val="22"/>
        </w:rPr>
        <w:t>nabyvatele pozemku.</w:t>
      </w:r>
    </w:p>
    <w:p w14:paraId="097B9F65" w14:textId="2EFF3C3B" w:rsidR="00C244ED" w:rsidRPr="00C244ED" w:rsidRDefault="006C1486" w:rsidP="003A1B0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6C1486">
        <w:rPr>
          <w:rFonts w:ascii="Arial" w:hAnsi="Arial" w:cs="Arial"/>
          <w:sz w:val="22"/>
          <w:szCs w:val="22"/>
        </w:rPr>
        <w:t xml:space="preserve">2) Užívací vztah k převáděnému pozemku je řešen nájemní smlouvou č. </w:t>
      </w:r>
      <w:r w:rsidRPr="006C1486">
        <w:rPr>
          <w:rFonts w:ascii="Arial" w:hAnsi="Arial" w:cs="Arial"/>
          <w:b/>
          <w:bCs/>
          <w:sz w:val="22"/>
          <w:szCs w:val="22"/>
        </w:rPr>
        <w:t>24N22/44</w:t>
      </w:r>
      <w:r w:rsidRPr="006C1486">
        <w:rPr>
          <w:rFonts w:ascii="Arial" w:hAnsi="Arial" w:cs="Arial"/>
          <w:sz w:val="22"/>
          <w:szCs w:val="22"/>
        </w:rPr>
        <w:t>, kterou se Státním pozemkovým úřadem</w:t>
      </w:r>
      <w:r w:rsidR="008F1409">
        <w:rPr>
          <w:rFonts w:ascii="Arial" w:hAnsi="Arial" w:cs="Arial"/>
          <w:sz w:val="22"/>
          <w:szCs w:val="22"/>
        </w:rPr>
        <w:t>,</w:t>
      </w:r>
      <w:r w:rsidR="00BF5FC7">
        <w:rPr>
          <w:rFonts w:ascii="Arial" w:hAnsi="Arial" w:cs="Arial"/>
          <w:sz w:val="22"/>
          <w:szCs w:val="22"/>
        </w:rPr>
        <w:t xml:space="preserve"> </w:t>
      </w:r>
      <w:r w:rsidR="008F1409">
        <w:rPr>
          <w:rFonts w:ascii="Arial" w:hAnsi="Arial" w:cs="Arial"/>
          <w:sz w:val="22"/>
          <w:szCs w:val="22"/>
        </w:rPr>
        <w:t xml:space="preserve">resp. dříve PF ČR uzavřelo Statutární město Pardubice, </w:t>
      </w:r>
      <w:r w:rsidRPr="006C1486">
        <w:rPr>
          <w:rFonts w:ascii="Arial" w:hAnsi="Arial" w:cs="Arial"/>
          <w:sz w:val="22"/>
          <w:szCs w:val="22"/>
        </w:rPr>
        <w:t>jakožto nájemce. S</w:t>
      </w:r>
      <w:r>
        <w:rPr>
          <w:rFonts w:ascii="Arial" w:hAnsi="Arial" w:cs="Arial"/>
          <w:sz w:val="22"/>
          <w:szCs w:val="22"/>
        </w:rPr>
        <w:t> </w:t>
      </w:r>
      <w:r w:rsidRPr="006C1486">
        <w:rPr>
          <w:rFonts w:ascii="Arial" w:hAnsi="Arial" w:cs="Arial"/>
          <w:sz w:val="22"/>
          <w:szCs w:val="22"/>
        </w:rPr>
        <w:t>obsahem nájemní smlouvy byl nabyvatel seznámen před podpisem této smlouvy, což stvrzuje svým podpisem.</w:t>
      </w:r>
    </w:p>
    <w:p w14:paraId="123AC731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VI.</w:t>
      </w:r>
    </w:p>
    <w:p w14:paraId="73F86ACE" w14:textId="77777777" w:rsidR="00D00536" w:rsidRDefault="00D00536" w:rsidP="003A1B0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="00006A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006A0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smlouvy.</w:t>
      </w:r>
    </w:p>
    <w:p w14:paraId="1C265008" w14:textId="77777777" w:rsidR="00D00536" w:rsidRDefault="00D00536" w:rsidP="003A1B05">
      <w:pPr>
        <w:pStyle w:val="vnintext0"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Převádějící je ve smyslu zákona č. 634/2004 Sb., o správních poplatcích, ve znění pozdějších předpisů, osvobozen od správních poplatků.</w:t>
      </w:r>
    </w:p>
    <w:p w14:paraId="15A13A8C" w14:textId="77777777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VII.</w:t>
      </w:r>
    </w:p>
    <w:p w14:paraId="1373B6CD" w14:textId="77777777" w:rsidR="00F24D35" w:rsidRDefault="00F24D35" w:rsidP="003A1B0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9388AFF" w14:textId="6A3DCA73" w:rsidR="00F24D35" w:rsidRDefault="00F24D35" w:rsidP="003A1B0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</w:t>
      </w:r>
      <w:r w:rsidR="009435B5">
        <w:rPr>
          <w:rFonts w:ascii="Arial" w:hAnsi="Arial" w:cs="Arial"/>
          <w:color w:val="000000"/>
          <w:sz w:val="22"/>
          <w:szCs w:val="22"/>
        </w:rPr>
        <w:t>3</w:t>
      </w:r>
      <w:r w:rsidR="009435B5">
        <w:rPr>
          <w:rFonts w:ascii="Arial" w:hAnsi="Arial" w:cs="Arial"/>
          <w:sz w:val="22"/>
          <w:szCs w:val="22"/>
        </w:rPr>
        <w:t xml:space="preserve"> stejnopisech</w:t>
      </w:r>
      <w:r>
        <w:rPr>
          <w:rFonts w:ascii="Arial" w:hAnsi="Arial" w:cs="Arial"/>
          <w:sz w:val="22"/>
          <w:szCs w:val="22"/>
        </w:rPr>
        <w:t>, z nichž každý má platnost originálu. Nabyvatel obdrží 1 stejnopis(y) a ostatní jsou určeny pro převádějícího.</w:t>
      </w:r>
    </w:p>
    <w:p w14:paraId="69393F23" w14:textId="77777777" w:rsidR="00F24D35" w:rsidRDefault="00F24D35" w:rsidP="003A1B0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C28779B" w14:textId="77777777" w:rsidR="00FA0709" w:rsidRPr="00F96567" w:rsidRDefault="00FA0709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VIII.</w:t>
      </w:r>
    </w:p>
    <w:p w14:paraId="0446BB83" w14:textId="77777777" w:rsidR="00942FB6" w:rsidRDefault="00942FB6" w:rsidP="003A1B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pozdějších předpisů, prověřil převoditelnost převáděného pozemku a prohlašuje, že převáděný pozemek není vyloučen z převodu podle § 6 zákona č. 503/2012 Sb., o Státním pozemkovém úřadu a o změně některých souvisejících zákonů, ve znění pozdějších předpisů.</w:t>
      </w:r>
    </w:p>
    <w:p w14:paraId="289431EF" w14:textId="77777777" w:rsidR="00942FB6" w:rsidRDefault="00942FB6" w:rsidP="003A1B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2 písmeno a) zákona č. 503/2012 Sb., o Státním pozemkovém úřadu a o změně některých souvisejících zákonů, ve znění pozdějších předpisů, převeden.</w:t>
      </w:r>
    </w:p>
    <w:p w14:paraId="584C7125" w14:textId="77777777" w:rsidR="00942FB6" w:rsidRDefault="00942FB6" w:rsidP="003A1B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Nabyvatel prohlašuje, že nabytí pozemku odsouhlasilo zastupitelstvo města město Pardubice dne 30.1.2023 usnesením č. Z/142/2023.</w:t>
      </w:r>
    </w:p>
    <w:p w14:paraId="079D71AF" w14:textId="77777777" w:rsidR="00942FB6" w:rsidRDefault="00942FB6" w:rsidP="003A1B0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Nabyvatel bere na vědomí a je srozuměn s tím, že nepravdivost tvrzení obsažených ve výše uvedeném prohlášení má za následek neplatnost této smlouvy od samého počátku.</w:t>
      </w:r>
    </w:p>
    <w:p w14:paraId="7652579E" w14:textId="59E8481A" w:rsidR="000F674E" w:rsidRPr="00F96567" w:rsidRDefault="000F674E" w:rsidP="001D0D42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lastRenderedPageBreak/>
        <w:t>IX.</w:t>
      </w:r>
    </w:p>
    <w:p w14:paraId="4FF845D4" w14:textId="77777777" w:rsidR="00E35355" w:rsidRDefault="00E35355" w:rsidP="003A1B0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29BB28E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1DB194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3232E3" w14:textId="0A0C5EB2" w:rsidR="000F674E" w:rsidRPr="00F96567" w:rsidRDefault="000F674E" w:rsidP="003A1B0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V </w:t>
      </w:r>
      <w:bookmarkStart w:id="1" w:name="_Hlk71018971"/>
      <w:r w:rsidRPr="00F96567">
        <w:rPr>
          <w:rFonts w:ascii="Arial" w:hAnsi="Arial" w:cs="Arial"/>
          <w:sz w:val="22"/>
          <w:szCs w:val="22"/>
        </w:rPr>
        <w:t xml:space="preserve">Pardubicích </w:t>
      </w:r>
      <w:bookmarkEnd w:id="1"/>
      <w:r w:rsidRPr="00F96567">
        <w:rPr>
          <w:rFonts w:ascii="Arial" w:hAnsi="Arial" w:cs="Arial"/>
          <w:sz w:val="22"/>
          <w:szCs w:val="22"/>
        </w:rPr>
        <w:t xml:space="preserve">dne </w:t>
      </w:r>
      <w:r w:rsidR="00B871C3">
        <w:rPr>
          <w:rFonts w:ascii="Arial" w:hAnsi="Arial" w:cs="Arial"/>
          <w:sz w:val="22"/>
          <w:szCs w:val="22"/>
        </w:rPr>
        <w:t>23.10.2023</w:t>
      </w:r>
      <w:r w:rsidR="00E35355">
        <w:rPr>
          <w:rFonts w:ascii="Arial" w:hAnsi="Arial" w:cs="Arial"/>
          <w:sz w:val="22"/>
          <w:szCs w:val="22"/>
        </w:rPr>
        <w:tab/>
      </w:r>
      <w:r w:rsidRPr="00F96567">
        <w:rPr>
          <w:rFonts w:ascii="Arial" w:hAnsi="Arial" w:cs="Arial"/>
          <w:sz w:val="22"/>
          <w:szCs w:val="22"/>
        </w:rPr>
        <w:t>V</w:t>
      </w:r>
      <w:r w:rsidR="00283A91">
        <w:rPr>
          <w:rFonts w:ascii="Arial" w:hAnsi="Arial" w:cs="Arial"/>
          <w:sz w:val="22"/>
          <w:szCs w:val="22"/>
        </w:rPr>
        <w:t> </w:t>
      </w:r>
      <w:r w:rsidR="00C244ED" w:rsidRPr="00C244ED">
        <w:rPr>
          <w:rFonts w:ascii="Arial" w:hAnsi="Arial" w:cs="Arial"/>
          <w:sz w:val="22"/>
          <w:szCs w:val="22"/>
        </w:rPr>
        <w:t xml:space="preserve">Pardubicích </w:t>
      </w:r>
      <w:r w:rsidRPr="00F96567">
        <w:rPr>
          <w:rFonts w:ascii="Arial" w:hAnsi="Arial" w:cs="Arial"/>
          <w:sz w:val="22"/>
          <w:szCs w:val="22"/>
        </w:rPr>
        <w:t xml:space="preserve">dne </w:t>
      </w:r>
      <w:r w:rsidR="00B871C3">
        <w:rPr>
          <w:rFonts w:ascii="Arial" w:hAnsi="Arial" w:cs="Arial"/>
          <w:sz w:val="22"/>
          <w:szCs w:val="22"/>
        </w:rPr>
        <w:t>18.10.2023</w:t>
      </w:r>
    </w:p>
    <w:p w14:paraId="30D7212E" w14:textId="77777777" w:rsidR="000F674E" w:rsidRDefault="000F674E" w:rsidP="003A1B0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4EFBD1" w14:textId="77777777" w:rsidR="000F674E" w:rsidRPr="00F96567" w:rsidRDefault="000F674E" w:rsidP="003A1B0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1F5872" w14:textId="77777777" w:rsidR="000F674E" w:rsidRPr="00F96567" w:rsidRDefault="000F674E" w:rsidP="003A1B0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90C6E3" w14:textId="77777777" w:rsidR="000F674E" w:rsidRPr="00F96567" w:rsidRDefault="000F674E" w:rsidP="003A1B0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2AB227" w14:textId="77777777" w:rsidR="000F674E" w:rsidRPr="00F96567" w:rsidRDefault="000F674E" w:rsidP="003A1B05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............................................</w:t>
      </w:r>
      <w:r w:rsidRPr="00F9656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016B25" w14:textId="6F08D07C" w:rsidR="000F674E" w:rsidRPr="00F96567" w:rsidRDefault="000F674E" w:rsidP="003A1B05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Státní pozemkový úřad</w:t>
      </w:r>
      <w:r w:rsidRPr="00F96567">
        <w:rPr>
          <w:rFonts w:ascii="Arial" w:hAnsi="Arial" w:cs="Arial"/>
          <w:sz w:val="22"/>
          <w:szCs w:val="22"/>
        </w:rPr>
        <w:tab/>
      </w:r>
      <w:r w:rsidR="00C3337A">
        <w:rPr>
          <w:rFonts w:ascii="Arial" w:hAnsi="Arial" w:cs="Arial"/>
          <w:sz w:val="22"/>
          <w:szCs w:val="22"/>
        </w:rPr>
        <w:t>S</w:t>
      </w:r>
      <w:r w:rsidR="00C244ED" w:rsidRPr="00C244ED">
        <w:rPr>
          <w:rFonts w:ascii="Arial" w:hAnsi="Arial" w:cs="Arial"/>
          <w:sz w:val="22"/>
          <w:szCs w:val="22"/>
        </w:rPr>
        <w:t>tatutární město Pardubice</w:t>
      </w:r>
    </w:p>
    <w:p w14:paraId="34783047" w14:textId="6254372D" w:rsidR="00E35355" w:rsidRDefault="000F674E" w:rsidP="003A1B05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ředitel Krajského pozemkového úřadu</w:t>
      </w:r>
      <w:r w:rsidRPr="00F96567">
        <w:rPr>
          <w:rFonts w:ascii="Arial" w:hAnsi="Arial" w:cs="Arial"/>
          <w:sz w:val="22"/>
          <w:szCs w:val="22"/>
        </w:rPr>
        <w:tab/>
      </w:r>
      <w:r w:rsidR="00FD5C59">
        <w:rPr>
          <w:rFonts w:ascii="Arial" w:hAnsi="Arial" w:cs="Arial"/>
          <w:sz w:val="22"/>
          <w:szCs w:val="22"/>
        </w:rPr>
        <w:t>primátor města</w:t>
      </w:r>
    </w:p>
    <w:p w14:paraId="01E0D25D" w14:textId="035114F2" w:rsidR="00E35355" w:rsidRPr="00F96567" w:rsidRDefault="000F674E" w:rsidP="003A1B05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pro Pardubický kraj</w:t>
      </w:r>
      <w:r w:rsidRPr="00F96567">
        <w:rPr>
          <w:rFonts w:ascii="Arial" w:hAnsi="Arial" w:cs="Arial"/>
          <w:sz w:val="22"/>
          <w:szCs w:val="22"/>
        </w:rPr>
        <w:tab/>
      </w:r>
      <w:r w:rsidR="00FD5C59">
        <w:rPr>
          <w:rFonts w:ascii="Arial" w:hAnsi="Arial" w:cs="Arial"/>
          <w:sz w:val="22"/>
          <w:szCs w:val="22"/>
        </w:rPr>
        <w:t>Bc. Jan Nadrchal</w:t>
      </w:r>
    </w:p>
    <w:p w14:paraId="28F2E09A" w14:textId="36F89A5E" w:rsidR="00E35355" w:rsidRPr="00F96567" w:rsidRDefault="000F674E" w:rsidP="003A1B05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Ing. Miroslav Kučera</w:t>
      </w:r>
      <w:r w:rsidRPr="00F96567">
        <w:rPr>
          <w:rFonts w:ascii="Arial" w:hAnsi="Arial" w:cs="Arial"/>
          <w:sz w:val="22"/>
          <w:szCs w:val="22"/>
        </w:rPr>
        <w:tab/>
      </w:r>
      <w:r w:rsidR="005135BA">
        <w:rPr>
          <w:rFonts w:ascii="Arial" w:hAnsi="Arial" w:cs="Arial"/>
          <w:sz w:val="22"/>
          <w:szCs w:val="22"/>
        </w:rPr>
        <w:t>nabyvatel</w:t>
      </w:r>
    </w:p>
    <w:p w14:paraId="4967E300" w14:textId="38FDB045" w:rsidR="00197D84" w:rsidRDefault="000F674E" w:rsidP="003A1B05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převádě</w:t>
      </w:r>
      <w:r w:rsidR="0041674F">
        <w:rPr>
          <w:rFonts w:ascii="Arial" w:hAnsi="Arial" w:cs="Arial"/>
          <w:sz w:val="22"/>
          <w:szCs w:val="22"/>
        </w:rPr>
        <w:t>jící</w:t>
      </w:r>
    </w:p>
    <w:p w14:paraId="45F6C83C" w14:textId="77777777" w:rsidR="00197D84" w:rsidRDefault="00197D84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566CFF" w14:textId="77777777" w:rsidR="00197D84" w:rsidRDefault="00197D84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24CF11" w14:textId="74DF486F" w:rsidR="000F674E" w:rsidRPr="00F96567" w:rsidRDefault="006C1486" w:rsidP="007A533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pořadové číslo nabízené nemovitosti dle evidence SPÚ: 1214844</w:t>
      </w:r>
      <w:r w:rsidRPr="00E83DB9">
        <w:rPr>
          <w:rFonts w:ascii="Arial" w:hAnsi="Arial" w:cs="Arial"/>
          <w:sz w:val="22"/>
          <w:szCs w:val="22"/>
        </w:rPr>
        <w:br/>
      </w:r>
    </w:p>
    <w:p w14:paraId="48288F59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1030CF" w14:textId="77777777" w:rsidR="00FD1919" w:rsidRPr="00F96567" w:rsidRDefault="00FD1919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Za věcnou a formální správnost odpovídá</w:t>
      </w:r>
    </w:p>
    <w:p w14:paraId="232D491F" w14:textId="7E418125" w:rsidR="00FD1919" w:rsidRPr="00F96567" w:rsidRDefault="00FD1919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1B5AEE86" w14:textId="199E7B50" w:rsidR="00FD1919" w:rsidRPr="00F96567" w:rsidRDefault="007C7A55" w:rsidP="003A1B0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Martina Tomášová</w:t>
      </w:r>
    </w:p>
    <w:p w14:paraId="0A7D505E" w14:textId="77777777" w:rsidR="00FD1919" w:rsidRPr="00F96567" w:rsidRDefault="00FD1919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80D6C8" w14:textId="77777777" w:rsidR="00D75276" w:rsidRPr="00F96567" w:rsidRDefault="00D75276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14:paraId="5DBC65B6" w14:textId="77777777" w:rsidR="00FD1919" w:rsidRPr="00F96567" w:rsidRDefault="00FD1919" w:rsidP="003A1B05">
      <w:pPr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podpis</w:t>
      </w:r>
    </w:p>
    <w:p w14:paraId="1F96D3A8" w14:textId="77777777" w:rsidR="00FD1919" w:rsidRPr="00F96567" w:rsidRDefault="00FD1919" w:rsidP="003A1B0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8429404" w14:textId="278BBBFA" w:rsidR="000F674E" w:rsidRPr="008B4DB5" w:rsidRDefault="000F674E" w:rsidP="003A1B0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Za správnost:</w:t>
      </w:r>
      <w:r w:rsidR="008B4DB5">
        <w:rPr>
          <w:rFonts w:ascii="Arial" w:hAnsi="Arial" w:cs="Arial"/>
          <w:sz w:val="22"/>
          <w:szCs w:val="22"/>
        </w:rPr>
        <w:t xml:space="preserve"> Bc. Mauerová Šárka</w:t>
      </w:r>
    </w:p>
    <w:p w14:paraId="2D35624D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08FFC2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14:paraId="1848A2E0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ab/>
        <w:t>podpis</w:t>
      </w:r>
    </w:p>
    <w:p w14:paraId="359D2658" w14:textId="77777777" w:rsidR="000F674E" w:rsidRPr="00F96567" w:rsidRDefault="000F674E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20151B" w14:textId="77777777" w:rsidR="00501E97" w:rsidRPr="00F96567" w:rsidRDefault="00501E97" w:rsidP="003A1B0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84DE13" w14:textId="2E144F11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 smluv, dne</w:t>
      </w:r>
    </w:p>
    <w:p w14:paraId="30484EA1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</w:p>
    <w:p w14:paraId="60FD3427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CC6A8D0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C471BF1" w14:textId="77777777" w:rsidR="00C244ED" w:rsidRPr="00E83DB9" w:rsidRDefault="00C244ED" w:rsidP="003A1B05">
      <w:pPr>
        <w:jc w:val="both"/>
        <w:rPr>
          <w:rFonts w:ascii="Arial" w:hAnsi="Arial" w:cs="Arial"/>
          <w:i/>
          <w:sz w:val="22"/>
          <w:szCs w:val="22"/>
        </w:rPr>
      </w:pPr>
    </w:p>
    <w:p w14:paraId="6F07A113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2BB3C68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340927D7" w14:textId="77777777" w:rsidR="00C244ED" w:rsidRDefault="00C244ED" w:rsidP="003A1B0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E4A3693" w14:textId="77777777" w:rsidR="00C244ED" w:rsidRDefault="00C244ED" w:rsidP="003A1B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01C8C94" w14:textId="77777777" w:rsidR="00C244ED" w:rsidRDefault="00C244ED" w:rsidP="003A1B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49E82D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</w:p>
    <w:p w14:paraId="285CDB18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D4DEBE8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015FE200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</w:p>
    <w:p w14:paraId="566DCEC0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</w:p>
    <w:p w14:paraId="4DA170CB" w14:textId="77777777" w:rsidR="00C244ED" w:rsidRPr="00E83DB9" w:rsidRDefault="00C244ED" w:rsidP="003A1B05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5710745" w14:textId="77777777" w:rsidR="00C244ED" w:rsidRPr="00E83DB9" w:rsidRDefault="00C244ED" w:rsidP="003A1B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64993B21" w14:textId="7DD73BD4" w:rsidR="00501E97" w:rsidRPr="00F96567" w:rsidRDefault="00C244ED" w:rsidP="003A1B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sectPr w:rsidR="00501E97" w:rsidRPr="00F96567" w:rsidSect="005F08CD">
      <w:headerReference w:type="default" r:id="rId6"/>
      <w:footerReference w:type="default" r:id="rId7"/>
      <w:type w:val="continuous"/>
      <w:pgSz w:w="11907" w:h="16840"/>
      <w:pgMar w:top="1417" w:right="1417" w:bottom="1417" w:left="1417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7249" w14:textId="77777777" w:rsidR="00317F3A" w:rsidRDefault="00317F3A">
      <w:r>
        <w:separator/>
      </w:r>
    </w:p>
  </w:endnote>
  <w:endnote w:type="continuationSeparator" w:id="0">
    <w:p w14:paraId="3A85AB95" w14:textId="77777777" w:rsidR="00317F3A" w:rsidRDefault="0031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244064"/>
      <w:docPartObj>
        <w:docPartGallery w:val="Page Numbers (Bottom of Page)"/>
        <w:docPartUnique/>
      </w:docPartObj>
    </w:sdtPr>
    <w:sdtContent>
      <w:p w14:paraId="61D8976D" w14:textId="3006FC29" w:rsidR="00750621" w:rsidRDefault="007506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D7B0C" w14:textId="77777777" w:rsidR="00750621" w:rsidRDefault="00750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BE00" w14:textId="77777777" w:rsidR="00317F3A" w:rsidRDefault="00317F3A">
      <w:r>
        <w:separator/>
      </w:r>
    </w:p>
  </w:footnote>
  <w:footnote w:type="continuationSeparator" w:id="0">
    <w:p w14:paraId="4C4ACA56" w14:textId="77777777" w:rsidR="00317F3A" w:rsidRDefault="0031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71C9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03041"/>
    <w:rsid w:val="00006A0E"/>
    <w:rsid w:val="00012543"/>
    <w:rsid w:val="000164A2"/>
    <w:rsid w:val="00040100"/>
    <w:rsid w:val="00045E5D"/>
    <w:rsid w:val="00094A6C"/>
    <w:rsid w:val="000C2CD7"/>
    <w:rsid w:val="000F674E"/>
    <w:rsid w:val="001063E6"/>
    <w:rsid w:val="00110AFF"/>
    <w:rsid w:val="00115651"/>
    <w:rsid w:val="00122D12"/>
    <w:rsid w:val="00153962"/>
    <w:rsid w:val="0015688E"/>
    <w:rsid w:val="0016720C"/>
    <w:rsid w:val="00175955"/>
    <w:rsid w:val="001866EE"/>
    <w:rsid w:val="00197D84"/>
    <w:rsid w:val="001A33BF"/>
    <w:rsid w:val="001A609E"/>
    <w:rsid w:val="001A6D8C"/>
    <w:rsid w:val="001B7204"/>
    <w:rsid w:val="001D0D42"/>
    <w:rsid w:val="001E1EB7"/>
    <w:rsid w:val="001E490D"/>
    <w:rsid w:val="001E67E8"/>
    <w:rsid w:val="00217C2E"/>
    <w:rsid w:val="00223177"/>
    <w:rsid w:val="00261220"/>
    <w:rsid w:val="00261720"/>
    <w:rsid w:val="00283A91"/>
    <w:rsid w:val="0029620C"/>
    <w:rsid w:val="002B72F4"/>
    <w:rsid w:val="002B7376"/>
    <w:rsid w:val="002D4382"/>
    <w:rsid w:val="002F40A8"/>
    <w:rsid w:val="00307FB3"/>
    <w:rsid w:val="00317F3A"/>
    <w:rsid w:val="00322E06"/>
    <w:rsid w:val="00365707"/>
    <w:rsid w:val="0039122F"/>
    <w:rsid w:val="003965F9"/>
    <w:rsid w:val="003A1B05"/>
    <w:rsid w:val="003B1C64"/>
    <w:rsid w:val="003C581D"/>
    <w:rsid w:val="003D5121"/>
    <w:rsid w:val="003D52B3"/>
    <w:rsid w:val="003D53C8"/>
    <w:rsid w:val="003F64D6"/>
    <w:rsid w:val="00402472"/>
    <w:rsid w:val="00407EBA"/>
    <w:rsid w:val="0041674F"/>
    <w:rsid w:val="00434737"/>
    <w:rsid w:val="00497819"/>
    <w:rsid w:val="004B440E"/>
    <w:rsid w:val="004E2BB3"/>
    <w:rsid w:val="004E4596"/>
    <w:rsid w:val="004F4D51"/>
    <w:rsid w:val="00501E97"/>
    <w:rsid w:val="005135BA"/>
    <w:rsid w:val="00517C86"/>
    <w:rsid w:val="00533D85"/>
    <w:rsid w:val="00554E53"/>
    <w:rsid w:val="0056024B"/>
    <w:rsid w:val="00587CA8"/>
    <w:rsid w:val="0059234F"/>
    <w:rsid w:val="005A4468"/>
    <w:rsid w:val="005C76A8"/>
    <w:rsid w:val="005D2E05"/>
    <w:rsid w:val="005F08CD"/>
    <w:rsid w:val="00606101"/>
    <w:rsid w:val="00611916"/>
    <w:rsid w:val="00616374"/>
    <w:rsid w:val="0065302D"/>
    <w:rsid w:val="006612BD"/>
    <w:rsid w:val="006704D9"/>
    <w:rsid w:val="00690118"/>
    <w:rsid w:val="006C1486"/>
    <w:rsid w:val="006D72A5"/>
    <w:rsid w:val="006E5D70"/>
    <w:rsid w:val="006F42BE"/>
    <w:rsid w:val="00714B1D"/>
    <w:rsid w:val="00721FDD"/>
    <w:rsid w:val="00724F1C"/>
    <w:rsid w:val="00726453"/>
    <w:rsid w:val="00741C8C"/>
    <w:rsid w:val="00750621"/>
    <w:rsid w:val="00782C07"/>
    <w:rsid w:val="00784FB5"/>
    <w:rsid w:val="007A4C9B"/>
    <w:rsid w:val="007A5336"/>
    <w:rsid w:val="007C4BBA"/>
    <w:rsid w:val="007C590C"/>
    <w:rsid w:val="007C7A55"/>
    <w:rsid w:val="007D798F"/>
    <w:rsid w:val="007F426D"/>
    <w:rsid w:val="0080136C"/>
    <w:rsid w:val="00825547"/>
    <w:rsid w:val="00825E2D"/>
    <w:rsid w:val="008374D5"/>
    <w:rsid w:val="00861BF5"/>
    <w:rsid w:val="008B4DB5"/>
    <w:rsid w:val="008C398A"/>
    <w:rsid w:val="008D2C2F"/>
    <w:rsid w:val="008F1409"/>
    <w:rsid w:val="00910666"/>
    <w:rsid w:val="00914293"/>
    <w:rsid w:val="0093355D"/>
    <w:rsid w:val="009366DA"/>
    <w:rsid w:val="00942FB6"/>
    <w:rsid w:val="009435B5"/>
    <w:rsid w:val="009D7E77"/>
    <w:rsid w:val="009F39B9"/>
    <w:rsid w:val="00A13B66"/>
    <w:rsid w:val="00A31C3B"/>
    <w:rsid w:val="00A53C68"/>
    <w:rsid w:val="00A6013E"/>
    <w:rsid w:val="00A6606B"/>
    <w:rsid w:val="00AB1B17"/>
    <w:rsid w:val="00AE5523"/>
    <w:rsid w:val="00AF0E22"/>
    <w:rsid w:val="00B109CA"/>
    <w:rsid w:val="00B279C6"/>
    <w:rsid w:val="00B3615A"/>
    <w:rsid w:val="00B8526E"/>
    <w:rsid w:val="00B871C3"/>
    <w:rsid w:val="00BA6E22"/>
    <w:rsid w:val="00BD6A39"/>
    <w:rsid w:val="00BF5FC7"/>
    <w:rsid w:val="00C244ED"/>
    <w:rsid w:val="00C3337A"/>
    <w:rsid w:val="00C34702"/>
    <w:rsid w:val="00C71EF5"/>
    <w:rsid w:val="00C9419D"/>
    <w:rsid w:val="00CA3682"/>
    <w:rsid w:val="00CD0068"/>
    <w:rsid w:val="00D00536"/>
    <w:rsid w:val="00D13A0C"/>
    <w:rsid w:val="00D26AE9"/>
    <w:rsid w:val="00D75276"/>
    <w:rsid w:val="00D821FA"/>
    <w:rsid w:val="00D83077"/>
    <w:rsid w:val="00D84493"/>
    <w:rsid w:val="00D911D5"/>
    <w:rsid w:val="00D93F0E"/>
    <w:rsid w:val="00DB3E9C"/>
    <w:rsid w:val="00DD290E"/>
    <w:rsid w:val="00DF2489"/>
    <w:rsid w:val="00E32B55"/>
    <w:rsid w:val="00E35355"/>
    <w:rsid w:val="00E64CAC"/>
    <w:rsid w:val="00E676B6"/>
    <w:rsid w:val="00EC4B62"/>
    <w:rsid w:val="00EC52B1"/>
    <w:rsid w:val="00EE06A8"/>
    <w:rsid w:val="00F05D7E"/>
    <w:rsid w:val="00F20EC4"/>
    <w:rsid w:val="00F23DB4"/>
    <w:rsid w:val="00F24D35"/>
    <w:rsid w:val="00F344DA"/>
    <w:rsid w:val="00F42377"/>
    <w:rsid w:val="00F53A92"/>
    <w:rsid w:val="00F57E6B"/>
    <w:rsid w:val="00F72B4E"/>
    <w:rsid w:val="00F763E3"/>
    <w:rsid w:val="00F92FE6"/>
    <w:rsid w:val="00F96567"/>
    <w:rsid w:val="00F96AD5"/>
    <w:rsid w:val="00FA0709"/>
    <w:rsid w:val="00FA5747"/>
    <w:rsid w:val="00FC0426"/>
    <w:rsid w:val="00FD1919"/>
    <w:rsid w:val="00FD5C59"/>
    <w:rsid w:val="00FD75F5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B6A66"/>
  <w14:defaultImageDpi w14:val="0"/>
  <w15:docId w15:val="{5E3633F7-D874-49CC-ABFB-6531DA6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5C76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C76A8"/>
  </w:style>
  <w:style w:type="character" w:customStyle="1" w:styleId="TextkomenteChar">
    <w:name w:val="Text komentáře Char"/>
    <w:basedOn w:val="Standardnpsmoodstavce"/>
    <w:link w:val="Textkomente"/>
    <w:uiPriority w:val="99"/>
    <w:rsid w:val="005C76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C76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C76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54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5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 Jindřich Ing.</dc:creator>
  <cp:keywords/>
  <dc:description/>
  <cp:lastModifiedBy>Mauerová Šárka Bc.</cp:lastModifiedBy>
  <cp:revision>4</cp:revision>
  <cp:lastPrinted>2000-06-28T08:06:00Z</cp:lastPrinted>
  <dcterms:created xsi:type="dcterms:W3CDTF">2023-10-23T11:31:00Z</dcterms:created>
  <dcterms:modified xsi:type="dcterms:W3CDTF">2023-10-23T12:14:00Z</dcterms:modified>
</cp:coreProperties>
</file>