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750E3F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C0B19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50E3F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EC0B19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750E3F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  <w:r w:rsidR="00EC0B19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8734B6" w:rsidRPr="00777056" w:rsidRDefault="00750E3F" w:rsidP="008734B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Dětmarovice</w:t>
      </w:r>
    </w:p>
    <w:p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750E3F">
        <w:rPr>
          <w:rFonts w:ascii="Segoe UI" w:hAnsi="Segoe UI" w:cs="Segoe UI"/>
          <w:color w:val="auto"/>
          <w:sz w:val="20"/>
        </w:rPr>
        <w:t>Obecní úřad Dětmarovice, Dětmarovice 27, 735 71 Dětmarovice</w:t>
      </w:r>
      <w:r w:rsidR="008D7451">
        <w:rPr>
          <w:rFonts w:ascii="Segoe UI" w:hAnsi="Segoe UI" w:cs="Segoe UI"/>
          <w:color w:val="auto"/>
          <w:sz w:val="20"/>
        </w:rPr>
        <w:t xml:space="preserve">  </w:t>
      </w:r>
    </w:p>
    <w:p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750E3F">
        <w:rPr>
          <w:rFonts w:ascii="Segoe UI" w:hAnsi="Segoe UI" w:cs="Segoe UI"/>
          <w:color w:val="auto"/>
          <w:sz w:val="20"/>
        </w:rPr>
        <w:t>00297445</w:t>
      </w:r>
    </w:p>
    <w:p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750E3F">
        <w:rPr>
          <w:rFonts w:ascii="Segoe UI" w:hAnsi="Segoe UI" w:cs="Segoe UI"/>
          <w:color w:val="auto"/>
          <w:sz w:val="20"/>
        </w:rPr>
        <w:t>Ing. Ladislavem R o s m a n e m, starostou</w:t>
      </w:r>
    </w:p>
    <w:p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</w:t>
      </w:r>
      <w:r w:rsidR="00FA0905">
        <w:rPr>
          <w:rFonts w:ascii="Segoe UI" w:hAnsi="Segoe UI" w:cs="Segoe UI"/>
          <w:color w:val="auto"/>
          <w:sz w:val="20"/>
        </w:rPr>
        <w:t>y</w:t>
      </w:r>
      <w:r w:rsidR="00716187" w:rsidRPr="00076705">
        <w:rPr>
          <w:rFonts w:ascii="Segoe UI" w:hAnsi="Segoe UI" w:cs="Segoe UI"/>
          <w:color w:val="auto"/>
          <w:sz w:val="20"/>
        </w:rPr>
        <w:t xml:space="preserve"> č. </w:t>
      </w:r>
      <w:r w:rsidR="00750E3F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 </w:t>
      </w:r>
      <w:r w:rsidR="00876D8C">
        <w:rPr>
          <w:rFonts w:ascii="Segoe UI" w:hAnsi="Segoe UI" w:cs="Segoe UI"/>
          <w:color w:val="auto"/>
          <w:sz w:val="20"/>
        </w:rPr>
        <w:t>0</w:t>
      </w:r>
      <w:r w:rsidR="00750E3F">
        <w:rPr>
          <w:rFonts w:ascii="Segoe UI" w:hAnsi="Segoe UI" w:cs="Segoe UI"/>
          <w:color w:val="auto"/>
          <w:sz w:val="20"/>
        </w:rPr>
        <w:t>435</w:t>
      </w:r>
      <w:r w:rsidR="00876D8C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876D8C">
        <w:rPr>
          <w:rFonts w:ascii="Segoe UI" w:hAnsi="Segoe UI" w:cs="Segoe UI"/>
          <w:color w:val="auto"/>
          <w:sz w:val="20"/>
        </w:rPr>
        <w:t>25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FA0905">
        <w:rPr>
          <w:rFonts w:ascii="Segoe UI" w:hAnsi="Segoe UI" w:cs="Segoe UI"/>
          <w:color w:val="auto"/>
          <w:sz w:val="20"/>
        </w:rPr>
        <w:t>1</w:t>
      </w:r>
      <w:r w:rsidR="00876D8C">
        <w:rPr>
          <w:rFonts w:ascii="Segoe UI" w:hAnsi="Segoe UI" w:cs="Segoe UI"/>
          <w:color w:val="auto"/>
          <w:sz w:val="20"/>
        </w:rPr>
        <w:t>0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876D8C">
        <w:rPr>
          <w:rFonts w:ascii="Segoe UI" w:hAnsi="Segoe UI" w:cs="Segoe UI"/>
          <w:color w:val="auto"/>
          <w:sz w:val="20"/>
        </w:rPr>
        <w:t xml:space="preserve">2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750E3F">
        <w:rPr>
          <w:rFonts w:ascii="Segoe UI" w:hAnsi="Segoe UI" w:cs="Segoe UI"/>
          <w:color w:val="auto"/>
          <w:sz w:val="20"/>
        </w:rPr>
        <w:t>435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FA09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o</w:t>
      </w:r>
      <w:r w:rsidR="00EB4AE0">
        <w:rPr>
          <w:rFonts w:ascii="Segoe UI" w:hAnsi="Segoe UI" w:cs="Segoe UI"/>
          <w:color w:val="auto"/>
          <w:sz w:val="20"/>
        </w:rPr>
        <w:t> </w:t>
      </w:r>
      <w:r w:rsidR="00C4209E" w:rsidRPr="00076705">
        <w:rPr>
          <w:rFonts w:ascii="Segoe UI" w:hAnsi="Segoe UI" w:cs="Segoe UI"/>
          <w:color w:val="auto"/>
          <w:sz w:val="20"/>
        </w:rPr>
        <w:t xml:space="preserve">poskytnutí podpory ze Státního fondu životního prostředí České republiky ze dne </w:t>
      </w:r>
      <w:r w:rsidR="00750E3F">
        <w:rPr>
          <w:rFonts w:ascii="Segoe UI" w:hAnsi="Segoe UI" w:cs="Segoe UI"/>
          <w:color w:val="auto"/>
          <w:sz w:val="20"/>
        </w:rPr>
        <w:t>8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EB4AE0">
        <w:rPr>
          <w:rFonts w:ascii="Segoe UI" w:hAnsi="Segoe UI" w:cs="Segoe UI"/>
          <w:color w:val="auto"/>
          <w:sz w:val="20"/>
        </w:rPr>
        <w:t>1</w:t>
      </w:r>
      <w:r w:rsidR="00750E3F">
        <w:rPr>
          <w:rFonts w:ascii="Segoe UI" w:hAnsi="Segoe UI" w:cs="Segoe UI"/>
          <w:color w:val="auto"/>
          <w:sz w:val="20"/>
        </w:rPr>
        <w:t>1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EB4AE0">
        <w:rPr>
          <w:rFonts w:ascii="Segoe UI" w:hAnsi="Segoe UI" w:cs="Segoe UI"/>
          <w:color w:val="auto"/>
          <w:sz w:val="20"/>
        </w:rPr>
        <w:t>19</w:t>
      </w:r>
      <w:r w:rsidR="00FA0905">
        <w:rPr>
          <w:rFonts w:ascii="Segoe UI" w:hAnsi="Segoe UI" w:cs="Segoe UI"/>
          <w:color w:val="auto"/>
          <w:sz w:val="20"/>
        </w:rPr>
        <w:t xml:space="preserve"> </w:t>
      </w:r>
      <w:r w:rsidR="004119B5" w:rsidRPr="00076705">
        <w:rPr>
          <w:rFonts w:ascii="Segoe UI" w:hAnsi="Segoe UI" w:cs="Segoe UI"/>
          <w:color w:val="auto"/>
          <w:sz w:val="20"/>
        </w:rPr>
        <w:t>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:rsidR="00900658" w:rsidRPr="00076705" w:rsidRDefault="00900658" w:rsidP="00076705">
      <w:pPr>
        <w:jc w:val="both"/>
      </w:pPr>
    </w:p>
    <w:p w:rsidR="000E0C1A" w:rsidRPr="000E0C1A" w:rsidRDefault="000E0C1A" w:rsidP="000E0C1A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:rsidR="000C0351" w:rsidRPr="008E658C" w:rsidRDefault="002710A2" w:rsidP="000C0351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Segoe UI" w:hAnsi="Segoe UI" w:cs="Segoe UI"/>
        </w:rPr>
      </w:pPr>
      <w:r w:rsidRPr="008E658C">
        <w:rPr>
          <w:rFonts w:ascii="Segoe UI" w:hAnsi="Segoe UI" w:cs="Segoe UI"/>
        </w:rPr>
        <w:t>V článku</w:t>
      </w:r>
      <w:r w:rsidR="00250E99" w:rsidRPr="008E658C">
        <w:rPr>
          <w:rFonts w:ascii="Segoe UI" w:hAnsi="Segoe UI" w:cs="Segoe UI"/>
        </w:rPr>
        <w:t xml:space="preserve"> IV bodu 1 písm. a) </w:t>
      </w:r>
      <w:r w:rsidR="00250E99" w:rsidRPr="008E658C">
        <w:rPr>
          <w:rFonts w:ascii="Segoe UI" w:eastAsia="Calibri" w:hAnsi="Segoe UI" w:cs="Segoe UI"/>
          <w:lang w:eastAsia="en-US"/>
        </w:rPr>
        <w:t xml:space="preserve">odrážce třetí </w:t>
      </w:r>
      <w:r w:rsidR="000C0351" w:rsidRPr="008E658C">
        <w:rPr>
          <w:rFonts w:ascii="Segoe UI" w:eastAsia="Calibri" w:hAnsi="Segoe UI" w:cs="Segoe UI"/>
          <w:lang w:eastAsia="en-US"/>
        </w:rPr>
        <w:t xml:space="preserve">zní </w:t>
      </w:r>
      <w:proofErr w:type="spellStart"/>
      <w:r w:rsidR="00250E99" w:rsidRPr="008E658C">
        <w:rPr>
          <w:rFonts w:ascii="Segoe UI" w:eastAsia="Calibri" w:hAnsi="Segoe UI" w:cs="Segoe UI"/>
          <w:lang w:eastAsia="en-US"/>
        </w:rPr>
        <w:t>pododrážka</w:t>
      </w:r>
      <w:proofErr w:type="spellEnd"/>
      <w:r w:rsidR="00250E99" w:rsidRPr="008E658C">
        <w:rPr>
          <w:rFonts w:ascii="Segoe UI" w:eastAsia="Calibri" w:hAnsi="Segoe UI" w:cs="Segoe UI"/>
          <w:lang w:eastAsia="en-US"/>
        </w:rPr>
        <w:t xml:space="preserve"> </w:t>
      </w:r>
      <w:r w:rsidR="008E658C" w:rsidRPr="008E658C">
        <w:rPr>
          <w:rFonts w:ascii="Segoe UI" w:eastAsia="Calibri" w:hAnsi="Segoe UI" w:cs="Segoe UI"/>
          <w:lang w:eastAsia="en-US"/>
        </w:rPr>
        <w:t>první</w:t>
      </w:r>
      <w:r w:rsidRPr="008E658C">
        <w:rPr>
          <w:rFonts w:ascii="Segoe UI" w:eastAsia="Calibri" w:hAnsi="Segoe UI" w:cs="Segoe UI"/>
          <w:lang w:eastAsia="en-US"/>
        </w:rPr>
        <w:t xml:space="preserve"> </w:t>
      </w:r>
      <w:r w:rsidR="000C0351" w:rsidRPr="008E658C">
        <w:rPr>
          <w:rFonts w:ascii="Segoe UI" w:eastAsia="Calibri" w:hAnsi="Segoe UI" w:cs="Segoe UI"/>
          <w:lang w:eastAsia="en-US"/>
        </w:rPr>
        <w:t>v souvislosti s úpravou indikátorů a </w:t>
      </w:r>
      <w:r w:rsidR="00C06423" w:rsidRPr="008E658C">
        <w:rPr>
          <w:rFonts w:ascii="Segoe UI" w:eastAsia="Calibri" w:hAnsi="Segoe UI" w:cs="Segoe UI"/>
          <w:lang w:eastAsia="en-US"/>
        </w:rPr>
        <w:t xml:space="preserve">změnou </w:t>
      </w:r>
      <w:r w:rsidR="000C0351" w:rsidRPr="008E658C">
        <w:rPr>
          <w:rFonts w:ascii="Segoe UI" w:eastAsia="Calibri" w:hAnsi="Segoe UI" w:cs="Segoe UI"/>
          <w:lang w:eastAsia="en-US"/>
        </w:rPr>
        <w:t xml:space="preserve">financování projektu nově </w:t>
      </w:r>
      <w:r w:rsidR="00250E99" w:rsidRPr="008E658C">
        <w:rPr>
          <w:rFonts w:ascii="Segoe UI" w:eastAsia="Calibri" w:hAnsi="Segoe UI" w:cs="Segoe UI"/>
          <w:lang w:eastAsia="en-US"/>
        </w:rPr>
        <w:t xml:space="preserve">takto: </w:t>
      </w:r>
    </w:p>
    <w:p w:rsidR="005E5FEA" w:rsidRPr="00140B5C" w:rsidRDefault="00250E99" w:rsidP="008E658C">
      <w:pPr>
        <w:autoSpaceDE w:val="0"/>
        <w:autoSpaceDN w:val="0"/>
        <w:adjustRightInd w:val="0"/>
        <w:spacing w:after="120"/>
        <w:ind w:left="709" w:hanging="284"/>
        <w:jc w:val="both"/>
        <w:rPr>
          <w:rFonts w:ascii="Segoe UI" w:eastAsia="Calibri" w:hAnsi="Segoe UI" w:cs="Segoe UI"/>
          <w:lang w:eastAsia="en-US"/>
        </w:rPr>
      </w:pPr>
      <w:r w:rsidRPr="008E658C">
        <w:rPr>
          <w:rFonts w:ascii="Segoe UI" w:eastAsia="Calibri" w:hAnsi="Segoe UI" w:cs="Segoe UI"/>
          <w:lang w:eastAsia="en-US"/>
        </w:rPr>
        <w:t>„-</w:t>
      </w:r>
      <w:r w:rsidR="00C0566C" w:rsidRPr="008E658C">
        <w:rPr>
          <w:rFonts w:ascii="Segoe UI" w:eastAsia="Calibri" w:hAnsi="Segoe UI" w:cs="Segoe UI"/>
          <w:lang w:eastAsia="en-US"/>
        </w:rPr>
        <w:t xml:space="preserve"> </w:t>
      </w:r>
      <w:r w:rsidRPr="008E658C">
        <w:rPr>
          <w:rFonts w:ascii="Segoe UI" w:eastAsia="Calibri" w:hAnsi="Segoe UI" w:cs="Segoe UI"/>
          <w:lang w:eastAsia="en-US"/>
        </w:rPr>
        <w:t>„</w:t>
      </w:r>
      <w:r w:rsidR="008E658C">
        <w:rPr>
          <w:rFonts w:ascii="Segoe UI" w:eastAsia="Calibri" w:hAnsi="Segoe UI" w:cs="Segoe UI"/>
          <w:lang w:eastAsia="en-US"/>
        </w:rPr>
        <w:t>Zateplení budovy Dělnického domu</w:t>
      </w:r>
      <w:r w:rsidR="000C0351" w:rsidRPr="008E658C">
        <w:rPr>
          <w:rFonts w:ascii="Segoe UI" w:eastAsia="Calibri" w:hAnsi="Segoe UI" w:cs="Segoe UI"/>
          <w:lang w:eastAsia="en-US"/>
        </w:rPr>
        <w:t>“ – cílem projektu jsou energetické úspory. Realizací dojde ke snížení emisí CO</w:t>
      </w:r>
      <w:r w:rsidR="000C0351" w:rsidRPr="008E658C">
        <w:rPr>
          <w:rFonts w:ascii="Segoe UI" w:eastAsia="Calibri" w:hAnsi="Segoe UI" w:cs="Segoe UI"/>
          <w:vertAlign w:val="subscript"/>
          <w:lang w:eastAsia="en-US"/>
        </w:rPr>
        <w:t>2</w:t>
      </w:r>
      <w:r w:rsidR="000C0351" w:rsidRPr="008E658C">
        <w:rPr>
          <w:rFonts w:ascii="Segoe UI" w:eastAsia="Calibri" w:hAnsi="Segoe UI" w:cs="Segoe UI"/>
          <w:lang w:eastAsia="en-US"/>
        </w:rPr>
        <w:t xml:space="preserve"> </w:t>
      </w:r>
      <w:r w:rsidR="00C0566C" w:rsidRPr="008E658C">
        <w:rPr>
          <w:rFonts w:ascii="Segoe UI" w:eastAsia="Calibri" w:hAnsi="Segoe UI" w:cs="Segoe UI"/>
          <w:lang w:eastAsia="en-US"/>
        </w:rPr>
        <w:t>o</w:t>
      </w:r>
      <w:r w:rsidR="008E658C">
        <w:rPr>
          <w:rFonts w:ascii="Segoe UI" w:eastAsia="Calibri" w:hAnsi="Segoe UI" w:cs="Segoe UI"/>
          <w:lang w:eastAsia="en-US"/>
        </w:rPr>
        <w:t xml:space="preserve"> 38</w:t>
      </w:r>
      <w:r w:rsidR="00C0566C" w:rsidRPr="008E658C">
        <w:rPr>
          <w:rFonts w:ascii="Segoe UI" w:eastAsia="Calibri" w:hAnsi="Segoe UI" w:cs="Segoe UI"/>
          <w:lang w:eastAsia="en-US"/>
        </w:rPr>
        <w:t xml:space="preserve"> t CO</w:t>
      </w:r>
      <w:r w:rsidR="00C0566C" w:rsidRPr="008E658C">
        <w:rPr>
          <w:rFonts w:ascii="Segoe UI" w:eastAsia="Calibri" w:hAnsi="Segoe UI" w:cs="Segoe UI"/>
          <w:vertAlign w:val="subscript"/>
          <w:lang w:eastAsia="en-US"/>
        </w:rPr>
        <w:t>2</w:t>
      </w:r>
      <w:r w:rsidR="00C0566C" w:rsidRPr="008E658C">
        <w:rPr>
          <w:rFonts w:ascii="Segoe UI" w:eastAsia="Calibri" w:hAnsi="Segoe UI" w:cs="Segoe UI"/>
          <w:lang w:eastAsia="en-US"/>
        </w:rPr>
        <w:t xml:space="preserve">ek./rok, snížení konečné spotřeby energie o </w:t>
      </w:r>
      <w:r w:rsidR="008E658C">
        <w:rPr>
          <w:rFonts w:ascii="Segoe UI" w:eastAsia="Calibri" w:hAnsi="Segoe UI" w:cs="Segoe UI"/>
          <w:lang w:eastAsia="en-US"/>
        </w:rPr>
        <w:t>701</w:t>
      </w:r>
      <w:r w:rsidR="00C0566C" w:rsidRPr="008E658C">
        <w:rPr>
          <w:rFonts w:ascii="Segoe UI" w:eastAsia="Calibri" w:hAnsi="Segoe UI" w:cs="Segoe UI"/>
          <w:lang w:eastAsia="en-US"/>
        </w:rPr>
        <w:t xml:space="preserve"> GJ/rok a snížení primární energie z neobnovitelných zdrojů o </w:t>
      </w:r>
      <w:r w:rsidR="008E658C">
        <w:rPr>
          <w:rFonts w:ascii="Segoe UI" w:eastAsia="Calibri" w:hAnsi="Segoe UI" w:cs="Segoe UI"/>
          <w:lang w:eastAsia="en-US"/>
        </w:rPr>
        <w:t>701</w:t>
      </w:r>
      <w:r w:rsidR="00C0566C" w:rsidRPr="008E658C">
        <w:rPr>
          <w:rFonts w:ascii="Segoe UI" w:eastAsia="Calibri" w:hAnsi="Segoe UI" w:cs="Segoe UI"/>
          <w:lang w:eastAsia="en-US"/>
        </w:rPr>
        <w:t xml:space="preserve"> GJ/rok. Projekt byl předložen do NPO pod číslem 5211200</w:t>
      </w:r>
      <w:r w:rsidR="008E658C">
        <w:rPr>
          <w:rFonts w:ascii="Segoe UI" w:eastAsia="Calibri" w:hAnsi="Segoe UI" w:cs="Segoe UI"/>
          <w:lang w:eastAsia="en-US"/>
        </w:rPr>
        <w:t>135</w:t>
      </w:r>
      <w:r w:rsidR="00C0566C" w:rsidRPr="008E658C">
        <w:rPr>
          <w:rFonts w:ascii="Segoe UI" w:eastAsia="Calibri" w:hAnsi="Segoe UI" w:cs="Segoe UI"/>
          <w:lang w:eastAsia="en-US"/>
        </w:rPr>
        <w:t xml:space="preserve"> a finanční prostředky podle článku II, bodu 2, písm. b) Smlouvy (a rovněž podle článku II, bodu 2, písm. d) Smlouvy, pokud bude čerpána rezerva) budou použity ke spolufinancování do </w:t>
      </w:r>
      <w:r w:rsidR="00C0566C" w:rsidRPr="00140B5C">
        <w:rPr>
          <w:rFonts w:ascii="Segoe UI" w:eastAsia="Calibri" w:hAnsi="Segoe UI" w:cs="Segoe UI"/>
          <w:lang w:eastAsia="en-US"/>
        </w:rPr>
        <w:t>výše způsobilých výdajů podle pravidel NPO – NPŽP</w:t>
      </w:r>
      <w:r w:rsidR="002710A2" w:rsidRPr="00140B5C">
        <w:rPr>
          <w:rFonts w:ascii="Segoe UI" w:eastAsia="Calibri" w:hAnsi="Segoe UI" w:cs="Segoe UI"/>
          <w:lang w:eastAsia="en-US"/>
        </w:rPr>
        <w:t xml:space="preserve"> 8.1. (Výzva č. 12/2021 NPŽP)</w:t>
      </w:r>
      <w:r w:rsidR="00140B5C" w:rsidRPr="00140B5C">
        <w:rPr>
          <w:rFonts w:ascii="Segoe UI" w:eastAsia="Calibri" w:hAnsi="Segoe UI" w:cs="Segoe UI"/>
          <w:lang w:eastAsia="en-US"/>
        </w:rPr>
        <w:t>.</w:t>
      </w:r>
      <w:r w:rsidR="008E658C" w:rsidRPr="00140B5C">
        <w:rPr>
          <w:rFonts w:ascii="Segoe UI" w:eastAsia="Calibri" w:hAnsi="Segoe UI" w:cs="Segoe UI"/>
          <w:lang w:eastAsia="en-US"/>
        </w:rPr>
        <w:t>“.</w:t>
      </w:r>
    </w:p>
    <w:p w:rsidR="008E658C" w:rsidRPr="00140B5C" w:rsidRDefault="008E658C" w:rsidP="008E658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40B5C">
        <w:rPr>
          <w:rFonts w:ascii="Segoe UI" w:hAnsi="Segoe UI" w:cs="Segoe UI"/>
        </w:rPr>
        <w:t xml:space="preserve">V článku IV bodu 1 písm. c) se </w:t>
      </w:r>
      <w:r w:rsidR="00140B5C" w:rsidRPr="00140B5C">
        <w:rPr>
          <w:rFonts w:ascii="Segoe UI" w:hAnsi="Segoe UI" w:cs="Segoe UI"/>
        </w:rPr>
        <w:t xml:space="preserve">mění </w:t>
      </w:r>
      <w:r w:rsidRPr="00140B5C">
        <w:rPr>
          <w:rFonts w:ascii="Segoe UI" w:hAnsi="Segoe UI" w:cs="Segoe UI"/>
        </w:rPr>
        <w:t xml:space="preserve">termín ukončení (realizace) Cíle 2 </w:t>
      </w:r>
      <w:r w:rsidR="00140B5C" w:rsidRPr="00140B5C">
        <w:rPr>
          <w:rFonts w:ascii="Segoe UI" w:hAnsi="Segoe UI" w:cs="Segoe UI"/>
        </w:rPr>
        <w:t xml:space="preserve">na </w:t>
      </w:r>
      <w:r w:rsidRPr="00140B5C">
        <w:rPr>
          <w:rFonts w:ascii="Segoe UI" w:hAnsi="Segoe UI" w:cs="Segoe UI"/>
        </w:rPr>
        <w:t>1</w:t>
      </w:r>
      <w:r w:rsidR="00140B5C" w:rsidRPr="00140B5C">
        <w:rPr>
          <w:rFonts w:ascii="Segoe UI" w:hAnsi="Segoe UI" w:cs="Segoe UI"/>
        </w:rPr>
        <w:t>1</w:t>
      </w:r>
      <w:r w:rsidRPr="00140B5C">
        <w:rPr>
          <w:rFonts w:ascii="Segoe UI" w:hAnsi="Segoe UI" w:cs="Segoe UI"/>
        </w:rPr>
        <w:t xml:space="preserve">/2023.  </w:t>
      </w:r>
    </w:p>
    <w:p w:rsidR="008E658C" w:rsidRPr="00140B5C" w:rsidRDefault="008E658C" w:rsidP="00C0566C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</w:rPr>
      </w:pPr>
    </w:p>
    <w:p w:rsidR="0080264E" w:rsidRPr="00140B5C" w:rsidRDefault="00140B5C" w:rsidP="008026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40B5C">
        <w:rPr>
          <w:rFonts w:ascii="Segoe UI" w:hAnsi="Segoe UI" w:cs="Segoe UI"/>
        </w:rPr>
        <w:t>V č</w:t>
      </w:r>
      <w:r w:rsidR="0080264E" w:rsidRPr="00140B5C">
        <w:rPr>
          <w:rFonts w:ascii="Segoe UI" w:hAnsi="Segoe UI" w:cs="Segoe UI"/>
        </w:rPr>
        <w:t>lánk</w:t>
      </w:r>
      <w:r w:rsidRPr="00140B5C">
        <w:rPr>
          <w:rFonts w:ascii="Segoe UI" w:hAnsi="Segoe UI" w:cs="Segoe UI"/>
        </w:rPr>
        <w:t>u</w:t>
      </w:r>
      <w:r w:rsidR="0080264E" w:rsidRPr="00140B5C">
        <w:rPr>
          <w:rFonts w:ascii="Segoe UI" w:hAnsi="Segoe UI" w:cs="Segoe UI"/>
        </w:rPr>
        <w:t xml:space="preserve"> IV bod 1 písm. d) </w:t>
      </w:r>
      <w:r w:rsidR="00A725E7" w:rsidRPr="00140B5C">
        <w:rPr>
          <w:rFonts w:ascii="Segoe UI" w:hAnsi="Segoe UI" w:cs="Segoe UI"/>
        </w:rPr>
        <w:t xml:space="preserve">se </w:t>
      </w:r>
      <w:r w:rsidRPr="00140B5C">
        <w:rPr>
          <w:rFonts w:ascii="Segoe UI" w:hAnsi="Segoe UI" w:cs="Segoe UI"/>
        </w:rPr>
        <w:t>mění</w:t>
      </w:r>
      <w:r w:rsidR="00DE286F" w:rsidRPr="00140B5C">
        <w:rPr>
          <w:rFonts w:ascii="Segoe UI" w:hAnsi="Segoe UI" w:cs="Segoe UI"/>
        </w:rPr>
        <w:t xml:space="preserve"> </w:t>
      </w:r>
      <w:r w:rsidR="00A725E7" w:rsidRPr="00140B5C">
        <w:rPr>
          <w:rFonts w:ascii="Segoe UI" w:hAnsi="Segoe UI" w:cs="Segoe UI"/>
        </w:rPr>
        <w:t xml:space="preserve">termín pro předložení podkladů pro závěrečné vyhodnocení </w:t>
      </w:r>
      <w:r w:rsidR="0080264E" w:rsidRPr="00140B5C">
        <w:rPr>
          <w:rFonts w:ascii="Segoe UI" w:hAnsi="Segoe UI" w:cs="Segoe UI"/>
        </w:rPr>
        <w:t xml:space="preserve">na </w:t>
      </w:r>
      <w:r w:rsidRPr="00140B5C">
        <w:rPr>
          <w:rFonts w:ascii="Segoe UI" w:hAnsi="Segoe UI" w:cs="Segoe UI"/>
        </w:rPr>
        <w:t>2/2024</w:t>
      </w:r>
      <w:r w:rsidR="0080264E" w:rsidRPr="00140B5C">
        <w:rPr>
          <w:rFonts w:ascii="Segoe UI" w:hAnsi="Segoe UI" w:cs="Segoe UI"/>
        </w:rPr>
        <w:t>.</w:t>
      </w:r>
    </w:p>
    <w:p w:rsidR="0080264E" w:rsidRDefault="0080264E" w:rsidP="0080264E">
      <w:pPr>
        <w:pStyle w:val="Odstavecseseznamem"/>
        <w:rPr>
          <w:rFonts w:ascii="Segoe UI" w:hAnsi="Segoe UI" w:cs="Segoe UI"/>
        </w:rPr>
      </w:pPr>
    </w:p>
    <w:p w:rsidR="00140B5C" w:rsidRDefault="00140B5C" w:rsidP="0080264E">
      <w:pPr>
        <w:pStyle w:val="Odstavecseseznamem"/>
        <w:rPr>
          <w:rFonts w:ascii="Segoe UI" w:hAnsi="Segoe UI" w:cs="Segoe UI"/>
        </w:rPr>
      </w:pPr>
    </w:p>
    <w:p w:rsidR="00140B5C" w:rsidRPr="00140B5C" w:rsidRDefault="00140B5C" w:rsidP="0080264E">
      <w:pPr>
        <w:pStyle w:val="Odstavecseseznamem"/>
        <w:rPr>
          <w:rFonts w:ascii="Segoe UI" w:hAnsi="Segoe UI" w:cs="Segoe UI"/>
        </w:rPr>
      </w:pPr>
    </w:p>
    <w:p w:rsidR="00614FA5" w:rsidRPr="00140B5C" w:rsidRDefault="00614FA5" w:rsidP="00614FA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40B5C">
        <w:rPr>
          <w:rFonts w:ascii="Segoe UI" w:eastAsia="Calibri" w:hAnsi="Segoe UI" w:cs="Segoe UI"/>
          <w:lang w:eastAsia="en-US"/>
        </w:rPr>
        <w:lastRenderedPageBreak/>
        <w:t>V článku V bod 4 zní:</w:t>
      </w:r>
    </w:p>
    <w:p w:rsidR="00614FA5" w:rsidRPr="00140B5C" w:rsidRDefault="00614FA5" w:rsidP="00614FA5">
      <w:pPr>
        <w:pStyle w:val="Zkladntext"/>
        <w:spacing w:before="120"/>
        <w:ind w:left="567" w:hanging="283"/>
        <w:jc w:val="both"/>
        <w:rPr>
          <w:rFonts w:ascii="Segoe UI" w:hAnsi="Segoe UI" w:cs="Segoe UI"/>
          <w:snapToGrid/>
          <w:color w:val="auto"/>
          <w:sz w:val="20"/>
        </w:rPr>
      </w:pPr>
      <w:r w:rsidRPr="00140B5C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Pr="00140B5C">
        <w:rPr>
          <w:rFonts w:ascii="Segoe UI" w:hAnsi="Segoe UI" w:cs="Segoe UI"/>
          <w:snapToGrid/>
          <w:color w:val="auto"/>
          <w:sz w:val="20"/>
        </w:rPr>
        <w:t xml:space="preserve">V případě, že dojde k porušení povinností podle článku IV bodu 1 písm. a) za třetí odrážkou, bude stanoven odvod podle </w:t>
      </w:r>
      <w:r w:rsidR="001B278A" w:rsidRPr="00140B5C">
        <w:rPr>
          <w:rFonts w:ascii="Segoe UI" w:hAnsi="Segoe UI" w:cs="Segoe UI"/>
          <w:snapToGrid/>
          <w:color w:val="auto"/>
          <w:sz w:val="20"/>
        </w:rPr>
        <w:t>příslušných ustanovení</w:t>
      </w:r>
      <w:r w:rsidR="002710A2" w:rsidRPr="00140B5C">
        <w:rPr>
          <w:rFonts w:ascii="Segoe UI" w:hAnsi="Segoe UI" w:cs="Segoe UI"/>
          <w:snapToGrid/>
          <w:color w:val="auto"/>
          <w:sz w:val="20"/>
        </w:rPr>
        <w:t xml:space="preserve"> </w:t>
      </w:r>
      <w:r w:rsidR="001B278A" w:rsidRPr="00140B5C">
        <w:rPr>
          <w:rFonts w:ascii="Segoe UI" w:hAnsi="Segoe UI" w:cs="Segoe UI"/>
          <w:snapToGrid/>
          <w:color w:val="auto"/>
          <w:sz w:val="20"/>
        </w:rPr>
        <w:t>smlouvy č. 5211200</w:t>
      </w:r>
      <w:r w:rsidR="00140B5C" w:rsidRPr="00140B5C">
        <w:rPr>
          <w:rFonts w:ascii="Segoe UI" w:hAnsi="Segoe UI" w:cs="Segoe UI"/>
          <w:snapToGrid/>
          <w:color w:val="auto"/>
          <w:sz w:val="20"/>
        </w:rPr>
        <w:t>135</w:t>
      </w:r>
      <w:r w:rsidR="002710A2" w:rsidRPr="00140B5C">
        <w:rPr>
          <w:rFonts w:ascii="Segoe UI" w:hAnsi="Segoe UI" w:cs="Segoe UI"/>
          <w:snapToGrid/>
          <w:color w:val="auto"/>
          <w:sz w:val="20"/>
        </w:rPr>
        <w:t xml:space="preserve"> o poskytnutí podpory</w:t>
      </w:r>
      <w:r w:rsidR="001B278A" w:rsidRPr="00140B5C">
        <w:rPr>
          <w:rFonts w:ascii="Segoe UI" w:hAnsi="Segoe UI" w:cs="Segoe UI"/>
          <w:snapToGrid/>
          <w:color w:val="auto"/>
          <w:sz w:val="20"/>
        </w:rPr>
        <w:t xml:space="preserve"> ze SFŽP ČR.“</w:t>
      </w:r>
      <w:r w:rsidR="002710A2" w:rsidRPr="00140B5C">
        <w:rPr>
          <w:rFonts w:ascii="Segoe UI" w:hAnsi="Segoe UI" w:cs="Segoe UI"/>
          <w:snapToGrid/>
          <w:color w:val="auto"/>
          <w:sz w:val="20"/>
        </w:rPr>
        <w:t xml:space="preserve"> </w:t>
      </w:r>
    </w:p>
    <w:p w:rsidR="00C4209E" w:rsidRPr="00140B5C" w:rsidRDefault="004119B5" w:rsidP="001B27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05" w:hanging="505"/>
        <w:contextualSpacing w:val="0"/>
        <w:jc w:val="both"/>
        <w:rPr>
          <w:rFonts w:ascii="Segoe UI" w:hAnsi="Segoe UI" w:cs="Segoe UI"/>
        </w:rPr>
      </w:pPr>
      <w:r w:rsidRPr="00140B5C">
        <w:rPr>
          <w:rFonts w:ascii="Segoe UI" w:hAnsi="Segoe UI" w:cs="Segoe UI"/>
        </w:rPr>
        <w:t>Ostatní ustanovení Sm</w:t>
      </w:r>
      <w:r w:rsidR="00C4209E" w:rsidRPr="00140B5C">
        <w:rPr>
          <w:rFonts w:ascii="Segoe UI" w:hAnsi="Segoe UI" w:cs="Segoe UI"/>
        </w:rPr>
        <w:t>louvy se nemění.</w:t>
      </w:r>
    </w:p>
    <w:p w:rsidR="007E6638" w:rsidRPr="00140B5C" w:rsidRDefault="004119B5" w:rsidP="001B27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05" w:hanging="505"/>
        <w:contextualSpacing w:val="0"/>
        <w:jc w:val="both"/>
        <w:rPr>
          <w:rFonts w:ascii="Segoe UI" w:hAnsi="Segoe UI" w:cs="Segoe UI"/>
        </w:rPr>
      </w:pPr>
      <w:r w:rsidRPr="00140B5C">
        <w:rPr>
          <w:rFonts w:ascii="Segoe UI" w:hAnsi="Segoe UI" w:cs="Segoe UI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</w:t>
      </w:r>
      <w:r w:rsidR="008A3F4E" w:rsidRPr="00140B5C">
        <w:rPr>
          <w:rFonts w:ascii="Segoe UI" w:hAnsi="Segoe UI" w:cs="Segoe UI"/>
        </w:rPr>
        <w:t>, pokud zveřejnění Smlouvy nebo tohoto dodatku tento zákon ukládá</w:t>
      </w:r>
      <w:r w:rsidRPr="00140B5C">
        <w:rPr>
          <w:rFonts w:ascii="Segoe UI" w:hAnsi="Segoe UI" w:cs="Segoe UI"/>
        </w:rPr>
        <w:t>.</w:t>
      </w:r>
    </w:p>
    <w:p w:rsidR="00126F19" w:rsidRPr="00140B5C" w:rsidRDefault="00C4209E" w:rsidP="002710A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hanging="502"/>
        <w:jc w:val="both"/>
        <w:rPr>
          <w:rFonts w:ascii="Segoe UI" w:hAnsi="Segoe UI" w:cs="Segoe UI"/>
        </w:rPr>
      </w:pPr>
      <w:r w:rsidRPr="00140B5C">
        <w:rPr>
          <w:rFonts w:ascii="Segoe UI" w:hAnsi="Segoe UI" w:cs="Segoe UI"/>
        </w:rPr>
        <w:t xml:space="preserve">Tento dodatek byl vyhotoven a podepsán ve dvou exemplářích, z nichž každý má platnost originálu. </w:t>
      </w:r>
      <w:r w:rsidR="00791D9D" w:rsidRPr="00140B5C">
        <w:rPr>
          <w:rFonts w:ascii="Segoe UI" w:hAnsi="Segoe UI" w:cs="Segoe UI"/>
        </w:rPr>
        <w:t xml:space="preserve"> </w:t>
      </w:r>
      <w:r w:rsidRPr="00140B5C">
        <w:rPr>
          <w:rFonts w:ascii="Segoe UI" w:hAnsi="Segoe UI" w:cs="Segoe UI"/>
        </w:rPr>
        <w:t>Každá smluvní strana obdrží jeden exemplář.</w:t>
      </w:r>
      <w:r w:rsidR="00B431D0" w:rsidRPr="00140B5C">
        <w:rPr>
          <w:rFonts w:ascii="Segoe UI" w:hAnsi="Segoe UI" w:cs="Segoe UI"/>
        </w:rPr>
        <w:t xml:space="preserve"> </w:t>
      </w:r>
    </w:p>
    <w:p w:rsidR="00C4209E" w:rsidRPr="00140B5C" w:rsidRDefault="00C4209E" w:rsidP="002710A2">
      <w:pPr>
        <w:pStyle w:val="Odstavecseseznamem"/>
        <w:autoSpaceDE w:val="0"/>
        <w:autoSpaceDN w:val="0"/>
        <w:adjustRightInd w:val="0"/>
        <w:spacing w:before="120"/>
        <w:ind w:left="502"/>
        <w:jc w:val="both"/>
        <w:rPr>
          <w:rFonts w:ascii="Segoe UI" w:hAnsi="Segoe UI" w:cs="Segoe UI"/>
        </w:rPr>
      </w:pPr>
    </w:p>
    <w:p w:rsidR="00E662DA" w:rsidRPr="00140B5C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140B5C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40B5C">
        <w:rPr>
          <w:rFonts w:ascii="Segoe UI" w:hAnsi="Segoe UI" w:cs="Segoe UI"/>
          <w:color w:val="auto"/>
          <w:sz w:val="20"/>
        </w:rPr>
        <w:t xml:space="preserve">V: </w:t>
      </w:r>
      <w:r w:rsidR="00E662DA" w:rsidRPr="00140B5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140B5C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140B5C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40B5C">
        <w:rPr>
          <w:rFonts w:ascii="Segoe UI" w:hAnsi="Segoe UI" w:cs="Segoe UI"/>
          <w:color w:val="auto"/>
          <w:sz w:val="20"/>
        </w:rPr>
        <w:t>dne:</w:t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</w:p>
    <w:p w:rsidR="00DD1C63" w:rsidRPr="00140B5C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140B5C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140B5C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40B5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40B5C">
        <w:rPr>
          <w:rFonts w:ascii="Segoe UI" w:hAnsi="Segoe UI" w:cs="Segoe UI"/>
          <w:color w:val="auto"/>
          <w:sz w:val="20"/>
        </w:rPr>
        <w:t>……….</w:t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="00FD7A2F"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40B5C">
        <w:rPr>
          <w:rFonts w:ascii="Segoe UI" w:hAnsi="Segoe UI" w:cs="Segoe UI"/>
          <w:color w:val="auto"/>
          <w:sz w:val="20"/>
        </w:rPr>
        <w:t>zástupce příjemce podpory</w:t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</w:r>
      <w:r w:rsidRPr="00140B5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E0" w:rsidRDefault="00F25FE0">
      <w:r>
        <w:separator/>
      </w:r>
    </w:p>
  </w:endnote>
  <w:endnote w:type="continuationSeparator" w:id="0">
    <w:p w:rsidR="00F25FE0" w:rsidRDefault="00F2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6DA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6DA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E0" w:rsidRDefault="00F25FE0">
      <w:r>
        <w:separator/>
      </w:r>
    </w:p>
  </w:footnote>
  <w:footnote w:type="continuationSeparator" w:id="0">
    <w:p w:rsidR="00F25FE0" w:rsidRDefault="00F2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468"/>
    <w:multiLevelType w:val="hybridMultilevel"/>
    <w:tmpl w:val="7EAC08A4"/>
    <w:lvl w:ilvl="0" w:tplc="D96CC7C6">
      <w:start w:val="1"/>
      <w:numFmt w:val="decimal"/>
      <w:lvlText w:val="%1."/>
      <w:lvlJc w:val="left"/>
      <w:pPr>
        <w:ind w:left="825" w:hanging="465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80E79"/>
    <w:multiLevelType w:val="hybridMultilevel"/>
    <w:tmpl w:val="E220834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5543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0351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0C1A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6F19"/>
    <w:rsid w:val="00127AD4"/>
    <w:rsid w:val="00131FD0"/>
    <w:rsid w:val="00132F38"/>
    <w:rsid w:val="00137A9D"/>
    <w:rsid w:val="00140B5C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4F38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278A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3ECB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0E99"/>
    <w:rsid w:val="0025299F"/>
    <w:rsid w:val="002618B2"/>
    <w:rsid w:val="00262EA9"/>
    <w:rsid w:val="00264429"/>
    <w:rsid w:val="0026661B"/>
    <w:rsid w:val="002710A2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2F7C36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C6680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260"/>
    <w:rsid w:val="003F689F"/>
    <w:rsid w:val="003F7540"/>
    <w:rsid w:val="00403552"/>
    <w:rsid w:val="004042CA"/>
    <w:rsid w:val="00411941"/>
    <w:rsid w:val="004119B5"/>
    <w:rsid w:val="0041305A"/>
    <w:rsid w:val="00414E65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6EE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2660"/>
    <w:rsid w:val="005548DB"/>
    <w:rsid w:val="00554BE0"/>
    <w:rsid w:val="005552DB"/>
    <w:rsid w:val="00556662"/>
    <w:rsid w:val="00562126"/>
    <w:rsid w:val="00562801"/>
    <w:rsid w:val="0056360B"/>
    <w:rsid w:val="0056619F"/>
    <w:rsid w:val="00570B7B"/>
    <w:rsid w:val="00571129"/>
    <w:rsid w:val="005725B0"/>
    <w:rsid w:val="00573F1F"/>
    <w:rsid w:val="005746DA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39A8"/>
    <w:rsid w:val="005B69C1"/>
    <w:rsid w:val="005B754F"/>
    <w:rsid w:val="005C2BC6"/>
    <w:rsid w:val="005C7C4D"/>
    <w:rsid w:val="005D1EF4"/>
    <w:rsid w:val="005D4EB4"/>
    <w:rsid w:val="005E1207"/>
    <w:rsid w:val="005E2A51"/>
    <w:rsid w:val="005E33A8"/>
    <w:rsid w:val="005E39CE"/>
    <w:rsid w:val="005E50C6"/>
    <w:rsid w:val="005E52A6"/>
    <w:rsid w:val="005E5FEA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3002"/>
    <w:rsid w:val="00614627"/>
    <w:rsid w:val="00614FA5"/>
    <w:rsid w:val="006244D6"/>
    <w:rsid w:val="00625404"/>
    <w:rsid w:val="00631E42"/>
    <w:rsid w:val="0064411B"/>
    <w:rsid w:val="00644633"/>
    <w:rsid w:val="00646D14"/>
    <w:rsid w:val="00647BAD"/>
    <w:rsid w:val="006532BE"/>
    <w:rsid w:val="00653341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87EEC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3F"/>
    <w:rsid w:val="00750E85"/>
    <w:rsid w:val="0075405A"/>
    <w:rsid w:val="00754A7C"/>
    <w:rsid w:val="007612A1"/>
    <w:rsid w:val="0076166C"/>
    <w:rsid w:val="007628CF"/>
    <w:rsid w:val="00764071"/>
    <w:rsid w:val="00770CB5"/>
    <w:rsid w:val="00772B8E"/>
    <w:rsid w:val="00773B56"/>
    <w:rsid w:val="0077459A"/>
    <w:rsid w:val="0078227F"/>
    <w:rsid w:val="007824E6"/>
    <w:rsid w:val="00791D9D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D6C08"/>
    <w:rsid w:val="007E48E9"/>
    <w:rsid w:val="007E561F"/>
    <w:rsid w:val="007E6638"/>
    <w:rsid w:val="007E7BDF"/>
    <w:rsid w:val="007F1556"/>
    <w:rsid w:val="007F5A8E"/>
    <w:rsid w:val="007F62FB"/>
    <w:rsid w:val="00800ED6"/>
    <w:rsid w:val="00801817"/>
    <w:rsid w:val="00801976"/>
    <w:rsid w:val="0080264E"/>
    <w:rsid w:val="00805A58"/>
    <w:rsid w:val="00805D69"/>
    <w:rsid w:val="00806841"/>
    <w:rsid w:val="00807AD0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76D8C"/>
    <w:rsid w:val="008831A5"/>
    <w:rsid w:val="0088456F"/>
    <w:rsid w:val="008858EE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1754"/>
    <w:rsid w:val="008E2321"/>
    <w:rsid w:val="008E658C"/>
    <w:rsid w:val="008E68EE"/>
    <w:rsid w:val="008F0864"/>
    <w:rsid w:val="008F0F2F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16063"/>
    <w:rsid w:val="00917BC5"/>
    <w:rsid w:val="00923E0F"/>
    <w:rsid w:val="009244F6"/>
    <w:rsid w:val="00925D6C"/>
    <w:rsid w:val="00926F87"/>
    <w:rsid w:val="00930338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071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470"/>
    <w:rsid w:val="009A2731"/>
    <w:rsid w:val="009A3082"/>
    <w:rsid w:val="009A4021"/>
    <w:rsid w:val="009A5F55"/>
    <w:rsid w:val="009A67C3"/>
    <w:rsid w:val="009B5B48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037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2F4D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5F7D"/>
    <w:rsid w:val="00A61421"/>
    <w:rsid w:val="00A62381"/>
    <w:rsid w:val="00A63BF8"/>
    <w:rsid w:val="00A66BA5"/>
    <w:rsid w:val="00A725E7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37168"/>
    <w:rsid w:val="00B431D0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3D3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66C"/>
    <w:rsid w:val="00C0572B"/>
    <w:rsid w:val="00C06423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1EDF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00D6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044"/>
    <w:rsid w:val="00D579F8"/>
    <w:rsid w:val="00D60705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97010"/>
    <w:rsid w:val="00DA0C48"/>
    <w:rsid w:val="00DA1245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286F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A85"/>
    <w:rsid w:val="00DF7FC3"/>
    <w:rsid w:val="00E01283"/>
    <w:rsid w:val="00E02906"/>
    <w:rsid w:val="00E029CA"/>
    <w:rsid w:val="00E03614"/>
    <w:rsid w:val="00E0500B"/>
    <w:rsid w:val="00E05837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3ECE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0C34"/>
    <w:rsid w:val="00EA1F07"/>
    <w:rsid w:val="00EA32BC"/>
    <w:rsid w:val="00EA3E1F"/>
    <w:rsid w:val="00EA4BE2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4AE0"/>
    <w:rsid w:val="00EB510D"/>
    <w:rsid w:val="00EB6D11"/>
    <w:rsid w:val="00EC06C7"/>
    <w:rsid w:val="00EC0B19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5FE0"/>
    <w:rsid w:val="00F2658B"/>
    <w:rsid w:val="00F26B31"/>
    <w:rsid w:val="00F32E1D"/>
    <w:rsid w:val="00F345B3"/>
    <w:rsid w:val="00F37FD6"/>
    <w:rsid w:val="00F40C05"/>
    <w:rsid w:val="00F4128F"/>
    <w:rsid w:val="00F41367"/>
    <w:rsid w:val="00F41E55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0905"/>
    <w:rsid w:val="00FA2B3E"/>
    <w:rsid w:val="00FA449A"/>
    <w:rsid w:val="00FB18DB"/>
    <w:rsid w:val="00FB2255"/>
    <w:rsid w:val="00FB36B8"/>
    <w:rsid w:val="00FB4BDA"/>
    <w:rsid w:val="00FB78D2"/>
    <w:rsid w:val="00FC4582"/>
    <w:rsid w:val="00FC54A5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8C6B-15FC-441C-92A7-A9F28AAE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2773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2022-10-04T08:44:00Z</cp:lastPrinted>
  <dcterms:created xsi:type="dcterms:W3CDTF">2023-10-23T11:53:00Z</dcterms:created>
  <dcterms:modified xsi:type="dcterms:W3CDTF">2023-10-23T11:53:00Z</dcterms:modified>
</cp:coreProperties>
</file>