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5"/>
        <w:gridCol w:w="191"/>
        <w:gridCol w:w="308"/>
        <w:gridCol w:w="397"/>
        <w:gridCol w:w="1191"/>
        <w:gridCol w:w="3320"/>
        <w:gridCol w:w="457"/>
        <w:gridCol w:w="817"/>
        <w:gridCol w:w="971"/>
        <w:gridCol w:w="1415"/>
      </w:tblGrid>
      <w:tr w:rsidR="00917A84" w:rsidRPr="00917A84" w:rsidTr="00917A84">
        <w:trPr>
          <w:trHeight w:val="139"/>
        </w:trPr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8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0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0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19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6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75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5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54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917A84" w:rsidRPr="00917A84" w:rsidTr="00917A84">
        <w:trPr>
          <w:trHeight w:val="499"/>
        </w:trPr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8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7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KRYCÍ LIST SOUPISU PRACÍ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917A84" w:rsidRPr="00917A84" w:rsidTr="00917A84">
        <w:trPr>
          <w:trHeight w:val="139"/>
        </w:trPr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8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917A84" w:rsidRPr="00917A84" w:rsidTr="00917A84">
        <w:trPr>
          <w:trHeight w:val="240"/>
        </w:trPr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8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Stavba:</w:t>
            </w: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917A84" w:rsidRPr="00917A84" w:rsidTr="00917A84">
        <w:trPr>
          <w:trHeight w:val="330"/>
        </w:trPr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8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03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Domov pro seniory Háje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917A84" w:rsidRPr="00917A84" w:rsidTr="00917A84">
        <w:trPr>
          <w:trHeight w:val="240"/>
        </w:trPr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8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Objekt:</w:t>
            </w: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917A84" w:rsidRPr="00917A84" w:rsidTr="00917A84">
        <w:trPr>
          <w:trHeight w:val="600"/>
        </w:trPr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8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03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b/>
                <w:bCs/>
                <w:lang w:eastAsia="cs-CZ"/>
              </w:rPr>
              <w:t xml:space="preserve">pokoje2np - Rekonstrukce pokojů na odděleních </w:t>
            </w:r>
            <w:proofErr w:type="gramStart"/>
            <w:r w:rsidRPr="00917A84">
              <w:rPr>
                <w:rFonts w:ascii="Arial CE" w:eastAsia="Times New Roman" w:hAnsi="Arial CE" w:cs="Arial CE"/>
                <w:b/>
                <w:bCs/>
                <w:lang w:eastAsia="cs-CZ"/>
              </w:rPr>
              <w:t>A2 ( bez</w:t>
            </w:r>
            <w:proofErr w:type="gramEnd"/>
            <w:r w:rsidRPr="00917A84">
              <w:rPr>
                <w:rFonts w:ascii="Arial CE" w:eastAsia="Times New Roman" w:hAnsi="Arial CE" w:cs="Arial CE"/>
                <w:b/>
                <w:bCs/>
                <w:lang w:eastAsia="cs-CZ"/>
              </w:rPr>
              <w:t xml:space="preserve"> 257)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917A84" w:rsidRPr="00917A84" w:rsidTr="00917A84">
        <w:trPr>
          <w:trHeight w:val="225"/>
        </w:trPr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8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917A84" w:rsidRPr="00917A84" w:rsidTr="00917A84">
        <w:trPr>
          <w:trHeight w:val="240"/>
        </w:trPr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8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KSO:</w:t>
            </w: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CC-CZ: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917A84" w:rsidRPr="00917A84" w:rsidTr="00917A84">
        <w:trPr>
          <w:trHeight w:val="240"/>
        </w:trPr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8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Místo:</w:t>
            </w: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 Milíčovu 734,Praha4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20. 8. 2023</w:t>
            </w:r>
          </w:p>
        </w:tc>
      </w:tr>
      <w:tr w:rsidR="00917A84" w:rsidRPr="00917A84" w:rsidTr="00917A84">
        <w:trPr>
          <w:trHeight w:val="214"/>
        </w:trPr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8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917A84" w:rsidRPr="00917A84" w:rsidTr="00917A84">
        <w:trPr>
          <w:trHeight w:val="240"/>
        </w:trPr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8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Zadavatel:</w:t>
            </w: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917A84" w:rsidRPr="00917A84" w:rsidTr="00917A84">
        <w:trPr>
          <w:trHeight w:val="360"/>
        </w:trPr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8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Domov pro seniory </w:t>
            </w:r>
            <w:proofErr w:type="spellStart"/>
            <w:proofErr w:type="gramStart"/>
            <w:r w:rsidRPr="00917A8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Háje,K</w:t>
            </w:r>
            <w:proofErr w:type="spellEnd"/>
            <w:r w:rsidRPr="00917A8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Milíčovu</w:t>
            </w:r>
            <w:proofErr w:type="gramEnd"/>
            <w:r w:rsidRPr="00917A8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734,Praha4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917A84" w:rsidRPr="00917A84" w:rsidTr="00917A84">
        <w:trPr>
          <w:trHeight w:val="139"/>
        </w:trPr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8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917A84" w:rsidRPr="00917A84" w:rsidTr="00917A84">
        <w:trPr>
          <w:trHeight w:val="240"/>
        </w:trPr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8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Uchazeč:</w:t>
            </w: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26461714</w:t>
            </w:r>
          </w:p>
        </w:tc>
      </w:tr>
      <w:tr w:rsidR="00917A84" w:rsidRPr="00917A84" w:rsidTr="00917A84">
        <w:trPr>
          <w:trHeight w:val="360"/>
        </w:trPr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8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03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Interwand.CZ s.r.o.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CZ26461714</w:t>
            </w:r>
          </w:p>
        </w:tc>
      </w:tr>
      <w:tr w:rsidR="00917A84" w:rsidRPr="00917A84" w:rsidTr="00917A84">
        <w:trPr>
          <w:trHeight w:val="139"/>
        </w:trPr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8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917A84" w:rsidRPr="00917A84" w:rsidTr="00917A84">
        <w:trPr>
          <w:trHeight w:val="240"/>
        </w:trPr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8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Projektant:</w:t>
            </w: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917A84" w:rsidRPr="00917A84" w:rsidTr="00917A84">
        <w:trPr>
          <w:trHeight w:val="360"/>
        </w:trPr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8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AIP projektová </w:t>
            </w:r>
            <w:proofErr w:type="spellStart"/>
            <w:proofErr w:type="gramStart"/>
            <w:r w:rsidRPr="00917A8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kancelář,Pískařská</w:t>
            </w:r>
            <w:proofErr w:type="spellEnd"/>
            <w:proofErr w:type="gramEnd"/>
            <w:r w:rsidRPr="00917A8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7,Praha 4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917A84" w:rsidRPr="00917A84" w:rsidTr="00917A84">
        <w:trPr>
          <w:trHeight w:val="139"/>
        </w:trPr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8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917A84" w:rsidRPr="00917A84" w:rsidTr="00917A84">
        <w:trPr>
          <w:trHeight w:val="240"/>
        </w:trPr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8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Zpracovatel:</w:t>
            </w: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917A84" w:rsidRPr="00917A84" w:rsidTr="00917A84">
        <w:trPr>
          <w:trHeight w:val="360"/>
        </w:trPr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8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917A8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ing.I.Prágrová</w:t>
            </w:r>
            <w:proofErr w:type="spellEnd"/>
            <w:proofErr w:type="gramEnd"/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917A84" w:rsidRPr="00917A84" w:rsidTr="00917A84">
        <w:trPr>
          <w:trHeight w:val="139"/>
        </w:trPr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8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917A84" w:rsidRPr="00917A84" w:rsidTr="00917A84">
        <w:trPr>
          <w:trHeight w:val="240"/>
        </w:trPr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8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Poznámka:</w:t>
            </w: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917A84" w:rsidRPr="00917A84" w:rsidTr="00917A84">
        <w:trPr>
          <w:trHeight w:val="330"/>
        </w:trPr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8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03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917A84" w:rsidRPr="00917A84" w:rsidTr="00917A84">
        <w:trPr>
          <w:trHeight w:val="139"/>
        </w:trPr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8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917A84" w:rsidRPr="00917A84" w:rsidTr="00917A84">
        <w:trPr>
          <w:trHeight w:val="139"/>
        </w:trPr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8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0" w:type="pct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0" w:type="pct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19" w:type="pct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6" w:type="pct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75" w:type="pct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5" w:type="pct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54" w:type="pct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917A84" w:rsidRPr="00917A84" w:rsidTr="00917A84">
        <w:trPr>
          <w:trHeight w:val="507"/>
        </w:trPr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8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Cena bez DPH</w:t>
            </w: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b/>
                <w:bCs/>
                <w:color w:val="960000"/>
                <w:sz w:val="20"/>
                <w:szCs w:val="24"/>
                <w:lang w:eastAsia="cs-CZ"/>
              </w:rPr>
              <w:t>4 601 253,02</w:t>
            </w:r>
          </w:p>
        </w:tc>
      </w:tr>
      <w:tr w:rsidR="00917A84" w:rsidRPr="00917A84" w:rsidTr="00917A84">
        <w:trPr>
          <w:trHeight w:val="139"/>
        </w:trPr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8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0" w:type="pct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0" w:type="pct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19" w:type="pct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6" w:type="pct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75" w:type="pct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5" w:type="pct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54" w:type="pct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917A84" w:rsidRPr="00917A84" w:rsidTr="00917A84">
        <w:trPr>
          <w:trHeight w:val="289"/>
        </w:trPr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8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Základ daně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Sazba daně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Výše daně</w:t>
            </w:r>
          </w:p>
        </w:tc>
      </w:tr>
      <w:tr w:rsidR="00917A84" w:rsidRPr="00917A84" w:rsidTr="00917A84">
        <w:trPr>
          <w:trHeight w:val="289"/>
        </w:trPr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8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6"/>
                <w:szCs w:val="16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color w:val="969696"/>
                <w:sz w:val="16"/>
                <w:szCs w:val="16"/>
                <w:lang w:eastAsia="cs-CZ"/>
              </w:rPr>
              <w:t>DPH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základní</w:t>
            </w: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21,00%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0,00</w:t>
            </w:r>
          </w:p>
        </w:tc>
      </w:tr>
      <w:tr w:rsidR="00917A84" w:rsidRPr="00917A84" w:rsidTr="00917A84">
        <w:trPr>
          <w:trHeight w:val="289"/>
        </w:trPr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8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snížená</w:t>
            </w: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4 601 253,02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15,00%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690 187,95</w:t>
            </w:r>
          </w:p>
        </w:tc>
      </w:tr>
      <w:tr w:rsidR="00917A84" w:rsidRPr="00917A84" w:rsidTr="00917A84">
        <w:trPr>
          <w:trHeight w:val="139"/>
        </w:trPr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8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917A84" w:rsidRPr="00917A84" w:rsidTr="00917A84">
        <w:trPr>
          <w:trHeight w:val="507"/>
        </w:trPr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8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Cena s DPH</w:t>
            </w:r>
          </w:p>
        </w:tc>
        <w:tc>
          <w:tcPr>
            <w:tcW w:w="1719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6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v</w:t>
            </w:r>
          </w:p>
        </w:tc>
        <w:tc>
          <w:tcPr>
            <w:tcW w:w="475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CZK</w:t>
            </w:r>
          </w:p>
        </w:tc>
        <w:tc>
          <w:tcPr>
            <w:tcW w:w="535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5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4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b/>
                <w:bCs/>
                <w:sz w:val="20"/>
                <w:szCs w:val="24"/>
                <w:lang w:eastAsia="cs-CZ"/>
              </w:rPr>
              <w:t>5 291 440,97</w:t>
            </w:r>
          </w:p>
        </w:tc>
      </w:tr>
      <w:tr w:rsidR="00917A84" w:rsidRPr="00917A84" w:rsidTr="00917A84">
        <w:trPr>
          <w:trHeight w:val="289"/>
        </w:trPr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8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16"/>
                <w:lang w:eastAsia="cs-CZ"/>
              </w:rPr>
            </w:pPr>
          </w:p>
        </w:tc>
      </w:tr>
      <w:tr w:rsidR="00917A84" w:rsidRPr="00917A84" w:rsidTr="00917A84">
        <w:trPr>
          <w:trHeight w:val="289"/>
        </w:trPr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8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917A84" w:rsidRPr="00917A84" w:rsidTr="00917A84">
        <w:trPr>
          <w:trHeight w:val="289"/>
        </w:trPr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8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917A84" w:rsidRPr="00917A84" w:rsidTr="00917A84">
        <w:trPr>
          <w:trHeight w:val="289"/>
        </w:trPr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8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917A84" w:rsidRPr="00917A84" w:rsidTr="00917A84">
        <w:trPr>
          <w:trHeight w:val="289"/>
        </w:trPr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8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917A84" w:rsidRPr="00917A84" w:rsidTr="00917A84">
        <w:trPr>
          <w:trHeight w:val="289"/>
        </w:trPr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8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917A84" w:rsidRPr="00917A84" w:rsidTr="00917A84">
        <w:trPr>
          <w:trHeight w:val="289"/>
        </w:trPr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8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917A84" w:rsidRPr="00917A84" w:rsidTr="00917A84">
        <w:trPr>
          <w:trHeight w:val="289"/>
        </w:trPr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8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917A84" w:rsidRPr="00917A84" w:rsidTr="00917A84">
        <w:trPr>
          <w:trHeight w:val="289"/>
        </w:trPr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8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917A84" w:rsidRPr="00917A84" w:rsidTr="00917A84">
        <w:trPr>
          <w:trHeight w:val="289"/>
        </w:trPr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8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917A84" w:rsidRPr="00917A84" w:rsidTr="00917A84">
        <w:trPr>
          <w:trHeight w:val="289"/>
        </w:trPr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8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1" w:type="pct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  <w:lang w:eastAsia="cs-CZ"/>
              </w:rPr>
              <w:t>Projektant</w:t>
            </w:r>
          </w:p>
        </w:tc>
        <w:tc>
          <w:tcPr>
            <w:tcW w:w="1719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1" w:type="pct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  <w:lang w:eastAsia="cs-CZ"/>
              </w:rPr>
              <w:t>Zpracovatel</w:t>
            </w:r>
          </w:p>
        </w:tc>
        <w:tc>
          <w:tcPr>
            <w:tcW w:w="535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54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917A84" w:rsidRPr="00917A84" w:rsidTr="00917A84">
        <w:trPr>
          <w:trHeight w:val="225"/>
        </w:trPr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8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917A84" w:rsidRPr="00917A84" w:rsidTr="00917A84">
        <w:trPr>
          <w:trHeight w:val="225"/>
        </w:trPr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8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917A84" w:rsidRPr="00917A84" w:rsidTr="00917A84">
        <w:trPr>
          <w:trHeight w:val="225"/>
        </w:trPr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8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917A84" w:rsidRPr="00917A84" w:rsidTr="00917A84">
        <w:trPr>
          <w:trHeight w:val="225"/>
        </w:trPr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8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917A84" w:rsidRPr="00917A84" w:rsidTr="00917A84">
        <w:trPr>
          <w:trHeight w:val="225"/>
        </w:trPr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8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917A84" w:rsidRPr="00917A84" w:rsidTr="00917A84">
        <w:trPr>
          <w:trHeight w:val="225"/>
        </w:trPr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8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917A84" w:rsidRPr="00917A84" w:rsidTr="00917A84">
        <w:trPr>
          <w:trHeight w:val="225"/>
        </w:trPr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8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917A84" w:rsidRPr="00917A84" w:rsidTr="00917A84">
        <w:trPr>
          <w:trHeight w:val="225"/>
        </w:trPr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8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917A84" w:rsidRPr="00917A84" w:rsidTr="00917A84">
        <w:trPr>
          <w:trHeight w:val="225"/>
        </w:trPr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8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917A84" w:rsidRPr="00917A84" w:rsidTr="00917A84">
        <w:trPr>
          <w:trHeight w:val="225"/>
        </w:trPr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8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917A84" w:rsidRPr="00917A84" w:rsidTr="00917A84">
        <w:trPr>
          <w:trHeight w:val="255"/>
        </w:trPr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8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1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Datum a podpis:</w:t>
            </w:r>
          </w:p>
        </w:tc>
        <w:tc>
          <w:tcPr>
            <w:tcW w:w="171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Razítko</w:t>
            </w:r>
          </w:p>
        </w:tc>
        <w:tc>
          <w:tcPr>
            <w:tcW w:w="731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Datum a podpis: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Razítko</w:t>
            </w:r>
          </w:p>
        </w:tc>
      </w:tr>
      <w:tr w:rsidR="00917A84" w:rsidRPr="00917A84" w:rsidTr="00917A84">
        <w:trPr>
          <w:trHeight w:val="225"/>
        </w:trPr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8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917A84" w:rsidRPr="00917A84" w:rsidTr="00917A84">
        <w:trPr>
          <w:trHeight w:val="225"/>
        </w:trPr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8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917A84" w:rsidRPr="00917A84" w:rsidTr="00917A84">
        <w:trPr>
          <w:trHeight w:val="225"/>
        </w:trPr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8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917A84" w:rsidRPr="00917A84" w:rsidTr="00917A84">
        <w:trPr>
          <w:trHeight w:val="255"/>
        </w:trPr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8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1" w:type="pct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  <w:lang w:eastAsia="cs-CZ"/>
              </w:rPr>
              <w:t>Objednavatel</w:t>
            </w:r>
          </w:p>
        </w:tc>
        <w:tc>
          <w:tcPr>
            <w:tcW w:w="1719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1" w:type="pct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  <w:lang w:eastAsia="cs-CZ"/>
              </w:rPr>
              <w:t>Uchazeč</w:t>
            </w:r>
          </w:p>
        </w:tc>
        <w:tc>
          <w:tcPr>
            <w:tcW w:w="535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54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917A84" w:rsidRPr="00917A84" w:rsidTr="00917A84">
        <w:trPr>
          <w:trHeight w:val="225"/>
        </w:trPr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8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917A84" w:rsidRPr="00917A84" w:rsidTr="00917A84">
        <w:trPr>
          <w:trHeight w:val="225"/>
        </w:trPr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8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917A84" w:rsidRPr="00917A84" w:rsidTr="00917A84">
        <w:trPr>
          <w:trHeight w:val="225"/>
        </w:trPr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8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917A84" w:rsidRPr="00917A84" w:rsidTr="00917A84">
        <w:trPr>
          <w:trHeight w:val="225"/>
        </w:trPr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8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917A84" w:rsidRPr="00917A84" w:rsidTr="00917A84">
        <w:trPr>
          <w:trHeight w:val="225"/>
        </w:trPr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8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917A84" w:rsidRPr="00917A84" w:rsidTr="00917A84">
        <w:trPr>
          <w:trHeight w:val="225"/>
        </w:trPr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8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917A84" w:rsidRPr="00917A84" w:rsidTr="00917A84">
        <w:trPr>
          <w:trHeight w:val="225"/>
        </w:trPr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8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917A84" w:rsidRPr="00917A84" w:rsidTr="00917A84">
        <w:trPr>
          <w:trHeight w:val="225"/>
        </w:trPr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8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917A84" w:rsidRPr="00917A84" w:rsidTr="00917A84">
        <w:trPr>
          <w:trHeight w:val="225"/>
        </w:trPr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8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917A84" w:rsidRPr="00917A84" w:rsidTr="00917A84">
        <w:trPr>
          <w:trHeight w:val="225"/>
        </w:trPr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8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917A84" w:rsidRPr="00917A84" w:rsidTr="00917A84">
        <w:trPr>
          <w:trHeight w:val="255"/>
        </w:trPr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8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1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Datum a podpis:</w:t>
            </w:r>
          </w:p>
        </w:tc>
        <w:tc>
          <w:tcPr>
            <w:tcW w:w="171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Razítko</w:t>
            </w:r>
          </w:p>
        </w:tc>
        <w:tc>
          <w:tcPr>
            <w:tcW w:w="731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Datum a podpis: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Razítko</w:t>
            </w:r>
          </w:p>
        </w:tc>
      </w:tr>
      <w:tr w:rsidR="00917A84" w:rsidRPr="00917A84" w:rsidTr="00917A84">
        <w:trPr>
          <w:trHeight w:val="289"/>
        </w:trPr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1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917A84" w:rsidRPr="00917A84" w:rsidTr="00917A84">
        <w:trPr>
          <w:trHeight w:val="225"/>
        </w:trPr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917A84" w:rsidRPr="00917A84" w:rsidTr="00917A84">
        <w:trPr>
          <w:trHeight w:val="225"/>
        </w:trPr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917A84" w:rsidRPr="00917A84" w:rsidTr="00917A84">
        <w:trPr>
          <w:trHeight w:val="225"/>
        </w:trPr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917A84" w:rsidRPr="00917A84" w:rsidTr="00917A84">
        <w:trPr>
          <w:trHeight w:val="139"/>
        </w:trPr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8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0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0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19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6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75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5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54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917A84" w:rsidRPr="00917A84" w:rsidTr="00917A84">
        <w:trPr>
          <w:trHeight w:val="499"/>
        </w:trPr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8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62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REKAPITULACE ČLENĚNÍ SOUPISU PRACÍ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917A84" w:rsidRPr="00917A84" w:rsidTr="00917A84">
        <w:trPr>
          <w:trHeight w:val="139"/>
        </w:trPr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8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917A84" w:rsidRPr="00917A84" w:rsidTr="00917A84">
        <w:trPr>
          <w:trHeight w:val="240"/>
        </w:trPr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8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Stavba: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917A84" w:rsidRPr="00917A84" w:rsidTr="00917A84">
        <w:trPr>
          <w:trHeight w:val="330"/>
        </w:trPr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8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03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Domov pro seniory Háje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917A84" w:rsidRPr="00917A84" w:rsidTr="00917A84">
        <w:trPr>
          <w:trHeight w:val="240"/>
        </w:trPr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8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Objekt: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917A84" w:rsidRPr="00917A84" w:rsidTr="00917A84">
        <w:trPr>
          <w:trHeight w:val="600"/>
        </w:trPr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8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03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b/>
                <w:bCs/>
                <w:lang w:eastAsia="cs-CZ"/>
              </w:rPr>
              <w:t xml:space="preserve">pokoje2np - Rekonstrukce pokojů na odděleních </w:t>
            </w:r>
            <w:proofErr w:type="gramStart"/>
            <w:r w:rsidRPr="00917A84">
              <w:rPr>
                <w:rFonts w:ascii="Arial CE" w:eastAsia="Times New Roman" w:hAnsi="Arial CE" w:cs="Arial CE"/>
                <w:b/>
                <w:bCs/>
                <w:lang w:eastAsia="cs-CZ"/>
              </w:rPr>
              <w:t>A2 ( bez</w:t>
            </w:r>
            <w:proofErr w:type="gramEnd"/>
            <w:r w:rsidRPr="00917A84">
              <w:rPr>
                <w:rFonts w:ascii="Arial CE" w:eastAsia="Times New Roman" w:hAnsi="Arial CE" w:cs="Arial CE"/>
                <w:b/>
                <w:bCs/>
                <w:lang w:eastAsia="cs-CZ"/>
              </w:rPr>
              <w:t xml:space="preserve"> 257)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917A84" w:rsidRPr="00917A84" w:rsidTr="00917A84">
        <w:trPr>
          <w:trHeight w:val="139"/>
        </w:trPr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8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917A84" w:rsidRPr="00917A84" w:rsidTr="00917A84">
        <w:trPr>
          <w:trHeight w:val="240"/>
        </w:trPr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8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Místo: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 Milíčovu 734,Praha4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20. 8. 2023</w:t>
            </w:r>
          </w:p>
        </w:tc>
      </w:tr>
      <w:tr w:rsidR="00917A84" w:rsidRPr="00917A84" w:rsidTr="00917A84">
        <w:trPr>
          <w:trHeight w:val="139"/>
        </w:trPr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8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917A84" w:rsidRPr="00917A84" w:rsidTr="00917A84">
        <w:trPr>
          <w:trHeight w:val="799"/>
        </w:trPr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8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Zadavatel:</w:t>
            </w: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Domov pro seniory </w:t>
            </w:r>
            <w:proofErr w:type="spellStart"/>
            <w:proofErr w:type="gramStart"/>
            <w:r w:rsidRPr="00917A8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Háje,K</w:t>
            </w:r>
            <w:proofErr w:type="spellEnd"/>
            <w:r w:rsidRPr="00917A8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Milíčovu</w:t>
            </w:r>
            <w:proofErr w:type="gramEnd"/>
            <w:r w:rsidRPr="00917A8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734,Praha4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Projektant: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AIP projektová </w:t>
            </w:r>
            <w:proofErr w:type="spellStart"/>
            <w:proofErr w:type="gramStart"/>
            <w:r w:rsidRPr="00917A8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kancelář,Pískařská</w:t>
            </w:r>
            <w:proofErr w:type="spellEnd"/>
            <w:proofErr w:type="gramEnd"/>
            <w:r w:rsidRPr="00917A8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7,Praha 4</w:t>
            </w:r>
          </w:p>
        </w:tc>
      </w:tr>
      <w:tr w:rsidR="00917A84" w:rsidRPr="00917A84" w:rsidTr="00917A84">
        <w:trPr>
          <w:trHeight w:val="304"/>
        </w:trPr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8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Uchazeč:</w:t>
            </w: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Interwand.CZ s.r.o.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Zpracovatel: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917A8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ing.I.Prágrová</w:t>
            </w:r>
            <w:proofErr w:type="spellEnd"/>
            <w:proofErr w:type="gramEnd"/>
          </w:p>
        </w:tc>
      </w:tr>
      <w:tr w:rsidR="00917A84" w:rsidRPr="00917A84" w:rsidTr="00917A84">
        <w:trPr>
          <w:trHeight w:val="207"/>
        </w:trPr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8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917A84" w:rsidRPr="00917A84" w:rsidTr="00917A84">
        <w:trPr>
          <w:trHeight w:val="585"/>
        </w:trPr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8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Kód dílu - Popis</w:t>
            </w: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Cena celkem [CZK]</w:t>
            </w:r>
          </w:p>
        </w:tc>
      </w:tr>
      <w:tr w:rsidR="00917A84" w:rsidRPr="00917A84" w:rsidTr="00917A84">
        <w:trPr>
          <w:trHeight w:val="207"/>
        </w:trPr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8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917A84" w:rsidRPr="00917A84" w:rsidTr="00917A84">
        <w:trPr>
          <w:trHeight w:val="454"/>
        </w:trPr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8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62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800000"/>
                <w:sz w:val="24"/>
                <w:szCs w:val="24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b/>
                <w:bCs/>
                <w:color w:val="800000"/>
                <w:sz w:val="24"/>
                <w:szCs w:val="24"/>
                <w:lang w:eastAsia="cs-CZ"/>
              </w:rPr>
              <w:t>Náklady ze soupisu prací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sz w:val="20"/>
                <w:szCs w:val="24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b/>
                <w:bCs/>
                <w:color w:val="960000"/>
                <w:sz w:val="20"/>
                <w:szCs w:val="24"/>
                <w:lang w:eastAsia="cs-CZ"/>
              </w:rPr>
              <w:t>4 601 253,02</w:t>
            </w:r>
          </w:p>
        </w:tc>
      </w:tr>
      <w:tr w:rsidR="00917A84" w:rsidRPr="00917A84" w:rsidTr="00917A84">
        <w:trPr>
          <w:trHeight w:val="499"/>
        </w:trPr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78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2479" w:type="pct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HSV - Práce a dodávky HSV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4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color w:val="003366"/>
                <w:sz w:val="20"/>
                <w:szCs w:val="24"/>
                <w:lang w:eastAsia="cs-CZ"/>
              </w:rPr>
              <w:t>1 219 526,45</w:t>
            </w:r>
          </w:p>
        </w:tc>
      </w:tr>
      <w:tr w:rsidR="00917A84" w:rsidRPr="00917A84" w:rsidTr="00917A84">
        <w:trPr>
          <w:trHeight w:val="402"/>
        </w:trPr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78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2479" w:type="pct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 xml:space="preserve">    3 - Svislé a kompletní konstrukce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126 540,25</w:t>
            </w:r>
          </w:p>
        </w:tc>
      </w:tr>
      <w:tr w:rsidR="00917A84" w:rsidRPr="00917A84" w:rsidTr="00917A84">
        <w:trPr>
          <w:trHeight w:val="402"/>
        </w:trPr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78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2479" w:type="pct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 xml:space="preserve">    4 - Vodorovné konstrukce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1 268,80</w:t>
            </w:r>
          </w:p>
        </w:tc>
      </w:tr>
      <w:tr w:rsidR="00917A84" w:rsidRPr="00917A84" w:rsidTr="00917A84">
        <w:trPr>
          <w:trHeight w:val="402"/>
        </w:trPr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78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2479" w:type="pct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 xml:space="preserve">    6 - Úpravy povrchů, podlahy a osazování výplní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696 573,28</w:t>
            </w:r>
          </w:p>
        </w:tc>
      </w:tr>
      <w:tr w:rsidR="00917A84" w:rsidRPr="00917A84" w:rsidTr="00917A84">
        <w:trPr>
          <w:trHeight w:val="402"/>
        </w:trPr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78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2479" w:type="pct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 xml:space="preserve">    9 - Ostatní konstrukce a práce, bourání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142 337,70</w:t>
            </w:r>
          </w:p>
        </w:tc>
      </w:tr>
      <w:tr w:rsidR="00917A84" w:rsidRPr="00917A84" w:rsidTr="00917A84">
        <w:trPr>
          <w:trHeight w:val="402"/>
        </w:trPr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78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761" w:type="pct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 xml:space="preserve">    997 - Přesun sutě</w:t>
            </w:r>
          </w:p>
        </w:tc>
        <w:tc>
          <w:tcPr>
            <w:tcW w:w="1719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239 897,30</w:t>
            </w:r>
          </w:p>
        </w:tc>
      </w:tr>
      <w:tr w:rsidR="00917A84" w:rsidRPr="00917A84" w:rsidTr="00917A84">
        <w:trPr>
          <w:trHeight w:val="402"/>
        </w:trPr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78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761" w:type="pct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 xml:space="preserve">    998 - Přesun hmot</w:t>
            </w:r>
          </w:p>
        </w:tc>
        <w:tc>
          <w:tcPr>
            <w:tcW w:w="1719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12 909,12</w:t>
            </w:r>
          </w:p>
        </w:tc>
      </w:tr>
      <w:tr w:rsidR="00917A84" w:rsidRPr="00917A84" w:rsidTr="00917A84">
        <w:trPr>
          <w:trHeight w:val="499"/>
        </w:trPr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78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2479" w:type="pct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PSV - Práce a dodávky PSV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color w:val="003366"/>
                <w:sz w:val="20"/>
                <w:szCs w:val="24"/>
                <w:lang w:eastAsia="cs-CZ"/>
              </w:rPr>
              <w:t>1 945 173,07</w:t>
            </w:r>
          </w:p>
        </w:tc>
      </w:tr>
      <w:tr w:rsidR="00917A84" w:rsidRPr="00917A84" w:rsidTr="00917A84">
        <w:trPr>
          <w:trHeight w:val="402"/>
        </w:trPr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78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2479" w:type="pct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 xml:space="preserve">    713 - Izolace tepelné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162,97</w:t>
            </w:r>
          </w:p>
        </w:tc>
      </w:tr>
      <w:tr w:rsidR="00917A84" w:rsidRPr="00917A84" w:rsidTr="00917A84">
        <w:trPr>
          <w:trHeight w:val="402"/>
        </w:trPr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78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2479" w:type="pct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 xml:space="preserve">    721 - Zdravotechnika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316 860,00</w:t>
            </w:r>
          </w:p>
        </w:tc>
      </w:tr>
      <w:tr w:rsidR="00917A84" w:rsidRPr="00917A84" w:rsidTr="00917A84">
        <w:trPr>
          <w:trHeight w:val="402"/>
        </w:trPr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78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2479" w:type="pct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 xml:space="preserve">    725 - Zdravotechnika - zařizovací předměty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120 180,00</w:t>
            </w:r>
          </w:p>
        </w:tc>
      </w:tr>
      <w:tr w:rsidR="00917A84" w:rsidRPr="00917A84" w:rsidTr="00917A84">
        <w:trPr>
          <w:trHeight w:val="402"/>
        </w:trPr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78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761" w:type="pct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 xml:space="preserve">    731 - Topení</w:t>
            </w:r>
          </w:p>
        </w:tc>
        <w:tc>
          <w:tcPr>
            <w:tcW w:w="1719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128 494,45</w:t>
            </w:r>
          </w:p>
        </w:tc>
      </w:tr>
      <w:tr w:rsidR="00917A84" w:rsidRPr="00917A84" w:rsidTr="00917A84">
        <w:trPr>
          <w:trHeight w:val="402"/>
        </w:trPr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78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2479" w:type="pct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 xml:space="preserve">    763 - Konstrukce suché výstavby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53 875,85</w:t>
            </w:r>
          </w:p>
        </w:tc>
      </w:tr>
      <w:tr w:rsidR="00917A84" w:rsidRPr="00917A84" w:rsidTr="00917A84">
        <w:trPr>
          <w:trHeight w:val="402"/>
        </w:trPr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78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2479" w:type="pct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 xml:space="preserve">    766 - Konstrukce truhlářské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245 446,77</w:t>
            </w:r>
          </w:p>
        </w:tc>
      </w:tr>
      <w:tr w:rsidR="00917A84" w:rsidRPr="00917A84" w:rsidTr="00917A84">
        <w:trPr>
          <w:trHeight w:val="402"/>
        </w:trPr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78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2479" w:type="pct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 xml:space="preserve">    771 - Podlahy z dlaždic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156 080,02</w:t>
            </w:r>
          </w:p>
        </w:tc>
      </w:tr>
      <w:tr w:rsidR="00917A84" w:rsidRPr="00917A84" w:rsidTr="00917A84">
        <w:trPr>
          <w:trHeight w:val="402"/>
        </w:trPr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78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2479" w:type="pct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 xml:space="preserve">    776 - Podlahy povlakové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343 618,64</w:t>
            </w:r>
          </w:p>
        </w:tc>
      </w:tr>
      <w:tr w:rsidR="00917A84" w:rsidRPr="00917A84" w:rsidTr="00917A84">
        <w:trPr>
          <w:trHeight w:val="402"/>
        </w:trPr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78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2479" w:type="pct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 xml:space="preserve">    781 - Dokončovací práce - obklady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463 841,42</w:t>
            </w:r>
          </w:p>
        </w:tc>
      </w:tr>
      <w:tr w:rsidR="00917A84" w:rsidRPr="00917A84" w:rsidTr="00917A84">
        <w:trPr>
          <w:trHeight w:val="402"/>
        </w:trPr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78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2479" w:type="pct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 xml:space="preserve">    784 - Dokončovací práce - malby a tapety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116 612,95</w:t>
            </w:r>
          </w:p>
        </w:tc>
      </w:tr>
      <w:tr w:rsidR="00917A84" w:rsidRPr="00917A84" w:rsidTr="00917A84">
        <w:trPr>
          <w:trHeight w:val="499"/>
        </w:trPr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bookmarkStart w:id="0" w:name="_GoBack" w:colFirst="7" w:colLast="8"/>
          </w:p>
        </w:tc>
        <w:tc>
          <w:tcPr>
            <w:tcW w:w="78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2479" w:type="pct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M - Práce a dodávky M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4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color w:val="003366"/>
                <w:sz w:val="20"/>
                <w:szCs w:val="24"/>
                <w:lang w:eastAsia="cs-CZ"/>
              </w:rPr>
              <w:t>1 068 553,50</w:t>
            </w:r>
          </w:p>
        </w:tc>
      </w:tr>
      <w:bookmarkEnd w:id="0"/>
      <w:tr w:rsidR="00917A84" w:rsidRPr="00917A84" w:rsidTr="00917A84">
        <w:trPr>
          <w:trHeight w:val="402"/>
        </w:trPr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78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2479" w:type="pct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 xml:space="preserve">    21-M - Elektromontáže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885 137,00</w:t>
            </w:r>
          </w:p>
        </w:tc>
      </w:tr>
      <w:tr w:rsidR="00917A84" w:rsidRPr="00917A84" w:rsidTr="00917A84">
        <w:trPr>
          <w:trHeight w:val="402"/>
        </w:trPr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78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2479" w:type="pct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 xml:space="preserve">    24-M - Montáže vzduchotechnických zařízení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183 416,50</w:t>
            </w:r>
          </w:p>
        </w:tc>
      </w:tr>
      <w:tr w:rsidR="00917A84" w:rsidRPr="00917A84" w:rsidTr="00917A84">
        <w:trPr>
          <w:trHeight w:val="499"/>
        </w:trPr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78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2479" w:type="pct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VRN - Vedlejší rozpočtové náklady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368 000,00</w:t>
            </w:r>
          </w:p>
        </w:tc>
      </w:tr>
      <w:tr w:rsidR="00917A84" w:rsidRPr="00917A84" w:rsidTr="00917A84">
        <w:trPr>
          <w:trHeight w:val="402"/>
        </w:trPr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78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2479" w:type="pct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 xml:space="preserve">    VRN3 - Zařízení staveniště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54 000,00</w:t>
            </w:r>
          </w:p>
        </w:tc>
      </w:tr>
      <w:tr w:rsidR="00917A84" w:rsidRPr="00917A84" w:rsidTr="00917A84">
        <w:trPr>
          <w:trHeight w:val="402"/>
        </w:trPr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78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2479" w:type="pct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 xml:space="preserve">    VRN4 - Inženýrská činnost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88 000,00</w:t>
            </w:r>
          </w:p>
        </w:tc>
      </w:tr>
      <w:tr w:rsidR="00917A84" w:rsidRPr="00917A84" w:rsidTr="00917A84">
        <w:trPr>
          <w:trHeight w:val="402"/>
        </w:trPr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78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2479" w:type="pct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 xml:space="preserve">    VRN6 - Územní vlivy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160 000,00</w:t>
            </w:r>
          </w:p>
        </w:tc>
      </w:tr>
      <w:tr w:rsidR="00917A84" w:rsidRPr="00917A84" w:rsidTr="00917A84">
        <w:trPr>
          <w:trHeight w:val="402"/>
        </w:trPr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78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2479" w:type="pct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 xml:space="preserve">    VRN7 - Provozní vlivy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48 000,00</w:t>
            </w:r>
          </w:p>
        </w:tc>
      </w:tr>
      <w:tr w:rsidR="00917A84" w:rsidRPr="00917A84" w:rsidTr="00917A84">
        <w:trPr>
          <w:trHeight w:val="402"/>
        </w:trPr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78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2479" w:type="pct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 xml:space="preserve">    VRN9 - Ostatní náklady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18 000,00</w:t>
            </w:r>
          </w:p>
        </w:tc>
      </w:tr>
      <w:tr w:rsidR="00917A84" w:rsidRPr="00917A84" w:rsidTr="00917A84">
        <w:trPr>
          <w:trHeight w:val="435"/>
        </w:trPr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8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917A84" w:rsidRPr="00917A84" w:rsidTr="00917A84">
        <w:trPr>
          <w:trHeight w:val="139"/>
        </w:trPr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1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17A84" w:rsidRPr="00917A84" w:rsidRDefault="00917A84" w:rsidP="00917A8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17A8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</w:tbl>
    <w:p w:rsidR="00DB6D3C" w:rsidRDefault="00DB6D3C"/>
    <w:sectPr w:rsidR="00DB6D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A84"/>
    <w:rsid w:val="00917A84"/>
    <w:rsid w:val="00DB6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17A84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917A84"/>
    <w:rPr>
      <w:color w:val="800080"/>
      <w:u w:val="single"/>
    </w:rPr>
  </w:style>
  <w:style w:type="paragraph" w:customStyle="1" w:styleId="xl71">
    <w:name w:val="xl71"/>
    <w:basedOn w:val="Normln"/>
    <w:rsid w:val="00917A8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2">
    <w:name w:val="xl72"/>
    <w:basedOn w:val="Normln"/>
    <w:rsid w:val="00917A8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3">
    <w:name w:val="xl73"/>
    <w:basedOn w:val="Normln"/>
    <w:rsid w:val="00917A84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003366"/>
      <w:sz w:val="24"/>
      <w:szCs w:val="24"/>
      <w:lang w:eastAsia="cs-CZ"/>
    </w:rPr>
  </w:style>
  <w:style w:type="paragraph" w:customStyle="1" w:styleId="xl74">
    <w:name w:val="xl74"/>
    <w:basedOn w:val="Normln"/>
    <w:rsid w:val="00917A84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003366"/>
      <w:sz w:val="20"/>
      <w:szCs w:val="20"/>
      <w:lang w:eastAsia="cs-CZ"/>
    </w:rPr>
  </w:style>
  <w:style w:type="paragraph" w:customStyle="1" w:styleId="xl75">
    <w:name w:val="xl75"/>
    <w:basedOn w:val="Normln"/>
    <w:rsid w:val="00917A84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6">
    <w:name w:val="xl76"/>
    <w:basedOn w:val="Normln"/>
    <w:rsid w:val="00917A84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7">
    <w:name w:val="xl77"/>
    <w:basedOn w:val="Normln"/>
    <w:rsid w:val="00917A84"/>
    <w:pPr>
      <w:pBdr>
        <w:lef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8">
    <w:name w:val="xl78"/>
    <w:basedOn w:val="Normln"/>
    <w:rsid w:val="00917A84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sz w:val="28"/>
      <w:szCs w:val="28"/>
      <w:lang w:eastAsia="cs-CZ"/>
    </w:rPr>
  </w:style>
  <w:style w:type="paragraph" w:customStyle="1" w:styleId="xl79">
    <w:name w:val="xl79"/>
    <w:basedOn w:val="Normln"/>
    <w:rsid w:val="00917A84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20"/>
      <w:szCs w:val="20"/>
      <w:lang w:eastAsia="cs-CZ"/>
    </w:rPr>
  </w:style>
  <w:style w:type="paragraph" w:customStyle="1" w:styleId="xl80">
    <w:name w:val="xl80"/>
    <w:basedOn w:val="Normln"/>
    <w:rsid w:val="00917A84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969696"/>
      <w:sz w:val="20"/>
      <w:szCs w:val="20"/>
      <w:lang w:eastAsia="cs-CZ"/>
    </w:rPr>
  </w:style>
  <w:style w:type="paragraph" w:customStyle="1" w:styleId="xl81">
    <w:name w:val="xl81"/>
    <w:basedOn w:val="Normln"/>
    <w:rsid w:val="00917A84"/>
    <w:pP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20"/>
      <w:szCs w:val="20"/>
      <w:lang w:eastAsia="cs-CZ"/>
    </w:rPr>
  </w:style>
  <w:style w:type="paragraph" w:customStyle="1" w:styleId="xl82">
    <w:name w:val="xl82"/>
    <w:basedOn w:val="Normln"/>
    <w:rsid w:val="00917A84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20"/>
      <w:szCs w:val="20"/>
      <w:lang w:eastAsia="cs-CZ"/>
    </w:rPr>
  </w:style>
  <w:style w:type="paragraph" w:customStyle="1" w:styleId="xl83">
    <w:name w:val="xl83"/>
    <w:basedOn w:val="Normln"/>
    <w:rsid w:val="00917A84"/>
    <w:pPr>
      <w:pBdr>
        <w:lef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4">
    <w:name w:val="xl84"/>
    <w:basedOn w:val="Normln"/>
    <w:rsid w:val="00917A84"/>
    <w:pPr>
      <w:pBdr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5">
    <w:name w:val="xl85"/>
    <w:basedOn w:val="Normln"/>
    <w:rsid w:val="00917A84"/>
    <w:pPr>
      <w:pBdr>
        <w:top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color w:val="464646"/>
      <w:sz w:val="20"/>
      <w:szCs w:val="20"/>
      <w:lang w:eastAsia="cs-CZ"/>
    </w:rPr>
  </w:style>
  <w:style w:type="paragraph" w:customStyle="1" w:styleId="xl86">
    <w:name w:val="xl86"/>
    <w:basedOn w:val="Normln"/>
    <w:rsid w:val="00917A84"/>
    <w:pPr>
      <w:pBdr>
        <w:top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7">
    <w:name w:val="xl87"/>
    <w:basedOn w:val="Normln"/>
    <w:rsid w:val="00917A84"/>
    <w:pPr>
      <w:pBdr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969696"/>
      <w:sz w:val="20"/>
      <w:szCs w:val="20"/>
      <w:lang w:eastAsia="cs-CZ"/>
    </w:rPr>
  </w:style>
  <w:style w:type="paragraph" w:customStyle="1" w:styleId="xl88">
    <w:name w:val="xl88"/>
    <w:basedOn w:val="Normln"/>
    <w:rsid w:val="00917A84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9">
    <w:name w:val="xl89"/>
    <w:basedOn w:val="Normln"/>
    <w:rsid w:val="00917A84"/>
    <w:pPr>
      <w:pBdr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0">
    <w:name w:val="xl90"/>
    <w:basedOn w:val="Normln"/>
    <w:rsid w:val="00917A84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1">
    <w:name w:val="xl91"/>
    <w:basedOn w:val="Normln"/>
    <w:rsid w:val="00917A84"/>
    <w:pPr>
      <w:pBdr>
        <w:top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2">
    <w:name w:val="xl92"/>
    <w:basedOn w:val="Normln"/>
    <w:rsid w:val="00917A84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20"/>
      <w:szCs w:val="20"/>
      <w:lang w:eastAsia="cs-CZ"/>
    </w:rPr>
  </w:style>
  <w:style w:type="paragraph" w:customStyle="1" w:styleId="xl93">
    <w:name w:val="xl93"/>
    <w:basedOn w:val="Normln"/>
    <w:rsid w:val="00917A84"/>
    <w:pPr>
      <w:pBdr>
        <w:top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4">
    <w:name w:val="xl94"/>
    <w:basedOn w:val="Normln"/>
    <w:rsid w:val="00917A84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5">
    <w:name w:val="xl95"/>
    <w:basedOn w:val="Normln"/>
    <w:rsid w:val="00917A84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color w:val="960000"/>
      <w:sz w:val="24"/>
      <w:szCs w:val="24"/>
      <w:lang w:eastAsia="cs-CZ"/>
    </w:rPr>
  </w:style>
  <w:style w:type="paragraph" w:customStyle="1" w:styleId="xl96">
    <w:name w:val="xl96"/>
    <w:basedOn w:val="Normln"/>
    <w:rsid w:val="00917A84"/>
    <w:pPr>
      <w:pBdr>
        <w:lef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7">
    <w:name w:val="xl97"/>
    <w:basedOn w:val="Normln"/>
    <w:rsid w:val="00917A84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sz w:val="20"/>
      <w:szCs w:val="20"/>
      <w:lang w:eastAsia="cs-CZ"/>
    </w:rPr>
  </w:style>
  <w:style w:type="paragraph" w:customStyle="1" w:styleId="xl98">
    <w:name w:val="xl98"/>
    <w:basedOn w:val="Normln"/>
    <w:rsid w:val="00917A84"/>
    <w:pPr>
      <w:spacing w:before="100" w:beforeAutospacing="1" w:after="100" w:afterAutospacing="1" w:line="240" w:lineRule="auto"/>
      <w:jc w:val="right"/>
      <w:textAlignment w:val="center"/>
    </w:pPr>
    <w:rPr>
      <w:rFonts w:ascii="Arial CE" w:eastAsia="Times New Roman" w:hAnsi="Arial CE" w:cs="Arial CE"/>
      <w:color w:val="969696"/>
      <w:sz w:val="20"/>
      <w:szCs w:val="20"/>
      <w:lang w:eastAsia="cs-CZ"/>
    </w:rPr>
  </w:style>
  <w:style w:type="paragraph" w:customStyle="1" w:styleId="xl99">
    <w:name w:val="xl99"/>
    <w:basedOn w:val="Normln"/>
    <w:rsid w:val="00917A84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969696"/>
      <w:sz w:val="24"/>
      <w:szCs w:val="24"/>
      <w:lang w:eastAsia="cs-CZ"/>
    </w:rPr>
  </w:style>
  <w:style w:type="paragraph" w:customStyle="1" w:styleId="xl100">
    <w:name w:val="xl100"/>
    <w:basedOn w:val="Normln"/>
    <w:rsid w:val="00917A84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969696"/>
      <w:sz w:val="20"/>
      <w:szCs w:val="20"/>
      <w:lang w:eastAsia="cs-CZ"/>
    </w:rPr>
  </w:style>
  <w:style w:type="paragraph" w:customStyle="1" w:styleId="xl101">
    <w:name w:val="xl101"/>
    <w:basedOn w:val="Normln"/>
    <w:rsid w:val="00917A84"/>
    <w:pPr>
      <w:spacing w:before="100" w:beforeAutospacing="1" w:after="100" w:afterAutospacing="1" w:line="240" w:lineRule="auto"/>
      <w:jc w:val="right"/>
      <w:textAlignment w:val="center"/>
    </w:pPr>
    <w:rPr>
      <w:rFonts w:ascii="Arial CE" w:eastAsia="Times New Roman" w:hAnsi="Arial CE" w:cs="Arial CE"/>
      <w:color w:val="969696"/>
      <w:sz w:val="20"/>
      <w:szCs w:val="20"/>
      <w:lang w:eastAsia="cs-CZ"/>
    </w:rPr>
  </w:style>
  <w:style w:type="paragraph" w:customStyle="1" w:styleId="xl102">
    <w:name w:val="xl102"/>
    <w:basedOn w:val="Normln"/>
    <w:rsid w:val="00917A84"/>
    <w:pPr>
      <w:shd w:val="clear" w:color="000000" w:fill="D2D2D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3">
    <w:name w:val="xl103"/>
    <w:basedOn w:val="Normln"/>
    <w:rsid w:val="00917A84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sz w:val="24"/>
      <w:szCs w:val="24"/>
      <w:lang w:eastAsia="cs-CZ"/>
    </w:rPr>
  </w:style>
  <w:style w:type="paragraph" w:customStyle="1" w:styleId="xl104">
    <w:name w:val="xl104"/>
    <w:basedOn w:val="Normln"/>
    <w:rsid w:val="00917A84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 w:line="240" w:lineRule="auto"/>
      <w:jc w:val="right"/>
      <w:textAlignment w:val="center"/>
    </w:pPr>
    <w:rPr>
      <w:rFonts w:ascii="Arial CE" w:eastAsia="Times New Roman" w:hAnsi="Arial CE" w:cs="Arial CE"/>
      <w:b/>
      <w:bCs/>
      <w:sz w:val="24"/>
      <w:szCs w:val="24"/>
      <w:lang w:eastAsia="cs-CZ"/>
    </w:rPr>
  </w:style>
  <w:style w:type="paragraph" w:customStyle="1" w:styleId="xl105">
    <w:name w:val="xl105"/>
    <w:basedOn w:val="Normln"/>
    <w:rsid w:val="00917A84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b/>
      <w:bCs/>
      <w:sz w:val="24"/>
      <w:szCs w:val="24"/>
      <w:lang w:eastAsia="cs-CZ"/>
    </w:rPr>
  </w:style>
  <w:style w:type="paragraph" w:customStyle="1" w:styleId="xl106">
    <w:name w:val="xl106"/>
    <w:basedOn w:val="Normln"/>
    <w:rsid w:val="00917A84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sz w:val="24"/>
      <w:szCs w:val="24"/>
      <w:lang w:eastAsia="cs-CZ"/>
    </w:rPr>
  </w:style>
  <w:style w:type="paragraph" w:customStyle="1" w:styleId="xl107">
    <w:name w:val="xl107"/>
    <w:basedOn w:val="Normln"/>
    <w:rsid w:val="00917A84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color w:val="969696"/>
      <w:sz w:val="20"/>
      <w:szCs w:val="20"/>
      <w:lang w:eastAsia="cs-CZ"/>
    </w:rPr>
  </w:style>
  <w:style w:type="paragraph" w:customStyle="1" w:styleId="xl108">
    <w:name w:val="xl108"/>
    <w:basedOn w:val="Normln"/>
    <w:rsid w:val="00917A84"/>
    <w:pPr>
      <w:pBdr>
        <w:bottom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 CE" w:eastAsia="Times New Roman" w:hAnsi="Arial CE" w:cs="Arial CE"/>
      <w:color w:val="969696"/>
      <w:sz w:val="20"/>
      <w:szCs w:val="20"/>
      <w:lang w:eastAsia="cs-CZ"/>
    </w:rPr>
  </w:style>
  <w:style w:type="paragraph" w:customStyle="1" w:styleId="xl109">
    <w:name w:val="xl109"/>
    <w:basedOn w:val="Normln"/>
    <w:rsid w:val="00917A84"/>
    <w:pPr>
      <w:shd w:val="clear" w:color="000000" w:fill="D2D2D2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110">
    <w:name w:val="xl110"/>
    <w:basedOn w:val="Normln"/>
    <w:rsid w:val="00917A84"/>
    <w:pPr>
      <w:shd w:val="clear" w:color="000000" w:fill="D2D2D2"/>
      <w:spacing w:before="100" w:beforeAutospacing="1" w:after="100" w:afterAutospacing="1" w:line="240" w:lineRule="auto"/>
      <w:jc w:val="right"/>
      <w:textAlignment w:val="center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111">
    <w:name w:val="xl111"/>
    <w:basedOn w:val="Normln"/>
    <w:rsid w:val="00917A84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color w:val="800000"/>
      <w:sz w:val="24"/>
      <w:szCs w:val="24"/>
      <w:lang w:eastAsia="cs-CZ"/>
    </w:rPr>
  </w:style>
  <w:style w:type="paragraph" w:customStyle="1" w:styleId="xl112">
    <w:name w:val="xl112"/>
    <w:basedOn w:val="Normln"/>
    <w:rsid w:val="00917A84"/>
    <w:pPr>
      <w:pBdr>
        <w:lef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003366"/>
      <w:sz w:val="24"/>
      <w:szCs w:val="24"/>
      <w:lang w:eastAsia="cs-CZ"/>
    </w:rPr>
  </w:style>
  <w:style w:type="paragraph" w:customStyle="1" w:styleId="xl113">
    <w:name w:val="xl113"/>
    <w:basedOn w:val="Normln"/>
    <w:rsid w:val="00917A84"/>
    <w:pPr>
      <w:pBdr>
        <w:bottom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003366"/>
      <w:sz w:val="24"/>
      <w:szCs w:val="24"/>
      <w:lang w:eastAsia="cs-CZ"/>
    </w:rPr>
  </w:style>
  <w:style w:type="paragraph" w:customStyle="1" w:styleId="xl114">
    <w:name w:val="xl114"/>
    <w:basedOn w:val="Normln"/>
    <w:rsid w:val="00917A84"/>
    <w:pPr>
      <w:pBdr>
        <w:bottom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003366"/>
      <w:sz w:val="24"/>
      <w:szCs w:val="24"/>
      <w:lang w:eastAsia="cs-CZ"/>
    </w:rPr>
  </w:style>
  <w:style w:type="paragraph" w:customStyle="1" w:styleId="xl115">
    <w:name w:val="xl115"/>
    <w:basedOn w:val="Normln"/>
    <w:rsid w:val="00917A84"/>
    <w:pPr>
      <w:pBdr>
        <w:bottom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003366"/>
      <w:sz w:val="24"/>
      <w:szCs w:val="24"/>
      <w:lang w:eastAsia="cs-CZ"/>
    </w:rPr>
  </w:style>
  <w:style w:type="paragraph" w:customStyle="1" w:styleId="xl116">
    <w:name w:val="xl116"/>
    <w:basedOn w:val="Normln"/>
    <w:rsid w:val="00917A84"/>
    <w:pPr>
      <w:pBdr>
        <w:lef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003366"/>
      <w:sz w:val="20"/>
      <w:szCs w:val="20"/>
      <w:lang w:eastAsia="cs-CZ"/>
    </w:rPr>
  </w:style>
  <w:style w:type="paragraph" w:customStyle="1" w:styleId="xl117">
    <w:name w:val="xl117"/>
    <w:basedOn w:val="Normln"/>
    <w:rsid w:val="00917A84"/>
    <w:pPr>
      <w:pBdr>
        <w:bottom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003366"/>
      <w:sz w:val="20"/>
      <w:szCs w:val="20"/>
      <w:lang w:eastAsia="cs-CZ"/>
    </w:rPr>
  </w:style>
  <w:style w:type="paragraph" w:customStyle="1" w:styleId="xl118">
    <w:name w:val="xl118"/>
    <w:basedOn w:val="Normln"/>
    <w:rsid w:val="00917A84"/>
    <w:pPr>
      <w:pBdr>
        <w:bottom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003366"/>
      <w:sz w:val="20"/>
      <w:szCs w:val="20"/>
      <w:lang w:eastAsia="cs-CZ"/>
    </w:rPr>
  </w:style>
  <w:style w:type="paragraph" w:customStyle="1" w:styleId="xl119">
    <w:name w:val="xl119"/>
    <w:basedOn w:val="Normln"/>
    <w:rsid w:val="00917A84"/>
    <w:pPr>
      <w:pBdr>
        <w:bottom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003366"/>
      <w:sz w:val="20"/>
      <w:szCs w:val="20"/>
      <w:lang w:eastAsia="cs-CZ"/>
    </w:rPr>
  </w:style>
  <w:style w:type="paragraph" w:customStyle="1" w:styleId="xl120">
    <w:name w:val="xl120"/>
    <w:basedOn w:val="Normln"/>
    <w:rsid w:val="00917A84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lang w:eastAsia="cs-CZ"/>
    </w:rPr>
  </w:style>
  <w:style w:type="paragraph" w:customStyle="1" w:styleId="xl121">
    <w:name w:val="xl121"/>
    <w:basedOn w:val="Normln"/>
    <w:rsid w:val="00917A84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969696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17A84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917A84"/>
    <w:rPr>
      <w:color w:val="800080"/>
      <w:u w:val="single"/>
    </w:rPr>
  </w:style>
  <w:style w:type="paragraph" w:customStyle="1" w:styleId="xl71">
    <w:name w:val="xl71"/>
    <w:basedOn w:val="Normln"/>
    <w:rsid w:val="00917A8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2">
    <w:name w:val="xl72"/>
    <w:basedOn w:val="Normln"/>
    <w:rsid w:val="00917A8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3">
    <w:name w:val="xl73"/>
    <w:basedOn w:val="Normln"/>
    <w:rsid w:val="00917A84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003366"/>
      <w:sz w:val="24"/>
      <w:szCs w:val="24"/>
      <w:lang w:eastAsia="cs-CZ"/>
    </w:rPr>
  </w:style>
  <w:style w:type="paragraph" w:customStyle="1" w:styleId="xl74">
    <w:name w:val="xl74"/>
    <w:basedOn w:val="Normln"/>
    <w:rsid w:val="00917A84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003366"/>
      <w:sz w:val="20"/>
      <w:szCs w:val="20"/>
      <w:lang w:eastAsia="cs-CZ"/>
    </w:rPr>
  </w:style>
  <w:style w:type="paragraph" w:customStyle="1" w:styleId="xl75">
    <w:name w:val="xl75"/>
    <w:basedOn w:val="Normln"/>
    <w:rsid w:val="00917A84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6">
    <w:name w:val="xl76"/>
    <w:basedOn w:val="Normln"/>
    <w:rsid w:val="00917A84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7">
    <w:name w:val="xl77"/>
    <w:basedOn w:val="Normln"/>
    <w:rsid w:val="00917A84"/>
    <w:pPr>
      <w:pBdr>
        <w:lef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8">
    <w:name w:val="xl78"/>
    <w:basedOn w:val="Normln"/>
    <w:rsid w:val="00917A84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sz w:val="28"/>
      <w:szCs w:val="28"/>
      <w:lang w:eastAsia="cs-CZ"/>
    </w:rPr>
  </w:style>
  <w:style w:type="paragraph" w:customStyle="1" w:styleId="xl79">
    <w:name w:val="xl79"/>
    <w:basedOn w:val="Normln"/>
    <w:rsid w:val="00917A84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20"/>
      <w:szCs w:val="20"/>
      <w:lang w:eastAsia="cs-CZ"/>
    </w:rPr>
  </w:style>
  <w:style w:type="paragraph" w:customStyle="1" w:styleId="xl80">
    <w:name w:val="xl80"/>
    <w:basedOn w:val="Normln"/>
    <w:rsid w:val="00917A84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969696"/>
      <w:sz w:val="20"/>
      <w:szCs w:val="20"/>
      <w:lang w:eastAsia="cs-CZ"/>
    </w:rPr>
  </w:style>
  <w:style w:type="paragraph" w:customStyle="1" w:styleId="xl81">
    <w:name w:val="xl81"/>
    <w:basedOn w:val="Normln"/>
    <w:rsid w:val="00917A84"/>
    <w:pP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20"/>
      <w:szCs w:val="20"/>
      <w:lang w:eastAsia="cs-CZ"/>
    </w:rPr>
  </w:style>
  <w:style w:type="paragraph" w:customStyle="1" w:styleId="xl82">
    <w:name w:val="xl82"/>
    <w:basedOn w:val="Normln"/>
    <w:rsid w:val="00917A84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20"/>
      <w:szCs w:val="20"/>
      <w:lang w:eastAsia="cs-CZ"/>
    </w:rPr>
  </w:style>
  <w:style w:type="paragraph" w:customStyle="1" w:styleId="xl83">
    <w:name w:val="xl83"/>
    <w:basedOn w:val="Normln"/>
    <w:rsid w:val="00917A84"/>
    <w:pPr>
      <w:pBdr>
        <w:lef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4">
    <w:name w:val="xl84"/>
    <w:basedOn w:val="Normln"/>
    <w:rsid w:val="00917A84"/>
    <w:pPr>
      <w:pBdr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5">
    <w:name w:val="xl85"/>
    <w:basedOn w:val="Normln"/>
    <w:rsid w:val="00917A84"/>
    <w:pPr>
      <w:pBdr>
        <w:top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color w:val="464646"/>
      <w:sz w:val="20"/>
      <w:szCs w:val="20"/>
      <w:lang w:eastAsia="cs-CZ"/>
    </w:rPr>
  </w:style>
  <w:style w:type="paragraph" w:customStyle="1" w:styleId="xl86">
    <w:name w:val="xl86"/>
    <w:basedOn w:val="Normln"/>
    <w:rsid w:val="00917A84"/>
    <w:pPr>
      <w:pBdr>
        <w:top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7">
    <w:name w:val="xl87"/>
    <w:basedOn w:val="Normln"/>
    <w:rsid w:val="00917A84"/>
    <w:pPr>
      <w:pBdr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969696"/>
      <w:sz w:val="20"/>
      <w:szCs w:val="20"/>
      <w:lang w:eastAsia="cs-CZ"/>
    </w:rPr>
  </w:style>
  <w:style w:type="paragraph" w:customStyle="1" w:styleId="xl88">
    <w:name w:val="xl88"/>
    <w:basedOn w:val="Normln"/>
    <w:rsid w:val="00917A84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9">
    <w:name w:val="xl89"/>
    <w:basedOn w:val="Normln"/>
    <w:rsid w:val="00917A84"/>
    <w:pPr>
      <w:pBdr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0">
    <w:name w:val="xl90"/>
    <w:basedOn w:val="Normln"/>
    <w:rsid w:val="00917A84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1">
    <w:name w:val="xl91"/>
    <w:basedOn w:val="Normln"/>
    <w:rsid w:val="00917A84"/>
    <w:pPr>
      <w:pBdr>
        <w:top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2">
    <w:name w:val="xl92"/>
    <w:basedOn w:val="Normln"/>
    <w:rsid w:val="00917A84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20"/>
      <w:szCs w:val="20"/>
      <w:lang w:eastAsia="cs-CZ"/>
    </w:rPr>
  </w:style>
  <w:style w:type="paragraph" w:customStyle="1" w:styleId="xl93">
    <w:name w:val="xl93"/>
    <w:basedOn w:val="Normln"/>
    <w:rsid w:val="00917A84"/>
    <w:pPr>
      <w:pBdr>
        <w:top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4">
    <w:name w:val="xl94"/>
    <w:basedOn w:val="Normln"/>
    <w:rsid w:val="00917A84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5">
    <w:name w:val="xl95"/>
    <w:basedOn w:val="Normln"/>
    <w:rsid w:val="00917A84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color w:val="960000"/>
      <w:sz w:val="24"/>
      <w:szCs w:val="24"/>
      <w:lang w:eastAsia="cs-CZ"/>
    </w:rPr>
  </w:style>
  <w:style w:type="paragraph" w:customStyle="1" w:styleId="xl96">
    <w:name w:val="xl96"/>
    <w:basedOn w:val="Normln"/>
    <w:rsid w:val="00917A84"/>
    <w:pPr>
      <w:pBdr>
        <w:lef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7">
    <w:name w:val="xl97"/>
    <w:basedOn w:val="Normln"/>
    <w:rsid w:val="00917A84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sz w:val="20"/>
      <w:szCs w:val="20"/>
      <w:lang w:eastAsia="cs-CZ"/>
    </w:rPr>
  </w:style>
  <w:style w:type="paragraph" w:customStyle="1" w:styleId="xl98">
    <w:name w:val="xl98"/>
    <w:basedOn w:val="Normln"/>
    <w:rsid w:val="00917A84"/>
    <w:pPr>
      <w:spacing w:before="100" w:beforeAutospacing="1" w:after="100" w:afterAutospacing="1" w:line="240" w:lineRule="auto"/>
      <w:jc w:val="right"/>
      <w:textAlignment w:val="center"/>
    </w:pPr>
    <w:rPr>
      <w:rFonts w:ascii="Arial CE" w:eastAsia="Times New Roman" w:hAnsi="Arial CE" w:cs="Arial CE"/>
      <w:color w:val="969696"/>
      <w:sz w:val="20"/>
      <w:szCs w:val="20"/>
      <w:lang w:eastAsia="cs-CZ"/>
    </w:rPr>
  </w:style>
  <w:style w:type="paragraph" w:customStyle="1" w:styleId="xl99">
    <w:name w:val="xl99"/>
    <w:basedOn w:val="Normln"/>
    <w:rsid w:val="00917A84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969696"/>
      <w:sz w:val="24"/>
      <w:szCs w:val="24"/>
      <w:lang w:eastAsia="cs-CZ"/>
    </w:rPr>
  </w:style>
  <w:style w:type="paragraph" w:customStyle="1" w:styleId="xl100">
    <w:name w:val="xl100"/>
    <w:basedOn w:val="Normln"/>
    <w:rsid w:val="00917A84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969696"/>
      <w:sz w:val="20"/>
      <w:szCs w:val="20"/>
      <w:lang w:eastAsia="cs-CZ"/>
    </w:rPr>
  </w:style>
  <w:style w:type="paragraph" w:customStyle="1" w:styleId="xl101">
    <w:name w:val="xl101"/>
    <w:basedOn w:val="Normln"/>
    <w:rsid w:val="00917A84"/>
    <w:pPr>
      <w:spacing w:before="100" w:beforeAutospacing="1" w:after="100" w:afterAutospacing="1" w:line="240" w:lineRule="auto"/>
      <w:jc w:val="right"/>
      <w:textAlignment w:val="center"/>
    </w:pPr>
    <w:rPr>
      <w:rFonts w:ascii="Arial CE" w:eastAsia="Times New Roman" w:hAnsi="Arial CE" w:cs="Arial CE"/>
      <w:color w:val="969696"/>
      <w:sz w:val="20"/>
      <w:szCs w:val="20"/>
      <w:lang w:eastAsia="cs-CZ"/>
    </w:rPr>
  </w:style>
  <w:style w:type="paragraph" w:customStyle="1" w:styleId="xl102">
    <w:name w:val="xl102"/>
    <w:basedOn w:val="Normln"/>
    <w:rsid w:val="00917A84"/>
    <w:pPr>
      <w:shd w:val="clear" w:color="000000" w:fill="D2D2D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3">
    <w:name w:val="xl103"/>
    <w:basedOn w:val="Normln"/>
    <w:rsid w:val="00917A84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sz w:val="24"/>
      <w:szCs w:val="24"/>
      <w:lang w:eastAsia="cs-CZ"/>
    </w:rPr>
  </w:style>
  <w:style w:type="paragraph" w:customStyle="1" w:styleId="xl104">
    <w:name w:val="xl104"/>
    <w:basedOn w:val="Normln"/>
    <w:rsid w:val="00917A84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 w:line="240" w:lineRule="auto"/>
      <w:jc w:val="right"/>
      <w:textAlignment w:val="center"/>
    </w:pPr>
    <w:rPr>
      <w:rFonts w:ascii="Arial CE" w:eastAsia="Times New Roman" w:hAnsi="Arial CE" w:cs="Arial CE"/>
      <w:b/>
      <w:bCs/>
      <w:sz w:val="24"/>
      <w:szCs w:val="24"/>
      <w:lang w:eastAsia="cs-CZ"/>
    </w:rPr>
  </w:style>
  <w:style w:type="paragraph" w:customStyle="1" w:styleId="xl105">
    <w:name w:val="xl105"/>
    <w:basedOn w:val="Normln"/>
    <w:rsid w:val="00917A84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b/>
      <w:bCs/>
      <w:sz w:val="24"/>
      <w:szCs w:val="24"/>
      <w:lang w:eastAsia="cs-CZ"/>
    </w:rPr>
  </w:style>
  <w:style w:type="paragraph" w:customStyle="1" w:styleId="xl106">
    <w:name w:val="xl106"/>
    <w:basedOn w:val="Normln"/>
    <w:rsid w:val="00917A84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sz w:val="24"/>
      <w:szCs w:val="24"/>
      <w:lang w:eastAsia="cs-CZ"/>
    </w:rPr>
  </w:style>
  <w:style w:type="paragraph" w:customStyle="1" w:styleId="xl107">
    <w:name w:val="xl107"/>
    <w:basedOn w:val="Normln"/>
    <w:rsid w:val="00917A84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color w:val="969696"/>
      <w:sz w:val="20"/>
      <w:szCs w:val="20"/>
      <w:lang w:eastAsia="cs-CZ"/>
    </w:rPr>
  </w:style>
  <w:style w:type="paragraph" w:customStyle="1" w:styleId="xl108">
    <w:name w:val="xl108"/>
    <w:basedOn w:val="Normln"/>
    <w:rsid w:val="00917A84"/>
    <w:pPr>
      <w:pBdr>
        <w:bottom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 CE" w:eastAsia="Times New Roman" w:hAnsi="Arial CE" w:cs="Arial CE"/>
      <w:color w:val="969696"/>
      <w:sz w:val="20"/>
      <w:szCs w:val="20"/>
      <w:lang w:eastAsia="cs-CZ"/>
    </w:rPr>
  </w:style>
  <w:style w:type="paragraph" w:customStyle="1" w:styleId="xl109">
    <w:name w:val="xl109"/>
    <w:basedOn w:val="Normln"/>
    <w:rsid w:val="00917A84"/>
    <w:pPr>
      <w:shd w:val="clear" w:color="000000" w:fill="D2D2D2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110">
    <w:name w:val="xl110"/>
    <w:basedOn w:val="Normln"/>
    <w:rsid w:val="00917A84"/>
    <w:pPr>
      <w:shd w:val="clear" w:color="000000" w:fill="D2D2D2"/>
      <w:spacing w:before="100" w:beforeAutospacing="1" w:after="100" w:afterAutospacing="1" w:line="240" w:lineRule="auto"/>
      <w:jc w:val="right"/>
      <w:textAlignment w:val="center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111">
    <w:name w:val="xl111"/>
    <w:basedOn w:val="Normln"/>
    <w:rsid w:val="00917A84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color w:val="800000"/>
      <w:sz w:val="24"/>
      <w:szCs w:val="24"/>
      <w:lang w:eastAsia="cs-CZ"/>
    </w:rPr>
  </w:style>
  <w:style w:type="paragraph" w:customStyle="1" w:styleId="xl112">
    <w:name w:val="xl112"/>
    <w:basedOn w:val="Normln"/>
    <w:rsid w:val="00917A84"/>
    <w:pPr>
      <w:pBdr>
        <w:lef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003366"/>
      <w:sz w:val="24"/>
      <w:szCs w:val="24"/>
      <w:lang w:eastAsia="cs-CZ"/>
    </w:rPr>
  </w:style>
  <w:style w:type="paragraph" w:customStyle="1" w:styleId="xl113">
    <w:name w:val="xl113"/>
    <w:basedOn w:val="Normln"/>
    <w:rsid w:val="00917A84"/>
    <w:pPr>
      <w:pBdr>
        <w:bottom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003366"/>
      <w:sz w:val="24"/>
      <w:szCs w:val="24"/>
      <w:lang w:eastAsia="cs-CZ"/>
    </w:rPr>
  </w:style>
  <w:style w:type="paragraph" w:customStyle="1" w:styleId="xl114">
    <w:name w:val="xl114"/>
    <w:basedOn w:val="Normln"/>
    <w:rsid w:val="00917A84"/>
    <w:pPr>
      <w:pBdr>
        <w:bottom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003366"/>
      <w:sz w:val="24"/>
      <w:szCs w:val="24"/>
      <w:lang w:eastAsia="cs-CZ"/>
    </w:rPr>
  </w:style>
  <w:style w:type="paragraph" w:customStyle="1" w:styleId="xl115">
    <w:name w:val="xl115"/>
    <w:basedOn w:val="Normln"/>
    <w:rsid w:val="00917A84"/>
    <w:pPr>
      <w:pBdr>
        <w:bottom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003366"/>
      <w:sz w:val="24"/>
      <w:szCs w:val="24"/>
      <w:lang w:eastAsia="cs-CZ"/>
    </w:rPr>
  </w:style>
  <w:style w:type="paragraph" w:customStyle="1" w:styleId="xl116">
    <w:name w:val="xl116"/>
    <w:basedOn w:val="Normln"/>
    <w:rsid w:val="00917A84"/>
    <w:pPr>
      <w:pBdr>
        <w:lef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003366"/>
      <w:sz w:val="20"/>
      <w:szCs w:val="20"/>
      <w:lang w:eastAsia="cs-CZ"/>
    </w:rPr>
  </w:style>
  <w:style w:type="paragraph" w:customStyle="1" w:styleId="xl117">
    <w:name w:val="xl117"/>
    <w:basedOn w:val="Normln"/>
    <w:rsid w:val="00917A84"/>
    <w:pPr>
      <w:pBdr>
        <w:bottom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003366"/>
      <w:sz w:val="20"/>
      <w:szCs w:val="20"/>
      <w:lang w:eastAsia="cs-CZ"/>
    </w:rPr>
  </w:style>
  <w:style w:type="paragraph" w:customStyle="1" w:styleId="xl118">
    <w:name w:val="xl118"/>
    <w:basedOn w:val="Normln"/>
    <w:rsid w:val="00917A84"/>
    <w:pPr>
      <w:pBdr>
        <w:bottom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003366"/>
      <w:sz w:val="20"/>
      <w:szCs w:val="20"/>
      <w:lang w:eastAsia="cs-CZ"/>
    </w:rPr>
  </w:style>
  <w:style w:type="paragraph" w:customStyle="1" w:styleId="xl119">
    <w:name w:val="xl119"/>
    <w:basedOn w:val="Normln"/>
    <w:rsid w:val="00917A84"/>
    <w:pPr>
      <w:pBdr>
        <w:bottom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003366"/>
      <w:sz w:val="20"/>
      <w:szCs w:val="20"/>
      <w:lang w:eastAsia="cs-CZ"/>
    </w:rPr>
  </w:style>
  <w:style w:type="paragraph" w:customStyle="1" w:styleId="xl120">
    <w:name w:val="xl120"/>
    <w:basedOn w:val="Normln"/>
    <w:rsid w:val="00917A84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lang w:eastAsia="cs-CZ"/>
    </w:rPr>
  </w:style>
  <w:style w:type="paragraph" w:customStyle="1" w:styleId="xl121">
    <w:name w:val="xl121"/>
    <w:basedOn w:val="Normln"/>
    <w:rsid w:val="00917A84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969696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40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524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Jakešová Barbora</dc:creator>
  <cp:lastModifiedBy>Jakešová Barbora</cp:lastModifiedBy>
  <cp:revision>1</cp:revision>
  <dcterms:created xsi:type="dcterms:W3CDTF">2023-10-23T11:12:00Z</dcterms:created>
  <dcterms:modified xsi:type="dcterms:W3CDTF">2023-10-23T11:14:00Z</dcterms:modified>
</cp:coreProperties>
</file>