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4F4D6846"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971AF7">
        <w:rPr>
          <w:rFonts w:cs="Arial"/>
          <w:b/>
          <w:sz w:val="22"/>
          <w:szCs w:val="22"/>
        </w:rPr>
        <w:t>4</w:t>
      </w:r>
      <w:r w:rsidR="005900C3">
        <w:rPr>
          <w:rFonts w:cs="Arial"/>
          <w:b/>
          <w:sz w:val="22"/>
          <w:szCs w:val="22"/>
        </w:rPr>
        <w:t xml:space="preserve">: </w:t>
      </w:r>
      <w:r w:rsidR="00971AF7">
        <w:rPr>
          <w:rFonts w:cs="Arial"/>
          <w:b/>
          <w:sz w:val="22"/>
          <w:szCs w:val="22"/>
        </w:rPr>
        <w:t>Účetnictví a daňová evidence</w:t>
      </w:r>
    </w:p>
    <w:p w14:paraId="1B85D330" w14:textId="6A5553E2"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971AF7">
        <w:rPr>
          <w:rFonts w:cs="Arial"/>
          <w:b/>
          <w:sz w:val="22"/>
          <w:szCs w:val="22"/>
        </w:rPr>
        <w:t>4</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361B52B6"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350469">
        <w:rPr>
          <w:rFonts w:cs="Arial"/>
          <w:sz w:val="22"/>
          <w:szCs w:val="22"/>
        </w:rPr>
        <w:t>AP NETSOFT,</w:t>
      </w:r>
      <w:r w:rsidR="00816895">
        <w:rPr>
          <w:rFonts w:cs="Arial"/>
          <w:sz w:val="22"/>
          <w:szCs w:val="22"/>
        </w:rPr>
        <w:t xml:space="preserve"> s.r.o.</w:t>
      </w:r>
    </w:p>
    <w:p w14:paraId="613E0B07" w14:textId="646B3DA9"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350469">
        <w:rPr>
          <w:rFonts w:cs="Arial"/>
          <w:sz w:val="22"/>
          <w:szCs w:val="22"/>
        </w:rPr>
        <w:t xml:space="preserve">Hradecká 772/15, Předměstí, </w:t>
      </w:r>
      <w:r w:rsidR="00816895">
        <w:rPr>
          <w:rFonts w:cs="Arial"/>
          <w:sz w:val="22"/>
          <w:szCs w:val="22"/>
        </w:rPr>
        <w:t>7</w:t>
      </w:r>
      <w:r w:rsidR="00350469">
        <w:rPr>
          <w:rFonts w:cs="Arial"/>
          <w:sz w:val="22"/>
          <w:szCs w:val="22"/>
        </w:rPr>
        <w:t>46</w:t>
      </w:r>
      <w:r w:rsidR="00816895">
        <w:rPr>
          <w:rFonts w:cs="Arial"/>
          <w:sz w:val="22"/>
          <w:szCs w:val="22"/>
        </w:rPr>
        <w:t xml:space="preserve"> 0</w:t>
      </w:r>
      <w:r w:rsidR="00350469">
        <w:rPr>
          <w:rFonts w:cs="Arial"/>
          <w:sz w:val="22"/>
          <w:szCs w:val="22"/>
        </w:rPr>
        <w:t>1</w:t>
      </w:r>
      <w:r w:rsidR="00816895">
        <w:rPr>
          <w:rFonts w:cs="Arial"/>
          <w:sz w:val="22"/>
          <w:szCs w:val="22"/>
        </w:rPr>
        <w:t xml:space="preserve"> O</w:t>
      </w:r>
      <w:r w:rsidR="00350469">
        <w:rPr>
          <w:rFonts w:cs="Arial"/>
          <w:sz w:val="22"/>
          <w:szCs w:val="22"/>
        </w:rPr>
        <w:t>pava</w:t>
      </w:r>
    </w:p>
    <w:p w14:paraId="243A0288" w14:textId="0D5C10A4"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350469">
        <w:rPr>
          <w:rFonts w:cs="Arial"/>
          <w:sz w:val="22"/>
          <w:szCs w:val="22"/>
        </w:rPr>
        <w:t xml:space="preserve">Ing. </w:t>
      </w:r>
      <w:r w:rsidR="00570D16">
        <w:rPr>
          <w:rFonts w:cs="Arial"/>
          <w:sz w:val="22"/>
          <w:szCs w:val="22"/>
        </w:rPr>
        <w:t>Václav Benda</w:t>
      </w:r>
      <w:r w:rsidR="00816895">
        <w:rPr>
          <w:rFonts w:cs="Arial"/>
          <w:sz w:val="22"/>
          <w:szCs w:val="22"/>
        </w:rPr>
        <w:t>, jednatel</w:t>
      </w:r>
    </w:p>
    <w:p w14:paraId="607FDFF7" w14:textId="3498779A"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350469">
        <w:rPr>
          <w:rFonts w:cs="Arial"/>
          <w:sz w:val="22"/>
          <w:szCs w:val="22"/>
        </w:rPr>
        <w:t>25900901</w:t>
      </w:r>
    </w:p>
    <w:p w14:paraId="24BFE84A" w14:textId="21DAAB6A"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AF153F">
        <w:rPr>
          <w:rFonts w:cs="Arial"/>
          <w:sz w:val="22"/>
          <w:szCs w:val="22"/>
        </w:rPr>
        <w:t xml:space="preserve">Hradecká 772/15, Předměstí, 746 01 Opava </w:t>
      </w:r>
      <w:r w:rsidR="003A63B5">
        <w:rPr>
          <w:rFonts w:cs="Arial"/>
          <w:sz w:val="22"/>
          <w:szCs w:val="22"/>
        </w:rPr>
        <w:t xml:space="preserve"> </w:t>
      </w:r>
    </w:p>
    <w:p w14:paraId="713F2563" w14:textId="25B0EBB0"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AF153F">
        <w:rPr>
          <w:rFonts w:cs="Arial"/>
          <w:sz w:val="22"/>
          <w:szCs w:val="22"/>
        </w:rPr>
        <w:t>Fio Banka</w:t>
      </w:r>
    </w:p>
    <w:p w14:paraId="1E8A443F" w14:textId="41F00A86"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AF153F">
        <w:rPr>
          <w:rFonts w:cs="Arial"/>
          <w:sz w:val="22"/>
          <w:szCs w:val="22"/>
        </w:rPr>
        <w:t>2000727049</w:t>
      </w:r>
      <w:r w:rsidR="009F0D20">
        <w:rPr>
          <w:rFonts w:cs="Arial"/>
          <w:sz w:val="22"/>
          <w:szCs w:val="22"/>
        </w:rPr>
        <w:t>/</w:t>
      </w:r>
      <w:r w:rsidR="00AF153F">
        <w:rPr>
          <w:rFonts w:cs="Arial"/>
          <w:sz w:val="22"/>
          <w:szCs w:val="22"/>
        </w:rPr>
        <w:t>2010</w:t>
      </w:r>
    </w:p>
    <w:p w14:paraId="3968F356" w14:textId="4EDD4BCB"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proofErr w:type="spellStart"/>
      <w:r w:rsidR="00AF153F">
        <w:rPr>
          <w:rFonts w:cs="Arial"/>
          <w:sz w:val="22"/>
          <w:szCs w:val="22"/>
        </w:rPr>
        <w:t>Njtmqsn</w:t>
      </w:r>
      <w:proofErr w:type="spellEnd"/>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1DA3D77F"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9861FF" w:rsidRPr="009861FF">
        <w:rPr>
          <w:rFonts w:cs="Arial"/>
          <w:b/>
          <w:sz w:val="22"/>
          <w:szCs w:val="22"/>
        </w:rPr>
        <w:t>Účetnictví a daňová evidence</w:t>
      </w:r>
      <w:r w:rsidR="00C9614F" w:rsidRPr="009861FF">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163322FB"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9861FF">
        <w:rPr>
          <w:rFonts w:cs="Arial"/>
          <w:bCs/>
          <w:sz w:val="22"/>
          <w:szCs w:val="22"/>
          <w:lang w:eastAsia="cs-CZ"/>
        </w:rPr>
        <w:t>4</w:t>
      </w:r>
      <w:r w:rsidR="00C9614F">
        <w:rPr>
          <w:rFonts w:cs="Arial"/>
          <w:bCs/>
          <w:sz w:val="22"/>
          <w:szCs w:val="22"/>
          <w:lang w:eastAsia="cs-CZ"/>
        </w:rPr>
        <w:t xml:space="preserve">: </w:t>
      </w:r>
      <w:r w:rsidR="009861FF">
        <w:rPr>
          <w:rFonts w:cs="Arial"/>
          <w:bCs/>
          <w:sz w:val="22"/>
          <w:szCs w:val="22"/>
          <w:lang w:eastAsia="cs-CZ"/>
        </w:rPr>
        <w:t>Účetnictví a daňová evidence</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643BF211" w:rsidR="00D54167" w:rsidRPr="00023F9B" w:rsidRDefault="00192012" w:rsidP="00D54167">
            <w:pPr>
              <w:tabs>
                <w:tab w:val="left" w:pos="1418"/>
              </w:tabs>
              <w:rPr>
                <w:rFonts w:cs="Arial"/>
                <w:sz w:val="22"/>
                <w:szCs w:val="22"/>
              </w:rPr>
            </w:pPr>
            <w:r>
              <w:rPr>
                <w:rFonts w:cs="Arial"/>
                <w:sz w:val="22"/>
                <w:szCs w:val="22"/>
              </w:rPr>
              <w:t>15 834</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2507B8D6" w:rsidR="00D54167" w:rsidRPr="00023F9B" w:rsidRDefault="00BF34FF" w:rsidP="00D54167">
            <w:pPr>
              <w:tabs>
                <w:tab w:val="left" w:pos="1418"/>
              </w:tabs>
              <w:rPr>
                <w:rFonts w:cs="Arial"/>
                <w:color w:val="FF0000"/>
                <w:sz w:val="22"/>
                <w:szCs w:val="22"/>
              </w:rPr>
            </w:pPr>
            <w:r w:rsidRPr="00BF34FF">
              <w:rPr>
                <w:rFonts w:cs="Arial"/>
                <w:color w:val="000000" w:themeColor="text1"/>
                <w:sz w:val="22"/>
                <w:szCs w:val="22"/>
              </w:rPr>
              <w:t>1</w:t>
            </w:r>
            <w:r w:rsidR="002E2E7A">
              <w:rPr>
                <w:rFonts w:cs="Arial"/>
                <w:color w:val="000000" w:themeColor="text1"/>
                <w:sz w:val="22"/>
                <w:szCs w:val="22"/>
              </w:rPr>
              <w:t>74</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proofErr w:type="spellStart"/>
      <w:r w:rsidRPr="00140E43">
        <w:rPr>
          <w:rFonts w:cs="Arial"/>
          <w:sz w:val="22"/>
          <w:szCs w:val="22"/>
          <w:lang w:val="en-US"/>
        </w:rPr>
        <w:t>Rámcové</w:t>
      </w:r>
      <w:proofErr w:type="spellEnd"/>
      <w:r w:rsidRPr="00140E43">
        <w:rPr>
          <w:rFonts w:cs="Arial"/>
          <w:sz w:val="22"/>
          <w:szCs w:val="22"/>
          <w:lang w:val="en-US"/>
        </w:rPr>
        <w:t xml:space="preserve"> </w:t>
      </w:r>
      <w:proofErr w:type="spellStart"/>
      <w:r w:rsidRPr="00140E43">
        <w:rPr>
          <w:rFonts w:cs="Arial"/>
          <w:sz w:val="22"/>
          <w:szCs w:val="22"/>
          <w:lang w:val="en-US"/>
        </w:rPr>
        <w:t>dohody</w:t>
      </w:r>
      <w:proofErr w:type="spellEnd"/>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1123FC4B"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46389F">
        <w:rPr>
          <w:rFonts w:cs="Arial"/>
          <w:sz w:val="22"/>
          <w:szCs w:val="22"/>
        </w:rPr>
        <w:t>5 363</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8"/>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58507596"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21BBE824" w14:textId="77777777" w:rsidR="006D65C0" w:rsidRDefault="006D65C0" w:rsidP="00C03490">
      <w:pPr>
        <w:pStyle w:val="Odstavecseseznamem"/>
        <w:spacing w:line="360" w:lineRule="auto"/>
        <w:ind w:left="0"/>
        <w:jc w:val="both"/>
        <w:rPr>
          <w:rFonts w:cs="Arial"/>
          <w:bCs/>
          <w:sz w:val="22"/>
          <w:szCs w:val="22"/>
        </w:rPr>
      </w:pPr>
    </w:p>
    <w:p w14:paraId="08487081" w14:textId="77777777" w:rsidR="006D65C0" w:rsidRPr="006D65C0" w:rsidRDefault="006D65C0" w:rsidP="006D65C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6D65C0">
        <w:rPr>
          <w:rFonts w:cs="Arial"/>
          <w:b/>
          <w:bCs/>
          <w:color w:val="FFFFFF" w:themeColor="background1"/>
          <w:sz w:val="28"/>
          <w:szCs w:val="20"/>
        </w:rPr>
        <w:t xml:space="preserve">SPECIFIKACE A TECHNICKÉ PODMÍNKY PRO ČÁST č. 4: </w:t>
      </w:r>
    </w:p>
    <w:p w14:paraId="5E10A947" w14:textId="77777777" w:rsidR="006D65C0" w:rsidRPr="006D65C0" w:rsidRDefault="006D65C0" w:rsidP="006D65C0">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6D65C0">
        <w:rPr>
          <w:rFonts w:cs="Arial"/>
          <w:b/>
          <w:bCs/>
          <w:color w:val="FFFFFF" w:themeColor="background1"/>
          <w:sz w:val="28"/>
          <w:szCs w:val="20"/>
        </w:rPr>
        <w:t xml:space="preserve">Účetnictví a daňová evidence </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6D65C0" w:rsidRPr="006D65C0" w14:paraId="440DF95A" w14:textId="77777777" w:rsidTr="00BF784E">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3AED46" w14:textId="77777777" w:rsidR="006D65C0" w:rsidRPr="006D65C0" w:rsidRDefault="006D65C0" w:rsidP="006D65C0">
            <w:pPr>
              <w:suppressAutoHyphens/>
              <w:jc w:val="center"/>
              <w:rPr>
                <w:rFonts w:cs="Arial"/>
                <w:b/>
                <w:sz w:val="20"/>
                <w:szCs w:val="20"/>
                <w:lang w:eastAsia="ar-SA"/>
              </w:rPr>
            </w:pPr>
            <w:r w:rsidRPr="006D65C0">
              <w:rPr>
                <w:rFonts w:cs="Arial"/>
                <w:b/>
                <w:sz w:val="20"/>
                <w:szCs w:val="20"/>
                <w:lang w:eastAsia="ar-SA"/>
              </w:rPr>
              <w:t>Typ rekvalifikačního kurzu</w:t>
            </w:r>
          </w:p>
          <w:p w14:paraId="2FAD6029" w14:textId="77777777" w:rsidR="006D65C0" w:rsidRPr="006D65C0" w:rsidRDefault="006D65C0" w:rsidP="006D65C0">
            <w:pPr>
              <w:suppressAutoHyphens/>
              <w:jc w:val="center"/>
              <w:rPr>
                <w:rFonts w:cs="Arial"/>
                <w:b/>
                <w:sz w:val="20"/>
                <w:szCs w:val="20"/>
                <w:lang w:eastAsia="ar-SA"/>
              </w:rPr>
            </w:pPr>
            <w:r w:rsidRPr="006D65C0">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4ED48C" w14:textId="77777777" w:rsidR="006D65C0" w:rsidRPr="006D65C0" w:rsidRDefault="006D65C0" w:rsidP="006D65C0">
            <w:pPr>
              <w:suppressAutoHyphens/>
              <w:jc w:val="center"/>
              <w:rPr>
                <w:rFonts w:cs="Arial"/>
                <w:b/>
                <w:sz w:val="20"/>
                <w:szCs w:val="20"/>
                <w:lang w:eastAsia="ar-SA"/>
              </w:rPr>
            </w:pPr>
            <w:r w:rsidRPr="006D65C0">
              <w:rPr>
                <w:rFonts w:cs="Arial"/>
                <w:b/>
                <w:sz w:val="20"/>
                <w:szCs w:val="20"/>
                <w:lang w:eastAsia="ar-SA"/>
              </w:rPr>
              <w:t>Minimální rozsah kurzu bez zkoušek</w:t>
            </w:r>
          </w:p>
          <w:p w14:paraId="503CB58E" w14:textId="77777777" w:rsidR="006D65C0" w:rsidRPr="006D65C0" w:rsidRDefault="006D65C0" w:rsidP="006D65C0">
            <w:pPr>
              <w:suppressAutoHyphens/>
              <w:jc w:val="center"/>
              <w:rPr>
                <w:rFonts w:cs="Arial"/>
                <w:b/>
                <w:sz w:val="20"/>
                <w:szCs w:val="20"/>
                <w:lang w:eastAsia="ar-SA"/>
              </w:rPr>
            </w:pPr>
            <w:r w:rsidRPr="006D65C0">
              <w:rPr>
                <w:rFonts w:cs="Arial"/>
                <w:b/>
                <w:sz w:val="20"/>
                <w:szCs w:val="20"/>
                <w:lang w:eastAsia="ar-SA"/>
              </w:rPr>
              <w:t>(počet vyučovacích hodin)</w:t>
            </w:r>
          </w:p>
        </w:tc>
      </w:tr>
      <w:tr w:rsidR="006D65C0" w:rsidRPr="006D65C0" w14:paraId="3066ADC7" w14:textId="77777777" w:rsidTr="00BF784E">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6723D9B2" w14:textId="77777777" w:rsidR="006D65C0" w:rsidRPr="006D65C0" w:rsidRDefault="006D65C0" w:rsidP="006D65C0">
            <w:pPr>
              <w:suppressAutoHyphens/>
              <w:jc w:val="center"/>
              <w:rPr>
                <w:rFonts w:cs="Arial"/>
                <w:sz w:val="22"/>
                <w:szCs w:val="22"/>
                <w:lang w:eastAsia="ar-SA"/>
              </w:rPr>
            </w:pPr>
            <w:r w:rsidRPr="006D65C0">
              <w:rPr>
                <w:rFonts w:cs="Arial"/>
                <w:sz w:val="22"/>
                <w:szCs w:val="22"/>
                <w:lang w:eastAsia="ar-SA"/>
              </w:rPr>
              <w:t>Účetnictví a daňová evidence (s využitím výpočetní techniky)</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65635FFF" w14:textId="77777777" w:rsidR="006D65C0" w:rsidRPr="006D65C0" w:rsidRDefault="006D65C0" w:rsidP="006D65C0">
            <w:pPr>
              <w:suppressAutoHyphens/>
              <w:jc w:val="center"/>
              <w:rPr>
                <w:rFonts w:cs="Arial"/>
                <w:color w:val="FF0000"/>
                <w:sz w:val="22"/>
                <w:szCs w:val="22"/>
                <w:lang w:eastAsia="ar-SA"/>
              </w:rPr>
            </w:pPr>
            <w:r w:rsidRPr="006D65C0">
              <w:rPr>
                <w:rFonts w:cs="Arial"/>
                <w:color w:val="000000" w:themeColor="text1"/>
                <w:sz w:val="22"/>
                <w:szCs w:val="22"/>
                <w:lang w:eastAsia="ar-SA"/>
              </w:rPr>
              <w:t>170</w:t>
            </w:r>
          </w:p>
        </w:tc>
      </w:tr>
    </w:tbl>
    <w:p w14:paraId="6E257399" w14:textId="77777777" w:rsidR="006D65C0" w:rsidRPr="006D65C0" w:rsidRDefault="006D65C0" w:rsidP="006D65C0">
      <w:pPr>
        <w:suppressAutoHyphens/>
        <w:spacing w:line="360" w:lineRule="auto"/>
        <w:jc w:val="both"/>
        <w:rPr>
          <w:rFonts w:cs="Arial"/>
          <w:sz w:val="20"/>
          <w:szCs w:val="20"/>
          <w:lang w:eastAsia="ar-SA"/>
        </w:rPr>
      </w:pPr>
    </w:p>
    <w:p w14:paraId="2DD09949" w14:textId="77777777" w:rsidR="006D65C0" w:rsidRPr="006D65C0" w:rsidRDefault="006D65C0" w:rsidP="006D65C0">
      <w:pPr>
        <w:suppressAutoHyphens/>
        <w:spacing w:line="360" w:lineRule="auto"/>
        <w:jc w:val="both"/>
        <w:rPr>
          <w:rFonts w:cs="Arial"/>
          <w:b/>
          <w:sz w:val="22"/>
          <w:szCs w:val="22"/>
          <w:u w:val="single"/>
          <w:lang w:eastAsia="ar-SA"/>
        </w:rPr>
      </w:pPr>
      <w:r w:rsidRPr="006D65C0">
        <w:rPr>
          <w:rFonts w:cs="Arial"/>
          <w:b/>
          <w:sz w:val="22"/>
          <w:szCs w:val="22"/>
          <w:u w:val="single"/>
          <w:lang w:eastAsia="ar-SA"/>
        </w:rPr>
        <w:t>Specifické podmínky a požadavky k této části veřejné zakázky:</w:t>
      </w:r>
    </w:p>
    <w:p w14:paraId="36956428"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Předpokládaný počet účastníků všech kurzů této části: 310</w:t>
      </w:r>
    </w:p>
    <w:p w14:paraId="1C3015D2" w14:textId="02DA1B50"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Maximální cena za kurz (Kč/osoba/kurz): 1</w:t>
      </w:r>
      <w:r w:rsidR="00B37FCB">
        <w:rPr>
          <w:rFonts w:cs="Arial"/>
          <w:sz w:val="22"/>
          <w:szCs w:val="22"/>
          <w:lang w:eastAsia="ar-SA"/>
        </w:rPr>
        <w:t>5 834</w:t>
      </w:r>
      <w:r w:rsidRPr="006D65C0">
        <w:rPr>
          <w:rFonts w:cs="Arial"/>
          <w:sz w:val="22"/>
          <w:szCs w:val="22"/>
          <w:lang w:eastAsia="ar-SA"/>
        </w:rPr>
        <w:t>,- Kč bez DPH</w:t>
      </w:r>
    </w:p>
    <w:p w14:paraId="7BC1D11B"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U rekvalifikačního kurzu bude dodržen minimální počet hodin bez zkoušek uvedený v tabulce.</w:t>
      </w:r>
    </w:p>
    <w:p w14:paraId="55800560"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Minimální počet účastníků nutný pro zahájení rekvalifikačního kurzu: 5.</w:t>
      </w:r>
    </w:p>
    <w:p w14:paraId="2B5B046D"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5DC58730"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Organizace výuky: Výuka bude probíhat v pracovních dnech, se zahájením nejdříve v 8:00 hod. a s ukončením nejpozději v 15:00 hod. Celková délka kurzu včetně závěrečné zkoušky nepřesáhne 8 týdnů.</w:t>
      </w:r>
    </w:p>
    <w:p w14:paraId="7DE0221D"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 xml:space="preserve">Požadovaný minimální obsah rekvalifikace: </w:t>
      </w:r>
    </w:p>
    <w:p w14:paraId="1A899F09" w14:textId="77777777" w:rsidR="006D65C0" w:rsidRPr="006D65C0" w:rsidRDefault="006D65C0" w:rsidP="006D65C0">
      <w:pPr>
        <w:suppressAutoHyphens/>
        <w:spacing w:line="360" w:lineRule="auto"/>
        <w:ind w:left="340"/>
        <w:jc w:val="both"/>
        <w:rPr>
          <w:rFonts w:cs="Arial"/>
          <w:sz w:val="22"/>
          <w:szCs w:val="22"/>
          <w:lang w:eastAsia="ar-SA"/>
        </w:rPr>
      </w:pPr>
      <w:r w:rsidRPr="006D65C0">
        <w:rPr>
          <w:rFonts w:cs="Arial"/>
          <w:sz w:val="22"/>
          <w:szCs w:val="22"/>
          <w:lang w:eastAsia="ar-SA"/>
        </w:rPr>
        <w:t>Účetnictví (legislativa, účetní jednotky, zásady účetnictví, účtové třídy, daňová problematika, účetní uzávěrka), daňová evidence, účetnictví na PC, procvičování na příkladech z praxe.</w:t>
      </w:r>
    </w:p>
    <w:p w14:paraId="2CA6D059" w14:textId="77777777" w:rsidR="006D65C0" w:rsidRPr="006D65C0" w:rsidRDefault="006D65C0" w:rsidP="006D65C0">
      <w:pPr>
        <w:suppressAutoHyphens/>
        <w:spacing w:line="360" w:lineRule="auto"/>
        <w:ind w:left="340"/>
        <w:jc w:val="both"/>
        <w:rPr>
          <w:rFonts w:cs="Arial"/>
          <w:sz w:val="22"/>
          <w:szCs w:val="22"/>
          <w:lang w:eastAsia="ar-SA"/>
        </w:rPr>
      </w:pPr>
      <w:r w:rsidRPr="006D65C0">
        <w:rPr>
          <w:rFonts w:cs="Arial"/>
          <w:sz w:val="22"/>
          <w:szCs w:val="22"/>
          <w:lang w:eastAsia="ar-SA"/>
        </w:rPr>
        <w:t>Rekvalifikační kurz bude proveden v souladu s příslušnými platnými právními normami a předpisy.</w:t>
      </w:r>
    </w:p>
    <w:p w14:paraId="1693A307" w14:textId="77777777" w:rsidR="006D65C0" w:rsidRPr="006D65C0" w:rsidRDefault="006D65C0" w:rsidP="006D65C0">
      <w:pPr>
        <w:suppressAutoHyphens/>
        <w:spacing w:line="360" w:lineRule="auto"/>
        <w:ind w:left="340"/>
        <w:jc w:val="both"/>
        <w:rPr>
          <w:rFonts w:cs="Arial"/>
          <w:sz w:val="22"/>
          <w:szCs w:val="22"/>
          <w:lang w:eastAsia="ar-SA"/>
        </w:rPr>
      </w:pPr>
      <w:r w:rsidRPr="006D65C0">
        <w:rPr>
          <w:rFonts w:cs="Arial"/>
          <w:sz w:val="22"/>
          <w:szCs w:val="22"/>
          <w:lang w:eastAsia="ar-SA"/>
        </w:rPr>
        <w:t>Obsah (tematické celky) bude v souladu s bodem 2.2 písm. i) Zadávací dokumentace rozepsán v Příloze č. 6 Nabídka zabezpečení rekvalifikace.</w:t>
      </w:r>
    </w:p>
    <w:p w14:paraId="38E1FBF7" w14:textId="77777777" w:rsidR="006D65C0" w:rsidRPr="006D65C0" w:rsidRDefault="006D65C0" w:rsidP="006D65C0">
      <w:pPr>
        <w:suppressAutoHyphens/>
        <w:spacing w:line="360" w:lineRule="auto"/>
        <w:ind w:left="340"/>
        <w:jc w:val="both"/>
        <w:rPr>
          <w:rFonts w:cs="Arial"/>
          <w:sz w:val="22"/>
          <w:szCs w:val="22"/>
          <w:lang w:eastAsia="ar-SA"/>
        </w:rPr>
      </w:pPr>
      <w:r w:rsidRPr="006D65C0">
        <w:rPr>
          <w:rFonts w:cs="Arial"/>
          <w:sz w:val="22"/>
          <w:szCs w:val="22"/>
          <w:lang w:eastAsia="ar-SA"/>
        </w:rPr>
        <w:t>Součástí rekvalifikačního kurzu je závěrečná zkouška.</w:t>
      </w:r>
    </w:p>
    <w:p w14:paraId="508C03F4"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 xml:space="preserve">Každý účastník </w:t>
      </w:r>
      <w:proofErr w:type="gramStart"/>
      <w:r w:rsidRPr="006D65C0">
        <w:rPr>
          <w:rFonts w:cs="Arial"/>
          <w:sz w:val="22"/>
          <w:szCs w:val="22"/>
          <w:lang w:eastAsia="ar-SA"/>
        </w:rPr>
        <w:t>obdrží</w:t>
      </w:r>
      <w:proofErr w:type="gramEnd"/>
      <w:r w:rsidRPr="006D65C0">
        <w:rPr>
          <w:rFonts w:cs="Arial"/>
          <w:sz w:val="22"/>
          <w:szCs w:val="22"/>
          <w:lang w:eastAsia="ar-SA"/>
        </w:rPr>
        <w:t xml:space="preserve"> do svého vlastnictví studijní materiály k rekvalifikačnímu kurzu, a to buď na začátku pro celý kurz, nebo průběžně, při probírání jednotlivých témat.</w:t>
      </w:r>
    </w:p>
    <w:p w14:paraId="26807D96"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V kurzu bude pro každého účastníka k dispozici jeden počítač / notebook. Software a hardware bude odpovídat výuce v českém jazyce. Počítač / notebook bude mít externě připojenou českou klávesnici a myš.</w:t>
      </w:r>
    </w:p>
    <w:p w14:paraId="2A5EA415" w14:textId="77777777" w:rsidR="006D65C0" w:rsidRPr="006D65C0" w:rsidRDefault="006D65C0" w:rsidP="006D65C0">
      <w:pPr>
        <w:numPr>
          <w:ilvl w:val="0"/>
          <w:numId w:val="36"/>
        </w:numPr>
        <w:suppressAutoHyphens/>
        <w:spacing w:line="360" w:lineRule="auto"/>
        <w:jc w:val="both"/>
        <w:rPr>
          <w:rFonts w:cs="Arial"/>
          <w:sz w:val="22"/>
          <w:szCs w:val="22"/>
          <w:lang w:eastAsia="ar-SA"/>
        </w:rPr>
      </w:pPr>
      <w:r w:rsidRPr="006D65C0">
        <w:rPr>
          <w:rFonts w:cs="Arial"/>
          <w:sz w:val="22"/>
          <w:szCs w:val="22"/>
          <w:lang w:eastAsia="ar-SA"/>
        </w:rPr>
        <w:t>Vstupní vzdělání účastníků kurzů: minimálně ukončené střední vzdělání.</w:t>
      </w:r>
    </w:p>
    <w:p w14:paraId="4CB89075" w14:textId="77C272DA" w:rsidR="006D65C0" w:rsidRPr="006D65C0" w:rsidRDefault="006D65C0" w:rsidP="004D1AB9">
      <w:pPr>
        <w:numPr>
          <w:ilvl w:val="0"/>
          <w:numId w:val="36"/>
        </w:numPr>
        <w:suppressAutoHyphens/>
        <w:autoSpaceDE w:val="0"/>
        <w:autoSpaceDN w:val="0"/>
        <w:adjustRightInd w:val="0"/>
        <w:spacing w:line="360" w:lineRule="auto"/>
        <w:jc w:val="both"/>
        <w:rPr>
          <w:rFonts w:cs="Arial"/>
          <w:sz w:val="22"/>
          <w:szCs w:val="22"/>
          <w:lang w:eastAsia="ar-SA"/>
        </w:rPr>
      </w:pPr>
      <w:r w:rsidRPr="006D65C0">
        <w:rPr>
          <w:rFonts w:cs="Arial"/>
          <w:sz w:val="22"/>
          <w:szCs w:val="22"/>
          <w:lang w:eastAsia="ar-SA"/>
        </w:rPr>
        <w:t>Místo konání kurzů: Podle požadavku zadavatele město Olomouc nebo Přerov nebo Šumperk. Zadavatel nevylučuje, že bude požadovat realizaci rekvalifikačního kurzu na více místech konání současně.</w:t>
      </w:r>
    </w:p>
    <w:p w14:paraId="5BA7FDCC" w14:textId="77777777" w:rsidR="00287AA4" w:rsidRPr="00C51604" w:rsidRDefault="00287AA4" w:rsidP="00C03490">
      <w:pPr>
        <w:pStyle w:val="Odstavecseseznamem"/>
        <w:spacing w:line="360" w:lineRule="auto"/>
        <w:ind w:left="0"/>
        <w:jc w:val="both"/>
        <w:rPr>
          <w:rFonts w:cs="Arial"/>
          <w:bCs/>
          <w:sz w:val="22"/>
          <w:szCs w:val="22"/>
        </w:rPr>
      </w:pPr>
    </w:p>
    <w:p w14:paraId="08268EB5" w14:textId="77777777" w:rsidR="00287AA4" w:rsidRPr="00287AA4" w:rsidRDefault="00287AA4" w:rsidP="00287AA4">
      <w:pPr>
        <w:suppressAutoHyphens/>
        <w:autoSpaceDE w:val="0"/>
        <w:autoSpaceDN w:val="0"/>
        <w:adjustRightInd w:val="0"/>
        <w:spacing w:line="360" w:lineRule="auto"/>
        <w:jc w:val="both"/>
        <w:rPr>
          <w:rFonts w:cs="Arial"/>
          <w:bCs/>
          <w:sz w:val="22"/>
          <w:szCs w:val="22"/>
        </w:rPr>
      </w:pPr>
    </w:p>
    <w:p w14:paraId="5C879E27" w14:textId="59CB3168" w:rsidR="00D2792A" w:rsidRPr="00253B14" w:rsidRDefault="00D2792A" w:rsidP="00C03490">
      <w:pPr>
        <w:pStyle w:val="Odstavecseseznamem"/>
        <w:spacing w:line="360" w:lineRule="auto"/>
        <w:ind w:left="0"/>
        <w:jc w:val="both"/>
        <w:rPr>
          <w:rFonts w:cs="Arial"/>
          <w:sz w:val="22"/>
          <w:szCs w:val="22"/>
        </w:rPr>
      </w:pPr>
    </w:p>
    <w:p w14:paraId="09116C05" w14:textId="689B9144"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047CFE">
        <w:rPr>
          <w:rFonts w:cs="Arial"/>
          <w:sz w:val="22"/>
          <w:szCs w:val="22"/>
        </w:rPr>
        <w:tab/>
      </w:r>
      <w:r>
        <w:rPr>
          <w:rFonts w:cs="Arial"/>
          <w:sz w:val="22"/>
          <w:szCs w:val="22"/>
        </w:rPr>
        <w:t>V </w:t>
      </w:r>
      <w:r w:rsidR="00287AA4">
        <w:rPr>
          <w:rFonts w:cs="Arial"/>
          <w:sz w:val="22"/>
          <w:szCs w:val="22"/>
        </w:rPr>
        <w:t>O</w:t>
      </w:r>
      <w:r w:rsidR="00C51604">
        <w:rPr>
          <w:rFonts w:cs="Arial"/>
          <w:sz w:val="22"/>
          <w:szCs w:val="22"/>
        </w:rPr>
        <w:t>pa</w:t>
      </w:r>
      <w:r w:rsidR="00287AA4">
        <w:rPr>
          <w:rFonts w:cs="Arial"/>
          <w:sz w:val="22"/>
          <w:szCs w:val="22"/>
        </w:rPr>
        <w:t>vě</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3320BB1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047CFE">
        <w:rPr>
          <w:rFonts w:cs="Arial"/>
          <w:sz w:val="22"/>
          <w:szCs w:val="22"/>
        </w:rPr>
        <w:tab/>
      </w:r>
      <w:r w:rsidRPr="007856D1">
        <w:rPr>
          <w:rFonts w:cs="Arial"/>
          <w:sz w:val="22"/>
          <w:szCs w:val="22"/>
        </w:rPr>
        <w:t>…………………………………………….</w:t>
      </w:r>
    </w:p>
    <w:p w14:paraId="72D255F1" w14:textId="64A4B522" w:rsidR="00047CFE" w:rsidRDefault="00047CFE"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t xml:space="preserve">Ing. </w:t>
      </w:r>
      <w:r w:rsidR="00367EF7">
        <w:rPr>
          <w:rFonts w:cs="Arial"/>
          <w:sz w:val="22"/>
          <w:szCs w:val="22"/>
        </w:rPr>
        <w:t>Václav Benda</w:t>
      </w:r>
    </w:p>
    <w:p w14:paraId="0F34BA06" w14:textId="0D7E19BA" w:rsidR="00200934" w:rsidRPr="0098532D" w:rsidRDefault="005E1916" w:rsidP="00200934">
      <w:pPr>
        <w:tabs>
          <w:tab w:val="left" w:pos="4680"/>
        </w:tabs>
        <w:spacing w:line="360" w:lineRule="auto"/>
        <w:jc w:val="both"/>
        <w:rPr>
          <w:rFonts w:cs="Arial"/>
          <w:sz w:val="22"/>
          <w:szCs w:val="22"/>
        </w:rPr>
      </w:pPr>
      <w:r>
        <w:rPr>
          <w:rFonts w:cs="Arial"/>
          <w:sz w:val="22"/>
          <w:szCs w:val="22"/>
        </w:rPr>
        <w:t>ř</w:t>
      </w:r>
      <w:r w:rsidR="00047CFE">
        <w:rPr>
          <w:rFonts w:cs="Arial"/>
          <w:sz w:val="22"/>
          <w:szCs w:val="22"/>
        </w:rPr>
        <w:t>editel Krajské pobočky ÚP ČR v Olomouci</w:t>
      </w:r>
      <w:r w:rsidR="00047CFE">
        <w:rPr>
          <w:rFonts w:cs="Arial"/>
          <w:sz w:val="22"/>
          <w:szCs w:val="22"/>
        </w:rPr>
        <w:tab/>
      </w:r>
      <w:r w:rsidR="00047CFE">
        <w:rPr>
          <w:rFonts w:cs="Arial"/>
          <w:sz w:val="22"/>
          <w:szCs w:val="22"/>
        </w:rPr>
        <w:tab/>
        <w:t>jednatelka</w:t>
      </w:r>
      <w:r w:rsidR="00200934" w:rsidRPr="007856D1">
        <w:rPr>
          <w:rFonts w:cs="Arial"/>
          <w:bCs/>
          <w:sz w:val="22"/>
          <w:szCs w:val="22"/>
        </w:rPr>
        <w:tab/>
      </w:r>
    </w:p>
    <w:sectPr w:rsidR="00200934" w:rsidRPr="0098532D" w:rsidSect="0080022E">
      <w:headerReference w:type="default" r:id="rId7"/>
      <w:footerReference w:type="default" r:id="rId8"/>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E38F" w14:textId="77777777" w:rsidR="00660836" w:rsidRDefault="00660836">
      <w:r>
        <w:separator/>
      </w:r>
    </w:p>
  </w:endnote>
  <w:endnote w:type="continuationSeparator" w:id="0">
    <w:p w14:paraId="6984020A" w14:textId="77777777" w:rsidR="00660836" w:rsidRDefault="0066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70F0" w14:textId="77777777" w:rsidR="00660836" w:rsidRDefault="00660836">
      <w:r>
        <w:separator/>
      </w:r>
    </w:p>
  </w:footnote>
  <w:footnote w:type="continuationSeparator" w:id="0">
    <w:p w14:paraId="22175BC0" w14:textId="77777777" w:rsidR="00660836" w:rsidRDefault="0066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63D79C7"/>
    <w:multiLevelType w:val="hybridMultilevel"/>
    <w:tmpl w:val="CB646D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7"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9"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7"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3"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5"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6"/>
  </w:num>
  <w:num w:numId="3" w16cid:durableId="1943296731">
    <w:abstractNumId w:val="23"/>
  </w:num>
  <w:num w:numId="4" w16cid:durableId="1976064964">
    <w:abstractNumId w:val="6"/>
  </w:num>
  <w:num w:numId="5" w16cid:durableId="652561553">
    <w:abstractNumId w:val="30"/>
  </w:num>
  <w:num w:numId="6" w16cid:durableId="635649107">
    <w:abstractNumId w:val="21"/>
  </w:num>
  <w:num w:numId="7" w16cid:durableId="1445953131">
    <w:abstractNumId w:val="12"/>
  </w:num>
  <w:num w:numId="8" w16cid:durableId="1101412796">
    <w:abstractNumId w:val="9"/>
  </w:num>
  <w:num w:numId="9" w16cid:durableId="141240096">
    <w:abstractNumId w:val="24"/>
  </w:num>
  <w:num w:numId="10" w16cid:durableId="1510560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5"/>
  </w:num>
  <w:num w:numId="12" w16cid:durableId="945960051">
    <w:abstractNumId w:val="28"/>
  </w:num>
  <w:num w:numId="13" w16cid:durableId="1741518050">
    <w:abstractNumId w:val="13"/>
  </w:num>
  <w:num w:numId="14" w16cid:durableId="1165895994">
    <w:abstractNumId w:val="22"/>
  </w:num>
  <w:num w:numId="15" w16cid:durableId="1042096317">
    <w:abstractNumId w:val="33"/>
  </w:num>
  <w:num w:numId="16" w16cid:durableId="704793074">
    <w:abstractNumId w:val="35"/>
  </w:num>
  <w:num w:numId="17" w16cid:durableId="765346137">
    <w:abstractNumId w:val="32"/>
  </w:num>
  <w:num w:numId="18" w16cid:durableId="215314048">
    <w:abstractNumId w:val="5"/>
  </w:num>
  <w:num w:numId="19" w16cid:durableId="1006520116">
    <w:abstractNumId w:val="18"/>
  </w:num>
  <w:num w:numId="20" w16cid:durableId="990252686">
    <w:abstractNumId w:val="19"/>
  </w:num>
  <w:num w:numId="21" w16cid:durableId="2079816917">
    <w:abstractNumId w:val="1"/>
  </w:num>
  <w:num w:numId="22" w16cid:durableId="518740912">
    <w:abstractNumId w:val="29"/>
  </w:num>
  <w:num w:numId="23" w16cid:durableId="26420014">
    <w:abstractNumId w:val="0"/>
  </w:num>
  <w:num w:numId="24" w16cid:durableId="665279649">
    <w:abstractNumId w:val="27"/>
  </w:num>
  <w:num w:numId="25" w16cid:durableId="510878826">
    <w:abstractNumId w:val="2"/>
  </w:num>
  <w:num w:numId="26" w16cid:durableId="1651208911">
    <w:abstractNumId w:val="8"/>
  </w:num>
  <w:num w:numId="27" w16cid:durableId="1619339516">
    <w:abstractNumId w:val="11"/>
  </w:num>
  <w:num w:numId="28" w16cid:durableId="100409170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7"/>
  </w:num>
  <w:num w:numId="30" w16cid:durableId="534386718">
    <w:abstractNumId w:val="7"/>
  </w:num>
  <w:num w:numId="31" w16cid:durableId="973214556">
    <w:abstractNumId w:val="20"/>
  </w:num>
  <w:num w:numId="32" w16cid:durableId="1397556864">
    <w:abstractNumId w:val="34"/>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1"/>
  </w:num>
  <w:num w:numId="34" w16cid:durableId="878249072">
    <w:abstractNumId w:val="4"/>
  </w:num>
  <w:num w:numId="35" w16cid:durableId="150023596">
    <w:abstractNumId w:val="10"/>
  </w:num>
  <w:num w:numId="36" w16cid:durableId="26254187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7F72"/>
    <w:rsid w:val="000408F8"/>
    <w:rsid w:val="00041D2B"/>
    <w:rsid w:val="00042124"/>
    <w:rsid w:val="00045EBB"/>
    <w:rsid w:val="00047CFE"/>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E6C0F"/>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2012"/>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7D58"/>
    <w:rsid w:val="002E1E0D"/>
    <w:rsid w:val="002E2E7A"/>
    <w:rsid w:val="002E5F15"/>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0469"/>
    <w:rsid w:val="00355DD0"/>
    <w:rsid w:val="00357069"/>
    <w:rsid w:val="0035739D"/>
    <w:rsid w:val="00357B95"/>
    <w:rsid w:val="0036009E"/>
    <w:rsid w:val="0036408D"/>
    <w:rsid w:val="00364DDA"/>
    <w:rsid w:val="003661AC"/>
    <w:rsid w:val="00367633"/>
    <w:rsid w:val="00367EF7"/>
    <w:rsid w:val="00371512"/>
    <w:rsid w:val="003728DE"/>
    <w:rsid w:val="0038265C"/>
    <w:rsid w:val="003853C5"/>
    <w:rsid w:val="0039058B"/>
    <w:rsid w:val="00395053"/>
    <w:rsid w:val="003A44C6"/>
    <w:rsid w:val="003A50CB"/>
    <w:rsid w:val="003A50E9"/>
    <w:rsid w:val="003A57D7"/>
    <w:rsid w:val="003A5B64"/>
    <w:rsid w:val="003A5CB7"/>
    <w:rsid w:val="003A63B5"/>
    <w:rsid w:val="003A7837"/>
    <w:rsid w:val="003A7D56"/>
    <w:rsid w:val="003B364E"/>
    <w:rsid w:val="003B4C39"/>
    <w:rsid w:val="003C06B3"/>
    <w:rsid w:val="003C30A1"/>
    <w:rsid w:val="003C7C8C"/>
    <w:rsid w:val="003C7E7D"/>
    <w:rsid w:val="003D0AE3"/>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89F"/>
    <w:rsid w:val="00463CF2"/>
    <w:rsid w:val="00467DBF"/>
    <w:rsid w:val="00471FBE"/>
    <w:rsid w:val="00472F2B"/>
    <w:rsid w:val="004756F0"/>
    <w:rsid w:val="0047677B"/>
    <w:rsid w:val="00476E07"/>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25C2"/>
    <w:rsid w:val="00565529"/>
    <w:rsid w:val="005659BA"/>
    <w:rsid w:val="00565CE0"/>
    <w:rsid w:val="00567971"/>
    <w:rsid w:val="00567EEB"/>
    <w:rsid w:val="00570D16"/>
    <w:rsid w:val="005715DC"/>
    <w:rsid w:val="00572DDC"/>
    <w:rsid w:val="0057332F"/>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2C1C"/>
    <w:rsid w:val="005B3B1F"/>
    <w:rsid w:val="005B46BD"/>
    <w:rsid w:val="005B5E58"/>
    <w:rsid w:val="005C3C7B"/>
    <w:rsid w:val="005C5242"/>
    <w:rsid w:val="005C6F68"/>
    <w:rsid w:val="005D23CF"/>
    <w:rsid w:val="005D282E"/>
    <w:rsid w:val="005D4EC8"/>
    <w:rsid w:val="005D757B"/>
    <w:rsid w:val="005E1916"/>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46479"/>
    <w:rsid w:val="00646680"/>
    <w:rsid w:val="006540C3"/>
    <w:rsid w:val="0065717B"/>
    <w:rsid w:val="00657326"/>
    <w:rsid w:val="00660836"/>
    <w:rsid w:val="00661773"/>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5C0"/>
    <w:rsid w:val="006D6B20"/>
    <w:rsid w:val="006E45FE"/>
    <w:rsid w:val="006E6A3A"/>
    <w:rsid w:val="006E7B70"/>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17A0"/>
    <w:rsid w:val="00784124"/>
    <w:rsid w:val="007856D1"/>
    <w:rsid w:val="00787E1F"/>
    <w:rsid w:val="00791EF9"/>
    <w:rsid w:val="007920B6"/>
    <w:rsid w:val="007923F0"/>
    <w:rsid w:val="00792CD2"/>
    <w:rsid w:val="007931A9"/>
    <w:rsid w:val="00795D8E"/>
    <w:rsid w:val="00796CF6"/>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C71"/>
    <w:rsid w:val="007E727F"/>
    <w:rsid w:val="007F00E7"/>
    <w:rsid w:val="007F0825"/>
    <w:rsid w:val="007F4485"/>
    <w:rsid w:val="007F5C75"/>
    <w:rsid w:val="007F688E"/>
    <w:rsid w:val="0080022E"/>
    <w:rsid w:val="0080467D"/>
    <w:rsid w:val="00805540"/>
    <w:rsid w:val="00806195"/>
    <w:rsid w:val="00806543"/>
    <w:rsid w:val="0081585F"/>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53B0"/>
    <w:rsid w:val="00886CE3"/>
    <w:rsid w:val="00892E91"/>
    <w:rsid w:val="00897BC0"/>
    <w:rsid w:val="008A0541"/>
    <w:rsid w:val="008A3CB6"/>
    <w:rsid w:val="008A45CE"/>
    <w:rsid w:val="008A7376"/>
    <w:rsid w:val="008B064D"/>
    <w:rsid w:val="008B5968"/>
    <w:rsid w:val="008B684A"/>
    <w:rsid w:val="008B7265"/>
    <w:rsid w:val="008C1BDC"/>
    <w:rsid w:val="008C5B9B"/>
    <w:rsid w:val="008C5F8B"/>
    <w:rsid w:val="008D0021"/>
    <w:rsid w:val="008D08A4"/>
    <w:rsid w:val="008D50E1"/>
    <w:rsid w:val="008E57D4"/>
    <w:rsid w:val="008E6119"/>
    <w:rsid w:val="008F2B16"/>
    <w:rsid w:val="008F4332"/>
    <w:rsid w:val="008F5363"/>
    <w:rsid w:val="008F664C"/>
    <w:rsid w:val="0090520A"/>
    <w:rsid w:val="0090521F"/>
    <w:rsid w:val="009070CA"/>
    <w:rsid w:val="00907C2C"/>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1AF7"/>
    <w:rsid w:val="00973E07"/>
    <w:rsid w:val="00980015"/>
    <w:rsid w:val="00980225"/>
    <w:rsid w:val="00981C52"/>
    <w:rsid w:val="00984737"/>
    <w:rsid w:val="009849A7"/>
    <w:rsid w:val="0098532D"/>
    <w:rsid w:val="009861FF"/>
    <w:rsid w:val="0098657B"/>
    <w:rsid w:val="009869BF"/>
    <w:rsid w:val="00993B66"/>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5CF8"/>
    <w:rsid w:val="00A66D39"/>
    <w:rsid w:val="00A7006D"/>
    <w:rsid w:val="00A71085"/>
    <w:rsid w:val="00A74AFC"/>
    <w:rsid w:val="00A8052F"/>
    <w:rsid w:val="00A809A5"/>
    <w:rsid w:val="00A83C37"/>
    <w:rsid w:val="00A91454"/>
    <w:rsid w:val="00A93C80"/>
    <w:rsid w:val="00A95467"/>
    <w:rsid w:val="00AA106D"/>
    <w:rsid w:val="00AA4D76"/>
    <w:rsid w:val="00AB01C5"/>
    <w:rsid w:val="00AB29A3"/>
    <w:rsid w:val="00AB6AC0"/>
    <w:rsid w:val="00AC3544"/>
    <w:rsid w:val="00AC3639"/>
    <w:rsid w:val="00AC4E2F"/>
    <w:rsid w:val="00AD2FA7"/>
    <w:rsid w:val="00AD34C9"/>
    <w:rsid w:val="00AE0AF2"/>
    <w:rsid w:val="00AE51FE"/>
    <w:rsid w:val="00AE58F2"/>
    <w:rsid w:val="00AE7A72"/>
    <w:rsid w:val="00AF1099"/>
    <w:rsid w:val="00AF153F"/>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37FCB"/>
    <w:rsid w:val="00B45B0B"/>
    <w:rsid w:val="00B46D6B"/>
    <w:rsid w:val="00B50B58"/>
    <w:rsid w:val="00B5105E"/>
    <w:rsid w:val="00B54E64"/>
    <w:rsid w:val="00B56E6A"/>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4FF"/>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150C"/>
    <w:rsid w:val="00C324AB"/>
    <w:rsid w:val="00C347E2"/>
    <w:rsid w:val="00C365FE"/>
    <w:rsid w:val="00C4090B"/>
    <w:rsid w:val="00C40BAB"/>
    <w:rsid w:val="00C442EE"/>
    <w:rsid w:val="00C44AF9"/>
    <w:rsid w:val="00C459E7"/>
    <w:rsid w:val="00C46BDD"/>
    <w:rsid w:val="00C477C0"/>
    <w:rsid w:val="00C47C15"/>
    <w:rsid w:val="00C51604"/>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5B8B"/>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541"/>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3609</Words>
  <Characters>21298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2</cp:revision>
  <cp:lastPrinted>2018-06-20T11:15:00Z</cp:lastPrinted>
  <dcterms:created xsi:type="dcterms:W3CDTF">2023-10-23T05:58:00Z</dcterms:created>
  <dcterms:modified xsi:type="dcterms:W3CDTF">2023-10-23T05:58:00Z</dcterms:modified>
</cp:coreProperties>
</file>