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62" w:rsidRDefault="00E70320">
      <w:pPr>
        <w:pStyle w:val="Nadpis20"/>
        <w:keepNext/>
        <w:keepLines/>
        <w:shd w:val="clear" w:color="auto" w:fill="auto"/>
        <w:spacing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C23062" w:rsidRDefault="00E70320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Drnovská 507</w:t>
      </w:r>
    </w:p>
    <w:p w:rsidR="00C23062" w:rsidRDefault="00E70320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C23062" w:rsidRDefault="00E70320">
      <w:pPr>
        <w:pStyle w:val="Zkladntext1"/>
        <w:shd w:val="clear" w:color="auto" w:fill="auto"/>
        <w:spacing w:after="280" w:line="240" w:lineRule="auto"/>
        <w:jc w:val="both"/>
      </w:pPr>
      <w:r>
        <w:rPr>
          <w:b/>
          <w:bCs/>
        </w:rPr>
        <w:t>telefon: 233 022 111</w:t>
      </w:r>
    </w:p>
    <w:p w:rsidR="00C23062" w:rsidRDefault="00E70320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C23062" w:rsidRDefault="00E70320">
      <w:pPr>
        <w:pStyle w:val="Zkladntext20"/>
        <w:shd w:val="clear" w:color="auto" w:fill="auto"/>
        <w:spacing w:line="322" w:lineRule="auto"/>
        <w:ind w:left="4740" w:right="3000" w:firstLine="20"/>
      </w:pPr>
      <w:r>
        <w:t>Objednávka číslo OB-2023-00001770</w:t>
      </w:r>
    </w:p>
    <w:p w:rsidR="00C23062" w:rsidRDefault="00E70320">
      <w:pPr>
        <w:pStyle w:val="Zkladntext1"/>
        <w:shd w:val="clear" w:color="auto" w:fill="auto"/>
        <w:tabs>
          <w:tab w:val="left" w:pos="3293"/>
        </w:tabs>
        <w:spacing w:after="0" w:line="418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C23062" w:rsidRDefault="00E70320">
      <w:pPr>
        <w:pStyle w:val="Zkladntext20"/>
        <w:shd w:val="clear" w:color="auto" w:fill="auto"/>
        <w:ind w:right="0"/>
        <w:jc w:val="both"/>
      </w:pPr>
      <w:proofErr w:type="spellStart"/>
      <w:r>
        <w:t>SEQme</w:t>
      </w:r>
      <w:proofErr w:type="spellEnd"/>
      <w:r>
        <w:t xml:space="preserve"> s.r.o.</w:t>
      </w:r>
    </w:p>
    <w:p w:rsidR="00C23062" w:rsidRDefault="00E70320">
      <w:pPr>
        <w:pStyle w:val="Zkladntext20"/>
        <w:shd w:val="clear" w:color="auto" w:fill="auto"/>
      </w:pPr>
      <w:r>
        <w:t>Dlouhá 176 263 01 Dobříš IČO: 24312819 DIČ: 263 01 Dobříš</w:t>
      </w:r>
    </w:p>
    <w:p w:rsidR="00C23062" w:rsidRDefault="00E70320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43600" cy="132905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360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062" w:rsidRDefault="00C23062">
      <w:pPr>
        <w:spacing w:after="386" w:line="14" w:lineRule="exact"/>
      </w:pPr>
    </w:p>
    <w:p w:rsidR="00C23062" w:rsidRDefault="00E70320">
      <w:pPr>
        <w:pStyle w:val="Nadpis10"/>
        <w:keepNext/>
        <w:keepLines/>
        <w:shd w:val="clear" w:color="auto" w:fill="auto"/>
        <w:tabs>
          <w:tab w:val="left" w:pos="1452"/>
        </w:tabs>
        <w:spacing w:after="120"/>
      </w:pPr>
      <w:bookmarkStart w:id="2" w:name="bookmark2"/>
      <w:r>
        <w:rPr>
          <w:rFonts w:ascii="Tahoma" w:eastAsia="Tahoma" w:hAnsi="Tahoma" w:cs="Tahoma"/>
          <w:sz w:val="16"/>
          <w:szCs w:val="16"/>
        </w:rPr>
        <w:t>vyřizuje:</w:t>
      </w:r>
      <w:r>
        <w:rPr>
          <w:rFonts w:ascii="Tahoma" w:eastAsia="Tahoma" w:hAnsi="Tahoma" w:cs="Tahoma"/>
          <w:sz w:val="16"/>
          <w:szCs w:val="16"/>
        </w:rPr>
        <w:tab/>
      </w:r>
      <w:bookmarkEnd w:id="2"/>
      <w:r w:rsidR="000A23A4">
        <w:rPr>
          <w:rFonts w:ascii="Tahoma" w:eastAsia="Tahoma" w:hAnsi="Tahoma" w:cs="Tahoma"/>
          <w:sz w:val="16"/>
          <w:szCs w:val="16"/>
        </w:rPr>
        <w:t xml:space="preserve">Výměna vadného zdroje u přístroje ABIPRISM </w:t>
      </w:r>
      <w:proofErr w:type="gramStart"/>
      <w:r w:rsidR="000A23A4">
        <w:rPr>
          <w:rFonts w:ascii="Tahoma" w:eastAsia="Tahoma" w:hAnsi="Tahoma" w:cs="Tahoma"/>
          <w:sz w:val="16"/>
          <w:szCs w:val="16"/>
        </w:rPr>
        <w:t>7900                                       Kč</w:t>
      </w:r>
      <w:proofErr w:type="gramEnd"/>
      <w:r w:rsidR="000A23A4">
        <w:rPr>
          <w:rFonts w:ascii="Tahoma" w:eastAsia="Tahoma" w:hAnsi="Tahoma" w:cs="Tahoma"/>
          <w:sz w:val="16"/>
          <w:szCs w:val="16"/>
        </w:rPr>
        <w:t xml:space="preserve"> 127 050,- vč. DPH</w:t>
      </w:r>
      <w:bookmarkStart w:id="3" w:name="_GoBack"/>
      <w:bookmarkEnd w:id="3"/>
    </w:p>
    <w:p w:rsidR="00C23062" w:rsidRDefault="00E70320">
      <w:pPr>
        <w:pStyle w:val="Nadpis10"/>
        <w:keepNext/>
        <w:keepLines/>
        <w:shd w:val="clear" w:color="auto" w:fill="auto"/>
        <w:tabs>
          <w:tab w:val="left" w:pos="1452"/>
        </w:tabs>
        <w:spacing w:after="600"/>
      </w:pPr>
      <w:bookmarkStart w:id="4" w:name="bookmark3"/>
      <w:r>
        <w:rPr>
          <w:rFonts w:ascii="Tahoma" w:eastAsia="Tahoma" w:hAnsi="Tahoma" w:cs="Tahoma"/>
          <w:sz w:val="16"/>
          <w:szCs w:val="16"/>
        </w:rPr>
        <w:t>Datum:</w:t>
      </w:r>
      <w:r>
        <w:rPr>
          <w:rFonts w:ascii="Tahoma" w:eastAsia="Tahoma" w:hAnsi="Tahoma" w:cs="Tahoma"/>
          <w:sz w:val="16"/>
          <w:szCs w:val="16"/>
        </w:rPr>
        <w:tab/>
      </w:r>
      <w:r>
        <w:t>19. 10. 2023</w:t>
      </w:r>
      <w:bookmarkEnd w:id="4"/>
    </w:p>
    <w:p w:rsidR="00C23062" w:rsidRDefault="00E70320">
      <w:pPr>
        <w:pStyle w:val="Zkladntext1"/>
        <w:shd w:val="clear" w:color="auto" w:fill="auto"/>
        <w:spacing w:after="0" w:line="264" w:lineRule="auto"/>
        <w:jc w:val="both"/>
      </w:pPr>
      <w:r>
        <w:t>Fakturujte:</w:t>
      </w:r>
    </w:p>
    <w:p w:rsidR="00C23062" w:rsidRDefault="00E70320">
      <w:pPr>
        <w:pStyle w:val="Zkladntext1"/>
        <w:shd w:val="clear" w:color="auto" w:fill="auto"/>
        <w:spacing w:after="260" w:line="264" w:lineRule="auto"/>
        <w:ind w:right="646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C23062" w:rsidRDefault="00E70320">
      <w:pPr>
        <w:pStyle w:val="Zkladntext1"/>
        <w:shd w:val="clear" w:color="auto" w:fill="auto"/>
        <w:ind w:right="712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C23062">
      <w:pgSz w:w="11900" w:h="16840"/>
      <w:pgMar w:top="2074" w:right="1345" w:bottom="2074" w:left="1143" w:header="1646" w:footer="16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320" w:rsidRDefault="00E70320">
      <w:r>
        <w:separator/>
      </w:r>
    </w:p>
  </w:endnote>
  <w:endnote w:type="continuationSeparator" w:id="0">
    <w:p w:rsidR="00E70320" w:rsidRDefault="00E7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320" w:rsidRDefault="00E70320"/>
  </w:footnote>
  <w:footnote w:type="continuationSeparator" w:id="0">
    <w:p w:rsidR="00E70320" w:rsidRDefault="00E703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23062"/>
    <w:rsid w:val="000A23A4"/>
    <w:rsid w:val="00C23062"/>
    <w:rsid w:val="00E7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2" w:lineRule="auto"/>
      <w:ind w:right="53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  <w:ind w:right="764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both"/>
      <w:outlineLvl w:val="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3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3A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2" w:lineRule="auto"/>
      <w:ind w:right="53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  <w:ind w:right="764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both"/>
      <w:outlineLvl w:val="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3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3A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503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2023-10-20T10:26:00Z</dcterms:created>
  <dcterms:modified xsi:type="dcterms:W3CDTF">2023-10-20T10:27:00Z</dcterms:modified>
</cp:coreProperties>
</file>