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712"/>
        <w:gridCol w:w="565"/>
        <w:gridCol w:w="274"/>
        <w:gridCol w:w="433"/>
        <w:gridCol w:w="900"/>
        <w:gridCol w:w="517"/>
        <w:gridCol w:w="6"/>
        <w:gridCol w:w="278"/>
        <w:gridCol w:w="883"/>
        <w:gridCol w:w="161"/>
        <w:gridCol w:w="366"/>
        <w:gridCol w:w="1003"/>
        <w:gridCol w:w="287"/>
        <w:gridCol w:w="274"/>
        <w:gridCol w:w="1553"/>
        <w:gridCol w:w="134"/>
        <w:gridCol w:w="959"/>
        <w:gridCol w:w="733"/>
      </w:tblGrid>
      <w:tr w:rsidR="00D55236" w:rsidRPr="00D55236" w14:paraId="5062A814" w14:textId="77777777" w:rsidTr="00D55236">
        <w:trPr>
          <w:trHeight w:val="495"/>
        </w:trPr>
        <w:tc>
          <w:tcPr>
            <w:tcW w:w="5000" w:type="pct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EEB352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bookmarkStart w:id="0" w:name="RANGE!A1:G45"/>
            <w:r w:rsidRPr="00D552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SLEPÝ ROZPOČET</w:t>
            </w:r>
            <w:bookmarkEnd w:id="0"/>
          </w:p>
        </w:tc>
      </w:tr>
      <w:tr w:rsidR="00D55236" w:rsidRPr="00D55236" w14:paraId="2126AE5C" w14:textId="77777777" w:rsidTr="00D55236">
        <w:trPr>
          <w:trHeight w:val="255"/>
        </w:trPr>
        <w:tc>
          <w:tcPr>
            <w:tcW w:w="94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3D6E6C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8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66110A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25-2023</w:t>
            </w:r>
          </w:p>
        </w:tc>
        <w:tc>
          <w:tcPr>
            <w:tcW w:w="80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4C8A9E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Zpevněné plochy</w:t>
            </w:r>
          </w:p>
        </w:tc>
        <w:tc>
          <w:tcPr>
            <w:tcW w:w="7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2B484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B69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JKSO 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8AC4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" w:name="RANGE!G2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822.2</w:t>
            </w:r>
            <w:bookmarkEnd w:id="1"/>
          </w:p>
        </w:tc>
      </w:tr>
      <w:tr w:rsidR="00D55236" w:rsidRPr="00D55236" w14:paraId="44C7E838" w14:textId="77777777" w:rsidTr="00D55236">
        <w:trPr>
          <w:trHeight w:val="240"/>
        </w:trPr>
        <w:tc>
          <w:tcPr>
            <w:tcW w:w="94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BD59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Objekt</w:t>
            </w:r>
          </w:p>
        </w:tc>
        <w:tc>
          <w:tcPr>
            <w:tcW w:w="8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3DD75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objektu</w:t>
            </w:r>
          </w:p>
        </w:tc>
        <w:tc>
          <w:tcPr>
            <w:tcW w:w="80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B54D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77F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6A5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SKP 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87D9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55236" w:rsidRPr="00D55236" w14:paraId="356C6EA3" w14:textId="77777777" w:rsidTr="00D55236">
        <w:trPr>
          <w:trHeight w:val="260"/>
        </w:trPr>
        <w:tc>
          <w:tcPr>
            <w:tcW w:w="94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42493AC" w14:textId="37BD1ECA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" w:name="RANGE!A5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SO </w:t>
            </w:r>
            <w:proofErr w:type="gramStart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101a</w:t>
            </w:r>
            <w:bookmarkEnd w:id="2"/>
            <w:proofErr w:type="gramEnd"/>
          </w:p>
        </w:tc>
        <w:tc>
          <w:tcPr>
            <w:tcW w:w="8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A41F37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3" w:name="RANGE!C5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Zpevněné plochy</w:t>
            </w:r>
            <w:bookmarkEnd w:id="3"/>
          </w:p>
        </w:tc>
        <w:tc>
          <w:tcPr>
            <w:tcW w:w="80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F260F1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1DF70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327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8FBDA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4" w:name="RANGE!G5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bookmarkEnd w:id="4"/>
          </w:p>
        </w:tc>
      </w:tr>
      <w:tr w:rsidR="00D55236" w:rsidRPr="00D55236" w14:paraId="1F7131EC" w14:textId="77777777" w:rsidTr="00D55236">
        <w:trPr>
          <w:trHeight w:val="260"/>
        </w:trPr>
        <w:tc>
          <w:tcPr>
            <w:tcW w:w="94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D466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Stavba</w:t>
            </w:r>
          </w:p>
        </w:tc>
        <w:tc>
          <w:tcPr>
            <w:tcW w:w="88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3639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stavby</w:t>
            </w:r>
          </w:p>
        </w:tc>
        <w:tc>
          <w:tcPr>
            <w:tcW w:w="80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0873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863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F24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Počet jednotek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66E4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5" w:name="RANGE!G6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bookmarkEnd w:id="5"/>
          </w:p>
        </w:tc>
      </w:tr>
      <w:tr w:rsidR="00D55236" w:rsidRPr="00D55236" w14:paraId="7E1AA4E6" w14:textId="77777777" w:rsidTr="00D55236">
        <w:trPr>
          <w:trHeight w:val="260"/>
        </w:trPr>
        <w:tc>
          <w:tcPr>
            <w:tcW w:w="945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494F0F1" w14:textId="4DCC664D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6" w:name="RANGE!A7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25-2023</w:t>
            </w:r>
            <w:bookmarkEnd w:id="6"/>
          </w:p>
        </w:tc>
        <w:tc>
          <w:tcPr>
            <w:tcW w:w="2441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EC2EF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7" w:name="RANGE!C7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Gymnázium </w:t>
            </w:r>
            <w:proofErr w:type="gramStart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Otrokovice - vybudování</w:t>
            </w:r>
            <w:proofErr w:type="gramEnd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nových šaten</w:t>
            </w:r>
            <w:bookmarkEnd w:id="7"/>
          </w:p>
        </w:tc>
        <w:tc>
          <w:tcPr>
            <w:tcW w:w="8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4BF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Náklady na </w:t>
            </w:r>
            <w:proofErr w:type="spellStart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m.j</w:t>
            </w:r>
            <w:proofErr w:type="spellEnd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8156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</w:tr>
      <w:tr w:rsidR="00D55236" w:rsidRPr="00D55236" w14:paraId="008520D1" w14:textId="77777777" w:rsidTr="00D55236">
        <w:trPr>
          <w:trHeight w:val="250"/>
        </w:trPr>
        <w:tc>
          <w:tcPr>
            <w:tcW w:w="94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926A" w14:textId="631A8E16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Projektant </w:t>
            </w:r>
          </w:p>
        </w:tc>
        <w:tc>
          <w:tcPr>
            <w:tcW w:w="244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A7D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8" w:name="RANGE!C8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ALFING Zlín, spol. s r.o.</w:t>
            </w:r>
            <w:bookmarkEnd w:id="8"/>
          </w:p>
        </w:tc>
        <w:tc>
          <w:tcPr>
            <w:tcW w:w="8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2AA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Typ rozpočtu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7A44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55236" w:rsidRPr="00D55236" w14:paraId="642777D9" w14:textId="77777777" w:rsidTr="00D55236">
        <w:trPr>
          <w:trHeight w:val="250"/>
        </w:trPr>
        <w:tc>
          <w:tcPr>
            <w:tcW w:w="94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927B" w14:textId="46173DA1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Zpracovatel projektu</w:t>
            </w:r>
          </w:p>
        </w:tc>
        <w:tc>
          <w:tcPr>
            <w:tcW w:w="244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439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ALFING Zlín, spol. s r.o.</w:t>
            </w:r>
          </w:p>
        </w:tc>
        <w:tc>
          <w:tcPr>
            <w:tcW w:w="8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A2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5C0F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55236" w:rsidRPr="00D55236" w14:paraId="7AECAE07" w14:textId="77777777" w:rsidTr="00D55236">
        <w:trPr>
          <w:trHeight w:val="250"/>
        </w:trPr>
        <w:tc>
          <w:tcPr>
            <w:tcW w:w="94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9B1B" w14:textId="04A42714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Objednatel </w:t>
            </w:r>
          </w:p>
        </w:tc>
        <w:tc>
          <w:tcPr>
            <w:tcW w:w="244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449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9" w:name="RANGE!C10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Gymnázium Otrokovice</w:t>
            </w:r>
            <w:bookmarkEnd w:id="9"/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DA6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88BE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55236" w:rsidRPr="00D55236" w14:paraId="7F70E0C4" w14:textId="77777777" w:rsidTr="00D55236">
        <w:trPr>
          <w:trHeight w:val="270"/>
        </w:trPr>
        <w:tc>
          <w:tcPr>
            <w:tcW w:w="94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25B4" w14:textId="287BD8B9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Dodavatel </w:t>
            </w:r>
          </w:p>
        </w:tc>
        <w:tc>
          <w:tcPr>
            <w:tcW w:w="244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371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0" w:name="RANGE!C11:E11"/>
            <w:proofErr w:type="spellStart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Centring</w:t>
            </w:r>
            <w:proofErr w:type="spellEnd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spol. s r.o.</w:t>
            </w:r>
            <w:bookmarkEnd w:id="10"/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53B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Zakázkové číslo 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24B5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1" w:name="RANGE!G11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25-2023</w:t>
            </w:r>
            <w:bookmarkEnd w:id="11"/>
          </w:p>
        </w:tc>
      </w:tr>
      <w:tr w:rsidR="00D55236" w:rsidRPr="00D55236" w14:paraId="6B10E8BB" w14:textId="77777777" w:rsidTr="00D55236">
        <w:trPr>
          <w:trHeight w:val="255"/>
        </w:trPr>
        <w:tc>
          <w:tcPr>
            <w:tcW w:w="94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BC27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Rozpočtoval</w:t>
            </w:r>
          </w:p>
        </w:tc>
        <w:tc>
          <w:tcPr>
            <w:tcW w:w="244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A52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David Směja</w:t>
            </w:r>
          </w:p>
        </w:tc>
        <w:tc>
          <w:tcPr>
            <w:tcW w:w="80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930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Počet listů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210F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D55236" w:rsidRPr="00D55236" w14:paraId="210B04C9" w14:textId="77777777" w:rsidTr="00D55236">
        <w:trPr>
          <w:trHeight w:val="570"/>
        </w:trPr>
        <w:tc>
          <w:tcPr>
            <w:tcW w:w="5000" w:type="pct"/>
            <w:gridSpan w:val="1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26C8C" w14:textId="4CEF439B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ROZPOČTOVÉ NÁKLADY</w:t>
            </w: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3B9396DB" w14:textId="77777777" w:rsidTr="00D55236">
        <w:trPr>
          <w:trHeight w:val="345"/>
        </w:trPr>
        <w:tc>
          <w:tcPr>
            <w:tcW w:w="1832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3EC3694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rozpočtové náklady</w:t>
            </w:r>
          </w:p>
        </w:tc>
        <w:tc>
          <w:tcPr>
            <w:tcW w:w="3168" w:type="pct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69AA0BC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 rozpočtové náklady</w:t>
            </w:r>
          </w:p>
        </w:tc>
      </w:tr>
      <w:tr w:rsidR="00D55236" w:rsidRPr="00D55236" w14:paraId="716AC546" w14:textId="77777777" w:rsidTr="00D55236">
        <w:trPr>
          <w:trHeight w:val="320"/>
        </w:trPr>
        <w:tc>
          <w:tcPr>
            <w:tcW w:w="2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322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4509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HSV celkem</w:t>
            </w:r>
          </w:p>
        </w:tc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4C12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209 540</w:t>
            </w:r>
          </w:p>
        </w:tc>
        <w:tc>
          <w:tcPr>
            <w:tcW w:w="1423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3625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932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CC47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031A828C" w14:textId="77777777" w:rsidTr="00D55236">
        <w:trPr>
          <w:trHeight w:val="320"/>
        </w:trPr>
        <w:tc>
          <w:tcPr>
            <w:tcW w:w="2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14C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</w:t>
            </w:r>
          </w:p>
        </w:tc>
        <w:tc>
          <w:tcPr>
            <w:tcW w:w="9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CE3F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PSV celkem</w:t>
            </w:r>
          </w:p>
        </w:tc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36EF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28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52F4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Oborová přirážka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3BB6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BEA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4E5A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7C2FEA29" w14:textId="77777777" w:rsidTr="00D55236">
        <w:trPr>
          <w:trHeight w:val="320"/>
        </w:trPr>
        <w:tc>
          <w:tcPr>
            <w:tcW w:w="20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F0A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</w:t>
            </w:r>
          </w:p>
        </w:tc>
        <w:tc>
          <w:tcPr>
            <w:tcW w:w="9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30E8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 práce celkem</w:t>
            </w:r>
          </w:p>
        </w:tc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2774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23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6342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D54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0AF4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2273E4E7" w14:textId="77777777" w:rsidTr="00D55236">
        <w:trPr>
          <w:trHeight w:val="320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24C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9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A9FC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 dodávky celkem</w:t>
            </w:r>
          </w:p>
        </w:tc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FE1E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23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9D0C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34A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D690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3C87C535" w14:textId="77777777" w:rsidTr="00D55236">
        <w:trPr>
          <w:trHeight w:val="320"/>
        </w:trPr>
        <w:tc>
          <w:tcPr>
            <w:tcW w:w="1152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128D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ZRN celkem</w:t>
            </w:r>
          </w:p>
        </w:tc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89F6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209 540</w:t>
            </w:r>
          </w:p>
        </w:tc>
        <w:tc>
          <w:tcPr>
            <w:tcW w:w="1423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8812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47E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62C2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7 334</w:t>
            </w:r>
          </w:p>
        </w:tc>
      </w:tr>
      <w:tr w:rsidR="00D55236" w:rsidRPr="00D55236" w14:paraId="3FDBB75C" w14:textId="77777777" w:rsidTr="00D55236">
        <w:trPr>
          <w:trHeight w:val="320"/>
        </w:trPr>
        <w:tc>
          <w:tcPr>
            <w:tcW w:w="2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551A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B485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414E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33BE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investora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0D360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833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0481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2 095</w:t>
            </w:r>
          </w:p>
        </w:tc>
      </w:tr>
      <w:tr w:rsidR="00D55236" w:rsidRPr="00D55236" w14:paraId="43C2BB73" w14:textId="77777777" w:rsidTr="00D55236">
        <w:trPr>
          <w:trHeight w:val="320"/>
        </w:trPr>
        <w:tc>
          <w:tcPr>
            <w:tcW w:w="1152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6260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HZS</w:t>
            </w:r>
          </w:p>
        </w:tc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EB49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23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21CB4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7FB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44AB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3 143</w:t>
            </w:r>
          </w:p>
        </w:tc>
      </w:tr>
      <w:tr w:rsidR="00D55236" w:rsidRPr="00D55236" w14:paraId="107DB792" w14:textId="77777777" w:rsidTr="00D55236">
        <w:trPr>
          <w:trHeight w:val="320"/>
        </w:trPr>
        <w:tc>
          <w:tcPr>
            <w:tcW w:w="1152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FF6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ZRN+HZS</w:t>
            </w:r>
          </w:p>
        </w:tc>
        <w:tc>
          <w:tcPr>
            <w:tcW w:w="68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ABC1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209 540</w:t>
            </w:r>
          </w:p>
        </w:tc>
        <w:tc>
          <w:tcPr>
            <w:tcW w:w="1423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FDE9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náklady neuvedené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D47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6C20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6BC4F5D2" w14:textId="77777777" w:rsidTr="00D55236">
        <w:trPr>
          <w:trHeight w:val="320"/>
        </w:trPr>
        <w:tc>
          <w:tcPr>
            <w:tcW w:w="1152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824A5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ZRN+ost.náklady+HZS</w:t>
            </w:r>
            <w:proofErr w:type="spellEnd"/>
          </w:p>
        </w:tc>
        <w:tc>
          <w:tcPr>
            <w:tcW w:w="6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2A82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222 113</w:t>
            </w:r>
          </w:p>
        </w:tc>
        <w:tc>
          <w:tcPr>
            <w:tcW w:w="1423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9D4A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náklady celkem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025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2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4538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12 572</w:t>
            </w:r>
          </w:p>
        </w:tc>
      </w:tr>
      <w:tr w:rsidR="00D55236" w:rsidRPr="00D55236" w14:paraId="36EC2FE7" w14:textId="77777777" w:rsidTr="00D55236">
        <w:trPr>
          <w:trHeight w:val="260"/>
        </w:trPr>
        <w:tc>
          <w:tcPr>
            <w:tcW w:w="814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E1777B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Vypracoval</w:t>
            </w:r>
          </w:p>
        </w:tc>
        <w:tc>
          <w:tcPr>
            <w:tcW w:w="10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57AB9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F5FE95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D88CFF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49EB9F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850983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0953B1F5" w14:textId="77777777" w:rsidTr="00D55236">
        <w:trPr>
          <w:trHeight w:val="250"/>
        </w:trPr>
        <w:tc>
          <w:tcPr>
            <w:tcW w:w="814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740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:</w:t>
            </w:r>
            <w:proofErr w:type="gramEnd"/>
          </w:p>
        </w:tc>
        <w:tc>
          <w:tcPr>
            <w:tcW w:w="101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0D5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645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:</w:t>
            </w:r>
            <w:proofErr w:type="gramEnd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Ing. Hana Císařová</w:t>
            </w:r>
          </w:p>
        </w:tc>
        <w:tc>
          <w:tcPr>
            <w:tcW w:w="139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93F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: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0BC4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05F4E25B" w14:textId="77777777" w:rsidTr="00D55236">
        <w:trPr>
          <w:trHeight w:val="750"/>
        </w:trPr>
        <w:tc>
          <w:tcPr>
            <w:tcW w:w="814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C66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:</w:t>
            </w:r>
            <w:proofErr w:type="gramEnd"/>
          </w:p>
        </w:tc>
        <w:tc>
          <w:tcPr>
            <w:tcW w:w="101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C19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2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BBC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:</w:t>
            </w:r>
            <w:proofErr w:type="gramEnd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11.10.2023</w:t>
            </w:r>
          </w:p>
        </w:tc>
        <w:tc>
          <w:tcPr>
            <w:tcW w:w="139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214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:</w:t>
            </w:r>
            <w:proofErr w:type="gramEnd"/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B4B4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179A2E00" w14:textId="77777777" w:rsidTr="00D55236">
        <w:trPr>
          <w:trHeight w:val="250"/>
        </w:trPr>
        <w:tc>
          <w:tcPr>
            <w:tcW w:w="54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C699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B57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2" w:name="RANGE!B27"/>
            <w:bookmarkEnd w:id="12"/>
          </w:p>
        </w:tc>
        <w:tc>
          <w:tcPr>
            <w:tcW w:w="101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959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536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104E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516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2F12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65939D75" w14:textId="77777777" w:rsidTr="00D55236">
        <w:trPr>
          <w:trHeight w:val="250"/>
        </w:trPr>
        <w:tc>
          <w:tcPr>
            <w:tcW w:w="814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7EC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 :</w:t>
            </w:r>
            <w:proofErr w:type="gramEnd"/>
          </w:p>
        </w:tc>
        <w:tc>
          <w:tcPr>
            <w:tcW w:w="101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9A4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E89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949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851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AE4A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3D1727EF" w14:textId="77777777" w:rsidTr="00D55236">
        <w:trPr>
          <w:trHeight w:val="1380"/>
        </w:trPr>
        <w:tc>
          <w:tcPr>
            <w:tcW w:w="544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7ED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4A7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1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4D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9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9B22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6E6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F0E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DDFF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7A69F966" w14:textId="77777777" w:rsidTr="00D55236">
        <w:trPr>
          <w:trHeight w:val="250"/>
        </w:trPr>
        <w:tc>
          <w:tcPr>
            <w:tcW w:w="814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BDB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 pro DPH</w:t>
            </w:r>
          </w:p>
        </w:tc>
        <w:tc>
          <w:tcPr>
            <w:tcW w:w="101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D5D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3" w:name="RANGE!C30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</w:t>
            </w:r>
            <w:bookmarkEnd w:id="13"/>
          </w:p>
        </w:tc>
        <w:tc>
          <w:tcPr>
            <w:tcW w:w="128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745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 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F70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FFEE68" w14:textId="77777777" w:rsidR="00D55236" w:rsidRPr="00D55236" w:rsidRDefault="00D55236" w:rsidP="00D55236">
            <w:pPr>
              <w:spacing w:after="0" w:line="240" w:lineRule="auto"/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4" w:name="RANGE!F30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222 113 Kč</w:t>
            </w:r>
            <w:bookmarkEnd w:id="14"/>
          </w:p>
        </w:tc>
      </w:tr>
      <w:tr w:rsidR="00D55236" w:rsidRPr="00D55236" w14:paraId="24FE7C4A" w14:textId="77777777" w:rsidTr="00D55236">
        <w:trPr>
          <w:trHeight w:val="250"/>
        </w:trPr>
        <w:tc>
          <w:tcPr>
            <w:tcW w:w="814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B44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01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6D0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</w:t>
            </w:r>
          </w:p>
        </w:tc>
        <w:tc>
          <w:tcPr>
            <w:tcW w:w="128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64F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ABB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25ECEA" w14:textId="77777777" w:rsidR="00D55236" w:rsidRPr="00D55236" w:rsidRDefault="00D55236" w:rsidP="00D55236">
            <w:pPr>
              <w:spacing w:after="0" w:line="240" w:lineRule="auto"/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46 644 Kč</w:t>
            </w:r>
          </w:p>
        </w:tc>
      </w:tr>
      <w:tr w:rsidR="00D55236" w:rsidRPr="00D55236" w14:paraId="34F44BB5" w14:textId="77777777" w:rsidTr="00D55236">
        <w:trPr>
          <w:trHeight w:val="250"/>
        </w:trPr>
        <w:tc>
          <w:tcPr>
            <w:tcW w:w="814" w:type="pct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EDF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 pro DPH</w:t>
            </w:r>
          </w:p>
        </w:tc>
        <w:tc>
          <w:tcPr>
            <w:tcW w:w="101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D05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5" w:name="RANGE!C32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bookmarkEnd w:id="15"/>
          </w:p>
        </w:tc>
        <w:tc>
          <w:tcPr>
            <w:tcW w:w="128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12A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FB4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3D550A" w14:textId="77777777" w:rsidR="00D55236" w:rsidRPr="00D55236" w:rsidRDefault="00D55236" w:rsidP="00D55236">
            <w:pPr>
              <w:spacing w:after="0" w:line="240" w:lineRule="auto"/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6" w:name="RANGE!F32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  <w:bookmarkEnd w:id="16"/>
          </w:p>
        </w:tc>
      </w:tr>
      <w:tr w:rsidR="00D55236" w:rsidRPr="00D55236" w14:paraId="753E2073" w14:textId="77777777" w:rsidTr="00D55236">
        <w:trPr>
          <w:trHeight w:val="250"/>
        </w:trPr>
        <w:tc>
          <w:tcPr>
            <w:tcW w:w="544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27F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4ECD9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607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28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898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E70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1CB44F" w14:textId="77777777" w:rsidR="00D55236" w:rsidRPr="00D55236" w:rsidRDefault="00D55236" w:rsidP="00D55236">
            <w:pPr>
              <w:spacing w:after="0" w:line="240" w:lineRule="auto"/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D55236" w:rsidRPr="00D55236" w14:paraId="750E47DD" w14:textId="77777777" w:rsidTr="00D55236">
        <w:trPr>
          <w:trHeight w:val="390"/>
        </w:trPr>
        <w:tc>
          <w:tcPr>
            <w:tcW w:w="1965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B6FCF6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ZA OBJEKT CELKEM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B7413A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22F64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2B4E4733" w14:textId="77777777" w:rsidR="00D55236" w:rsidRPr="00D55236" w:rsidRDefault="00D55236" w:rsidP="00D55236">
            <w:pPr>
              <w:spacing w:after="0" w:line="240" w:lineRule="auto"/>
              <w:ind w:firstLineChars="200" w:firstLine="482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268 757 Kč</w:t>
            </w:r>
          </w:p>
        </w:tc>
      </w:tr>
      <w:tr w:rsidR="00D55236" w:rsidRPr="00D55236" w14:paraId="0C83C4E6" w14:textId="77777777" w:rsidTr="00D55236">
        <w:trPr>
          <w:trHeight w:val="250"/>
        </w:trPr>
        <w:tc>
          <w:tcPr>
            <w:tcW w:w="15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EF68" w14:textId="77777777" w:rsidR="00D55236" w:rsidRPr="00D55236" w:rsidRDefault="00D55236" w:rsidP="00D55236">
            <w:pPr>
              <w:spacing w:after="0" w:line="240" w:lineRule="auto"/>
              <w:ind w:firstLineChars="200" w:firstLine="482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4804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961F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06D7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4F4E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3E13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3778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6524815A" w14:textId="77777777" w:rsidTr="00D55236">
        <w:trPr>
          <w:trHeight w:val="250"/>
        </w:trPr>
        <w:tc>
          <w:tcPr>
            <w:tcW w:w="238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57EA" w14:textId="77777777" w:rsidR="00D55236" w:rsidRPr="00D55236" w:rsidRDefault="00D55236" w:rsidP="00D552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D5523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 :</w:t>
            </w:r>
            <w:proofErr w:type="gramEnd"/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73DD" w14:textId="77777777" w:rsidR="00D55236" w:rsidRPr="00D55236" w:rsidRDefault="00D55236" w:rsidP="00D55236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C68C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937F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302E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FB4D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23919A6C" w14:textId="77777777" w:rsidTr="00D55236">
        <w:trPr>
          <w:trHeight w:val="285"/>
        </w:trPr>
        <w:tc>
          <w:tcPr>
            <w:tcW w:w="15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455E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8" w:type="pct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901A9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17" w:name="RANGE!B37"/>
            <w:bookmarkEnd w:id="17"/>
          </w:p>
        </w:tc>
      </w:tr>
      <w:tr w:rsidR="00D55236" w:rsidRPr="00D55236" w14:paraId="3221E476" w14:textId="77777777" w:rsidTr="00D55236">
        <w:trPr>
          <w:trHeight w:val="255"/>
        </w:trPr>
        <w:tc>
          <w:tcPr>
            <w:tcW w:w="15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D59C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89A3E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286EAC60" w14:textId="77777777" w:rsidTr="00D55236">
        <w:trPr>
          <w:trHeight w:val="250"/>
        </w:trPr>
        <w:tc>
          <w:tcPr>
            <w:tcW w:w="15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65596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E49B5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2634B43E" w14:textId="77777777" w:rsidTr="00D55236">
        <w:trPr>
          <w:trHeight w:val="250"/>
        </w:trPr>
        <w:tc>
          <w:tcPr>
            <w:tcW w:w="15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B006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88A527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1DC40947" w14:textId="77777777" w:rsidTr="00D55236">
        <w:trPr>
          <w:trHeight w:val="250"/>
        </w:trPr>
        <w:tc>
          <w:tcPr>
            <w:tcW w:w="15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77A7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2264B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64A40ABF" w14:textId="77777777" w:rsidTr="00D55236">
        <w:trPr>
          <w:trHeight w:val="250"/>
        </w:trPr>
        <w:tc>
          <w:tcPr>
            <w:tcW w:w="15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B05A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E3214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137757D0" w14:textId="77777777" w:rsidTr="00D55236">
        <w:trPr>
          <w:trHeight w:val="250"/>
        </w:trPr>
        <w:tc>
          <w:tcPr>
            <w:tcW w:w="15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274B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191CEC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6DA8D5A2" w14:textId="77777777" w:rsidTr="00D55236">
        <w:trPr>
          <w:trHeight w:val="250"/>
        </w:trPr>
        <w:tc>
          <w:tcPr>
            <w:tcW w:w="15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8460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35175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770E1917" w14:textId="77777777" w:rsidTr="00D55236">
        <w:trPr>
          <w:trHeight w:val="15"/>
        </w:trPr>
        <w:tc>
          <w:tcPr>
            <w:tcW w:w="158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A9C8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8" w:type="pct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60FEF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7776680" w14:textId="77777777" w:rsidR="00D55236" w:rsidRDefault="00D55236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1088"/>
        <w:gridCol w:w="194"/>
        <w:gridCol w:w="1390"/>
        <w:gridCol w:w="1391"/>
        <w:gridCol w:w="2187"/>
        <w:gridCol w:w="1215"/>
        <w:gridCol w:w="1097"/>
        <w:gridCol w:w="874"/>
        <w:gridCol w:w="642"/>
      </w:tblGrid>
      <w:tr w:rsidR="00D55236" w:rsidRPr="00D55236" w14:paraId="430B418A" w14:textId="77777777" w:rsidTr="00D55236">
        <w:trPr>
          <w:trHeight w:val="270"/>
        </w:trPr>
        <w:tc>
          <w:tcPr>
            <w:tcW w:w="686" w:type="pct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56C662" w14:textId="31E208C6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Stavba :</w:t>
            </w:r>
            <w:proofErr w:type="gramEnd"/>
          </w:p>
        </w:tc>
        <w:tc>
          <w:tcPr>
            <w:tcW w:w="3060" w:type="pct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713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25-2023 Gymnázium </w:t>
            </w:r>
            <w:proofErr w:type="gramStart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Otrokovice - vybudování</w:t>
            </w:r>
            <w:proofErr w:type="gramEnd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nových šaten</w:t>
            </w:r>
          </w:p>
        </w:tc>
        <w:tc>
          <w:tcPr>
            <w:tcW w:w="526" w:type="pct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667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Rozpočet :</w:t>
            </w:r>
            <w:proofErr w:type="gramEnd"/>
          </w:p>
        </w:tc>
        <w:tc>
          <w:tcPr>
            <w:tcW w:w="419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6CA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25-2023</w:t>
            </w:r>
          </w:p>
        </w:tc>
        <w:tc>
          <w:tcPr>
            <w:tcW w:w="308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FDE37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511208E9" w14:textId="77777777" w:rsidTr="00D55236">
        <w:trPr>
          <w:trHeight w:val="270"/>
        </w:trPr>
        <w:tc>
          <w:tcPr>
            <w:tcW w:w="686" w:type="pct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DE1CA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Objekt :</w:t>
            </w:r>
            <w:proofErr w:type="gramEnd"/>
          </w:p>
        </w:tc>
        <w:tc>
          <w:tcPr>
            <w:tcW w:w="1428" w:type="pct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E247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SO </w:t>
            </w:r>
            <w:proofErr w:type="gramStart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101a</w:t>
            </w:r>
            <w:proofErr w:type="gramEnd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Zpevněné plochy</w:t>
            </w:r>
          </w:p>
        </w:tc>
        <w:tc>
          <w:tcPr>
            <w:tcW w:w="1050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A7F8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AB5F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3" w:type="pct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B734B0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Zpevněné plochy</w:t>
            </w:r>
          </w:p>
        </w:tc>
      </w:tr>
      <w:tr w:rsidR="00D55236" w:rsidRPr="00D55236" w14:paraId="333AB5BC" w14:textId="77777777" w:rsidTr="00D55236">
        <w:trPr>
          <w:trHeight w:val="26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A36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125F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7977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917D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46AC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FB4B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38AC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02D0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C7B8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2BF5371F" w14:textId="77777777" w:rsidTr="00D55236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C99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REKAPITULACE  STAVEBNÍCH</w:t>
            </w:r>
            <w:proofErr w:type="gramEnd"/>
            <w:r w:rsidRPr="00D552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  DÍLŮ</w:t>
            </w:r>
          </w:p>
        </w:tc>
      </w:tr>
      <w:tr w:rsidR="00D55236" w:rsidRPr="00D55236" w14:paraId="1DCFE634" w14:textId="77777777" w:rsidTr="00D55236">
        <w:trPr>
          <w:trHeight w:val="26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64D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ADD9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247D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EB443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5AE9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7E0E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97A9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E731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1081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5515ADCF" w14:textId="77777777" w:rsidTr="00D55236">
        <w:trPr>
          <w:trHeight w:val="270"/>
        </w:trPr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BBF1B5A" w14:textId="4A884FE4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18" w:name="RANGE!A6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bookmarkEnd w:id="18"/>
          </w:p>
        </w:tc>
        <w:tc>
          <w:tcPr>
            <w:tcW w:w="61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D8929F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19" w:name="RANGE!B6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Stavební díl</w:t>
            </w:r>
            <w:bookmarkEnd w:id="19"/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21B62D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AA921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B25B1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E5E1F36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E00C85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Dodávka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4D231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348A60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HZS</w:t>
            </w:r>
          </w:p>
        </w:tc>
      </w:tr>
      <w:tr w:rsidR="00D55236" w:rsidRPr="00D55236" w14:paraId="471CFEB7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CD8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195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0F243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Přípravné a přidružené práce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255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8DF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07D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905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CD75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6BB64E21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867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195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87C18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Odkopávky a prokopávky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FFC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4 899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996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3CD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B23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ED03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2FCD8E13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02FC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3BB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Hloubené vykopávky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06FD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345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2 830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039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6A3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759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BC3A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79D40F4D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2F6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DE6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Přemístění výkopku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C210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32D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2 869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A8F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E89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DE8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4224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66A39155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F36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C9E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Konstrukce ze zemin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CA84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050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7 660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0DA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415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C03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8990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105B0FD3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6A6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195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FCF8C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Povrchové úpravy terénu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FFE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6 169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F6D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BA5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A21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D74E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38FEDE45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CAD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95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C3CAD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Úprava podloží a </w:t>
            </w:r>
            <w:proofErr w:type="spellStart"/>
            <w:proofErr w:type="gramStart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základ.spáry</w:t>
            </w:r>
            <w:proofErr w:type="spellEnd"/>
            <w:proofErr w:type="gramEnd"/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207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7 977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ACA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75A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8D7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9243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5BA7B44F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1CED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E1E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Základy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F2E4D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D84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1E3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59A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2E5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89A6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3C76EFB0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2D9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D89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Kompletní konstrukce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7B6B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160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2 501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969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9B8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DD4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D0F0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28046B34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12D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12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DD57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Schodiště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4014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53E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45 089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F30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18A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C43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E6598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56C22EEE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6C5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</w:t>
            </w:r>
          </w:p>
        </w:tc>
        <w:tc>
          <w:tcPr>
            <w:tcW w:w="195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F696F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Podkladní vrstvy komunikací a zpevněných ploch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FBC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27 893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26F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B35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0A7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A50BC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47CAFD18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458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57</w:t>
            </w:r>
          </w:p>
        </w:tc>
        <w:tc>
          <w:tcPr>
            <w:tcW w:w="195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D6BA5B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Kryty štěrkových a živičných komunikací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043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10 607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AEB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4CB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1FC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3053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1B1E4066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C68D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59</w:t>
            </w:r>
          </w:p>
        </w:tc>
        <w:tc>
          <w:tcPr>
            <w:tcW w:w="195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2E17B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Dlažby a předlažby komunikací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39C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53 689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314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7FC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FED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004A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3D347056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94D7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91</w:t>
            </w:r>
          </w:p>
        </w:tc>
        <w:tc>
          <w:tcPr>
            <w:tcW w:w="195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3DA1D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Doplňující práce na komunikaci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F6F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18 848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782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72F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59D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4246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759A1D96" w14:textId="77777777" w:rsidTr="00D55236">
        <w:trPr>
          <w:trHeight w:val="26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6E9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1950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8D0DB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F92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17 341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091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A33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979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CC26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2E7A0F95" w14:textId="77777777" w:rsidTr="00D55236">
        <w:trPr>
          <w:trHeight w:val="270"/>
        </w:trPr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46E0A9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C99098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 OBJEKT</w:t>
            </w:r>
            <w:proofErr w:type="gramEnd"/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60ECB7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9F9AC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0" w:name="RANGE!E22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209 540</w:t>
            </w:r>
            <w:bookmarkEnd w:id="20"/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0166E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1" w:name="RANGE!F22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21"/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D5CF5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2" w:name="RANGE!G22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22"/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7FF62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3" w:name="RANGE!H22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23"/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712FCD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4" w:name="RANGE!I22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24"/>
          </w:p>
        </w:tc>
      </w:tr>
      <w:tr w:rsidR="00D55236" w:rsidRPr="00D55236" w14:paraId="35F57826" w14:textId="77777777" w:rsidTr="00D55236">
        <w:trPr>
          <w:trHeight w:val="25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946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317D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89F7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7E75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0B0B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9C34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76CC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25FB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FF06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50E881D6" w14:textId="77777777" w:rsidTr="00D55236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241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VEDLEJŠÍ </w:t>
            </w:r>
            <w:proofErr w:type="gramStart"/>
            <w:r w:rsidRPr="00D5523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ROZPOČTOVÉ  NÁKLADY</w:t>
            </w:r>
            <w:proofErr w:type="gramEnd"/>
          </w:p>
        </w:tc>
      </w:tr>
      <w:tr w:rsidR="00D55236" w:rsidRPr="00D55236" w14:paraId="593010B9" w14:textId="77777777" w:rsidTr="00D55236">
        <w:trPr>
          <w:trHeight w:val="26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D5C6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B70B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D79F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C934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8C94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0EEA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1F84E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A540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344B8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225053D9" w14:textId="77777777" w:rsidTr="00D55236">
        <w:trPr>
          <w:trHeight w:val="260"/>
        </w:trPr>
        <w:tc>
          <w:tcPr>
            <w:tcW w:w="77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3FE66C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VRN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1BA4E9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364DBD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52350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58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FC9EFD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01F25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Základna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2BA4C5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00F9EE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D55236" w:rsidRPr="00D55236" w14:paraId="1206CBFC" w14:textId="77777777" w:rsidTr="00D55236">
        <w:trPr>
          <w:trHeight w:val="250"/>
        </w:trPr>
        <w:tc>
          <w:tcPr>
            <w:tcW w:w="1446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D616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EA7C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49F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558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494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209 540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53DE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5B25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65D20EFF" w14:textId="77777777" w:rsidTr="00D55236">
        <w:trPr>
          <w:trHeight w:val="250"/>
        </w:trPr>
        <w:tc>
          <w:tcPr>
            <w:tcW w:w="1446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CC2E0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Oborová přirážka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DC3B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234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740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CF1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209 540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C699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ADE6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4B36A36C" w14:textId="77777777" w:rsidTr="00D55236">
        <w:trPr>
          <w:trHeight w:val="250"/>
        </w:trPr>
        <w:tc>
          <w:tcPr>
            <w:tcW w:w="1446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642B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A973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C57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686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F86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209 540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3B3A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0E46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284A47AA" w14:textId="77777777" w:rsidTr="00D55236">
        <w:trPr>
          <w:trHeight w:val="250"/>
        </w:trPr>
        <w:tc>
          <w:tcPr>
            <w:tcW w:w="1446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850F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5AD7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F43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D19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8D3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209 540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088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C9CD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09DAF6F5" w14:textId="77777777" w:rsidTr="00D55236">
        <w:trPr>
          <w:trHeight w:val="250"/>
        </w:trPr>
        <w:tc>
          <w:tcPr>
            <w:tcW w:w="1446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C10F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37CC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3FE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57B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BB7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209 540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7713A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3AB91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7 334</w:t>
            </w:r>
          </w:p>
        </w:tc>
      </w:tr>
      <w:tr w:rsidR="00D55236" w:rsidRPr="00D55236" w14:paraId="38F70BE0" w14:textId="77777777" w:rsidTr="00D55236">
        <w:trPr>
          <w:trHeight w:val="250"/>
        </w:trPr>
        <w:tc>
          <w:tcPr>
            <w:tcW w:w="1446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0BB7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investora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3BED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CB7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BAB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15E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209 540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8692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6F16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2 095</w:t>
            </w:r>
          </w:p>
        </w:tc>
      </w:tr>
      <w:tr w:rsidR="00D55236" w:rsidRPr="00D55236" w14:paraId="54164867" w14:textId="77777777" w:rsidTr="00D55236">
        <w:trPr>
          <w:trHeight w:val="250"/>
        </w:trPr>
        <w:tc>
          <w:tcPr>
            <w:tcW w:w="1446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F70F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D460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C73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78E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DDF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209 540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CF33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C794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3 143</w:t>
            </w:r>
          </w:p>
        </w:tc>
      </w:tr>
      <w:tr w:rsidR="00D55236" w:rsidRPr="00D55236" w14:paraId="74AC0F53" w14:textId="77777777" w:rsidTr="00D55236">
        <w:trPr>
          <w:trHeight w:val="250"/>
        </w:trPr>
        <w:tc>
          <w:tcPr>
            <w:tcW w:w="1446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4718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Rezerva rozpočtu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5422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DB6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027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84D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209 540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2F32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6670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D55236" w:rsidRPr="00D55236" w14:paraId="1B0EC0A4" w14:textId="77777777" w:rsidTr="00D55236">
        <w:trPr>
          <w:trHeight w:val="27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7D4C67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8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8CD5DB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VRN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991746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C2B3FF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2431CC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3B339E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3DC0732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5" w:name="RANGE!H35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12 572</w:t>
            </w:r>
            <w:bookmarkEnd w:id="25"/>
          </w:p>
        </w:tc>
      </w:tr>
    </w:tbl>
    <w:p w14:paraId="77041D95" w14:textId="1D267613" w:rsidR="00D55236" w:rsidRDefault="00D55236"/>
    <w:p w14:paraId="678C8A5F" w14:textId="77777777" w:rsidR="00D55236" w:rsidRDefault="00D55236">
      <w:r>
        <w:br w:type="page"/>
      </w:r>
    </w:p>
    <w:tbl>
      <w:tblPr>
        <w:tblW w:w="107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269"/>
        <w:gridCol w:w="5086"/>
        <w:gridCol w:w="591"/>
        <w:gridCol w:w="989"/>
        <w:gridCol w:w="1050"/>
        <w:gridCol w:w="1388"/>
      </w:tblGrid>
      <w:tr w:rsidR="00D55236" w:rsidRPr="00D55236" w14:paraId="126F546A" w14:textId="77777777" w:rsidTr="00D55236">
        <w:trPr>
          <w:trHeight w:val="310"/>
        </w:trPr>
        <w:tc>
          <w:tcPr>
            <w:tcW w:w="107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66E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bookmarkStart w:id="26" w:name="RANGE!A1:G182"/>
            <w:r w:rsidRPr="00D55236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lastRenderedPageBreak/>
              <w:t>Slepý rozpočet</w:t>
            </w:r>
            <w:bookmarkEnd w:id="26"/>
          </w:p>
        </w:tc>
      </w:tr>
      <w:tr w:rsidR="00D55236" w:rsidRPr="00D55236" w14:paraId="3DAE49D8" w14:textId="77777777" w:rsidTr="00D55236">
        <w:trPr>
          <w:trHeight w:val="28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107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29AA6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779E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D3C5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1192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E22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FE3E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1D6A384C" w14:textId="77777777" w:rsidTr="00D55236">
        <w:trPr>
          <w:trHeight w:val="270"/>
        </w:trPr>
        <w:tc>
          <w:tcPr>
            <w:tcW w:w="166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53BB95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Stavba :</w:t>
            </w:r>
            <w:proofErr w:type="gramEnd"/>
          </w:p>
        </w:tc>
        <w:tc>
          <w:tcPr>
            <w:tcW w:w="567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0345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25-2023 Gymnázium </w:t>
            </w:r>
            <w:proofErr w:type="gramStart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Otrokovice - vybudování</w:t>
            </w:r>
            <w:proofErr w:type="gramEnd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nových šaten</w:t>
            </w:r>
          </w:p>
        </w:tc>
        <w:tc>
          <w:tcPr>
            <w:tcW w:w="989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FF6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Rozpočet:</w:t>
            </w:r>
          </w:p>
        </w:tc>
        <w:tc>
          <w:tcPr>
            <w:tcW w:w="10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7717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25-2023</w:t>
            </w:r>
          </w:p>
        </w:tc>
        <w:tc>
          <w:tcPr>
            <w:tcW w:w="138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C94BB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07F8EE1A" w14:textId="77777777" w:rsidTr="00D55236">
        <w:trPr>
          <w:trHeight w:val="270"/>
        </w:trPr>
        <w:tc>
          <w:tcPr>
            <w:tcW w:w="166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FE716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Objekt :</w:t>
            </w:r>
            <w:proofErr w:type="gramEnd"/>
          </w:p>
        </w:tc>
        <w:tc>
          <w:tcPr>
            <w:tcW w:w="508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18CA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SO </w:t>
            </w:r>
            <w:proofErr w:type="gramStart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101a</w:t>
            </w:r>
            <w:proofErr w:type="gramEnd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Zpevněné plochy</w:t>
            </w:r>
          </w:p>
        </w:tc>
        <w:tc>
          <w:tcPr>
            <w:tcW w:w="59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DD5C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7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54E4D5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Zpevněné plochy</w:t>
            </w:r>
          </w:p>
        </w:tc>
      </w:tr>
      <w:tr w:rsidR="00D55236" w:rsidRPr="00D55236" w14:paraId="70015BA0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0E7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0630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04D4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04FF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7C28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FC5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B8CD" w14:textId="77777777" w:rsidR="00D55236" w:rsidRPr="00D55236" w:rsidRDefault="00D55236" w:rsidP="00D55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55236" w:rsidRPr="00D55236" w14:paraId="547A93FB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24EA1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P.č</w:t>
            </w:r>
            <w:proofErr w:type="spellEnd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35034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ACB273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27" w:name="RANGE!C6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položky</w:t>
            </w:r>
            <w:bookmarkEnd w:id="27"/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AD1956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28" w:name="RANGE!D6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MJ</w:t>
            </w:r>
            <w:bookmarkEnd w:id="28"/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B1F1DA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29" w:name="RANGE!E6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množství</w:t>
            </w:r>
            <w:bookmarkEnd w:id="29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980A7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30" w:name="RANGE!F6"/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cena / MJ</w:t>
            </w:r>
            <w:bookmarkEnd w:id="30"/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D6620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celkem (Kč)</w:t>
            </w:r>
          </w:p>
        </w:tc>
      </w:tr>
      <w:tr w:rsidR="00D55236" w:rsidRPr="00D55236" w14:paraId="1AA49218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F94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AEC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8DDF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a přidružené práce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70B5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AE99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F14C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CDF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06A964E8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85701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2B211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113202111R00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9A1424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Vytrhání obrub obrubníků silničních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60B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E13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E6E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85,80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C89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343,20</w:t>
            </w:r>
          </w:p>
        </w:tc>
      </w:tr>
      <w:tr w:rsidR="00D55236" w:rsidRPr="00D55236" w14:paraId="4EFD466D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BFE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779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13B6778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uschovat pro případné znovupoužití</w:t>
            </w:r>
          </w:p>
        </w:tc>
      </w:tr>
      <w:tr w:rsidR="00D55236" w:rsidRPr="00D55236" w14:paraId="6EFEC15B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A9A6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2E4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2CC45F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stáv.chodník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:4,00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1A5DFD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389084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8F7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6EB2DF7B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E4CC20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1BD98F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1A2C5B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11 Přípravné a přidružené práce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C8843AA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298BB7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5C4F9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67519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343,20</w:t>
            </w:r>
          </w:p>
        </w:tc>
      </w:tr>
      <w:tr w:rsidR="00D55236" w:rsidRPr="00D55236" w14:paraId="7571D0D0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5DA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C62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32C07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Odkopávky a prokopávky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0FA02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0C89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C5EC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30B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4AE861EB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64A596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31463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121101103R00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01DF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Sejmutí ornice s přemístěním přes 100 do 250 m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B47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06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11,71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087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82,60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13B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967,04</w:t>
            </w:r>
          </w:p>
        </w:tc>
      </w:tr>
      <w:tr w:rsidR="00D55236" w:rsidRPr="00D55236" w14:paraId="626BE1AD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59A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0B8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DF81C8B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dle </w:t>
            </w:r>
            <w:proofErr w:type="gramStart"/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TZ- zůstává</w:t>
            </w:r>
            <w:proofErr w:type="gramEnd"/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 na mezideponii, a použije se na vyrovnání a modelaci terénu v areálu</w:t>
            </w:r>
          </w:p>
        </w:tc>
      </w:tr>
      <w:tr w:rsidR="00D55236" w:rsidRPr="00D55236" w14:paraId="5D4172F3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9A5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E18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33ACD0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(13,70*4,00+7,75*3,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00)*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0,15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1D8EB4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11,71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9C6B2D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0CC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42C15A55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E3B38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6A7D4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122201101R00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54308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Odkopávky nezapažené v hor. 3 do 100 m3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A0CA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19C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17,48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000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188,00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744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3 286,84</w:t>
            </w:r>
          </w:p>
        </w:tc>
      </w:tr>
      <w:tr w:rsidR="00D55236" w:rsidRPr="00D55236" w14:paraId="19FF829A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423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E7B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3C725BC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67C8C83F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179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37A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BB2D67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odpočet ornice 15 cm:(13,70*4,00+7,75*3,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00)*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(0,35-0,15)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6DA1E7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15,61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8CFC4E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92B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10A65C7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165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FDD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A18ECF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 xml:space="preserve">stlačitelnost 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12%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:15,61*0,12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948198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1,87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E08EAD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67C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2E0DFC96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6EF572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EEBD5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122201109R00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E3AF5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Příplatek za </w:t>
            </w:r>
            <w:proofErr w:type="gram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lepivost - odkopávky</w:t>
            </w:r>
            <w:proofErr w:type="gram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 hor. 3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8D1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97C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17,48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A6D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36,90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047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645,13</w:t>
            </w:r>
          </w:p>
        </w:tc>
      </w:tr>
      <w:tr w:rsidR="00D55236" w:rsidRPr="00D55236" w14:paraId="7329381E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9FE3E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F7E85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2994B5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12 Odkopávky a prokopávky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DED0EF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A6508C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0FB23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34804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4 899,01</w:t>
            </w:r>
          </w:p>
        </w:tc>
      </w:tr>
      <w:tr w:rsidR="00D55236" w:rsidRPr="00D55236" w14:paraId="2E61448B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D66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F36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7A90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Hloubené vykopávky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BC11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A6F0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184A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EE3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122A3F39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8F417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CE67B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132201110R00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6CAA6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Hloubení rýh š.do 60 cm v hor.3 do 50 m3, STROJNĚ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CE4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DDE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6AB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475,50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FED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2 081,26</w:t>
            </w:r>
          </w:p>
        </w:tc>
      </w:tr>
      <w:tr w:rsidR="00D55236" w:rsidRPr="00D55236" w14:paraId="1A35B95F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1B4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C3F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9CCA07D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3A4F26E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42D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DC1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7F9010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6A84D3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1A8211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03F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865932A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20A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A2F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004EB5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obrubníky:(8,35*2+1,60*2+2,</w:t>
            </w:r>
            <w:proofErr w:type="gramStart"/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70)*</w:t>
            </w:r>
            <w:proofErr w:type="gramEnd"/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0,40*0,20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7C44E4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1,81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0FAE68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D8B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27BF0480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6BF5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443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6BB8E6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schody:3,50*0,40*0,75*2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453191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2,10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2F6D4C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E54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193250E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7A5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61C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3ECB56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AF9285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3,91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38D29E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973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371C773A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436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C4E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625766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 xml:space="preserve">stlačitelnost 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12%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:3,908*1,12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63C5F3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4,38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51E200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161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00E91A5E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16C41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6E506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132201119R00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110087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Příplatek za </w:t>
            </w:r>
            <w:proofErr w:type="gram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lepivost - hloubení</w:t>
            </w:r>
            <w:proofErr w:type="gram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rýh 60 cm v hor.3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9C4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701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4,38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03F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171,00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A84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748,47</w:t>
            </w:r>
          </w:p>
        </w:tc>
      </w:tr>
      <w:tr w:rsidR="00D55236" w:rsidRPr="00D55236" w14:paraId="545929E7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A548D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E7240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25E55C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13 Hloubené vykopávky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80CC59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D03EB7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6C4ED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819E45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2 829,73</w:t>
            </w:r>
          </w:p>
        </w:tc>
      </w:tr>
      <w:tr w:rsidR="00D55236" w:rsidRPr="00D55236" w14:paraId="7C65AB05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766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63E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911C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Přemístění výkopku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CC0B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ACF4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EAE9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6C0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0DAA307A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5EC94A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5CFA1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162701105R00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F2446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Vodorovné přemístění výkopku z hor.1-4 do 10000 m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0DCA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BC0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050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262,50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DFB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2 869,15</w:t>
            </w:r>
          </w:p>
        </w:tc>
      </w:tr>
      <w:tr w:rsidR="00D55236" w:rsidRPr="00D55236" w14:paraId="478C85FF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717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B8F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0FC3BBC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uvažuje se 10 km, fakturuje se dle skutečnosti</w:t>
            </w:r>
          </w:p>
        </w:tc>
      </w:tr>
      <w:tr w:rsidR="00D55236" w:rsidRPr="00D55236" w14:paraId="432440B7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544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6DC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D5A5B0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E640F0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FA1BC2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6BD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D4DE41E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75C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860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478236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odkopávka:17,4832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FF3AE6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17,48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276091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C49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63E10E2E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382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0CA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D6E15A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rýha:4,377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341621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4,38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E5DC01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E5C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6A952195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D83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D08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405CD3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D9EE44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21,86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3A8C9E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15F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09B366BB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395A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24F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FECCCC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50%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:21,8602*0,5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A77B91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10,93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E0585C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AB1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4C8C3012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78DCB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B7341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C561C4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16 Přemístění výkopku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E87223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139473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6DE6B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C38DD3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2 869,15</w:t>
            </w:r>
          </w:p>
        </w:tc>
      </w:tr>
      <w:tr w:rsidR="00D55236" w:rsidRPr="00D55236" w14:paraId="21B98E8E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043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B95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2AC08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Konstrukce ze zemin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9D6CA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21B6A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8565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C23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04CD24D0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9EA2B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D645F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171201101R00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46E0A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Uložení sypaniny do násypů nezhutněných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80D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97B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21,86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18A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26,50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A78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579,30</w:t>
            </w:r>
          </w:p>
        </w:tc>
      </w:tr>
      <w:tr w:rsidR="00D55236" w:rsidRPr="00D55236" w14:paraId="6A3E1A3E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049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3A0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DE58C23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33B7E24B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9C5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351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0FA5C4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odkopávka:17,4832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FB3A36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17,48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98F9CE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FE1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31A6F9A7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2F96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6D4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FDB0F5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rýha:4,377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1E81CF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4,38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0AC73B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207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48F3A020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DC44AA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E7060A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171201201R00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38AFD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Následná modelace terénu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E99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D93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10,93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012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16,30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02E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178,16</w:t>
            </w:r>
          </w:p>
        </w:tc>
      </w:tr>
      <w:tr w:rsidR="00D55236" w:rsidRPr="00D55236" w14:paraId="3A72FBEC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D2A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212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6CC3F1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49C329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74E76C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27C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6C5CCE38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6586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A8E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EE1D2D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odkopávka:17,4832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861B1A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17,48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6E86AB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F62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8C00915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1FF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6C7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26B099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rýha:4,377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F5C885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4,38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BE7C70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30D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7248758B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633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0C3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2157E4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D99C51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21,86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F2A757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DBE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7FF124BF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4CC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751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110C46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50%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:21,8602*0,50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B4C781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10,93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FA8EDA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79A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63B97DB0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1BBEFA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7A65F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174101101R00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A5C8A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Zásyp jam, rýh, šachet se zhutněním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BE4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E9E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10,93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38E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123,00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B96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1 344,40</w:t>
            </w:r>
          </w:p>
        </w:tc>
      </w:tr>
      <w:tr w:rsidR="00D55236" w:rsidRPr="00D55236" w14:paraId="21D3E17D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A2C6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7DF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F09461E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 xml:space="preserve">úprava terénu v areálu </w:t>
            </w:r>
            <w:proofErr w:type="gramStart"/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školy- odhad</w:t>
            </w:r>
            <w:proofErr w:type="gramEnd"/>
          </w:p>
        </w:tc>
      </w:tr>
      <w:tr w:rsidR="00D55236" w:rsidRPr="00D55236" w14:paraId="4E4C43A9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442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CB3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5C69DA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F9BF0C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C71EB7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61B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7F00B70B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86A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BF5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F99E87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odkopávka:17,4832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E78B74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17,48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81B537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CD8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65038708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27F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27A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7D55EF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rýha:4,377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FA855B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4,38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7EDF5C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822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02B2B97A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2ED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243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D079B2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7D868C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21,86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438A84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B40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2C0F6A72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1D6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554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20A6E5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50%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:21,8602*0,5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538E35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10,93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277511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6F5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2B5AE1C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736B6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EC665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175101203T00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C20327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Obsyp objektu bez prohození sypaniny zhutněný štěrkopísek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CA2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2CD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3,62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915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177,00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ABC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640,03</w:t>
            </w:r>
          </w:p>
        </w:tc>
      </w:tr>
      <w:tr w:rsidR="00D55236" w:rsidRPr="00D55236" w14:paraId="1A8A93CC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14FA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AC7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57FFFF2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kolem obrubníků</w:t>
            </w:r>
          </w:p>
        </w:tc>
      </w:tr>
      <w:tr w:rsidR="00D55236" w:rsidRPr="00D55236" w14:paraId="23D6AC45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CB6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330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1B0CDB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obrubníky:(8,35*2+1,60*2+2,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70)*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0,20*0,40*2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6D08DD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3,62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9DF53E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2E4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47F0D0CF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B8F6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D884E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199000002R00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46F9E1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Poplatek za skládku horniny </w:t>
            </w:r>
            <w:proofErr w:type="gram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1- 4</w:t>
            </w:r>
            <w:proofErr w:type="gram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6C3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58B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10,93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6EA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AE0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4 918,55</w:t>
            </w:r>
          </w:p>
        </w:tc>
      </w:tr>
      <w:tr w:rsidR="00D55236" w:rsidRPr="00D55236" w14:paraId="78E9F180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8775DA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3C1388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6A2C1D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17 Konstrukce ze zemin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CF3993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848D43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019BD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C475D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7 660,44</w:t>
            </w:r>
          </w:p>
        </w:tc>
      </w:tr>
      <w:tr w:rsidR="00D55236" w:rsidRPr="00D55236" w14:paraId="0B03337C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BC6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98E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338A3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Povrchové úpravy terénu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A57F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C8AF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C44C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5E3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612BF58B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DAC4D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BD0BD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180402111R00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7C44B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Založení trávníku parkového výsevem v rovině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2C3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575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22,50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1C6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24,10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D63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542,25</w:t>
            </w:r>
          </w:p>
        </w:tc>
      </w:tr>
      <w:tr w:rsidR="00D55236" w:rsidRPr="00D55236" w14:paraId="7035C5F5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BA5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D4E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FD88366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viz poznámka 1</w:t>
            </w:r>
          </w:p>
        </w:tc>
      </w:tr>
      <w:tr w:rsidR="00D55236" w:rsidRPr="00D55236" w14:paraId="21C0CE0B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3A0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A38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5A8F1E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(6,60+5,40+3,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00)*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D54AA1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22,50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40E34A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037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4775EF7F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AD4A9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1397D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181101101R00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B3E44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Úprava pláně v zářezech v hor. 1-4, bez zhutnění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1A5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4B0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22,50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02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6,90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B2F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155,25</w:t>
            </w:r>
          </w:p>
        </w:tc>
      </w:tr>
      <w:tr w:rsidR="00D55236" w:rsidRPr="00D55236" w14:paraId="56117AD6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AA5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7ED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12F7AB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(6,60+5,40+3,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00)*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58297B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22,50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E022E6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073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7F1445A2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A24F1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C1F08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181101102R00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35B24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Úprava pláně v zářezech v hor. 1-4, se zhutněním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26F6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64B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87,09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8C0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13,20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BFF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1 149,59</w:t>
            </w:r>
          </w:p>
        </w:tc>
      </w:tr>
      <w:tr w:rsidR="00D55236" w:rsidRPr="00D55236" w14:paraId="54F09AE4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43D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C5C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70D374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chodník+schody:13,70*4,00+7,75*3,00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10DB70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78,05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632FEB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089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4309D069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F75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AEA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643312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obrubníky:(8,35*2+1,60*2+2,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70)*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0,40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AC176C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9,04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AF60F9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3F7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7FC52E5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8D22A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788BE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181301103R00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29C388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Rozprostření ornice, rovina, </w:t>
            </w:r>
            <w:proofErr w:type="spell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</w:t>
            </w:r>
            <w:proofErr w:type="spell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15-20 </w:t>
            </w:r>
            <w:proofErr w:type="spellStart"/>
            <w:proofErr w:type="gram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cm,do</w:t>
            </w:r>
            <w:proofErr w:type="spellEnd"/>
            <w:proofErr w:type="gram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500m2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109A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B13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22,50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C66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94,20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EF5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2 119,50</w:t>
            </w:r>
          </w:p>
        </w:tc>
      </w:tr>
      <w:tr w:rsidR="00D55236" w:rsidRPr="00D55236" w14:paraId="71BDD133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F70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A21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305033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poznámka 1:(6,60+5,40+3,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00)*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1,50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258BA3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22,50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0ED493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BBE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6C8E046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0F744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ECD79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182001151T00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217386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Prokypření půdy </w:t>
            </w:r>
            <w:proofErr w:type="spell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rotavátorem</w:t>
            </w:r>
            <w:proofErr w:type="spell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E05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85C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22,50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2BA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BC9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1 597,50</w:t>
            </w:r>
          </w:p>
        </w:tc>
      </w:tr>
      <w:tr w:rsidR="00D55236" w:rsidRPr="00D55236" w14:paraId="25F360E3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50C65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D569B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185802114R00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46872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Hnojení  hnojivem</w:t>
            </w:r>
            <w:proofErr w:type="gram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- trávník jen práce , materiál ve specifikaci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90A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13F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8E2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34 970,00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049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34,97</w:t>
            </w:r>
          </w:p>
        </w:tc>
      </w:tr>
      <w:tr w:rsidR="00D55236" w:rsidRPr="00D55236" w14:paraId="2E74EA5E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AF3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C20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56A6A18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8231642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F535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E30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2D81ED2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2002C90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9D61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38053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00572420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F2C809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Směs travní parková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25D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05D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0DA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A5D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120,00</w:t>
            </w:r>
          </w:p>
        </w:tc>
      </w:tr>
      <w:tr w:rsidR="00D55236" w:rsidRPr="00D55236" w14:paraId="5FFB1BD2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4DE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7C9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BF7BFB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22,50*0,035*1,10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A82A9E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0,87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1BD7F6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576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68AABB8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439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052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468327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dopočet:0,1337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C65C69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7807F4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7F6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62BED8B1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EAA41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A6A01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25191158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5844A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Trávníkové hnojivo AGRO po 10 kg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D01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03D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FD8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8EB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450,00</w:t>
            </w:r>
          </w:p>
        </w:tc>
      </w:tr>
      <w:tr w:rsidR="00D55236" w:rsidRPr="00D55236" w14:paraId="1CD91E13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E79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D41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3B90A9D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6EB1857F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638E4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5514C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90BD75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18 Povrchové úpravy terénu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651CAE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AE2AC2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F34E0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043D5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6 169,06</w:t>
            </w:r>
          </w:p>
        </w:tc>
      </w:tr>
      <w:tr w:rsidR="00D55236" w:rsidRPr="00D55236" w14:paraId="00FB2E97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4C0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875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92C8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Úprava podloží a </w:t>
            </w:r>
            <w:proofErr w:type="spellStart"/>
            <w:proofErr w:type="gramStart"/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základ.spáry</w:t>
            </w:r>
            <w:proofErr w:type="spellEnd"/>
            <w:proofErr w:type="gramEnd"/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D981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0D05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4C07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830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0E75AC03" w14:textId="77777777" w:rsidTr="00D55236">
        <w:trPr>
          <w:trHeight w:val="4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37186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B0A3B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215901101RT5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86533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Zhutnění podloží z hornin nesoudržných do </w:t>
            </w:r>
            <w:proofErr w:type="gram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92%</w:t>
            </w:r>
            <w:proofErr w:type="gram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PS vibrační deskou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333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6A2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87,09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10F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91,60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E50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7 977,44</w:t>
            </w:r>
          </w:p>
        </w:tc>
      </w:tr>
      <w:tr w:rsidR="00D55236" w:rsidRPr="00D55236" w14:paraId="2C8E3027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B5B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453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4E621B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13,70*4,00+7,75*3,00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BA8E46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78,05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94F9C6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432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4FC790E0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05F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68C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7D4075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obrubníky:(8,35*2+1,60*2+2,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70)*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0,40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C2A49E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9,04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D611C3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93B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71CF1D13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0DCBB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A4C623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F60260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21 Úprava podloží a </w:t>
            </w:r>
            <w:proofErr w:type="spellStart"/>
            <w:proofErr w:type="gramStart"/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základ.spáry</w:t>
            </w:r>
            <w:proofErr w:type="spellEnd"/>
            <w:proofErr w:type="gramEnd"/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69EC84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4765CC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BD22A5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AF229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7 977,44</w:t>
            </w:r>
          </w:p>
        </w:tc>
      </w:tr>
      <w:tr w:rsidR="00D55236" w:rsidRPr="00D55236" w14:paraId="39264627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457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68F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860B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Základy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2FA8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334F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49D1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14C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3BEBF9B7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5E059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080C0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271531111R00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C3250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Polštář základu z kameniva hr. drceného 16-63 mm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D41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451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CCE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1 372,00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D1E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823,20</w:t>
            </w:r>
          </w:p>
        </w:tc>
      </w:tr>
      <w:tr w:rsidR="00D55236" w:rsidRPr="00D55236" w14:paraId="41122A73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B70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9631D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271531111R01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902967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základ schodiště:3,50*0,40*0,20*2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35418A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C42469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B24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2A1A8737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588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97988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271531111R02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CC2F4C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dopočet:0,04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E34E3D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E1654E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DDA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4828A38D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C20A0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072EC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79A03F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27 Základy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A9646B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22482B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DB8BB5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F6FBD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823,20</w:t>
            </w:r>
          </w:p>
        </w:tc>
      </w:tr>
      <w:tr w:rsidR="00D55236" w:rsidRPr="00D55236" w14:paraId="65D9FA6E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2B6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8CF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5DB2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Kompletní konstrukce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5D3D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DBDE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BCB2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1E2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5F673C8D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69465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BD806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388994111R00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F2E95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Chránička kabelu z PVC 110/4,2 mm, výkop D+M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BD1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5A6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11,50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9C1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217,50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48E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2 501,25</w:t>
            </w:r>
          </w:p>
        </w:tc>
      </w:tr>
      <w:tr w:rsidR="00D55236" w:rsidRPr="00D55236" w14:paraId="79E73DBB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D27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6ED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C8087D1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rezerva</w:t>
            </w:r>
          </w:p>
        </w:tc>
      </w:tr>
      <w:tr w:rsidR="00D55236" w:rsidRPr="00D55236" w14:paraId="56E37FC8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3822D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9DB8A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0C2702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38 Kompletní konstrukce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E55881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251F6B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721AE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7EDCA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2 501,25</w:t>
            </w:r>
          </w:p>
        </w:tc>
      </w:tr>
      <w:tr w:rsidR="00D55236" w:rsidRPr="00D55236" w14:paraId="73E2E3DA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ED5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88E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AFA9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Schodiště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7BF8DA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68B0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152F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385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3D9CBD9D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24C0D4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A5D94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430321314R00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8D17A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Schodišťové konstrukce, železobeton C 20/25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A84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801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3,03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D93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4 970,00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DB8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15 083,45</w:t>
            </w:r>
          </w:p>
        </w:tc>
      </w:tr>
      <w:tr w:rsidR="00D55236" w:rsidRPr="00D55236" w14:paraId="06E43C2D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0095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381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CA6634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podstupň.deska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:3,50*1,95*0,15*1,05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63C93E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D030CB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9AD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033B3909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31A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EE4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B54DC4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základ pod schody:3,50*0,40*(0,80+0,60)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19287F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D76430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386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466A7A6E" w14:textId="77777777" w:rsidTr="00D55236">
        <w:trPr>
          <w:trHeight w:val="4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07C68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5885C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430361921RT4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113ED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Výztuž schodišťových konstrukcí svařovanou sítí průměr </w:t>
            </w:r>
            <w:proofErr w:type="gram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drátu  6</w:t>
            </w:r>
            <w:proofErr w:type="gram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,0, oka 100/100 mm KH30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C19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28A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7F1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48 444,00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741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3 124,64</w:t>
            </w:r>
          </w:p>
        </w:tc>
      </w:tr>
      <w:tr w:rsidR="00D55236" w:rsidRPr="00D55236" w14:paraId="31291319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A805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D4C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55FE39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AAA7B1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940B80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F2B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F478EAD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7DE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CCE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281866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deska:3,50*1,95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E0EA23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6,83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273098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543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84ED9BC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698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277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BA4FE5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základ:3,50*(0,80+0,60)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3BF1DB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4,90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5E3A68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94D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0666BD18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E9E5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E5E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FF0EED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906933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11,73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C4B06F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04F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3BEC10D1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062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F39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602766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11,725*4,40*1,25/1000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785E36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671BC1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7CE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7CBE6A90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4E018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9DB5E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434311115R00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658C75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Stupně dusané na terén, na desku, z betonu C 20/25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660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7D2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194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357,00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AA4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7 497,00</w:t>
            </w:r>
          </w:p>
        </w:tc>
      </w:tr>
      <w:tr w:rsidR="00D55236" w:rsidRPr="00D55236" w14:paraId="58AAB38A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116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207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3F36DD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3,50*6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CC8E84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283E79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CEF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02D8CBC0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B6AA9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BC686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434351141R00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FE450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Bednění stupňů </w:t>
            </w:r>
            <w:proofErr w:type="gram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přímočarých - zřízení</w:t>
            </w:r>
            <w:proofErr w:type="gram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294A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A62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10,08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9E0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1 817,00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530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18 315,36</w:t>
            </w:r>
          </w:p>
        </w:tc>
      </w:tr>
      <w:tr w:rsidR="00D55236" w:rsidRPr="00D55236" w14:paraId="0832D23F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2BA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F07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BC91DC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(0,33+0,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15)*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3,50*6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D887AF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10,08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7E2327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E0A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4112F2F6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B8715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E1B24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434351142R00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81688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Bednění stupňů </w:t>
            </w:r>
            <w:proofErr w:type="gram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přímočarých - odstranění</w:t>
            </w:r>
            <w:proofErr w:type="gram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9386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7A6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10,08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E15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658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1 068,48</w:t>
            </w:r>
          </w:p>
        </w:tc>
      </w:tr>
      <w:tr w:rsidR="00D55236" w:rsidRPr="00D55236" w14:paraId="7DD46680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8CD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631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B48BE3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(0,33+0,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15)*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3,50*6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0B6928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10,08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721498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524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7CC78595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6D2E3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F93E71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8159D7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43 Schodiště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046FA4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DFD69E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D4045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B7D73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45 088,93</w:t>
            </w:r>
          </w:p>
        </w:tc>
      </w:tr>
      <w:tr w:rsidR="00D55236" w:rsidRPr="00D55236" w14:paraId="1445F64F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9EF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2AB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B1B4A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Podkladní vrstvy komunikací a zpevněných ploch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C10C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D9A2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E86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6AA4A83E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06EE1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E8EDC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564831111R00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F7BE9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Podklad ze štěrkodrti po zhutnění tloušťky 10 cm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AC8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6C9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137,75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984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152,00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9F3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20 938,00</w:t>
            </w:r>
          </w:p>
        </w:tc>
      </w:tr>
      <w:tr w:rsidR="00D55236" w:rsidRPr="00D55236" w14:paraId="7E1D9411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334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318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73818D6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6130375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579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5E9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9AADB6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AB012D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FD0088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893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3D1386B6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4D2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02F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261BF7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chodník+schody:7,75*2,70+13,70*3,50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AFB82B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68,88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DD16BD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B8A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EEC5A74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C0F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B80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734942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724764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68,88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CDB7BE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560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4FDD8A5D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D1C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B87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1A12F3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2x100 mm:68,875*2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F9CED0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137,75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23D16A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F60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BFD2879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11FC7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0FEDB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568111111R00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1EBEE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Zřízení vrstvy z geotextilie skl.do 1:5, š. do 3 m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5ED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928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68,88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543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32,60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39B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2 245,33</w:t>
            </w:r>
          </w:p>
        </w:tc>
      </w:tr>
      <w:tr w:rsidR="00D55236" w:rsidRPr="00D55236" w14:paraId="3B054B85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766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71E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A37999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chodník:7,75*2,70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20D1A4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20,93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BB6653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009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9D2BCB3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07E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19E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DA1D62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13,70*3,50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4A2C16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47,95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2E2A80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921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9DB254C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49DDCE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30FE8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69366199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A28FF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Geotextilie FILTEK 500 g/m2 š. </w:t>
            </w:r>
            <w:proofErr w:type="gram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200cm</w:t>
            </w:r>
            <w:proofErr w:type="gram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100% PP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AC4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014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86,09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E66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54,70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BC5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4 709,33</w:t>
            </w:r>
          </w:p>
        </w:tc>
      </w:tr>
      <w:tr w:rsidR="00D55236" w:rsidRPr="00D55236" w14:paraId="6B98CD32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C57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BBC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CA8689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3C1AA1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7A75CD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9E1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30BC6F9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F15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AD3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37EF44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chodník:7,75*2,70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86EDA1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20,93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FB2171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EDE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3E4D8D0E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306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83A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CA1ED5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13,70*3,50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B1AF65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47,95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46A9DB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B0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42DD40CB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2B2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361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3A8E00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0A81D3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68,88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C751C7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0E6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F512EC5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736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1C9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193AA3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68,875*1,25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8F5E66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86,09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C95093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1A6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39E6101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87BF72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C4BCB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48807B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56 Podkladní vrstvy komunikací a zpevněných ploch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19C54B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6ABF8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42901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27 892,66</w:t>
            </w:r>
          </w:p>
        </w:tc>
      </w:tr>
      <w:tr w:rsidR="00D55236" w:rsidRPr="00D55236" w14:paraId="454CEB75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220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548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3D86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Kryty štěrkových a živičných komunikací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1540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0CF3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9EF1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CA5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63AC654B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1B36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7C76B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571902111R00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E2634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Posyp krytu kamenivem drceným do 10 kg/m2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7CA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F4C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63,10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60C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10,40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1D5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656,24</w:t>
            </w:r>
          </w:p>
        </w:tc>
      </w:tr>
      <w:tr w:rsidR="00D55236" w:rsidRPr="00D55236" w14:paraId="50411DDB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E94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2C5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05321B6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jemný křemičitý písek</w:t>
            </w:r>
          </w:p>
        </w:tc>
      </w:tr>
      <w:tr w:rsidR="00D55236" w:rsidRPr="00D55236" w14:paraId="4D606B27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331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20E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794F6E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chodník:7,75*2,70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8D07E1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20,93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1821C7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A81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901A46C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925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891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6D9537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(13,70-1,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65)*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A64445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42,18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39F83D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CA1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39F28CF9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0DB08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3B11F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24551544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2C735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Písek křemičitý ST 03/08 zrnitost 0,3-0,8 mm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99B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EC2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299,73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474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33,20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F74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9 950,87</w:t>
            </w:r>
          </w:p>
        </w:tc>
      </w:tr>
      <w:tr w:rsidR="00D55236" w:rsidRPr="00D55236" w14:paraId="0F8756AA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F8D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A8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DC0263A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balení 50 kg</w:t>
            </w:r>
          </w:p>
        </w:tc>
      </w:tr>
      <w:tr w:rsidR="00D55236" w:rsidRPr="00D55236" w14:paraId="5E241BD3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783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F81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2619A1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63,10*4,75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56066D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299,73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E56898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825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6C2E9D27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4C590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00202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5DF7F3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57 Kryty štěrkových a živičných komunikací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A20608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7233B0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9D948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56DB7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10 607,11</w:t>
            </w:r>
          </w:p>
        </w:tc>
      </w:tr>
      <w:tr w:rsidR="00D55236" w:rsidRPr="00D55236" w14:paraId="00A12B8D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C61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7A5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4F32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Dlažby a předlažby komunikací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03A8A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29C3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FF34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AF1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6662BDA2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106F0E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8133B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596215041R00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A9F1A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Kladení zámkové dlažby </w:t>
            </w:r>
            <w:proofErr w:type="spell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</w:t>
            </w:r>
            <w:proofErr w:type="spell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8 cm do drtě </w:t>
            </w:r>
            <w:proofErr w:type="spell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</w:t>
            </w:r>
            <w:proofErr w:type="spell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5 cm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B5B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E94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64,15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207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304,00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3C5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19 501,60</w:t>
            </w:r>
          </w:p>
        </w:tc>
      </w:tr>
      <w:tr w:rsidR="00D55236" w:rsidRPr="00D55236" w14:paraId="3887F53D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E7B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91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F0E7415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0B483892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F40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C78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5865FD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chodník:7,75*2,70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F1778F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20,93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289A9D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DFB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52EFD57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E385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652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94411C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(13,70-1,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65)*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36B219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42,18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FF461F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1ED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2CB6D4B9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C74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AC0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3B9B1E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1,50*0,35*2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5EBABD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D2C095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E9F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39AADA9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0B850F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FC981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596215045R00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62BBB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Příplatek za kladení dlažby </w:t>
            </w:r>
            <w:proofErr w:type="spell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</w:t>
            </w:r>
            <w:proofErr w:type="spell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8cm</w:t>
            </w:r>
            <w:proofErr w:type="gram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drť, do100 m2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1DE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5EB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64,15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81F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23,10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121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1 481,87</w:t>
            </w:r>
          </w:p>
        </w:tc>
      </w:tr>
      <w:tr w:rsidR="00D55236" w:rsidRPr="00D55236" w14:paraId="68709537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04FF56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C4895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596291113R00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0D6B03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Řezání  dlažby</w:t>
            </w:r>
            <w:proofErr w:type="gram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</w:t>
            </w:r>
            <w:proofErr w:type="spell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80 mm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27D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F78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18,30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5F9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04A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67FCB963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3B1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DE1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5839C7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516CDC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6E16D3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9E9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3124044F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E853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A9E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42B85B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8,35*2+3,55+7,75*2+0,85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4B4A66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36,60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161763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0FC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0DAB26E2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1B65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E39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6C8A89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AF7898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36,60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565065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3E2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905B54C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5A1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ABE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A3EAA2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50%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:36,60*0,50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0111BA9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18,30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02EE27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5D0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6CD3D458" w14:textId="77777777" w:rsidTr="00D55236">
        <w:trPr>
          <w:trHeight w:val="4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08E04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8FE79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597091111RS5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B38A3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Žlab odvodňovací ACO DRAIN N100 dl. 1000 mm typ 4, šířka 130 mm, spád 145-150 mm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CA4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059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7A1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1 350,00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336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8 100,00</w:t>
            </w:r>
          </w:p>
        </w:tc>
      </w:tr>
      <w:tr w:rsidR="00D55236" w:rsidRPr="00D55236" w14:paraId="62CCA958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387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264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739933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2*3,00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6D07C0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7328EA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776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34D3F7DC" w14:textId="77777777" w:rsidTr="00D55236">
        <w:trPr>
          <w:trHeight w:val="4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08989A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71DE9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597091112RS1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74754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Žlab odvodňovací ACO N 100 dl. 500 mm, A 15, B 125 šířka 130 mm, stavební výška 145-150 mm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463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3CCC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1F2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1 350,00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C1C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1 350,00</w:t>
            </w:r>
          </w:p>
        </w:tc>
      </w:tr>
      <w:tr w:rsidR="00D55236" w:rsidRPr="00D55236" w14:paraId="63BEBBB6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D8783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8949F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59245266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E6B2E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Dlažba BEST KLASIKO  20x10x8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7BD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2BF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9CF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342,00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40B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23 256,00</w:t>
            </w:r>
          </w:p>
        </w:tc>
      </w:tr>
      <w:tr w:rsidR="00D55236" w:rsidRPr="00D55236" w14:paraId="18870010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272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14E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161C6E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F191FE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1E8D3E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249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DA7D0D0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30A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D53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30517D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chodník:7,75*2,70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571494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20,93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616353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415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3BDE9101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963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00A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208728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(13,70-1,</w:t>
            </w:r>
            <w:proofErr w:type="gramStart"/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65)*</w:t>
            </w:r>
            <w:proofErr w:type="gramEnd"/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3,50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91F10D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42,18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7D5F9D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C95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5B82035D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A60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81F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C35393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1,50*0,35*2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0E02A2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1,05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2BDDEB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673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6DDBB86E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FFF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B5B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6F2F0C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10C937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64,15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A82B991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A80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34126A0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546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40B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9DFA14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64,15*1,05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33A74D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67,36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4A0117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2F5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7726B8D2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921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EDD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42B61F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dopočet:0,6425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F5AF28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0,64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F166FF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4C6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7013652D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8D535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C2FE9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6AE5D8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59 Dlažby a předlažby komunikací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A468FA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001FFD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C1A75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B3D773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53 689,47</w:t>
            </w:r>
          </w:p>
        </w:tc>
      </w:tr>
      <w:tr w:rsidR="00D55236" w:rsidRPr="00D55236" w14:paraId="3D11B71E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544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F50C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38B4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Doplňující práce na komunikaci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1F171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831B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77BF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87B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39081DFF" w14:textId="77777777" w:rsidTr="00D55236">
        <w:trPr>
          <w:trHeight w:val="4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AADE1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7E96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917862111RT7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612F5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Osazení </w:t>
            </w:r>
            <w:proofErr w:type="spell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stojat</w:t>
            </w:r>
            <w:proofErr w:type="spell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obrub.bet</w:t>
            </w:r>
            <w:proofErr w:type="spell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s </w:t>
            </w:r>
            <w:proofErr w:type="spellStart"/>
            <w:proofErr w:type="gram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opěrou,lože</w:t>
            </w:r>
            <w:proofErr w:type="spellEnd"/>
            <w:proofErr w:type="gram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 C 12/15 včetně obrubníku ABO 2 - 15 100/15/25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F52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674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21,00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2E3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479,50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C86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10 069,50</w:t>
            </w:r>
          </w:p>
        </w:tc>
      </w:tr>
      <w:tr w:rsidR="00D55236" w:rsidRPr="00D55236" w14:paraId="3179C2CA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9F4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750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E3F9E2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obrubníky:(8,35*2+1,60*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2)*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1,01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9A207B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20,10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80EEC5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B9C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252C44FE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7B67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E4D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4BC4F24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dopočet:0,901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735110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0,90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9DA808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65D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C15065D" w14:textId="77777777" w:rsidTr="00D55236">
        <w:trPr>
          <w:trHeight w:val="4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5F88F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216F4A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917862111RV4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B57579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Osazení </w:t>
            </w:r>
            <w:proofErr w:type="spell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stojat</w:t>
            </w:r>
            <w:proofErr w:type="spell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obrub.bet</w:t>
            </w:r>
            <w:proofErr w:type="spell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s </w:t>
            </w:r>
            <w:proofErr w:type="spellStart"/>
            <w:proofErr w:type="gram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opěrou,lože</w:t>
            </w:r>
            <w:proofErr w:type="spellEnd"/>
            <w:proofErr w:type="gram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 C 12/15 </w:t>
            </w:r>
            <w:proofErr w:type="spell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vč.obrub.nájezd.náběh.CSB</w:t>
            </w:r>
            <w:proofErr w:type="spell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 15/25 1000/150/150-250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A0F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15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7,00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EE5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603,00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3D6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4 221,00</w:t>
            </w:r>
          </w:p>
        </w:tc>
      </w:tr>
      <w:tr w:rsidR="00D55236" w:rsidRPr="00D55236" w14:paraId="4AB5611F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D9E0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5A2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AFEE2F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(2,70+3,</w:t>
            </w:r>
            <w:proofErr w:type="gramStart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50)*</w:t>
            </w:r>
            <w:proofErr w:type="gramEnd"/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1,01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F56912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70C249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AC5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7A107A82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CD56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255E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7639225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dopočet:0,738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1EA46D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3ABB4A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B77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6F03B3AD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38D53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58B942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918101111R00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C7F2B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Lože pod obrubníky nebo obruby dlažeb z C 12/15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2DB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1629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0,42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D16D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2 835,00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14B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1 190,70</w:t>
            </w:r>
          </w:p>
        </w:tc>
      </w:tr>
      <w:tr w:rsidR="00D55236" w:rsidRPr="00D55236" w14:paraId="797F50FA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F61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050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04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B77AEF2" w14:textId="77777777" w:rsidR="00D55236" w:rsidRPr="00D55236" w:rsidRDefault="00D55236" w:rsidP="00D55236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doplnění</w:t>
            </w:r>
          </w:p>
        </w:tc>
      </w:tr>
      <w:tr w:rsidR="00D55236" w:rsidRPr="00D55236" w14:paraId="54E29FBB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899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7E88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926EEBD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28,00*0,015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5A19F80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0,42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470DF5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17E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1520FDF3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6A639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F391A8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919732111R00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B278F4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Úprava betonového krytu broušením </w:t>
            </w:r>
            <w:proofErr w:type="spellStart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tl</w:t>
            </w:r>
            <w:proofErr w:type="spellEnd"/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2 mm 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82CB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8F5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6,10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141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552,00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34A3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3 367,20</w:t>
            </w:r>
          </w:p>
        </w:tc>
      </w:tr>
      <w:tr w:rsidR="00D55236" w:rsidRPr="00D55236" w14:paraId="1AAE0441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179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AEA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C8B68D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nástupnice:1,65*3,50*1,05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B40A324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9BF8307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936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0638379F" w14:textId="77777777" w:rsidTr="00D55236">
        <w:trPr>
          <w:trHeight w:val="25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F4A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5A21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CD6703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dopočet:0,0363</w:t>
            </w:r>
          </w:p>
        </w:tc>
        <w:tc>
          <w:tcPr>
            <w:tcW w:w="989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99AD73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43F943A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4BD7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D55236" w:rsidRPr="00D55236" w14:paraId="233C751B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BA914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64F5D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937FBC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91 Doplňující práce na komunikaci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3C3678C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A6846A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D6BDBAB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D72F3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18 848,40</w:t>
            </w:r>
          </w:p>
        </w:tc>
      </w:tr>
      <w:tr w:rsidR="00D55236" w:rsidRPr="00D55236" w14:paraId="52FB9731" w14:textId="77777777" w:rsidTr="00D55236">
        <w:trPr>
          <w:trHeight w:val="260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51E4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83C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5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41F7F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924AD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20DD02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B7F9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03C0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55236" w:rsidRPr="00D55236" w14:paraId="73449BAC" w14:textId="77777777" w:rsidTr="00D55236">
        <w:trPr>
          <w:trHeight w:val="2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E426B8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3AE1FB6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998223011R00</w:t>
            </w:r>
          </w:p>
        </w:tc>
        <w:tc>
          <w:tcPr>
            <w:tcW w:w="5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034BCE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Přesun hmot, pozemní komunikace, kryt dlážděný 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EAA2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500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75,40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C3B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230,00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B6C6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17 341,43</w:t>
            </w:r>
          </w:p>
        </w:tc>
      </w:tr>
      <w:tr w:rsidR="00D55236" w:rsidRPr="00D55236" w14:paraId="4FD98976" w14:textId="77777777" w:rsidTr="00D55236">
        <w:trPr>
          <w:trHeight w:val="2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151C35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E7E783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9A9404B" w14:textId="77777777" w:rsidR="00D55236" w:rsidRPr="00D55236" w:rsidRDefault="00D55236" w:rsidP="00D552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99 Staveništní přesun hmot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D143D76" w14:textId="77777777" w:rsidR="00D55236" w:rsidRPr="00D55236" w:rsidRDefault="00D55236" w:rsidP="00D552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C86A4E5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70B48A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CAF9AF" w14:textId="77777777" w:rsidR="00D55236" w:rsidRPr="00D55236" w:rsidRDefault="00D55236" w:rsidP="00D552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23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17 341,43</w:t>
            </w:r>
          </w:p>
        </w:tc>
      </w:tr>
    </w:tbl>
    <w:p w14:paraId="2F0CE7D4" w14:textId="77777777" w:rsidR="00B640DD" w:rsidRDefault="00B640DD"/>
    <w:sectPr w:rsidR="00B640DD" w:rsidSect="00D552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85"/>
    <w:rsid w:val="00A3102A"/>
    <w:rsid w:val="00B640DD"/>
    <w:rsid w:val="00D55236"/>
    <w:rsid w:val="00EE5485"/>
    <w:rsid w:val="00F5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BEE8"/>
  <w15:chartTrackingRefBased/>
  <w15:docId w15:val="{CA7C0112-90C1-4991-B21A-A948C387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5523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55236"/>
    <w:rPr>
      <w:color w:val="800080"/>
      <w:u w:val="single"/>
    </w:rPr>
  </w:style>
  <w:style w:type="paragraph" w:customStyle="1" w:styleId="msonormal0">
    <w:name w:val="msonormal"/>
    <w:basedOn w:val="Normln"/>
    <w:rsid w:val="00D55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D55236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D55236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D55236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69">
    <w:name w:val="xl69"/>
    <w:basedOn w:val="Normln"/>
    <w:rsid w:val="00D55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0">
    <w:name w:val="xl70"/>
    <w:basedOn w:val="Normln"/>
    <w:rsid w:val="00D552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xl71">
    <w:name w:val="xl71"/>
    <w:basedOn w:val="Normln"/>
    <w:rsid w:val="00D55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cs-CZ"/>
    </w:rPr>
  </w:style>
  <w:style w:type="paragraph" w:customStyle="1" w:styleId="xl72">
    <w:name w:val="xl72"/>
    <w:basedOn w:val="Normln"/>
    <w:rsid w:val="00D55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u w:val="single"/>
      <w:lang w:eastAsia="cs-CZ"/>
    </w:rPr>
  </w:style>
  <w:style w:type="paragraph" w:customStyle="1" w:styleId="xl73">
    <w:name w:val="xl73"/>
    <w:basedOn w:val="Normln"/>
    <w:rsid w:val="00D55236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4">
    <w:name w:val="xl74"/>
    <w:basedOn w:val="Normln"/>
    <w:rsid w:val="00D55236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5">
    <w:name w:val="xl75"/>
    <w:basedOn w:val="Normln"/>
    <w:rsid w:val="00D55236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6">
    <w:name w:val="xl76"/>
    <w:basedOn w:val="Normln"/>
    <w:rsid w:val="00D55236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7">
    <w:name w:val="xl77"/>
    <w:basedOn w:val="Normln"/>
    <w:rsid w:val="00D55236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78">
    <w:name w:val="xl78"/>
    <w:basedOn w:val="Normln"/>
    <w:rsid w:val="00D5523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79">
    <w:name w:val="xl79"/>
    <w:basedOn w:val="Normln"/>
    <w:rsid w:val="00D5523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0">
    <w:name w:val="xl80"/>
    <w:basedOn w:val="Normln"/>
    <w:rsid w:val="00D5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1">
    <w:name w:val="xl81"/>
    <w:basedOn w:val="Normln"/>
    <w:rsid w:val="00D552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2">
    <w:name w:val="xl82"/>
    <w:basedOn w:val="Normln"/>
    <w:rsid w:val="00D5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83">
    <w:name w:val="xl83"/>
    <w:basedOn w:val="Normln"/>
    <w:rsid w:val="00D5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D5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D552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86">
    <w:name w:val="xl86"/>
    <w:basedOn w:val="Normln"/>
    <w:rsid w:val="00D5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7">
    <w:name w:val="xl87"/>
    <w:basedOn w:val="Normln"/>
    <w:rsid w:val="00D5523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8">
    <w:name w:val="xl88"/>
    <w:basedOn w:val="Normln"/>
    <w:rsid w:val="00D5523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89">
    <w:name w:val="xl89"/>
    <w:basedOn w:val="Normln"/>
    <w:rsid w:val="00D5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0">
    <w:name w:val="xl90"/>
    <w:basedOn w:val="Normln"/>
    <w:rsid w:val="00D5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D5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D5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D5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4">
    <w:name w:val="xl94"/>
    <w:basedOn w:val="Normln"/>
    <w:rsid w:val="00D552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95">
    <w:name w:val="xl95"/>
    <w:basedOn w:val="Normln"/>
    <w:rsid w:val="00D5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6">
    <w:name w:val="xl96"/>
    <w:basedOn w:val="Normln"/>
    <w:rsid w:val="00D5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7">
    <w:name w:val="xl97"/>
    <w:basedOn w:val="Normln"/>
    <w:rsid w:val="00D552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98">
    <w:name w:val="xl98"/>
    <w:basedOn w:val="Normln"/>
    <w:rsid w:val="00D55236"/>
    <w:pPr>
      <w:pBdr>
        <w:top w:val="dotted" w:sz="4" w:space="0" w:color="auto"/>
        <w:left w:val="single" w:sz="4" w:space="0" w:color="auto"/>
        <w:right w:val="single" w:sz="4" w:space="0" w:color="auto"/>
      </w:pBdr>
      <w:shd w:val="clear" w:color="00CC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99">
    <w:name w:val="xl99"/>
    <w:basedOn w:val="Normln"/>
    <w:rsid w:val="00D55236"/>
    <w:pPr>
      <w:pBdr>
        <w:left w:val="single" w:sz="4" w:space="0" w:color="auto"/>
      </w:pBdr>
      <w:shd w:val="clear" w:color="00CC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0">
    <w:name w:val="xl100"/>
    <w:basedOn w:val="Normln"/>
    <w:rsid w:val="00D55236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01">
    <w:name w:val="xl101"/>
    <w:basedOn w:val="Normln"/>
    <w:rsid w:val="00D5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2">
    <w:name w:val="xl102"/>
    <w:basedOn w:val="Normln"/>
    <w:rsid w:val="00D5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paragraph" w:customStyle="1" w:styleId="xl103">
    <w:name w:val="xl103"/>
    <w:basedOn w:val="Normln"/>
    <w:rsid w:val="00D5523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paragraph" w:customStyle="1" w:styleId="xl104">
    <w:name w:val="xl104"/>
    <w:basedOn w:val="Normln"/>
    <w:rsid w:val="00D55236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5">
    <w:name w:val="xl105"/>
    <w:basedOn w:val="Normln"/>
    <w:rsid w:val="00D55236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6">
    <w:name w:val="xl106"/>
    <w:basedOn w:val="Normln"/>
    <w:rsid w:val="00D5523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7">
    <w:name w:val="xl107"/>
    <w:basedOn w:val="Normln"/>
    <w:rsid w:val="00D55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D55236"/>
    <w:pPr>
      <w:spacing w:before="100" w:beforeAutospacing="1" w:after="100" w:afterAutospacing="1" w:line="240" w:lineRule="auto"/>
      <w:jc w:val="right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09">
    <w:name w:val="xl109"/>
    <w:basedOn w:val="Normln"/>
    <w:rsid w:val="00D55236"/>
    <w:pPr>
      <w:pBdr>
        <w:top w:val="dotted" w:sz="4" w:space="0" w:color="auto"/>
        <w:left w:val="single" w:sz="4" w:space="0" w:color="auto"/>
        <w:right w:val="single" w:sz="4" w:space="0" w:color="auto"/>
      </w:pBdr>
      <w:shd w:val="clear" w:color="00CCFF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8000"/>
      <w:sz w:val="16"/>
      <w:szCs w:val="16"/>
      <w:lang w:eastAsia="cs-CZ"/>
    </w:rPr>
  </w:style>
  <w:style w:type="paragraph" w:customStyle="1" w:styleId="xl110">
    <w:name w:val="xl110"/>
    <w:basedOn w:val="Normln"/>
    <w:rsid w:val="00D55236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1">
    <w:name w:val="xl111"/>
    <w:basedOn w:val="Normln"/>
    <w:rsid w:val="00D55236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2">
    <w:name w:val="xl112"/>
    <w:basedOn w:val="Normln"/>
    <w:rsid w:val="00D55236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3">
    <w:name w:val="xl113"/>
    <w:basedOn w:val="Normln"/>
    <w:rsid w:val="00D5523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xl114">
    <w:name w:val="xl114"/>
    <w:basedOn w:val="Normln"/>
    <w:rsid w:val="00D55236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5">
    <w:name w:val="xl115"/>
    <w:basedOn w:val="Normln"/>
    <w:rsid w:val="00D55236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6">
    <w:name w:val="xl116"/>
    <w:basedOn w:val="Normln"/>
    <w:rsid w:val="00D55236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7">
    <w:name w:val="xl117"/>
    <w:basedOn w:val="Normln"/>
    <w:rsid w:val="00D55236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8">
    <w:name w:val="xl118"/>
    <w:basedOn w:val="Normln"/>
    <w:rsid w:val="00D55236"/>
    <w:pPr>
      <w:pBdr>
        <w:left w:val="single" w:sz="4" w:space="14" w:color="auto"/>
      </w:pBdr>
      <w:shd w:val="clear" w:color="00CCFF" w:fill="FFFFFF"/>
      <w:spacing w:before="100" w:beforeAutospacing="1" w:after="100" w:afterAutospacing="1" w:line="240" w:lineRule="auto"/>
      <w:ind w:firstLineChars="100"/>
    </w:pPr>
    <w:rPr>
      <w:rFonts w:ascii="Arial" w:eastAsia="Times New Roman" w:hAnsi="Arial" w:cs="Arial"/>
      <w:color w:val="008000"/>
      <w:sz w:val="16"/>
      <w:szCs w:val="16"/>
      <w:lang w:eastAsia="cs-CZ"/>
    </w:rPr>
  </w:style>
  <w:style w:type="paragraph" w:customStyle="1" w:styleId="xl119">
    <w:name w:val="xl119"/>
    <w:basedOn w:val="Normln"/>
    <w:rsid w:val="00D5523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4"/>
      <w:szCs w:val="24"/>
      <w:lang w:eastAsia="cs-CZ"/>
    </w:rPr>
  </w:style>
  <w:style w:type="paragraph" w:customStyle="1" w:styleId="xl120">
    <w:name w:val="xl120"/>
    <w:basedOn w:val="Normln"/>
    <w:rsid w:val="00D5523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24"/>
      <w:szCs w:val="24"/>
      <w:lang w:eastAsia="cs-CZ"/>
    </w:rPr>
  </w:style>
  <w:style w:type="paragraph" w:customStyle="1" w:styleId="xl121">
    <w:name w:val="xl121"/>
    <w:basedOn w:val="Normln"/>
    <w:rsid w:val="00D55236"/>
    <w:pPr>
      <w:pBdr>
        <w:top w:val="dotted" w:sz="4" w:space="0" w:color="auto"/>
        <w:left w:val="single" w:sz="4" w:space="0" w:color="auto"/>
      </w:pBdr>
      <w:shd w:val="clear" w:color="00CC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16"/>
      <w:szCs w:val="16"/>
      <w:lang w:eastAsia="cs-CZ"/>
    </w:rPr>
  </w:style>
  <w:style w:type="paragraph" w:customStyle="1" w:styleId="xl122">
    <w:name w:val="xl122"/>
    <w:basedOn w:val="Normln"/>
    <w:rsid w:val="00D55236"/>
    <w:pPr>
      <w:pBdr>
        <w:top w:val="dott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cs-CZ"/>
    </w:rPr>
  </w:style>
  <w:style w:type="paragraph" w:customStyle="1" w:styleId="xl123">
    <w:name w:val="xl123"/>
    <w:basedOn w:val="Normln"/>
    <w:rsid w:val="00D55236"/>
    <w:pPr>
      <w:pBdr>
        <w:top w:val="dotted" w:sz="4" w:space="0" w:color="auto"/>
        <w:left w:val="single" w:sz="4" w:space="0" w:color="auto"/>
      </w:pBdr>
      <w:shd w:val="clear" w:color="00CC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1720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Horková Diana</dc:creator>
  <cp:keywords/>
  <dc:description/>
  <cp:lastModifiedBy>Horková Diana</cp:lastModifiedBy>
  <cp:revision>2</cp:revision>
  <dcterms:created xsi:type="dcterms:W3CDTF">2023-10-20T08:07:00Z</dcterms:created>
  <dcterms:modified xsi:type="dcterms:W3CDTF">2023-10-20T08:14:00Z</dcterms:modified>
</cp:coreProperties>
</file>