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026C" w:rsidR="00D525D3" w:rsidP="00D525D3" w:rsidRDefault="00D525D3" w14:paraId="2C859D44" w14:textId="77777777">
      <w:pPr>
        <w:pStyle w:val="Nadpis1"/>
        <w:tabs>
          <w:tab w:val="left" w:pos="0"/>
        </w:tabs>
        <w:spacing w:after="60" w:line="276" w:lineRule="auto"/>
        <w:ind w:right="-284"/>
        <w:jc w:val="center"/>
        <w:rPr>
          <w:rFonts w:ascii="Franklin Gothic Book" w:hAnsi="Franklin Gothic Book" w:cs="Arial"/>
          <w:b/>
          <w:color w:val="000000" w:themeColor="text1"/>
          <w:sz w:val="36"/>
          <w:szCs w:val="36"/>
        </w:rPr>
      </w:pPr>
      <w:r w:rsidRPr="0010026C">
        <w:rPr>
          <w:rFonts w:ascii="Franklin Gothic Book" w:hAnsi="Franklin Gothic Book" w:cs="Arial"/>
          <w:b/>
          <w:color w:val="000000" w:themeColor="text1"/>
          <w:sz w:val="36"/>
          <w:szCs w:val="36"/>
        </w:rPr>
        <w:t>SMLOUVA O DÍLO</w:t>
      </w:r>
    </w:p>
    <w:p w:rsidRPr="0010026C" w:rsidR="00D525D3" w:rsidP="00D525D3" w:rsidRDefault="00D525D3" w14:paraId="1CEF16FE" w14:textId="77777777">
      <w:pPr>
        <w:rPr>
          <w:rFonts w:ascii="Franklin Gothic Book" w:hAnsi="Franklin Gothic Book"/>
          <w:color w:val="000000" w:themeColor="text1"/>
          <w:sz w:val="24"/>
        </w:rPr>
      </w:pPr>
    </w:p>
    <w:p w:rsidRPr="0010026C" w:rsidR="00D525D3" w:rsidP="00D525D3" w:rsidRDefault="00D525D3" w14:paraId="1B51C739" w14:textId="77777777">
      <w:pPr>
        <w:rPr>
          <w:rFonts w:ascii="Franklin Gothic Book" w:hAnsi="Franklin Gothic Book"/>
          <w:color w:val="000000" w:themeColor="text1"/>
          <w:sz w:val="24"/>
        </w:rPr>
      </w:pPr>
    </w:p>
    <w:p w:rsidRPr="0010026C" w:rsidR="00D525D3" w:rsidP="00D525D3" w:rsidRDefault="00D525D3" w14:paraId="2B548AFC" w14:textId="77777777">
      <w:pPr>
        <w:spacing w:after="60" w:line="276" w:lineRule="auto"/>
        <w:jc w:val="center"/>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(dále jen „Smlouva“)</w:t>
      </w:r>
    </w:p>
    <w:p w:rsidRPr="0010026C" w:rsidR="00D525D3" w:rsidP="00D525D3" w:rsidRDefault="00D525D3" w14:paraId="65649EA4" w14:textId="77777777">
      <w:pPr>
        <w:spacing w:after="60" w:line="276" w:lineRule="auto"/>
        <w:ind w:right="-284"/>
        <w:jc w:val="center"/>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uzavřená podle zákona č. 89/2012 Sb., občanského zákoníku mezi stranami:</w:t>
      </w:r>
    </w:p>
    <w:p w:rsidRPr="0010026C" w:rsidR="00D525D3" w:rsidP="00D525D3" w:rsidRDefault="00D525D3" w14:paraId="6026E327" w14:textId="77777777">
      <w:pPr>
        <w:tabs>
          <w:tab w:val="left" w:pos="2340"/>
        </w:tabs>
        <w:spacing w:after="60" w:line="276" w:lineRule="auto"/>
        <w:jc w:val="center"/>
        <w:rPr>
          <w:rFonts w:ascii="Franklin Gothic Book" w:hAnsi="Franklin Gothic Book" w:cs="Arial"/>
          <w:b/>
          <w:bCs/>
          <w:color w:val="000000" w:themeColor="text1"/>
          <w:sz w:val="24"/>
        </w:rPr>
      </w:pPr>
    </w:p>
    <w:p w:rsidRPr="0010026C" w:rsidR="00D525D3" w:rsidP="00D525D3" w:rsidRDefault="00D525D3" w14:paraId="4EE52662"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Článek I.</w:t>
      </w:r>
    </w:p>
    <w:p w:rsidRPr="0010026C" w:rsidR="00D525D3" w:rsidP="00D525D3" w:rsidRDefault="00D525D3" w14:paraId="47FE67ED"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Smluvní strany</w:t>
      </w:r>
    </w:p>
    <w:p w:rsidRPr="0010026C" w:rsidR="00D525D3" w:rsidP="00D525D3" w:rsidRDefault="00D525D3" w14:paraId="05E5BF46" w14:textId="77777777">
      <w:pPr>
        <w:tabs>
          <w:tab w:val="left" w:pos="2340"/>
        </w:tabs>
        <w:spacing w:after="60" w:line="276" w:lineRule="auto"/>
        <w:jc w:val="center"/>
        <w:rPr>
          <w:rFonts w:ascii="Franklin Gothic Book" w:hAnsi="Franklin Gothic Book" w:cs="Arial"/>
          <w:b/>
          <w:bCs/>
          <w:color w:val="000000" w:themeColor="text1"/>
          <w:sz w:val="24"/>
        </w:rPr>
      </w:pPr>
    </w:p>
    <w:p w:rsidRPr="0010026C" w:rsidR="00D525D3" w:rsidP="00D525D3" w:rsidRDefault="00D525D3" w14:paraId="59E7A18B" w14:textId="77777777">
      <w:pPr>
        <w:tabs>
          <w:tab w:val="left" w:pos="1701"/>
        </w:tabs>
        <w:spacing w:after="60"/>
        <w:ind w:right="-284"/>
        <w:rPr>
          <w:rFonts w:ascii="Franklin Gothic Book" w:hAnsi="Franklin Gothic Book" w:cs="Arial"/>
          <w:b/>
          <w:color w:val="000000" w:themeColor="text1"/>
          <w:sz w:val="24"/>
        </w:rPr>
      </w:pPr>
      <w:r w:rsidRPr="0010026C">
        <w:rPr>
          <w:rFonts w:ascii="Franklin Gothic Book" w:hAnsi="Franklin Gothic Book" w:cs="Arial"/>
          <w:b/>
          <w:color w:val="000000" w:themeColor="text1"/>
          <w:sz w:val="24"/>
        </w:rPr>
        <w:t>1.1. Objednatel:</w:t>
      </w:r>
      <w:r w:rsidRPr="0010026C">
        <w:rPr>
          <w:rFonts w:ascii="Franklin Gothic Book" w:hAnsi="Franklin Gothic Book" w:cs="Arial"/>
          <w:b/>
          <w:color w:val="000000" w:themeColor="text1"/>
          <w:sz w:val="24"/>
        </w:rPr>
        <w:tab/>
      </w:r>
      <w:r w:rsidRPr="0010026C">
        <w:rPr>
          <w:rFonts w:ascii="Franklin Gothic Book" w:hAnsi="Franklin Gothic Book" w:cs="Arial"/>
          <w:b/>
          <w:color w:val="000000" w:themeColor="text1"/>
          <w:sz w:val="24"/>
        </w:rPr>
        <w:tab/>
        <w:t>Dopravní podnik města Ústí nad Labem a.s.</w:t>
      </w:r>
    </w:p>
    <w:p w:rsidRPr="0010026C" w:rsidR="00D525D3" w:rsidP="00D525D3" w:rsidRDefault="00D525D3" w14:paraId="262D256B" w14:textId="77777777">
      <w:pPr>
        <w:tabs>
          <w:tab w:val="left" w:pos="1701"/>
        </w:tabs>
        <w:spacing w:after="60"/>
        <w:ind w:right="-28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se sídlem:</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r>
      <w:r w:rsidRPr="0010026C" w:rsidR="000766C6">
        <w:rPr>
          <w:rFonts w:ascii="Franklin Gothic Book" w:hAnsi="Franklin Gothic Book" w:cs="Arial"/>
          <w:color w:val="000000" w:themeColor="text1"/>
          <w:sz w:val="24"/>
        </w:rPr>
        <w:t>Revoluční 26, 401 11 Ústí nad Labem</w:t>
      </w:r>
    </w:p>
    <w:p w:rsidRPr="0010026C" w:rsidR="00D525D3" w:rsidP="00D525D3" w:rsidRDefault="00D525D3" w14:paraId="2D013E22" w14:textId="77777777">
      <w:pPr>
        <w:tabs>
          <w:tab w:val="left" w:pos="1701"/>
        </w:tabs>
        <w:spacing w:after="60"/>
        <w:ind w:right="-28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zastoupená:</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t>Mgr. Ing. Simonou Mohacsi, MBA, výkonnou ředitelkou společnosti</w:t>
      </w:r>
    </w:p>
    <w:p w:rsidRPr="0010026C" w:rsidR="00D525D3" w:rsidP="00D525D3" w:rsidRDefault="00D525D3" w14:paraId="23B96409" w14:textId="77777777">
      <w:pPr>
        <w:tabs>
          <w:tab w:val="left" w:pos="1701"/>
        </w:tabs>
        <w:spacing w:after="60"/>
        <w:ind w:right="-28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 xml:space="preserve">IČO: </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t>250 13 891</w:t>
      </w:r>
    </w:p>
    <w:p w:rsidRPr="0010026C" w:rsidR="00D525D3" w:rsidP="00D525D3" w:rsidRDefault="00D525D3" w14:paraId="1A3F8444" w14:textId="77777777">
      <w:pPr>
        <w:tabs>
          <w:tab w:val="left" w:pos="1701"/>
        </w:tabs>
        <w:spacing w:after="60"/>
        <w:ind w:right="-28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 xml:space="preserve">DIČ:                        </w:t>
      </w:r>
      <w:r w:rsidRPr="0010026C">
        <w:rPr>
          <w:rFonts w:ascii="Franklin Gothic Book" w:hAnsi="Franklin Gothic Book" w:cs="Arial"/>
          <w:color w:val="000000" w:themeColor="text1"/>
          <w:sz w:val="24"/>
        </w:rPr>
        <w:tab/>
        <w:t>CZ25013891</w:t>
      </w:r>
    </w:p>
    <w:p w:rsidRPr="0010026C" w:rsidR="00D525D3" w:rsidP="00D525D3" w:rsidRDefault="00D525D3" w14:paraId="11C1D3C3" w14:textId="77777777">
      <w:pPr>
        <w:tabs>
          <w:tab w:val="left" w:pos="1701"/>
        </w:tabs>
        <w:spacing w:after="60"/>
        <w:ind w:left="2124" w:right="-284" w:hanging="212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zápis v OR/ŽR:</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t>zapsaná v obchodním rejstříku vedeném Krajským soudem v Ústí nad Labem oddíl B, vložka 945</w:t>
      </w:r>
    </w:p>
    <w:p w:rsidRPr="0010026C" w:rsidR="00D525D3" w:rsidP="00D525D3" w:rsidRDefault="00D525D3" w14:paraId="53E59603" w14:textId="233F4AD9">
      <w:pPr>
        <w:tabs>
          <w:tab w:val="left" w:pos="1701"/>
        </w:tabs>
        <w:spacing w:after="60"/>
        <w:ind w:left="2124" w:right="-284" w:hanging="212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Bankovní spojení:</w:t>
      </w:r>
      <w:r w:rsidRPr="0010026C">
        <w:rPr>
          <w:rFonts w:ascii="Franklin Gothic Book" w:hAnsi="Franklin Gothic Book" w:cs="Arial"/>
          <w:color w:val="000000" w:themeColor="text1"/>
          <w:sz w:val="24"/>
        </w:rPr>
        <w:tab/>
      </w:r>
    </w:p>
    <w:p w:rsidRPr="0010026C" w:rsidR="00D525D3" w:rsidP="00D525D3" w:rsidRDefault="00D525D3" w14:paraId="29B8D772" w14:textId="4E272ACB">
      <w:pPr>
        <w:tabs>
          <w:tab w:val="left" w:pos="1701"/>
        </w:tabs>
        <w:spacing w:after="60"/>
        <w:ind w:left="2124" w:right="-284" w:hanging="212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 xml:space="preserve">Číslo účtu: </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r>
    </w:p>
    <w:p w:rsidRPr="0010026C" w:rsidR="00D525D3" w:rsidP="00D525D3" w:rsidRDefault="00D525D3" w14:paraId="332DE889" w14:textId="77777777">
      <w:pPr>
        <w:tabs>
          <w:tab w:val="left" w:pos="1701"/>
        </w:tabs>
        <w:spacing w:after="60"/>
        <w:ind w:right="-284"/>
        <w:rPr>
          <w:rFonts w:ascii="Franklin Gothic Book" w:hAnsi="Franklin Gothic Book" w:cs="Arial"/>
          <w:b/>
          <w:bCs/>
          <w:color w:val="FF0000"/>
          <w:sz w:val="24"/>
        </w:rPr>
      </w:pPr>
    </w:p>
    <w:p w:rsidRPr="0010026C" w:rsidR="00D525D3" w:rsidP="00D525D3" w:rsidRDefault="00D525D3" w14:paraId="033EAB7C" w14:textId="77777777">
      <w:pPr>
        <w:tabs>
          <w:tab w:val="left" w:pos="1701"/>
        </w:tabs>
        <w:spacing w:after="60"/>
        <w:ind w:right="-284"/>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a</w:t>
      </w:r>
    </w:p>
    <w:p w:rsidRPr="0010026C" w:rsidR="00D525D3" w:rsidP="00D525D3" w:rsidRDefault="00D525D3" w14:paraId="1645741D" w14:textId="77777777">
      <w:pPr>
        <w:tabs>
          <w:tab w:val="left" w:pos="1701"/>
        </w:tabs>
        <w:spacing w:after="60"/>
        <w:ind w:right="-284"/>
        <w:rPr>
          <w:rFonts w:ascii="Franklin Gothic Book" w:hAnsi="Franklin Gothic Book" w:cs="Arial"/>
          <w:b/>
          <w:bCs/>
          <w:color w:val="000000" w:themeColor="text1"/>
          <w:sz w:val="24"/>
        </w:rPr>
      </w:pPr>
    </w:p>
    <w:p w:rsidRPr="0010026C" w:rsidR="00D525D3" w:rsidP="00D525D3" w:rsidRDefault="00D525D3" w14:paraId="01843BA2" w14:textId="048C8322">
      <w:pPr>
        <w:spacing w:after="60"/>
        <w:rPr>
          <w:rFonts w:ascii="Franklin Gothic Book" w:hAnsi="Franklin Gothic Book" w:cs="Arial"/>
          <w:b/>
          <w:color w:val="000000" w:themeColor="text1"/>
          <w:sz w:val="24"/>
        </w:rPr>
      </w:pPr>
      <w:r w:rsidRPr="0010026C">
        <w:rPr>
          <w:rFonts w:ascii="Franklin Gothic Book" w:hAnsi="Franklin Gothic Book" w:cs="Arial"/>
          <w:b/>
          <w:color w:val="000000" w:themeColor="text1"/>
          <w:sz w:val="24"/>
        </w:rPr>
        <w:t xml:space="preserve">1.2. Zhotovitel: </w:t>
      </w:r>
      <w:r w:rsidRPr="0010026C">
        <w:rPr>
          <w:rFonts w:ascii="Franklin Gothic Book" w:hAnsi="Franklin Gothic Book" w:cs="Arial"/>
          <w:b/>
          <w:color w:val="000000" w:themeColor="text1"/>
          <w:sz w:val="24"/>
        </w:rPr>
        <w:tab/>
      </w:r>
      <w:r w:rsidRPr="0010026C" w:rsidR="00970905">
        <w:rPr>
          <w:rFonts w:ascii="Franklin Gothic Book" w:hAnsi="Franklin Gothic Book" w:cs="Arial"/>
          <w:b/>
          <w:color w:val="000000" w:themeColor="text1"/>
          <w:sz w:val="24"/>
        </w:rPr>
        <w:t>FUSO ENERGO s.r.o.</w:t>
      </w:r>
      <w:r w:rsidRPr="0010026C">
        <w:rPr>
          <w:rFonts w:ascii="Franklin Gothic Book" w:hAnsi="Franklin Gothic Book" w:cs="Arial"/>
          <w:b/>
          <w:color w:val="000000" w:themeColor="text1"/>
          <w:sz w:val="24"/>
        </w:rPr>
        <w:tab/>
      </w:r>
    </w:p>
    <w:p w:rsidRPr="0010026C" w:rsidR="00D525D3" w:rsidP="00D525D3" w:rsidRDefault="00D525D3" w14:paraId="48F057B8" w14:textId="21EB3DE1">
      <w:pPr>
        <w:spacing w:after="60"/>
        <w:rPr>
          <w:rFonts w:ascii="Franklin Gothic Book" w:hAnsi="Franklin Gothic Book" w:cs="Arial"/>
          <w:b/>
          <w:color w:val="000000" w:themeColor="text1"/>
          <w:sz w:val="24"/>
        </w:rPr>
      </w:pPr>
      <w:r w:rsidRPr="0010026C">
        <w:rPr>
          <w:rFonts w:ascii="Franklin Gothic Book" w:hAnsi="Franklin Gothic Book" w:cs="Arial"/>
          <w:color w:val="000000" w:themeColor="text1"/>
          <w:sz w:val="24"/>
        </w:rPr>
        <w:t>se sídlem:</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r>
      <w:r w:rsidRPr="0010026C" w:rsidR="00970905">
        <w:rPr>
          <w:rFonts w:ascii="Franklin Gothic Book" w:hAnsi="Franklin Gothic Book" w:cs="Arial"/>
          <w:color w:val="000000" w:themeColor="text1"/>
          <w:sz w:val="24"/>
        </w:rPr>
        <w:t>Zámostní 1155/27, 710 00 Ostrava</w:t>
      </w:r>
    </w:p>
    <w:p w:rsidRPr="0010026C" w:rsidR="00D525D3" w:rsidP="00D525D3" w:rsidRDefault="00D525D3" w14:paraId="47620B95" w14:textId="6096398E">
      <w:pPr>
        <w:tabs>
          <w:tab w:val="left" w:pos="1701"/>
        </w:tabs>
        <w:spacing w:after="60"/>
        <w:ind w:right="-28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zastoupená:</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r>
      <w:r w:rsidRPr="0010026C" w:rsidR="001D7FB6">
        <w:rPr>
          <w:rFonts w:ascii="Franklin Gothic Book" w:hAnsi="Franklin Gothic Book" w:cs="Arial"/>
          <w:color w:val="000000" w:themeColor="text1"/>
          <w:sz w:val="24"/>
        </w:rPr>
        <w:t xml:space="preserve">Rostislav </w:t>
      </w:r>
      <w:proofErr w:type="spellStart"/>
      <w:r w:rsidRPr="0010026C" w:rsidR="001D7FB6">
        <w:rPr>
          <w:rFonts w:ascii="Franklin Gothic Book" w:hAnsi="Franklin Gothic Book" w:cs="Arial"/>
          <w:color w:val="000000" w:themeColor="text1"/>
          <w:sz w:val="24"/>
        </w:rPr>
        <w:t>Vija</w:t>
      </w:r>
      <w:proofErr w:type="spellEnd"/>
      <w:r w:rsidRPr="0010026C" w:rsidR="001D7FB6">
        <w:rPr>
          <w:rFonts w:ascii="Franklin Gothic Book" w:hAnsi="Franklin Gothic Book" w:cs="Arial"/>
          <w:color w:val="000000" w:themeColor="text1"/>
          <w:sz w:val="24"/>
        </w:rPr>
        <w:t xml:space="preserve"> – jednatel</w:t>
      </w:r>
    </w:p>
    <w:p w:rsidRPr="0010026C" w:rsidR="001D7FB6" w:rsidP="00D525D3" w:rsidRDefault="001D7FB6" w14:paraId="7010519E" w14:textId="2C081100">
      <w:pPr>
        <w:tabs>
          <w:tab w:val="left" w:pos="1701"/>
        </w:tabs>
        <w:spacing w:after="60"/>
        <w:ind w:right="-28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t xml:space="preserve">Bc. Mikula </w:t>
      </w:r>
      <w:r w:rsidRPr="0010026C" w:rsidR="00DA318C">
        <w:rPr>
          <w:rFonts w:ascii="Franklin Gothic Book" w:hAnsi="Franklin Gothic Book" w:cs="Arial"/>
          <w:color w:val="000000" w:themeColor="text1"/>
          <w:sz w:val="24"/>
        </w:rPr>
        <w:t>Tomáš – jednatel</w:t>
      </w:r>
    </w:p>
    <w:p w:rsidRPr="0010026C" w:rsidR="00D525D3" w:rsidP="00D525D3" w:rsidRDefault="00D525D3" w14:paraId="17631AFD" w14:textId="2674F452">
      <w:pPr>
        <w:tabs>
          <w:tab w:val="left" w:pos="1701"/>
        </w:tabs>
        <w:spacing w:after="60"/>
        <w:ind w:right="-28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IČO:</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r>
      <w:r w:rsidRPr="0010026C" w:rsidR="00970905">
        <w:rPr>
          <w:rFonts w:ascii="Franklin Gothic Book" w:hAnsi="Franklin Gothic Book" w:cs="Arial"/>
          <w:color w:val="000000" w:themeColor="text1"/>
          <w:sz w:val="24"/>
        </w:rPr>
        <w:t>097</w:t>
      </w:r>
      <w:r w:rsidR="00FA543F">
        <w:rPr>
          <w:rFonts w:ascii="Franklin Gothic Book" w:hAnsi="Franklin Gothic Book" w:cs="Arial"/>
          <w:color w:val="000000" w:themeColor="text1"/>
          <w:sz w:val="24"/>
        </w:rPr>
        <w:t xml:space="preserve"> </w:t>
      </w:r>
      <w:r w:rsidRPr="0010026C" w:rsidR="00970905">
        <w:rPr>
          <w:rFonts w:ascii="Franklin Gothic Book" w:hAnsi="Franklin Gothic Book" w:cs="Arial"/>
          <w:color w:val="000000" w:themeColor="text1"/>
          <w:sz w:val="24"/>
        </w:rPr>
        <w:t>13</w:t>
      </w:r>
      <w:r w:rsidR="00FA543F">
        <w:rPr>
          <w:rFonts w:ascii="Franklin Gothic Book" w:hAnsi="Franklin Gothic Book" w:cs="Arial"/>
          <w:color w:val="000000" w:themeColor="text1"/>
          <w:sz w:val="24"/>
        </w:rPr>
        <w:t xml:space="preserve"> </w:t>
      </w:r>
      <w:r w:rsidRPr="0010026C" w:rsidR="00970905">
        <w:rPr>
          <w:rFonts w:ascii="Franklin Gothic Book" w:hAnsi="Franklin Gothic Book" w:cs="Arial"/>
          <w:color w:val="000000" w:themeColor="text1"/>
          <w:sz w:val="24"/>
        </w:rPr>
        <w:t>549</w:t>
      </w:r>
    </w:p>
    <w:p w:rsidR="00D525D3" w:rsidP="00D525D3" w:rsidRDefault="00D525D3" w14:paraId="500F16CE" w14:textId="3373D8DA">
      <w:pPr>
        <w:tabs>
          <w:tab w:val="left" w:pos="1701"/>
        </w:tabs>
        <w:spacing w:after="60"/>
        <w:ind w:right="-28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DIČ:</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r>
      <w:r w:rsidRPr="0010026C" w:rsidR="00970905">
        <w:rPr>
          <w:rFonts w:ascii="Franklin Gothic Book" w:hAnsi="Franklin Gothic Book" w:cs="Arial"/>
          <w:color w:val="000000" w:themeColor="text1"/>
          <w:sz w:val="24"/>
        </w:rPr>
        <w:t>CZ09713549</w:t>
      </w:r>
    </w:p>
    <w:p w:rsidRPr="0010026C" w:rsidR="0091676A" w:rsidP="0091676A" w:rsidRDefault="0091676A" w14:paraId="61A27561" w14:textId="12ACEF86">
      <w:pPr>
        <w:tabs>
          <w:tab w:val="left" w:pos="1701"/>
        </w:tabs>
        <w:spacing w:after="60"/>
        <w:ind w:left="2124" w:right="-284" w:hanging="2124"/>
        <w:rPr>
          <w:rFonts w:ascii="Franklin Gothic Book" w:hAnsi="Franklin Gothic Book" w:cs="Arial"/>
          <w:color w:val="000000" w:themeColor="text1"/>
          <w:sz w:val="24"/>
        </w:rPr>
      </w:pPr>
      <w:r w:rsidRPr="0010026C">
        <w:rPr>
          <w:rFonts w:ascii="Franklin Gothic Book" w:hAnsi="Franklin Gothic Book" w:cs="Arial"/>
          <w:color w:val="000000" w:themeColor="text1"/>
          <w:sz w:val="24"/>
        </w:rPr>
        <w:t>zápis v OR/ŽR:</w:t>
      </w:r>
      <w:r w:rsidRPr="0010026C">
        <w:rPr>
          <w:rFonts w:ascii="Franklin Gothic Book" w:hAnsi="Franklin Gothic Book" w:cs="Arial"/>
          <w:color w:val="000000" w:themeColor="text1"/>
          <w:sz w:val="24"/>
        </w:rPr>
        <w:tab/>
      </w:r>
      <w:r w:rsidRPr="0010026C">
        <w:rPr>
          <w:rFonts w:ascii="Franklin Gothic Book" w:hAnsi="Franklin Gothic Book" w:cs="Arial"/>
          <w:color w:val="000000" w:themeColor="text1"/>
          <w:sz w:val="24"/>
        </w:rPr>
        <w:tab/>
        <w:t xml:space="preserve">zapsaná v obchodním rejstříku vedeném Krajským soudem v </w:t>
      </w:r>
      <w:r>
        <w:rPr>
          <w:rFonts w:ascii="Franklin Gothic Book" w:hAnsi="Franklin Gothic Book" w:cs="Arial"/>
          <w:color w:val="000000" w:themeColor="text1"/>
          <w:sz w:val="24"/>
        </w:rPr>
        <w:t>Ostravě</w:t>
      </w:r>
      <w:r w:rsidRPr="0010026C">
        <w:rPr>
          <w:rFonts w:ascii="Franklin Gothic Book" w:hAnsi="Franklin Gothic Book" w:cs="Arial"/>
          <w:color w:val="000000" w:themeColor="text1"/>
          <w:sz w:val="24"/>
        </w:rPr>
        <w:t xml:space="preserve"> oddíl </w:t>
      </w:r>
      <w:r>
        <w:rPr>
          <w:rFonts w:ascii="Franklin Gothic Book" w:hAnsi="Franklin Gothic Book" w:cs="Arial"/>
          <w:color w:val="000000" w:themeColor="text1"/>
          <w:sz w:val="24"/>
        </w:rPr>
        <w:t>C</w:t>
      </w:r>
      <w:r w:rsidRPr="0010026C">
        <w:rPr>
          <w:rFonts w:ascii="Franklin Gothic Book" w:hAnsi="Franklin Gothic Book" w:cs="Arial"/>
          <w:color w:val="000000" w:themeColor="text1"/>
          <w:sz w:val="24"/>
        </w:rPr>
        <w:t xml:space="preserve">, vložka </w:t>
      </w:r>
      <w:r>
        <w:rPr>
          <w:rFonts w:ascii="Franklin Gothic Book" w:hAnsi="Franklin Gothic Book" w:cs="Arial"/>
          <w:color w:val="000000" w:themeColor="text1"/>
          <w:sz w:val="24"/>
        </w:rPr>
        <w:t>83997</w:t>
      </w:r>
    </w:p>
    <w:p w:rsidRPr="0010026C" w:rsidR="0091676A" w:rsidP="00D525D3" w:rsidRDefault="0091676A" w14:paraId="343C2590" w14:textId="77777777">
      <w:pPr>
        <w:tabs>
          <w:tab w:val="left" w:pos="1701"/>
        </w:tabs>
        <w:spacing w:after="60"/>
        <w:ind w:right="-284"/>
        <w:rPr>
          <w:rFonts w:ascii="Franklin Gothic Book" w:hAnsi="Franklin Gothic Book" w:cs="Arial"/>
          <w:color w:val="000000" w:themeColor="text1"/>
          <w:sz w:val="24"/>
        </w:rPr>
      </w:pPr>
    </w:p>
    <w:p w:rsidRPr="0010026C" w:rsidR="00D525D3" w:rsidP="00D525D3" w:rsidRDefault="00D525D3" w14:paraId="01E3FD0F" w14:textId="77777777">
      <w:pPr>
        <w:tabs>
          <w:tab w:val="left" w:pos="2340"/>
        </w:tabs>
        <w:spacing w:after="60" w:line="276" w:lineRule="auto"/>
        <w:jc w:val="center"/>
        <w:rPr>
          <w:rFonts w:ascii="Franklin Gothic Book" w:hAnsi="Franklin Gothic Book" w:cs="Arial"/>
          <w:b/>
          <w:bCs/>
          <w:color w:val="FF0000"/>
          <w:sz w:val="24"/>
        </w:rPr>
      </w:pPr>
    </w:p>
    <w:p w:rsidRPr="0010026C" w:rsidR="00D525D3" w:rsidP="00D525D3" w:rsidRDefault="00D525D3" w14:paraId="226FC766" w14:textId="77777777">
      <w:pPr>
        <w:tabs>
          <w:tab w:val="left" w:pos="2340"/>
        </w:tabs>
        <w:spacing w:after="60" w:line="276" w:lineRule="auto"/>
        <w:jc w:val="center"/>
        <w:rPr>
          <w:rFonts w:ascii="Franklin Gothic Book" w:hAnsi="Franklin Gothic Book" w:cs="Arial"/>
          <w:b/>
          <w:bCs/>
          <w:color w:val="FF0000"/>
          <w:sz w:val="24"/>
        </w:rPr>
      </w:pPr>
    </w:p>
    <w:p w:rsidRPr="0010026C" w:rsidR="00D525D3" w:rsidP="00D525D3" w:rsidRDefault="00D525D3" w14:paraId="35414835"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Článek II.</w:t>
      </w:r>
    </w:p>
    <w:p w:rsidRPr="0010026C" w:rsidR="00D525D3" w:rsidP="00D525D3" w:rsidRDefault="00D525D3" w14:paraId="247BF3EB"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Předmět smlouvy</w:t>
      </w:r>
    </w:p>
    <w:p w:rsidRPr="0010026C" w:rsidR="00D525D3" w:rsidP="00D525D3" w:rsidRDefault="00D525D3" w14:paraId="42494FF8" w14:textId="77777777">
      <w:pPr>
        <w:tabs>
          <w:tab w:val="left" w:pos="2340"/>
        </w:tabs>
        <w:spacing w:after="60" w:line="276" w:lineRule="auto"/>
        <w:jc w:val="center"/>
        <w:rPr>
          <w:rFonts w:ascii="Franklin Gothic Book" w:hAnsi="Franklin Gothic Book" w:cs="Arial"/>
          <w:b/>
          <w:bCs/>
          <w:color w:val="000000" w:themeColor="text1"/>
          <w:sz w:val="24"/>
        </w:rPr>
      </w:pPr>
    </w:p>
    <w:p w:rsidRPr="005C55D8" w:rsidR="00D525D3" w:rsidP="003516FE" w:rsidRDefault="00D525D3" w14:paraId="118DAF85" w14:textId="7FAF83E1">
      <w:pPr>
        <w:pStyle w:val="Odstavecseseznamem"/>
        <w:numPr>
          <w:ilvl w:val="0"/>
          <w:numId w:val="4"/>
        </w:numPr>
        <w:tabs>
          <w:tab w:val="left" w:pos="0"/>
        </w:tabs>
        <w:spacing w:after="120"/>
        <w:ind w:left="357" w:hanging="357"/>
        <w:contextualSpacing w:val="0"/>
        <w:rPr>
          <w:rFonts w:ascii="Franklin Gothic Book" w:hAnsi="Franklin Gothic Book" w:cs="Arial"/>
          <w:spacing w:val="-4"/>
        </w:rPr>
      </w:pPr>
      <w:r w:rsidRPr="005C55D8">
        <w:rPr>
          <w:rFonts w:ascii="Franklin Gothic Book" w:hAnsi="Franklin Gothic Book" w:cs="Arial"/>
          <w:color w:val="000000" w:themeColor="text1"/>
          <w:spacing w:val="-4"/>
        </w:rPr>
        <w:t xml:space="preserve">Tato Smlouva je výsledkem poptávkového řízení o nejvhodnější nabídku na </w:t>
      </w:r>
      <w:r w:rsidRPr="005C55D8" w:rsidR="00E00633">
        <w:rPr>
          <w:rFonts w:ascii="Franklin Gothic Book" w:hAnsi="Franklin Gothic Book" w:cs="Arial"/>
          <w:color w:val="000000" w:themeColor="text1"/>
          <w:spacing w:val="-4"/>
        </w:rPr>
        <w:t xml:space="preserve">vypracování </w:t>
      </w:r>
      <w:r w:rsidRPr="005C55D8">
        <w:rPr>
          <w:rFonts w:ascii="Franklin Gothic Book" w:hAnsi="Franklin Gothic Book" w:cs="Arial"/>
          <w:color w:val="000000" w:themeColor="text1"/>
          <w:spacing w:val="-4"/>
        </w:rPr>
        <w:t>"</w:t>
      </w:r>
      <w:r w:rsidRPr="005C55D8" w:rsidR="00E00633">
        <w:rPr>
          <w:rFonts w:ascii="Franklin Gothic Book" w:hAnsi="Franklin Gothic Book" w:cs="Arial"/>
          <w:color w:val="000000" w:themeColor="text1"/>
          <w:spacing w:val="-4"/>
        </w:rPr>
        <w:t xml:space="preserve"> Studie proveditelnosti výstavby FVE elektrárny s bateriovým úložištěm“ </w:t>
      </w:r>
      <w:r w:rsidRPr="005C55D8">
        <w:rPr>
          <w:rFonts w:ascii="Franklin Gothic Book" w:hAnsi="Franklin Gothic Book" w:cs="Arial"/>
          <w:color w:val="000000" w:themeColor="text1"/>
          <w:spacing w:val="-4"/>
        </w:rPr>
        <w:t xml:space="preserve">jehož se Objednatel účastnil jako vyhlašovatel a Zhotovitel do něj podal nabídku, která byla Objednatelem vybrána jako nejvhodnější nabídka pro </w:t>
      </w:r>
      <w:r w:rsidRPr="005C55D8">
        <w:rPr>
          <w:rFonts w:ascii="Franklin Gothic Book" w:hAnsi="Franklin Gothic Book" w:cs="Franklin Gothic Book" w:eastAsiaTheme="minorHAnsi"/>
          <w:color w:val="000000" w:themeColor="text1"/>
          <w:lang w:eastAsia="en-US"/>
        </w:rPr>
        <w:t xml:space="preserve">projekční práce na </w:t>
      </w:r>
      <w:r w:rsidRPr="005C55D8" w:rsidR="00E00633">
        <w:rPr>
          <w:rFonts w:ascii="Franklin Gothic Book" w:hAnsi="Franklin Gothic Book" w:cs="Franklin Gothic Book" w:eastAsiaTheme="minorHAnsi"/>
          <w:color w:val="000000" w:themeColor="text1"/>
          <w:lang w:eastAsia="en-US"/>
        </w:rPr>
        <w:t xml:space="preserve">zpracování Studie </w:t>
      </w:r>
      <w:r w:rsidRPr="005C55D8" w:rsidR="003F2C95">
        <w:rPr>
          <w:rFonts w:ascii="Franklin Gothic Book" w:hAnsi="Franklin Gothic Book" w:cs="Franklin Gothic Book" w:eastAsiaTheme="minorHAnsi"/>
          <w:color w:val="000000" w:themeColor="text1"/>
          <w:lang w:eastAsia="en-US"/>
        </w:rPr>
        <w:t>proveditelnosti</w:t>
      </w:r>
      <w:r w:rsidRPr="005C55D8" w:rsidR="00E00633">
        <w:rPr>
          <w:rFonts w:ascii="Franklin Gothic Book" w:hAnsi="Franklin Gothic Book" w:cs="Franklin Gothic Book" w:eastAsiaTheme="minorHAnsi"/>
          <w:color w:val="000000" w:themeColor="text1"/>
          <w:lang w:eastAsia="en-US"/>
        </w:rPr>
        <w:t xml:space="preserve"> výstavby FVE na </w:t>
      </w:r>
      <w:r w:rsidRPr="005C55D8" w:rsidR="005C55D8">
        <w:rPr>
          <w:rFonts w:ascii="Franklin Gothic Book" w:hAnsi="Franklin Gothic Book" w:cs="Franklin Gothic Book" w:eastAsiaTheme="minorHAnsi"/>
          <w:color w:val="000000" w:themeColor="text1"/>
          <w:lang w:eastAsia="en-US"/>
        </w:rPr>
        <w:t xml:space="preserve">pozemcích </w:t>
      </w:r>
      <w:r w:rsidRPr="005C55D8" w:rsidR="005C55D8">
        <w:rPr>
          <w:rFonts w:ascii="Franklin Gothic Book" w:hAnsi="Franklin Gothic Book" w:cs="Franklin Gothic Book" w:eastAsiaTheme="minorHAnsi"/>
          <w:iCs/>
          <w:color w:val="000000" w:themeColor="text1"/>
          <w:lang w:eastAsia="en-US"/>
        </w:rPr>
        <w:t xml:space="preserve">p. č. 898/66, p. č. 898/69, p. č. 898/205, p. č. 898/242, p. č. 898/250, p. č. 898/371, p. č. 898/372, p. č. 898/373, p. č. 898/374, p. č. 898/375, vše zapsáno v katastru nemovitostí, který vede Katastrální </w:t>
      </w:r>
      <w:r w:rsidRPr="005C55D8" w:rsidR="005C55D8">
        <w:rPr>
          <w:rFonts w:ascii="Franklin Gothic Book" w:hAnsi="Franklin Gothic Book" w:cs="Franklin Gothic Book" w:eastAsiaTheme="minorHAnsi"/>
          <w:iCs/>
          <w:color w:val="000000" w:themeColor="text1"/>
          <w:lang w:eastAsia="en-US"/>
        </w:rPr>
        <w:lastRenderedPageBreak/>
        <w:t>úřad pro Ústecký kraj, katastrální pracoviště Ústí nad Labem, pro katastrální území Všebořice, obec Ústí nad Labem</w:t>
      </w:r>
      <w:r w:rsidRPr="005C55D8">
        <w:rPr>
          <w:rFonts w:ascii="Franklin Gothic Book" w:hAnsi="Franklin Gothic Book" w:cs="Arial"/>
          <w:color w:val="000000" w:themeColor="text1"/>
          <w:spacing w:val="-4"/>
        </w:rPr>
        <w:t xml:space="preserve">. Dodavatel se stal vybraným </w:t>
      </w:r>
      <w:r w:rsidRPr="005C55D8">
        <w:rPr>
          <w:rFonts w:ascii="Franklin Gothic Book" w:hAnsi="Franklin Gothic Book" w:cs="Arial"/>
          <w:spacing w:val="-4"/>
        </w:rPr>
        <w:t>dodavatelem pro uzavření Smlouvy.</w:t>
      </w:r>
    </w:p>
    <w:p w:rsidRPr="00486E66" w:rsidR="00D525D3" w:rsidP="00D525D3" w:rsidRDefault="00D525D3" w14:paraId="03932D4E" w14:textId="70EE076D">
      <w:pPr>
        <w:pStyle w:val="Odstavecseseznamem"/>
        <w:numPr>
          <w:ilvl w:val="0"/>
          <w:numId w:val="4"/>
        </w:numPr>
        <w:tabs>
          <w:tab w:val="left" w:pos="0"/>
        </w:tabs>
        <w:spacing w:after="120"/>
        <w:ind w:left="357" w:hanging="357"/>
        <w:contextualSpacing w:val="0"/>
        <w:rPr>
          <w:rFonts w:ascii="Franklin Gothic Book" w:hAnsi="Franklin Gothic Book" w:cs="Arial"/>
          <w:spacing w:val="-4"/>
        </w:rPr>
      </w:pPr>
      <w:r w:rsidRPr="00486E66">
        <w:rPr>
          <w:rFonts w:ascii="Franklin Gothic Book" w:hAnsi="Franklin Gothic Book" w:cs="Arial"/>
        </w:rPr>
        <w:t xml:space="preserve">Předmětem smlouvy je </w:t>
      </w:r>
      <w:r w:rsidRPr="00486E66" w:rsidR="00CF18E2">
        <w:rPr>
          <w:rFonts w:ascii="Franklin Gothic Book" w:hAnsi="Franklin Gothic Book" w:cs="Arial"/>
        </w:rPr>
        <w:t>zpracování Studie proveditelnosti výstavby fotovoltaické elektrárny o celkovém výkonu 14</w:t>
      </w:r>
      <w:r w:rsidR="001B56F1">
        <w:rPr>
          <w:rFonts w:ascii="Franklin Gothic Book" w:hAnsi="Franklin Gothic Book" w:cs="Arial"/>
        </w:rPr>
        <w:t xml:space="preserve"> </w:t>
      </w:r>
      <w:proofErr w:type="spellStart"/>
      <w:r w:rsidRPr="00486E66" w:rsidR="00CF18E2">
        <w:rPr>
          <w:rFonts w:ascii="Franklin Gothic Book" w:hAnsi="Franklin Gothic Book" w:cs="Arial"/>
        </w:rPr>
        <w:t>MWp</w:t>
      </w:r>
      <w:proofErr w:type="spellEnd"/>
      <w:r w:rsidRPr="00486E66" w:rsidR="00CF18E2">
        <w:rPr>
          <w:rFonts w:ascii="Franklin Gothic Book" w:hAnsi="Franklin Gothic Book" w:cs="Arial"/>
        </w:rPr>
        <w:t xml:space="preserve"> s bateriovým úložištěm 6 </w:t>
      </w:r>
      <w:proofErr w:type="spellStart"/>
      <w:r w:rsidRPr="00486E66" w:rsidR="00CF18E2">
        <w:rPr>
          <w:rFonts w:ascii="Franklin Gothic Book" w:hAnsi="Franklin Gothic Book" w:cs="Arial"/>
        </w:rPr>
        <w:t>MWp</w:t>
      </w:r>
      <w:proofErr w:type="spellEnd"/>
      <w:r w:rsidRPr="00486E66" w:rsidR="00CF18E2">
        <w:rPr>
          <w:rFonts w:ascii="Franklin Gothic Book" w:hAnsi="Franklin Gothic Book" w:cs="Arial"/>
        </w:rPr>
        <w:t xml:space="preserve"> a vyvedením výkonu do stávající rozvodny VN</w:t>
      </w:r>
      <w:r w:rsidR="005C55D8">
        <w:rPr>
          <w:rFonts w:ascii="Franklin Gothic Book" w:hAnsi="Franklin Gothic Book" w:cs="Arial"/>
        </w:rPr>
        <w:t xml:space="preserve"> v blízkosti vozovny Všebořice</w:t>
      </w:r>
      <w:r w:rsidRPr="00486E66" w:rsidR="00CF18E2">
        <w:rPr>
          <w:rFonts w:ascii="Franklin Gothic Book" w:hAnsi="Franklin Gothic Book" w:cs="Arial"/>
        </w:rPr>
        <w:t>. Výstavba by měla probíhat ve dvou etapách</w:t>
      </w:r>
      <w:r w:rsidRPr="00486E66" w:rsidR="00486E66">
        <w:rPr>
          <w:rFonts w:ascii="Franklin Gothic Book" w:hAnsi="Franklin Gothic Book" w:cs="Arial"/>
        </w:rPr>
        <w:t>, a to:</w:t>
      </w:r>
      <w:r w:rsidRPr="00486E66" w:rsidR="00CF18E2">
        <w:rPr>
          <w:rFonts w:ascii="Franklin Gothic Book" w:hAnsi="Franklin Gothic Book" w:cs="Arial"/>
        </w:rPr>
        <w:t xml:space="preserve"> I</w:t>
      </w:r>
      <w:r w:rsidRPr="00486E66" w:rsidR="00486E66">
        <w:rPr>
          <w:rFonts w:ascii="Franklin Gothic Book" w:hAnsi="Franklin Gothic Book" w:cs="Arial"/>
        </w:rPr>
        <w:t>.</w:t>
      </w:r>
      <w:r w:rsidRPr="00486E66" w:rsidR="00CF18E2">
        <w:rPr>
          <w:rFonts w:ascii="Franklin Gothic Book" w:hAnsi="Franklin Gothic Book" w:cs="Arial"/>
        </w:rPr>
        <w:t xml:space="preserve"> etapa s výkonem přibližně 4</w:t>
      </w:r>
      <w:r w:rsidR="00187A81">
        <w:rPr>
          <w:rFonts w:ascii="Franklin Gothic Book" w:hAnsi="Franklin Gothic Book" w:cs="Arial"/>
        </w:rPr>
        <w:t>,</w:t>
      </w:r>
      <w:r w:rsidRPr="00486E66" w:rsidR="00CF18E2">
        <w:rPr>
          <w:rFonts w:ascii="Franklin Gothic Book" w:hAnsi="Franklin Gothic Book" w:cs="Arial"/>
        </w:rPr>
        <w:t xml:space="preserve">2 </w:t>
      </w:r>
      <w:proofErr w:type="spellStart"/>
      <w:r w:rsidRPr="00486E66" w:rsidR="00CF18E2">
        <w:rPr>
          <w:rFonts w:ascii="Franklin Gothic Book" w:hAnsi="Franklin Gothic Book" w:cs="Arial"/>
        </w:rPr>
        <w:t>MWp</w:t>
      </w:r>
      <w:proofErr w:type="spellEnd"/>
      <w:r w:rsidRPr="00486E66" w:rsidR="00486E66">
        <w:rPr>
          <w:rFonts w:ascii="Franklin Gothic Book" w:hAnsi="Franklin Gothic Book" w:cs="Arial"/>
        </w:rPr>
        <w:t xml:space="preserve"> a</w:t>
      </w:r>
      <w:r w:rsidRPr="00486E66" w:rsidR="00CF18E2">
        <w:rPr>
          <w:rFonts w:ascii="Franklin Gothic Book" w:hAnsi="Franklin Gothic Book" w:cs="Arial"/>
        </w:rPr>
        <w:t xml:space="preserve"> II. etapa realizace výstavby FVE o výkonu 9</w:t>
      </w:r>
      <w:r w:rsidR="00187A81">
        <w:rPr>
          <w:rFonts w:ascii="Franklin Gothic Book" w:hAnsi="Franklin Gothic Book" w:cs="Arial"/>
        </w:rPr>
        <w:t>,</w:t>
      </w:r>
      <w:r w:rsidRPr="00486E66" w:rsidR="00CF18E2">
        <w:rPr>
          <w:rFonts w:ascii="Franklin Gothic Book" w:hAnsi="Franklin Gothic Book" w:cs="Arial"/>
        </w:rPr>
        <w:t>8</w:t>
      </w:r>
      <w:r w:rsidR="001B56F1">
        <w:rPr>
          <w:rFonts w:ascii="Franklin Gothic Book" w:hAnsi="Franklin Gothic Book" w:cs="Arial"/>
        </w:rPr>
        <w:t xml:space="preserve"> </w:t>
      </w:r>
      <w:proofErr w:type="spellStart"/>
      <w:r w:rsidRPr="00486E66" w:rsidR="00CF18E2">
        <w:rPr>
          <w:rFonts w:ascii="Franklin Gothic Book" w:hAnsi="Franklin Gothic Book" w:cs="Arial"/>
        </w:rPr>
        <w:t>MWp</w:t>
      </w:r>
      <w:proofErr w:type="spellEnd"/>
      <w:r w:rsidRPr="00486E66" w:rsidR="00CF18E2">
        <w:rPr>
          <w:rFonts w:ascii="Franklin Gothic Book" w:hAnsi="Franklin Gothic Book" w:cs="Arial"/>
        </w:rPr>
        <w:t>. U II. etapy je předpoklad realizace v roce 2029, s vyvedením výkonu do trafostanice, jejíž výstavba bude dokončena (ČEZ Distribuce) na přelomu roku 2028/2029.</w:t>
      </w:r>
    </w:p>
    <w:p w:rsidRPr="00394B6B" w:rsidR="00D525D3" w:rsidP="001515DA" w:rsidRDefault="00D525D3" w14:paraId="403DAE5A" w14:textId="03A4970A">
      <w:pPr>
        <w:pStyle w:val="Odstavecseseznamem"/>
        <w:numPr>
          <w:ilvl w:val="0"/>
          <w:numId w:val="4"/>
        </w:numPr>
        <w:tabs>
          <w:tab w:val="left" w:pos="0"/>
        </w:tabs>
        <w:spacing w:after="120"/>
        <w:ind w:left="357" w:hanging="357"/>
        <w:contextualSpacing w:val="0"/>
        <w:rPr>
          <w:rFonts w:ascii="Franklin Gothic Book" w:hAnsi="Franklin Gothic Book" w:cs="Arial"/>
        </w:rPr>
      </w:pPr>
      <w:r w:rsidRPr="00394B6B">
        <w:rPr>
          <w:rFonts w:ascii="Franklin Gothic Book" w:hAnsi="Franklin Gothic Book" w:cs="Arial"/>
        </w:rPr>
        <w:t xml:space="preserve">Zpracování </w:t>
      </w:r>
      <w:r w:rsidRPr="00394B6B" w:rsidR="00DA318C">
        <w:rPr>
          <w:rFonts w:ascii="Franklin Gothic Book" w:hAnsi="Franklin Gothic Book" w:cs="Arial"/>
        </w:rPr>
        <w:t>Studie proveditelnosti</w:t>
      </w:r>
      <w:r w:rsidRPr="00394B6B">
        <w:rPr>
          <w:rFonts w:ascii="Franklin Gothic Book" w:hAnsi="Franklin Gothic Book" w:cs="Arial"/>
        </w:rPr>
        <w:t xml:space="preserve"> se sestává </w:t>
      </w:r>
      <w:r w:rsidR="005C55D8">
        <w:rPr>
          <w:rFonts w:ascii="Franklin Gothic Book" w:hAnsi="Franklin Gothic Book" w:cs="Arial"/>
        </w:rPr>
        <w:t xml:space="preserve">zejména </w:t>
      </w:r>
      <w:r w:rsidRPr="00394B6B">
        <w:rPr>
          <w:rFonts w:ascii="Franklin Gothic Book" w:hAnsi="Franklin Gothic Book" w:cs="Arial"/>
        </w:rPr>
        <w:t>z následujících činností:</w:t>
      </w:r>
    </w:p>
    <w:p w:rsidRPr="00DA318C" w:rsidR="00D525D3" w:rsidP="00D525D3" w:rsidRDefault="00DA318C" w14:paraId="19568232" w14:textId="0D063A07">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sidRPr="00DA318C">
        <w:rPr>
          <w:rFonts w:ascii="Franklin Gothic Book" w:hAnsi="Franklin Gothic Book" w:cs="Arial"/>
          <w:sz w:val="24"/>
          <w:szCs w:val="24"/>
        </w:rPr>
        <w:t>Variantní</w:t>
      </w:r>
      <w:r w:rsidR="00394B6B">
        <w:rPr>
          <w:rFonts w:ascii="Franklin Gothic Book" w:hAnsi="Franklin Gothic Book" w:cs="Arial"/>
          <w:sz w:val="24"/>
          <w:szCs w:val="24"/>
        </w:rPr>
        <w:t>ho</w:t>
      </w:r>
      <w:r w:rsidRPr="00DA318C">
        <w:rPr>
          <w:rFonts w:ascii="Franklin Gothic Book" w:hAnsi="Franklin Gothic Book" w:cs="Arial"/>
          <w:sz w:val="24"/>
          <w:szCs w:val="24"/>
        </w:rPr>
        <w:t xml:space="preserve"> řešení využití získané elektrické energie z</w:t>
      </w:r>
      <w:r w:rsidR="00394B6B">
        <w:rPr>
          <w:rFonts w:ascii="Franklin Gothic Book" w:hAnsi="Franklin Gothic Book" w:cs="Arial"/>
          <w:sz w:val="24"/>
          <w:szCs w:val="24"/>
        </w:rPr>
        <w:t> </w:t>
      </w:r>
      <w:r w:rsidRPr="00DA318C">
        <w:rPr>
          <w:rFonts w:ascii="Franklin Gothic Book" w:hAnsi="Franklin Gothic Book" w:cs="Arial"/>
          <w:sz w:val="24"/>
          <w:szCs w:val="24"/>
        </w:rPr>
        <w:t>FVE</w:t>
      </w:r>
      <w:r w:rsidR="00394B6B">
        <w:rPr>
          <w:rFonts w:ascii="Franklin Gothic Book" w:hAnsi="Franklin Gothic Book" w:cs="Arial"/>
          <w:sz w:val="24"/>
          <w:szCs w:val="24"/>
        </w:rPr>
        <w:t xml:space="preserve"> s bateriovým úložištěm</w:t>
      </w:r>
    </w:p>
    <w:p w:rsidR="00D525D3" w:rsidP="00D525D3" w:rsidRDefault="00394B6B" w14:paraId="26CD874A" w14:textId="2AA00720">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V</w:t>
      </w:r>
      <w:r w:rsidRPr="00DA318C" w:rsidR="00DA318C">
        <w:rPr>
          <w:rFonts w:ascii="Franklin Gothic Book" w:hAnsi="Franklin Gothic Book" w:cs="Arial"/>
          <w:sz w:val="24"/>
          <w:szCs w:val="24"/>
        </w:rPr>
        <w:t>yužití</w:t>
      </w:r>
      <w:r w:rsidR="00DA318C">
        <w:rPr>
          <w:rFonts w:ascii="Franklin Gothic Book" w:hAnsi="Franklin Gothic Book" w:cs="Arial"/>
          <w:sz w:val="24"/>
          <w:szCs w:val="24"/>
        </w:rPr>
        <w:t xml:space="preserve"> </w:t>
      </w:r>
      <w:r>
        <w:rPr>
          <w:rFonts w:ascii="Franklin Gothic Book" w:hAnsi="Franklin Gothic Book" w:cs="Arial"/>
          <w:sz w:val="24"/>
          <w:szCs w:val="24"/>
        </w:rPr>
        <w:t>p</w:t>
      </w:r>
      <w:r w:rsidRPr="00DA318C">
        <w:rPr>
          <w:rFonts w:ascii="Franklin Gothic Book" w:hAnsi="Franklin Gothic Book" w:cs="Arial"/>
          <w:sz w:val="24"/>
          <w:szCs w:val="24"/>
        </w:rPr>
        <w:t>ro vlastní</w:t>
      </w:r>
      <w:r>
        <w:rPr>
          <w:rFonts w:ascii="Franklin Gothic Book" w:hAnsi="Franklin Gothic Book" w:cs="Arial"/>
          <w:sz w:val="24"/>
          <w:szCs w:val="24"/>
        </w:rPr>
        <w:t xml:space="preserve"> potřebu,</w:t>
      </w:r>
      <w:r w:rsidRPr="00DA318C">
        <w:rPr>
          <w:rFonts w:ascii="Franklin Gothic Book" w:hAnsi="Franklin Gothic Book" w:cs="Arial"/>
          <w:sz w:val="24"/>
          <w:szCs w:val="24"/>
        </w:rPr>
        <w:t xml:space="preserve"> </w:t>
      </w:r>
      <w:r w:rsidR="00DA318C">
        <w:rPr>
          <w:rFonts w:ascii="Franklin Gothic Book" w:hAnsi="Franklin Gothic Book" w:cs="Arial"/>
          <w:sz w:val="24"/>
          <w:szCs w:val="24"/>
        </w:rPr>
        <w:t>zejména v oblastech:</w:t>
      </w:r>
    </w:p>
    <w:p w:rsidR="00DA318C" w:rsidP="00DA318C" w:rsidRDefault="00394B6B" w14:paraId="7C856EA9" w14:textId="47CE7A0B">
      <w:pPr>
        <w:pStyle w:val="Zkladntext31"/>
        <w:numPr>
          <w:ilvl w:val="1"/>
          <w:numId w:val="3"/>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v</w:t>
      </w:r>
      <w:r w:rsidR="00DA318C">
        <w:rPr>
          <w:rFonts w:ascii="Franklin Gothic Book" w:hAnsi="Franklin Gothic Book" w:cs="Arial"/>
          <w:sz w:val="24"/>
          <w:szCs w:val="24"/>
        </w:rPr>
        <w:t>ozovny DPMÚL Všebořice</w:t>
      </w:r>
      <w:r>
        <w:rPr>
          <w:rFonts w:ascii="Franklin Gothic Book" w:hAnsi="Franklin Gothic Book" w:cs="Arial"/>
          <w:sz w:val="24"/>
          <w:szCs w:val="24"/>
        </w:rPr>
        <w:t>;</w:t>
      </w:r>
    </w:p>
    <w:p w:rsidR="00DA318C" w:rsidP="00DA318C" w:rsidRDefault="00394B6B" w14:paraId="7179DFF7" w14:textId="14BBE774">
      <w:pPr>
        <w:pStyle w:val="Zkladntext31"/>
        <w:numPr>
          <w:ilvl w:val="1"/>
          <w:numId w:val="3"/>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v</w:t>
      </w:r>
      <w:r w:rsidR="00DA318C">
        <w:rPr>
          <w:rFonts w:ascii="Franklin Gothic Book" w:hAnsi="Franklin Gothic Book" w:cs="Arial"/>
          <w:sz w:val="24"/>
          <w:szCs w:val="24"/>
        </w:rPr>
        <w:t>eřejného osvětlení</w:t>
      </w:r>
      <w:r>
        <w:rPr>
          <w:rFonts w:ascii="Franklin Gothic Book" w:hAnsi="Franklin Gothic Book" w:cs="Arial"/>
          <w:sz w:val="24"/>
          <w:szCs w:val="24"/>
        </w:rPr>
        <w:t>;</w:t>
      </w:r>
    </w:p>
    <w:p w:rsidR="00DA318C" w:rsidP="00DA318C" w:rsidRDefault="00394B6B" w14:paraId="5EE64046" w14:textId="32547BBE">
      <w:pPr>
        <w:pStyle w:val="Zkladntext31"/>
        <w:numPr>
          <w:ilvl w:val="1"/>
          <w:numId w:val="3"/>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t</w:t>
      </w:r>
      <w:r w:rsidR="00DA318C">
        <w:rPr>
          <w:rFonts w:ascii="Franklin Gothic Book" w:hAnsi="Franklin Gothic Book" w:cs="Arial"/>
          <w:sz w:val="24"/>
          <w:szCs w:val="24"/>
        </w:rPr>
        <w:t>rakčního vedení pro trolejbusovou dopravu</w:t>
      </w:r>
      <w:r>
        <w:rPr>
          <w:rFonts w:ascii="Franklin Gothic Book" w:hAnsi="Franklin Gothic Book" w:cs="Arial"/>
          <w:sz w:val="24"/>
          <w:szCs w:val="24"/>
        </w:rPr>
        <w:t>;</w:t>
      </w:r>
    </w:p>
    <w:p w:rsidRPr="00394B6B" w:rsidR="00DA318C" w:rsidP="00DA318C" w:rsidRDefault="00394B6B" w14:paraId="797C26D8" w14:textId="22F00F79">
      <w:pPr>
        <w:pStyle w:val="Zkladntext31"/>
        <w:numPr>
          <w:ilvl w:val="1"/>
          <w:numId w:val="3"/>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l</w:t>
      </w:r>
      <w:r w:rsidRPr="00394B6B" w:rsidR="00DA318C">
        <w:rPr>
          <w:rFonts w:ascii="Franklin Gothic Book" w:hAnsi="Franklin Gothic Book" w:cs="Arial"/>
          <w:sz w:val="24"/>
          <w:szCs w:val="24"/>
        </w:rPr>
        <w:t>anové dráhy na Větruši</w:t>
      </w:r>
      <w:r>
        <w:rPr>
          <w:rFonts w:ascii="Franklin Gothic Book" w:hAnsi="Franklin Gothic Book" w:cs="Arial"/>
          <w:sz w:val="24"/>
          <w:szCs w:val="24"/>
        </w:rPr>
        <w:t>;</w:t>
      </w:r>
    </w:p>
    <w:p w:rsidRPr="00394B6B" w:rsidR="00DA318C" w:rsidP="00DA318C" w:rsidRDefault="00394B6B" w14:paraId="096AE091" w14:textId="355E48F7">
      <w:pPr>
        <w:pStyle w:val="Zkladntext31"/>
        <w:numPr>
          <w:ilvl w:val="1"/>
          <w:numId w:val="3"/>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v</w:t>
      </w:r>
      <w:r w:rsidRPr="00394B6B" w:rsidR="00DA318C">
        <w:rPr>
          <w:rFonts w:ascii="Franklin Gothic Book" w:hAnsi="Franklin Gothic Book" w:cs="Arial"/>
          <w:sz w:val="24"/>
          <w:szCs w:val="24"/>
        </w:rPr>
        <w:t>yužití v budově PDO (provozně dispečerský objekt)</w:t>
      </w:r>
      <w:r>
        <w:rPr>
          <w:rFonts w:ascii="Franklin Gothic Book" w:hAnsi="Franklin Gothic Book" w:cs="Arial"/>
          <w:sz w:val="24"/>
          <w:szCs w:val="24"/>
        </w:rPr>
        <w:t>.</w:t>
      </w:r>
    </w:p>
    <w:p w:rsidR="00394B6B" w:rsidP="00D525D3" w:rsidRDefault="00394B6B" w14:paraId="776C9467" w14:textId="1D05E62C">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Pr>
          <w:sz w:val="22"/>
          <w:szCs w:val="22"/>
        </w:rPr>
        <w:t>Analýzy výchozího stavu</w:t>
      </w:r>
      <w:r w:rsidRPr="00394B6B">
        <w:rPr>
          <w:rFonts w:ascii="Franklin Gothic Book" w:hAnsi="Franklin Gothic Book" w:cs="Arial"/>
          <w:sz w:val="24"/>
          <w:szCs w:val="24"/>
        </w:rPr>
        <w:t xml:space="preserve"> </w:t>
      </w:r>
    </w:p>
    <w:p w:rsidRPr="00394B6B" w:rsidR="00D525D3" w:rsidP="00D525D3" w:rsidRDefault="00D525D3" w14:paraId="6C70C64B" w14:textId="665F2BA6">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sidRPr="00394B6B">
        <w:rPr>
          <w:rFonts w:ascii="Franklin Gothic Book" w:hAnsi="Franklin Gothic Book" w:cs="Arial"/>
          <w:sz w:val="24"/>
          <w:szCs w:val="24"/>
        </w:rPr>
        <w:t>Stanovení</w:t>
      </w:r>
      <w:r w:rsidR="00394B6B">
        <w:rPr>
          <w:rFonts w:ascii="Franklin Gothic Book" w:hAnsi="Franklin Gothic Book" w:cs="Arial"/>
          <w:sz w:val="24"/>
          <w:szCs w:val="24"/>
        </w:rPr>
        <w:t xml:space="preserve"> popisu</w:t>
      </w:r>
      <w:r w:rsidRPr="00394B6B">
        <w:rPr>
          <w:rFonts w:ascii="Franklin Gothic Book" w:hAnsi="Franklin Gothic Book" w:cs="Arial"/>
          <w:sz w:val="24"/>
          <w:szCs w:val="24"/>
        </w:rPr>
        <w:t xml:space="preserve"> rozsahu projektu</w:t>
      </w:r>
    </w:p>
    <w:p w:rsidRPr="00394B6B" w:rsidR="00D525D3" w:rsidP="00D525D3" w:rsidRDefault="00394B6B" w14:paraId="3D7410A0" w14:textId="3826C84C">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Technického a technologického řešení projektu</w:t>
      </w:r>
    </w:p>
    <w:p w:rsidRPr="00394B6B" w:rsidR="00D525D3" w:rsidP="00D525D3" w:rsidRDefault="00394B6B" w14:paraId="4D765C2E" w14:textId="42DEE96C">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Harmonogramu realizace projektu</w:t>
      </w:r>
    </w:p>
    <w:p w:rsidR="00D525D3" w:rsidP="00D525D3" w:rsidRDefault="00394B6B" w14:paraId="50BB2E25" w14:textId="1F15273E">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Pr>
          <w:rFonts w:ascii="Franklin Gothic Book" w:hAnsi="Franklin Gothic Book" w:cs="Arial"/>
          <w:sz w:val="24"/>
          <w:szCs w:val="24"/>
        </w:rPr>
        <w:t>Finanční a ekonomické analýzy</w:t>
      </w:r>
    </w:p>
    <w:p w:rsidRPr="00394B6B" w:rsidR="00394B6B" w:rsidP="00D525D3" w:rsidRDefault="00394B6B" w14:paraId="3AEA4C9B" w14:textId="2B5DB8D2">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Pr>
          <w:rFonts w:cstheme="minorBidi"/>
          <w:sz w:val="22"/>
          <w:szCs w:val="22"/>
        </w:rPr>
        <w:t>Hodnocení efektivity projektu (</w:t>
      </w:r>
      <w:r>
        <w:rPr>
          <w:sz w:val="22"/>
          <w:szCs w:val="22"/>
        </w:rPr>
        <w:t>doba návratnosti)</w:t>
      </w:r>
    </w:p>
    <w:p w:rsidRPr="00394B6B" w:rsidR="00394B6B" w:rsidP="00D525D3" w:rsidRDefault="00394B6B" w14:paraId="78EDC5CB" w14:textId="164C5E8A">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Pr>
          <w:sz w:val="22"/>
          <w:szCs w:val="22"/>
        </w:rPr>
        <w:t>Analýzy rizik</w:t>
      </w:r>
    </w:p>
    <w:p w:rsidR="00394B6B" w:rsidP="00D525D3" w:rsidRDefault="00394B6B" w14:paraId="7550505D" w14:textId="4E9F3807">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Pr>
          <w:sz w:val="22"/>
          <w:szCs w:val="22"/>
        </w:rPr>
        <w:t>Závěrečného zhodnocení projektu</w:t>
      </w:r>
    </w:p>
    <w:p w:rsidRPr="0010026C" w:rsidR="00D525D3" w:rsidP="00D525D3" w:rsidRDefault="00D525D3" w14:paraId="37E62EB0" w14:textId="77777777">
      <w:pPr>
        <w:tabs>
          <w:tab w:val="left" w:pos="2340"/>
        </w:tabs>
        <w:spacing w:after="60" w:line="276" w:lineRule="auto"/>
        <w:jc w:val="center"/>
        <w:rPr>
          <w:rFonts w:ascii="Franklin Gothic Book" w:hAnsi="Franklin Gothic Book" w:cs="Arial"/>
          <w:b/>
          <w:bCs/>
          <w:color w:val="FF0000"/>
          <w:sz w:val="24"/>
        </w:rPr>
      </w:pPr>
    </w:p>
    <w:p w:rsidRPr="0010026C" w:rsidR="00D525D3" w:rsidP="00D525D3" w:rsidRDefault="00D525D3" w14:paraId="1499E956"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Článek III.</w:t>
      </w:r>
    </w:p>
    <w:p w:rsidRPr="0010026C" w:rsidR="00D525D3" w:rsidP="00D525D3" w:rsidRDefault="00D525D3" w14:paraId="6F994216"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Způsob provedení služeb</w:t>
      </w:r>
    </w:p>
    <w:p w:rsidR="00D525D3" w:rsidP="007C7413" w:rsidRDefault="00D525D3" w14:paraId="65892885" w14:textId="4CF2829F">
      <w:pPr>
        <w:pStyle w:val="Odstavecseseznamem"/>
        <w:numPr>
          <w:ilvl w:val="0"/>
          <w:numId w:val="8"/>
        </w:numPr>
        <w:tabs>
          <w:tab w:val="left" w:pos="2340"/>
        </w:tabs>
        <w:spacing w:after="60"/>
        <w:rPr>
          <w:rFonts w:ascii="Franklin Gothic Book" w:hAnsi="Franklin Gothic Book" w:cs="Arial"/>
          <w:color w:val="000000" w:themeColor="text1"/>
        </w:rPr>
      </w:pPr>
      <w:r w:rsidRPr="001515DA">
        <w:rPr>
          <w:rFonts w:ascii="Franklin Gothic Book" w:hAnsi="Franklin Gothic Book" w:cs="Arial"/>
          <w:color w:val="000000" w:themeColor="text1"/>
        </w:rPr>
        <w:t>Smluvní strany si navzájem sdělí kontaktní osoby oprávněné za ně jednat v souvislosti s faktickou realizací poskytování služeb, nejsou-li již uvedeny v této smlouvě nebo se v budoucnu změní.</w:t>
      </w:r>
    </w:p>
    <w:p w:rsidRPr="007C7413" w:rsidR="007C7413" w:rsidP="007C7413" w:rsidRDefault="007C7413" w14:paraId="0DD256C7" w14:textId="77777777">
      <w:pPr>
        <w:pStyle w:val="Odstavecseseznamem"/>
        <w:tabs>
          <w:tab w:val="left" w:pos="2340"/>
        </w:tabs>
        <w:spacing w:after="60"/>
        <w:ind w:left="360"/>
        <w:rPr>
          <w:rFonts w:ascii="Franklin Gothic Book" w:hAnsi="Franklin Gothic Book" w:cs="Arial"/>
          <w:color w:val="000000" w:themeColor="text1"/>
          <w:sz w:val="8"/>
          <w:szCs w:val="8"/>
        </w:rPr>
      </w:pPr>
    </w:p>
    <w:p w:rsidR="00D525D3" w:rsidP="007C7413" w:rsidRDefault="00D525D3" w14:paraId="59E4711F" w14:textId="2EDB1262">
      <w:pPr>
        <w:pStyle w:val="Odstavecseseznamem"/>
        <w:numPr>
          <w:ilvl w:val="0"/>
          <w:numId w:val="8"/>
        </w:numPr>
        <w:tabs>
          <w:tab w:val="left" w:pos="2340"/>
        </w:tabs>
        <w:spacing w:before="240" w:after="60"/>
        <w:rPr>
          <w:rFonts w:ascii="Franklin Gothic Book" w:hAnsi="Franklin Gothic Book" w:cs="Arial"/>
          <w:color w:val="000000" w:themeColor="text1"/>
        </w:rPr>
      </w:pPr>
      <w:r w:rsidRPr="001515DA">
        <w:rPr>
          <w:rFonts w:ascii="Franklin Gothic Book" w:hAnsi="Franklin Gothic Book" w:cs="Arial"/>
          <w:color w:val="000000" w:themeColor="text1"/>
        </w:rPr>
        <w:t xml:space="preserve">V rámci předmětu smlouvy budou prováděny postupné kroky vedoucí ke zdárnému naplnění předmětu projektu. </w:t>
      </w:r>
    </w:p>
    <w:p w:rsidRPr="007C7413" w:rsidR="007C7413" w:rsidP="007C7413" w:rsidRDefault="007C7413" w14:paraId="1D8E769F" w14:textId="77777777">
      <w:pPr>
        <w:pStyle w:val="Odstavecseseznamem"/>
        <w:rPr>
          <w:rFonts w:ascii="Franklin Gothic Book" w:hAnsi="Franklin Gothic Book" w:cs="Arial"/>
          <w:color w:val="000000" w:themeColor="text1"/>
          <w:sz w:val="8"/>
          <w:szCs w:val="8"/>
        </w:rPr>
      </w:pPr>
    </w:p>
    <w:p w:rsidR="00D525D3" w:rsidP="007C7413" w:rsidRDefault="00D525D3" w14:paraId="2BD4A74D" w14:textId="14B8BFD9">
      <w:pPr>
        <w:pStyle w:val="Odstavecseseznamem"/>
        <w:numPr>
          <w:ilvl w:val="0"/>
          <w:numId w:val="8"/>
        </w:numPr>
        <w:tabs>
          <w:tab w:val="left" w:pos="2340"/>
        </w:tabs>
        <w:spacing w:after="60"/>
        <w:rPr>
          <w:rFonts w:ascii="Franklin Gothic Book" w:hAnsi="Franklin Gothic Book" w:cs="Arial"/>
          <w:color w:val="000000" w:themeColor="text1"/>
        </w:rPr>
      </w:pPr>
      <w:r w:rsidRPr="001515DA">
        <w:rPr>
          <w:rFonts w:ascii="Franklin Gothic Book" w:hAnsi="Franklin Gothic Book" w:cs="Arial"/>
          <w:color w:val="000000" w:themeColor="text1"/>
        </w:rPr>
        <w:t xml:space="preserve">Zhotovitel je při poskytování služeb povinen postupovat s odbornou péčí, podle svých nejlepších znalostí a schopností, přičemž je pří své činnosti povinen sledovat a chránit oprávněné zájmy objednatele a postupovat v souladu s jeho pokyny. </w:t>
      </w:r>
    </w:p>
    <w:p w:rsidRPr="007C7413" w:rsidR="007C7413" w:rsidP="007C7413" w:rsidRDefault="007C7413" w14:paraId="4800774C" w14:textId="77777777">
      <w:pPr>
        <w:pStyle w:val="Odstavecseseznamem"/>
        <w:rPr>
          <w:rFonts w:ascii="Franklin Gothic Book" w:hAnsi="Franklin Gothic Book" w:cs="Arial"/>
          <w:color w:val="000000" w:themeColor="text1"/>
          <w:sz w:val="8"/>
          <w:szCs w:val="8"/>
        </w:rPr>
      </w:pPr>
    </w:p>
    <w:p w:rsidR="00D525D3" w:rsidP="007C7413" w:rsidRDefault="00D525D3" w14:paraId="1823042D" w14:textId="4663A423">
      <w:pPr>
        <w:pStyle w:val="Odstavecseseznamem"/>
        <w:numPr>
          <w:ilvl w:val="0"/>
          <w:numId w:val="8"/>
        </w:numPr>
        <w:tabs>
          <w:tab w:val="left" w:pos="2340"/>
        </w:tabs>
        <w:spacing w:after="60"/>
        <w:rPr>
          <w:rFonts w:ascii="Franklin Gothic Book" w:hAnsi="Franklin Gothic Book" w:cs="Arial"/>
          <w:color w:val="000000" w:themeColor="text1"/>
        </w:rPr>
      </w:pPr>
      <w:r w:rsidRPr="001515DA">
        <w:rPr>
          <w:rFonts w:ascii="Franklin Gothic Book" w:hAnsi="Franklin Gothic Book" w:cs="Arial"/>
          <w:color w:val="000000" w:themeColor="text1"/>
        </w:rPr>
        <w:t xml:space="preserve">Předmětem ochrany budou všechny údaje obchodního, právního, finančního, výrobního, technického apod. charakteru, týkajících se zakázky, se kterými bude zhotovitel seznámen v rámci vzájemné spolupráce nebo které získal nebo měl z titulu </w:t>
      </w:r>
      <w:r w:rsidRPr="001515DA">
        <w:rPr>
          <w:rFonts w:ascii="Franklin Gothic Book" w:hAnsi="Franklin Gothic Book" w:cs="Arial"/>
          <w:color w:val="000000" w:themeColor="text1"/>
        </w:rPr>
        <w:lastRenderedPageBreak/>
        <w:t xml:space="preserve">vzájemné spolupráce k dispozici, včetně informací, které se týkají minulých, současných nebo budoucích výzkumných, vývojových nebo podnikatelských aktivit, produktů, know-how, služeb a technických poznatků, které nejsou veřejnosti běžně dostupné. Dále jsou předmětem ochrany informace o všech údajích o objednateli či třetích osobách, majících charakter osobních údajů dle ustanovení zák. č. 101/2000 Sb., o ochraně osobních údajů. Veškeré výše uvedené informace budou zhotovitelem považovány za důvěrné. Dále jsou za důvěrné považovány takové skutečnosti, které by neoprávněným nakládáním mohly způsobit újmu zájmům objednatele. </w:t>
      </w:r>
    </w:p>
    <w:p w:rsidRPr="007C7413" w:rsidR="007C7413" w:rsidP="007C7413" w:rsidRDefault="007C7413" w14:paraId="200A3BF1" w14:textId="77777777">
      <w:pPr>
        <w:pStyle w:val="Odstavecseseznamem"/>
        <w:rPr>
          <w:rFonts w:ascii="Franklin Gothic Book" w:hAnsi="Franklin Gothic Book" w:cs="Arial"/>
          <w:color w:val="000000" w:themeColor="text1"/>
          <w:sz w:val="8"/>
          <w:szCs w:val="8"/>
        </w:rPr>
      </w:pPr>
    </w:p>
    <w:p w:rsidR="00D525D3" w:rsidP="007C7413" w:rsidRDefault="00D525D3" w14:paraId="1263E59A" w14:textId="6812451E">
      <w:pPr>
        <w:pStyle w:val="Odstavecseseznamem"/>
        <w:numPr>
          <w:ilvl w:val="0"/>
          <w:numId w:val="8"/>
        </w:numPr>
        <w:tabs>
          <w:tab w:val="left" w:pos="2340"/>
        </w:tabs>
        <w:spacing w:after="60"/>
        <w:rPr>
          <w:rFonts w:ascii="Franklin Gothic Book" w:hAnsi="Franklin Gothic Book" w:cs="Arial"/>
        </w:rPr>
      </w:pPr>
      <w:r w:rsidRPr="001515DA">
        <w:rPr>
          <w:rFonts w:ascii="Franklin Gothic Book" w:hAnsi="Franklin Gothic Book" w:cs="Arial"/>
        </w:rPr>
        <w:t>Zhotovitel se zavazuje zajistit ochranu důvěrných skutečností, informací a dat, dále se zhotovitel zavazuje nevyužívat je v rozporu se zájmy objednatele ani pro třetí osoby, a to ani po skončení platnosti smlouvy a vytvoří podmínky pro zabezpečení ochrany informací důvěrného charakteru a zajistí jejich ochranu. Zhotovitel dále zajistí, že povinnosti vyplývající z ochrany důvěrných informací budou dodržovány všemi zaměstnanci zhotovitele.</w:t>
      </w:r>
    </w:p>
    <w:p w:rsidRPr="007C7413" w:rsidR="007C7413" w:rsidP="007C7413" w:rsidRDefault="007C7413" w14:paraId="4F652262" w14:textId="77777777">
      <w:pPr>
        <w:pStyle w:val="Odstavecseseznamem"/>
        <w:rPr>
          <w:rFonts w:ascii="Franklin Gothic Book" w:hAnsi="Franklin Gothic Book" w:cs="Arial"/>
          <w:sz w:val="8"/>
          <w:szCs w:val="8"/>
        </w:rPr>
      </w:pPr>
    </w:p>
    <w:p w:rsidR="00D525D3" w:rsidP="007C7413" w:rsidRDefault="00D525D3" w14:paraId="1D6C01B7" w14:textId="27A965EC">
      <w:pPr>
        <w:pStyle w:val="Odstavecseseznamem"/>
        <w:numPr>
          <w:ilvl w:val="0"/>
          <w:numId w:val="8"/>
        </w:numPr>
        <w:tabs>
          <w:tab w:val="left" w:pos="2340"/>
        </w:tabs>
        <w:spacing w:after="60"/>
        <w:rPr>
          <w:rFonts w:ascii="Franklin Gothic Book" w:hAnsi="Franklin Gothic Book" w:cs="Arial"/>
        </w:rPr>
      </w:pPr>
      <w:r w:rsidRPr="001515DA">
        <w:rPr>
          <w:rFonts w:ascii="Franklin Gothic Book" w:hAnsi="Franklin Gothic Book" w:cs="Arial"/>
        </w:rPr>
        <w:t>Zhotovitel je povinen postupovat dle článku III. odst. 3 Smlouvy v rozsahu, který vyplývá z této Smlouvy. Zhotoviteli je zakázán výsledek činnosti, kterým bude hmatatelný výstup poskytnutých služeb dle článku II. odst. 2 Smlouvy, poskytnout jiným osobám než objednateli.</w:t>
      </w:r>
    </w:p>
    <w:p w:rsidRPr="00B70B8E" w:rsidR="00B70B8E" w:rsidP="00B70B8E" w:rsidRDefault="00B70B8E" w14:paraId="61D64A44" w14:textId="77777777">
      <w:pPr>
        <w:pStyle w:val="Odstavecseseznamem"/>
        <w:rPr>
          <w:rFonts w:ascii="Franklin Gothic Book" w:hAnsi="Franklin Gothic Book" w:cs="Arial"/>
          <w:sz w:val="8"/>
          <w:szCs w:val="8"/>
        </w:rPr>
      </w:pPr>
    </w:p>
    <w:p w:rsidRPr="001515DA" w:rsidR="00D525D3" w:rsidP="007C7413" w:rsidRDefault="00D525D3" w14:paraId="538A88DE" w14:textId="2426A265">
      <w:pPr>
        <w:pStyle w:val="Odstavecseseznamem"/>
        <w:numPr>
          <w:ilvl w:val="0"/>
          <w:numId w:val="8"/>
        </w:numPr>
        <w:tabs>
          <w:tab w:val="left" w:pos="2340"/>
        </w:tabs>
        <w:spacing w:after="60"/>
        <w:rPr>
          <w:rFonts w:ascii="Franklin Gothic Book" w:hAnsi="Franklin Gothic Book" w:cs="Arial"/>
          <w:bCs/>
        </w:rPr>
      </w:pPr>
      <w:r w:rsidRPr="001515DA">
        <w:rPr>
          <w:rFonts w:ascii="Franklin Gothic Book" w:hAnsi="Franklin Gothic Book" w:cs="Arial"/>
          <w:bCs/>
        </w:rPr>
        <w:t>Objednatel je povinen poskytnout zhotoviteli veškerou potřebnou součinnost nezbytnou k plnění předmětu díla. Jedná se zejména o potřebné doklady, které jsou vstupními podklady ke zpracování předmětu smlouvy o dílo</w:t>
      </w:r>
      <w:r w:rsidRPr="001515DA" w:rsidR="00A95CA3">
        <w:rPr>
          <w:rFonts w:ascii="Franklin Gothic Book" w:hAnsi="Franklin Gothic Book" w:cs="Arial"/>
          <w:bCs/>
        </w:rPr>
        <w:t>.</w:t>
      </w:r>
    </w:p>
    <w:p w:rsidRPr="00A95CA3" w:rsidR="00D525D3" w:rsidP="00D525D3" w:rsidRDefault="00D525D3" w14:paraId="04B1A01E" w14:textId="77777777">
      <w:pPr>
        <w:tabs>
          <w:tab w:val="left" w:pos="2340"/>
        </w:tabs>
        <w:spacing w:after="60" w:line="276" w:lineRule="auto"/>
        <w:jc w:val="center"/>
        <w:rPr>
          <w:rFonts w:ascii="Franklin Gothic Book" w:hAnsi="Franklin Gothic Book" w:cs="Arial"/>
          <w:b/>
          <w:bCs/>
          <w:sz w:val="24"/>
        </w:rPr>
      </w:pPr>
    </w:p>
    <w:p w:rsidRPr="00A95CA3" w:rsidR="00D525D3" w:rsidP="00D525D3" w:rsidRDefault="00D525D3" w14:paraId="2D584EDB" w14:textId="77777777">
      <w:pPr>
        <w:tabs>
          <w:tab w:val="left" w:pos="2340"/>
        </w:tabs>
        <w:spacing w:after="60" w:line="276" w:lineRule="auto"/>
        <w:jc w:val="center"/>
        <w:rPr>
          <w:rFonts w:ascii="Franklin Gothic Book" w:hAnsi="Franklin Gothic Book" w:cs="Arial"/>
          <w:b/>
          <w:bCs/>
          <w:sz w:val="24"/>
        </w:rPr>
      </w:pPr>
      <w:r w:rsidRPr="00A95CA3">
        <w:rPr>
          <w:rFonts w:ascii="Franklin Gothic Book" w:hAnsi="Franklin Gothic Book" w:cs="Arial"/>
          <w:b/>
          <w:bCs/>
          <w:sz w:val="24"/>
        </w:rPr>
        <w:t>Článek IV.</w:t>
      </w:r>
    </w:p>
    <w:p w:rsidRPr="00A95CA3" w:rsidR="00D525D3" w:rsidP="00D525D3" w:rsidRDefault="00D525D3" w14:paraId="2FD5E4A0" w14:textId="1967A60E">
      <w:pPr>
        <w:tabs>
          <w:tab w:val="left" w:pos="2340"/>
        </w:tabs>
        <w:spacing w:after="60" w:line="276" w:lineRule="auto"/>
        <w:jc w:val="center"/>
        <w:rPr>
          <w:rFonts w:ascii="Franklin Gothic Book" w:hAnsi="Franklin Gothic Book" w:cs="Arial"/>
          <w:b/>
          <w:bCs/>
          <w:sz w:val="24"/>
        </w:rPr>
      </w:pPr>
      <w:r w:rsidRPr="00A95CA3">
        <w:rPr>
          <w:rFonts w:ascii="Franklin Gothic Book" w:hAnsi="Franklin Gothic Book" w:cs="Arial"/>
          <w:b/>
          <w:bCs/>
          <w:sz w:val="24"/>
        </w:rPr>
        <w:t xml:space="preserve">Doba </w:t>
      </w:r>
      <w:r w:rsidR="002E0D06">
        <w:rPr>
          <w:rFonts w:ascii="Franklin Gothic Book" w:hAnsi="Franklin Gothic Book" w:cs="Arial"/>
          <w:b/>
          <w:bCs/>
          <w:sz w:val="24"/>
        </w:rPr>
        <w:t>k provedení díla</w:t>
      </w:r>
    </w:p>
    <w:p w:rsidRPr="00A95CA3" w:rsidR="00D525D3" w:rsidP="00467B5B" w:rsidRDefault="00D525D3" w14:paraId="3BB0A963" w14:textId="17199869">
      <w:pPr>
        <w:pStyle w:val="Odstavecseseznamem"/>
        <w:numPr>
          <w:ilvl w:val="0"/>
          <w:numId w:val="9"/>
        </w:numPr>
        <w:spacing w:after="60" w:line="276" w:lineRule="auto"/>
        <w:contextualSpacing w:val="0"/>
        <w:rPr>
          <w:rFonts w:ascii="Franklin Gothic Book" w:hAnsi="Franklin Gothic Book" w:cs="Arial"/>
        </w:rPr>
      </w:pPr>
      <w:r w:rsidRPr="00A95CA3">
        <w:rPr>
          <w:rFonts w:ascii="Franklin Gothic Book" w:hAnsi="Franklin Gothic Book" w:cs="Arial"/>
        </w:rPr>
        <w:t>Doba plnění předmětu smlouvy je následující:</w:t>
      </w:r>
    </w:p>
    <w:p w:rsidRPr="00BE0A47" w:rsidR="00D525D3" w:rsidP="00D525D3" w:rsidRDefault="00D525D3" w14:paraId="035F1DF3" w14:textId="047D1923">
      <w:pPr>
        <w:pStyle w:val="Odstavecseseznamem"/>
        <w:spacing w:after="60" w:line="276" w:lineRule="auto"/>
        <w:ind w:left="0"/>
        <w:contextualSpacing w:val="0"/>
        <w:rPr>
          <w:rFonts w:ascii="Franklin Gothic Book" w:hAnsi="Franklin Gothic Book" w:cs="Arial"/>
          <w:i/>
          <w:iCs/>
        </w:rPr>
      </w:pPr>
      <w:r w:rsidRPr="0010026C">
        <w:rPr>
          <w:rFonts w:ascii="Franklin Gothic Book" w:hAnsi="Franklin Gothic Book" w:cs="Arial"/>
          <w:color w:val="FF0000"/>
        </w:rPr>
        <w:t xml:space="preserve"> </w:t>
      </w:r>
      <w:r w:rsidR="00467B5B">
        <w:rPr>
          <w:rFonts w:ascii="Franklin Gothic Book" w:hAnsi="Franklin Gothic Book" w:cs="Arial"/>
          <w:color w:val="FF0000"/>
        </w:rPr>
        <w:tab/>
      </w:r>
      <w:r w:rsidRPr="00790B6C">
        <w:rPr>
          <w:rFonts w:ascii="Franklin Gothic Book" w:hAnsi="Franklin Gothic Book" w:cs="Arial"/>
        </w:rPr>
        <w:t>Termín ukončení a předání díla</w:t>
      </w:r>
      <w:r w:rsidRPr="002C50E3">
        <w:rPr>
          <w:rFonts w:ascii="Franklin Gothic Book" w:hAnsi="Franklin Gothic Book" w:cs="Arial"/>
          <w:color w:val="000000" w:themeColor="text1"/>
        </w:rPr>
        <w:t>:</w:t>
      </w:r>
      <w:r w:rsidRPr="002C50E3" w:rsidR="00790B6C">
        <w:rPr>
          <w:rFonts w:ascii="Franklin Gothic Book" w:hAnsi="Franklin Gothic Book" w:cs="Arial"/>
          <w:color w:val="000000" w:themeColor="text1"/>
        </w:rPr>
        <w:t xml:space="preserve"> 4</w:t>
      </w:r>
      <w:r w:rsidRPr="002C50E3">
        <w:rPr>
          <w:rFonts w:ascii="Franklin Gothic Book" w:hAnsi="Franklin Gothic Book" w:cs="Arial"/>
          <w:color w:val="000000" w:themeColor="text1"/>
        </w:rPr>
        <w:t xml:space="preserve">. </w:t>
      </w:r>
      <w:r w:rsidRPr="002C50E3" w:rsidR="00790B6C">
        <w:rPr>
          <w:rFonts w:ascii="Franklin Gothic Book" w:hAnsi="Franklin Gothic Book" w:cs="Arial"/>
          <w:color w:val="000000" w:themeColor="text1"/>
        </w:rPr>
        <w:t>12</w:t>
      </w:r>
      <w:r w:rsidRPr="002C50E3">
        <w:rPr>
          <w:rFonts w:ascii="Franklin Gothic Book" w:hAnsi="Franklin Gothic Book" w:cs="Arial"/>
          <w:color w:val="000000" w:themeColor="text1"/>
        </w:rPr>
        <w:t>. 2023</w:t>
      </w:r>
      <w:r w:rsidRPr="002C50E3" w:rsidR="00790B6C">
        <w:rPr>
          <w:rFonts w:ascii="Franklin Gothic Book" w:hAnsi="Franklin Gothic Book" w:cs="Arial"/>
          <w:color w:val="000000" w:themeColor="text1"/>
        </w:rPr>
        <w:t xml:space="preserve"> </w:t>
      </w:r>
    </w:p>
    <w:p w:rsidRPr="0010026C" w:rsidR="00D525D3" w:rsidP="00D525D3" w:rsidRDefault="00D525D3" w14:paraId="47186F47" w14:textId="5D82A687">
      <w:pPr>
        <w:tabs>
          <w:tab w:val="left" w:pos="2340"/>
        </w:tabs>
        <w:spacing w:after="60" w:line="276" w:lineRule="auto"/>
        <w:jc w:val="center"/>
        <w:rPr>
          <w:rFonts w:ascii="Franklin Gothic Book" w:hAnsi="Franklin Gothic Book" w:cs="Arial"/>
          <w:b/>
          <w:bCs/>
          <w:color w:val="FF0000"/>
          <w:sz w:val="24"/>
        </w:rPr>
      </w:pPr>
    </w:p>
    <w:p w:rsidRPr="00BE0A47" w:rsidR="00D525D3" w:rsidP="00D525D3" w:rsidRDefault="00D525D3" w14:paraId="0F71CC70" w14:textId="77777777">
      <w:pPr>
        <w:tabs>
          <w:tab w:val="left" w:pos="2340"/>
        </w:tabs>
        <w:spacing w:after="60" w:line="276" w:lineRule="auto"/>
        <w:jc w:val="center"/>
        <w:rPr>
          <w:rFonts w:ascii="Franklin Gothic Book" w:hAnsi="Franklin Gothic Book" w:cs="Arial"/>
          <w:b/>
          <w:bCs/>
          <w:sz w:val="24"/>
        </w:rPr>
      </w:pPr>
      <w:r w:rsidRPr="00BE0A47">
        <w:rPr>
          <w:rFonts w:ascii="Franklin Gothic Book" w:hAnsi="Franklin Gothic Book" w:cs="Arial"/>
          <w:b/>
          <w:bCs/>
          <w:sz w:val="24"/>
        </w:rPr>
        <w:t>Článek V.</w:t>
      </w:r>
    </w:p>
    <w:p w:rsidRPr="00BE0A47" w:rsidR="00D525D3" w:rsidP="00D525D3" w:rsidRDefault="00D525D3" w14:paraId="1BBCAFC5" w14:textId="77777777">
      <w:pPr>
        <w:spacing w:after="60" w:line="276" w:lineRule="auto"/>
        <w:jc w:val="center"/>
        <w:rPr>
          <w:rFonts w:ascii="Franklin Gothic Book" w:hAnsi="Franklin Gothic Book" w:cs="Arial"/>
          <w:b/>
          <w:sz w:val="24"/>
        </w:rPr>
      </w:pPr>
      <w:r w:rsidRPr="00BE0A47">
        <w:rPr>
          <w:rFonts w:ascii="Franklin Gothic Book" w:hAnsi="Franklin Gothic Book" w:cs="Arial"/>
          <w:b/>
          <w:sz w:val="24"/>
        </w:rPr>
        <w:t>Záruční doba</w:t>
      </w:r>
    </w:p>
    <w:p w:rsidRPr="00BE0A47" w:rsidR="00D525D3" w:rsidP="00467B5B" w:rsidRDefault="00D525D3" w14:paraId="30AFCC31" w14:textId="77777777">
      <w:pPr>
        <w:pStyle w:val="Nadpiscentrovanynetucny"/>
        <w:numPr>
          <w:ilvl w:val="0"/>
          <w:numId w:val="11"/>
        </w:numPr>
        <w:spacing w:before="0" w:after="60"/>
        <w:jc w:val="both"/>
        <w:rPr>
          <w:rFonts w:ascii="Franklin Gothic Book" w:hAnsi="Franklin Gothic Book" w:cs="Arial"/>
          <w:color w:val="auto"/>
          <w:sz w:val="24"/>
          <w:szCs w:val="24"/>
        </w:rPr>
      </w:pPr>
      <w:r w:rsidRPr="00BE0A47">
        <w:rPr>
          <w:rFonts w:ascii="Franklin Gothic Book" w:hAnsi="Franklin Gothic Book" w:cs="Arial"/>
          <w:color w:val="auto"/>
          <w:sz w:val="24"/>
          <w:szCs w:val="24"/>
        </w:rPr>
        <w:t>Záruční doba na předmět plnění činí 24 (dvacet čtyři) měsíců od data předání a převzetí díla. V případě, že lze vadu odstranit formou opravy, má objednatel právo na bezplatné odstranění vady do přiměřené doby od oznámení vady. Uplatněním tohoto článku nezaniká právo objednatele na náhradu škody či jiné sankce.</w:t>
      </w:r>
      <w:r w:rsidRPr="00BE0A47">
        <w:rPr>
          <w:rFonts w:ascii="Franklin Gothic Book" w:hAnsi="Franklin Gothic Book" w:cs="Arial"/>
          <w:color w:val="auto"/>
          <w:sz w:val="24"/>
          <w:szCs w:val="24"/>
        </w:rPr>
        <w:tab/>
      </w:r>
    </w:p>
    <w:p w:rsidRPr="00BE0A47" w:rsidR="00D525D3" w:rsidP="00D525D3" w:rsidRDefault="00D525D3" w14:paraId="63395368" w14:textId="77777777">
      <w:pPr>
        <w:tabs>
          <w:tab w:val="left" w:pos="2340"/>
        </w:tabs>
        <w:spacing w:after="60" w:line="276" w:lineRule="auto"/>
        <w:jc w:val="center"/>
        <w:rPr>
          <w:rFonts w:ascii="Franklin Gothic Book" w:hAnsi="Franklin Gothic Book" w:cs="Arial"/>
          <w:b/>
          <w:bCs/>
          <w:sz w:val="24"/>
        </w:rPr>
      </w:pPr>
    </w:p>
    <w:p w:rsidRPr="00BE0A47" w:rsidR="00D525D3" w:rsidP="00D525D3" w:rsidRDefault="00D525D3" w14:paraId="2941B44B" w14:textId="77777777">
      <w:pPr>
        <w:tabs>
          <w:tab w:val="left" w:pos="2340"/>
        </w:tabs>
        <w:spacing w:after="60" w:line="276" w:lineRule="auto"/>
        <w:jc w:val="center"/>
        <w:rPr>
          <w:rFonts w:ascii="Franklin Gothic Book" w:hAnsi="Franklin Gothic Book" w:cs="Arial"/>
          <w:b/>
          <w:bCs/>
          <w:sz w:val="24"/>
        </w:rPr>
      </w:pPr>
      <w:r w:rsidRPr="00BE0A47">
        <w:rPr>
          <w:rFonts w:ascii="Franklin Gothic Book" w:hAnsi="Franklin Gothic Book" w:cs="Arial"/>
          <w:b/>
          <w:bCs/>
          <w:sz w:val="24"/>
        </w:rPr>
        <w:t>Článek VI.</w:t>
      </w:r>
    </w:p>
    <w:p w:rsidRPr="00BE0A47" w:rsidR="00D525D3" w:rsidP="00D525D3" w:rsidRDefault="00D525D3" w14:paraId="58AE7038" w14:textId="77777777">
      <w:pPr>
        <w:tabs>
          <w:tab w:val="left" w:pos="2340"/>
        </w:tabs>
        <w:spacing w:after="60" w:line="276" w:lineRule="auto"/>
        <w:jc w:val="center"/>
        <w:rPr>
          <w:rFonts w:ascii="Franklin Gothic Book" w:hAnsi="Franklin Gothic Book" w:cs="Arial"/>
          <w:b/>
          <w:bCs/>
          <w:sz w:val="24"/>
        </w:rPr>
      </w:pPr>
      <w:r w:rsidRPr="00BE0A47">
        <w:rPr>
          <w:rFonts w:ascii="Franklin Gothic Book" w:hAnsi="Franklin Gothic Book" w:cs="Arial"/>
          <w:b/>
          <w:bCs/>
          <w:sz w:val="24"/>
        </w:rPr>
        <w:t>Cena díla, platební podmínky</w:t>
      </w:r>
    </w:p>
    <w:p w:rsidR="00D525D3" w:rsidP="00467B5B" w:rsidRDefault="00D525D3" w14:paraId="3713FF6B" w14:textId="74107529">
      <w:pPr>
        <w:pStyle w:val="Odstavecseseznamem"/>
        <w:numPr>
          <w:ilvl w:val="0"/>
          <w:numId w:val="12"/>
        </w:numPr>
        <w:tabs>
          <w:tab w:val="left" w:pos="2340"/>
        </w:tabs>
        <w:spacing w:after="60"/>
        <w:rPr>
          <w:rFonts w:ascii="Franklin Gothic Book" w:hAnsi="Franklin Gothic Book" w:cs="Arial"/>
          <w:iCs/>
        </w:rPr>
      </w:pPr>
      <w:r w:rsidRPr="00467B5B">
        <w:rPr>
          <w:rFonts w:ascii="Franklin Gothic Book" w:hAnsi="Franklin Gothic Book" w:cs="Arial"/>
          <w:iCs/>
        </w:rPr>
        <w:t xml:space="preserve">Celková cena díla je </w:t>
      </w:r>
      <w:r w:rsidRPr="00467B5B" w:rsidR="00BE0A47">
        <w:rPr>
          <w:rFonts w:ascii="Franklin Gothic Book" w:hAnsi="Franklin Gothic Book" w:cs="Arial"/>
          <w:b/>
          <w:bCs/>
          <w:iCs/>
        </w:rPr>
        <w:t>29</w:t>
      </w:r>
      <w:r w:rsidR="00070BCC">
        <w:rPr>
          <w:rFonts w:ascii="Franklin Gothic Book" w:hAnsi="Franklin Gothic Book" w:cs="Arial"/>
          <w:b/>
          <w:bCs/>
          <w:iCs/>
        </w:rPr>
        <w:t>9</w:t>
      </w:r>
      <w:r w:rsidRPr="00467B5B" w:rsidR="00BE0A47">
        <w:rPr>
          <w:rFonts w:ascii="Franklin Gothic Book" w:hAnsi="Franklin Gothic Book" w:cs="Arial"/>
          <w:b/>
          <w:bCs/>
          <w:iCs/>
        </w:rPr>
        <w:t> 900,00</w:t>
      </w:r>
      <w:r w:rsidRPr="00467B5B">
        <w:rPr>
          <w:rFonts w:ascii="Franklin Gothic Book" w:hAnsi="Franklin Gothic Book" w:cs="Arial"/>
          <w:b/>
          <w:bCs/>
          <w:iCs/>
        </w:rPr>
        <w:t xml:space="preserve"> Kč</w:t>
      </w:r>
      <w:r w:rsidRPr="00467B5B">
        <w:rPr>
          <w:rFonts w:ascii="Franklin Gothic Book" w:hAnsi="Franklin Gothic Book" w:cs="Arial"/>
          <w:iCs/>
        </w:rPr>
        <w:t xml:space="preserve"> bez DPH, </w:t>
      </w:r>
      <w:r w:rsidRPr="00467B5B" w:rsidR="0094343F">
        <w:rPr>
          <w:rFonts w:ascii="Franklin Gothic Book" w:hAnsi="Franklin Gothic Book" w:cs="Arial"/>
          <w:iCs/>
        </w:rPr>
        <w:t xml:space="preserve">tj. </w:t>
      </w:r>
      <w:r w:rsidRPr="00467B5B" w:rsidR="00BE0A47">
        <w:rPr>
          <w:rFonts w:ascii="Franklin Gothic Book" w:hAnsi="Franklin Gothic Book" w:cs="Arial"/>
          <w:iCs/>
        </w:rPr>
        <w:t>362 879,00</w:t>
      </w:r>
      <w:r w:rsidRPr="00467B5B">
        <w:rPr>
          <w:rFonts w:ascii="Franklin Gothic Book" w:hAnsi="Franklin Gothic Book" w:cs="Arial"/>
          <w:iCs/>
        </w:rPr>
        <w:t xml:space="preserve"> Kč včetně </w:t>
      </w:r>
      <w:r w:rsidRPr="00467B5B" w:rsidR="007F7D17">
        <w:rPr>
          <w:rFonts w:ascii="Franklin Gothic Book" w:hAnsi="Franklin Gothic Book" w:cs="Arial"/>
          <w:iCs/>
        </w:rPr>
        <w:t>21 %</w:t>
      </w:r>
      <w:r w:rsidRPr="00467B5B" w:rsidR="00A86B1E">
        <w:rPr>
          <w:rFonts w:ascii="Franklin Gothic Book" w:hAnsi="Franklin Gothic Book" w:cs="Arial"/>
          <w:iCs/>
        </w:rPr>
        <w:t xml:space="preserve"> </w:t>
      </w:r>
      <w:r w:rsidRPr="00467B5B">
        <w:rPr>
          <w:rFonts w:ascii="Franklin Gothic Book" w:hAnsi="Franklin Gothic Book" w:cs="Arial"/>
          <w:iCs/>
        </w:rPr>
        <w:t>DPH.</w:t>
      </w:r>
    </w:p>
    <w:p w:rsidRPr="00467B5B" w:rsidR="00467B5B" w:rsidP="00467B5B" w:rsidRDefault="00467B5B" w14:paraId="17017C57" w14:textId="77777777">
      <w:pPr>
        <w:pStyle w:val="Odstavecseseznamem"/>
        <w:tabs>
          <w:tab w:val="left" w:pos="2340"/>
        </w:tabs>
        <w:spacing w:after="60"/>
        <w:ind w:left="360"/>
        <w:rPr>
          <w:rFonts w:ascii="Franklin Gothic Book" w:hAnsi="Franklin Gothic Book" w:cs="Arial"/>
          <w:iCs/>
          <w:sz w:val="8"/>
          <w:szCs w:val="8"/>
        </w:rPr>
      </w:pPr>
    </w:p>
    <w:p w:rsidR="00D525D3" w:rsidP="00467B5B" w:rsidRDefault="00D525D3" w14:paraId="153A7501" w14:textId="79C2B1D6">
      <w:pPr>
        <w:pStyle w:val="Odstavecseseznamem"/>
        <w:numPr>
          <w:ilvl w:val="0"/>
          <w:numId w:val="12"/>
        </w:numPr>
        <w:tabs>
          <w:tab w:val="left" w:pos="2340"/>
        </w:tabs>
        <w:spacing w:after="60"/>
        <w:rPr>
          <w:rFonts w:ascii="Franklin Gothic Book" w:hAnsi="Franklin Gothic Book" w:cs="Arial"/>
        </w:rPr>
      </w:pPr>
      <w:r w:rsidRPr="00467B5B">
        <w:rPr>
          <w:rFonts w:ascii="Franklin Gothic Book" w:hAnsi="Franklin Gothic Book" w:cs="Arial"/>
        </w:rPr>
        <w:t>Tato dohodnutá cena je konečná a maximální, tzn., že zahrnuje veškeré náklady související s poskytováním služeb včetně všech předvídatelných rizik a vlivů (veškeré daně, cla, poplatky, inflační vlivy a jakékoli další výdaje nutné pro poskytování služeb). Celková cena včetně DPH je platná po celou dobu poskytování služeb. K její změně může dojít pouze v souvislosti s legislativní změnou sazby DPH.</w:t>
      </w:r>
    </w:p>
    <w:p w:rsidRPr="00467B5B" w:rsidR="00467B5B" w:rsidP="00467B5B" w:rsidRDefault="00467B5B" w14:paraId="4307F07F" w14:textId="77777777">
      <w:pPr>
        <w:pStyle w:val="Odstavecseseznamem"/>
        <w:rPr>
          <w:rFonts w:ascii="Franklin Gothic Book" w:hAnsi="Franklin Gothic Book" w:cs="Arial"/>
          <w:sz w:val="8"/>
          <w:szCs w:val="8"/>
        </w:rPr>
      </w:pPr>
    </w:p>
    <w:p w:rsidR="00FA1346" w:rsidP="00467B5B" w:rsidRDefault="00FA1346" w14:paraId="1C3DCF0A" w14:textId="68D741B2">
      <w:pPr>
        <w:pStyle w:val="Odstavecseseznamem"/>
        <w:numPr>
          <w:ilvl w:val="0"/>
          <w:numId w:val="12"/>
        </w:numPr>
        <w:tabs>
          <w:tab w:val="left" w:pos="2340"/>
        </w:tabs>
        <w:spacing w:after="60"/>
        <w:rPr>
          <w:rFonts w:ascii="Franklin Gothic Book" w:hAnsi="Franklin Gothic Book"/>
          <w:szCs w:val="22"/>
        </w:rPr>
      </w:pPr>
      <w:r w:rsidRPr="00467B5B">
        <w:rPr>
          <w:rFonts w:ascii="Franklin Gothic Book" w:hAnsi="Franklin Gothic Book"/>
          <w:szCs w:val="22"/>
        </w:rPr>
        <w:t xml:space="preserve">Zhotovitel má právo fakturovat až na základě předání hotové Studie proveditelnosti. </w:t>
      </w:r>
    </w:p>
    <w:p w:rsidRPr="00467B5B" w:rsidR="00467B5B" w:rsidP="00467B5B" w:rsidRDefault="00467B5B" w14:paraId="57E77572" w14:textId="77777777">
      <w:pPr>
        <w:pStyle w:val="Odstavecseseznamem"/>
        <w:rPr>
          <w:rFonts w:ascii="Franklin Gothic Book" w:hAnsi="Franklin Gothic Book"/>
          <w:sz w:val="8"/>
          <w:szCs w:val="8"/>
        </w:rPr>
      </w:pPr>
    </w:p>
    <w:p w:rsidR="00D525D3" w:rsidP="00467B5B" w:rsidRDefault="00D525D3" w14:paraId="76F2A927" w14:textId="1A3FA9EA">
      <w:pPr>
        <w:pStyle w:val="Odstavecseseznamem"/>
        <w:numPr>
          <w:ilvl w:val="0"/>
          <w:numId w:val="12"/>
        </w:numPr>
        <w:tabs>
          <w:tab w:val="left" w:pos="2340"/>
        </w:tabs>
        <w:spacing w:after="60"/>
        <w:rPr>
          <w:rFonts w:ascii="Franklin Gothic Book" w:hAnsi="Franklin Gothic Book" w:cs="Arial"/>
        </w:rPr>
      </w:pPr>
      <w:r w:rsidRPr="00467B5B">
        <w:rPr>
          <w:rFonts w:ascii="Franklin Gothic Book" w:hAnsi="Franklin Gothic Book" w:cs="Arial"/>
        </w:rPr>
        <w:lastRenderedPageBreak/>
        <w:t>V případě nedodržení této Smlouvy, snížené kvality služeb a v případě nesouladu služeb s právními předpisy si objednatel vyhrazuje právo úměrně snížit cenu.</w:t>
      </w:r>
    </w:p>
    <w:p w:rsidRPr="00467B5B" w:rsidR="00467B5B" w:rsidP="00467B5B" w:rsidRDefault="00467B5B" w14:paraId="119A2E5E" w14:textId="77777777">
      <w:pPr>
        <w:pStyle w:val="Odstavecseseznamem"/>
        <w:rPr>
          <w:rFonts w:ascii="Franklin Gothic Book" w:hAnsi="Franklin Gothic Book" w:cs="Arial"/>
          <w:sz w:val="8"/>
          <w:szCs w:val="8"/>
        </w:rPr>
      </w:pPr>
    </w:p>
    <w:p w:rsidRPr="00467B5B" w:rsidR="00D525D3" w:rsidP="00467B5B" w:rsidRDefault="00D525D3" w14:paraId="56502B16" w14:textId="00D019CD">
      <w:pPr>
        <w:pStyle w:val="Odstavecseseznamem"/>
        <w:numPr>
          <w:ilvl w:val="0"/>
          <w:numId w:val="12"/>
        </w:numPr>
        <w:tabs>
          <w:tab w:val="left" w:pos="2340"/>
        </w:tabs>
        <w:spacing w:after="60"/>
        <w:rPr>
          <w:rFonts w:ascii="Franklin Gothic Book" w:hAnsi="Franklin Gothic Book" w:cs="Arial"/>
        </w:rPr>
      </w:pPr>
      <w:r w:rsidRPr="00467B5B">
        <w:rPr>
          <w:rFonts w:ascii="Franklin Gothic Book" w:hAnsi="Franklin Gothic Book" w:cs="Arial"/>
        </w:rPr>
        <w:t>V případě změny příslušné sazby DPH v průběhu plnění smlouvy nebude uzavírán dodatek k této smlouvě. Zhotovitel do </w:t>
      </w:r>
      <w:r w:rsidRPr="00467B5B" w:rsidR="00AE630A">
        <w:rPr>
          <w:rFonts w:ascii="Franklin Gothic Book" w:hAnsi="Franklin Gothic Book" w:cs="Arial"/>
        </w:rPr>
        <w:t>závěrečné</w:t>
      </w:r>
      <w:r w:rsidRPr="00467B5B">
        <w:rPr>
          <w:rFonts w:ascii="Franklin Gothic Book" w:hAnsi="Franklin Gothic Book" w:cs="Arial"/>
        </w:rPr>
        <w:t xml:space="preserve"> faktury zahrne DPH dle předpisů platných v době fakturace. </w:t>
      </w:r>
    </w:p>
    <w:p w:rsidRPr="00467B5B" w:rsidR="00D525D3" w:rsidP="00467B5B" w:rsidRDefault="00D525D3" w14:paraId="5C91D6D0" w14:textId="2A5054CF">
      <w:pPr>
        <w:pStyle w:val="Odstavecseseznamem"/>
        <w:numPr>
          <w:ilvl w:val="0"/>
          <w:numId w:val="12"/>
        </w:numPr>
        <w:tabs>
          <w:tab w:val="left" w:pos="2340"/>
        </w:tabs>
        <w:spacing w:after="60"/>
        <w:rPr>
          <w:rFonts w:ascii="Franklin Gothic Book" w:hAnsi="Franklin Gothic Book" w:cs="Arial"/>
        </w:rPr>
      </w:pPr>
      <w:r w:rsidRPr="00467B5B">
        <w:rPr>
          <w:rFonts w:ascii="Franklin Gothic Book" w:hAnsi="Franklin Gothic Book" w:cs="Arial"/>
          <w:color w:val="000000" w:themeColor="text1"/>
        </w:rPr>
        <w:t>Faktura (daňový doklad) vystavená zhotovitelem musí obsahovat náležitosti stanovené právními předpisy pro daňový doklad podle §</w:t>
      </w:r>
      <w:r w:rsidRPr="00467B5B" w:rsidR="00187A81">
        <w:rPr>
          <w:rFonts w:ascii="Franklin Gothic Book" w:hAnsi="Franklin Gothic Book" w:cs="Arial"/>
          <w:color w:val="000000" w:themeColor="text1"/>
        </w:rPr>
        <w:t xml:space="preserve">29 </w:t>
      </w:r>
      <w:r w:rsidRPr="00467B5B">
        <w:rPr>
          <w:rFonts w:ascii="Franklin Gothic Book" w:hAnsi="Franklin Gothic Book" w:cs="Arial"/>
          <w:color w:val="000000" w:themeColor="text1"/>
        </w:rPr>
        <w:t>zákona č. 235/2004 Sb. o dani z</w:t>
      </w:r>
      <w:r w:rsidRPr="00467B5B" w:rsidR="00187A81">
        <w:rPr>
          <w:rFonts w:ascii="Franklin Gothic Book" w:hAnsi="Franklin Gothic Book" w:cs="Arial"/>
          <w:color w:val="000000" w:themeColor="text1"/>
        </w:rPr>
        <w:t> </w:t>
      </w:r>
      <w:r w:rsidRPr="00467B5B">
        <w:rPr>
          <w:rFonts w:ascii="Franklin Gothic Book" w:hAnsi="Franklin Gothic Book" w:cs="Arial"/>
          <w:color w:val="000000" w:themeColor="text1"/>
        </w:rPr>
        <w:t>přidané hodnoty ve znění pozdějších předpisů. Faktura musí obsahovat informaci, že se jedná o projekt s</w:t>
      </w:r>
      <w:r w:rsidRPr="00467B5B" w:rsidR="00187A81">
        <w:rPr>
          <w:rFonts w:ascii="Franklin Gothic Book" w:hAnsi="Franklin Gothic Book" w:cs="Arial"/>
          <w:color w:val="000000" w:themeColor="text1"/>
        </w:rPr>
        <w:t> </w:t>
      </w:r>
      <w:r w:rsidRPr="00467B5B">
        <w:rPr>
          <w:rFonts w:ascii="Franklin Gothic Book" w:hAnsi="Franklin Gothic Book" w:cs="Arial"/>
          <w:color w:val="000000" w:themeColor="text1"/>
        </w:rPr>
        <w:t>názvem</w:t>
      </w:r>
      <w:r w:rsidRPr="00467B5B">
        <w:rPr>
          <w:rFonts w:ascii="Franklin Gothic Book" w:hAnsi="Franklin Gothic Book" w:cs="Arial"/>
          <w:b/>
          <w:color w:val="000000" w:themeColor="text1"/>
        </w:rPr>
        <w:t xml:space="preserve">: </w:t>
      </w:r>
      <w:r w:rsidRPr="00467B5B" w:rsidR="00F67553">
        <w:rPr>
          <w:rFonts w:ascii="Franklin Gothic Book" w:hAnsi="Franklin Gothic Book" w:cs="Arial"/>
          <w:b/>
          <w:bCs/>
          <w:color w:val="000000" w:themeColor="text1"/>
        </w:rPr>
        <w:t>STUDIE PROVEDITELNOSTI VÝSTAVBY FVE ELEKTRÁRNY S</w:t>
      </w:r>
      <w:r w:rsidRPr="00467B5B" w:rsidR="00187A81">
        <w:rPr>
          <w:rFonts w:ascii="Franklin Gothic Book" w:hAnsi="Franklin Gothic Book" w:cs="Arial"/>
          <w:b/>
          <w:bCs/>
          <w:color w:val="000000" w:themeColor="text1"/>
        </w:rPr>
        <w:t> </w:t>
      </w:r>
      <w:r w:rsidRPr="00467B5B" w:rsidR="00F67553">
        <w:rPr>
          <w:rFonts w:ascii="Franklin Gothic Book" w:hAnsi="Franklin Gothic Book" w:cs="Arial"/>
          <w:b/>
          <w:bCs/>
          <w:color w:val="000000" w:themeColor="text1"/>
        </w:rPr>
        <w:t xml:space="preserve">BATERIOVÝM </w:t>
      </w:r>
      <w:r w:rsidRPr="00467B5B" w:rsidR="00F67553">
        <w:rPr>
          <w:rFonts w:ascii="Franklin Gothic Book" w:hAnsi="Franklin Gothic Book" w:cs="Arial"/>
          <w:b/>
          <w:bCs/>
        </w:rPr>
        <w:t>ÚLOŽIŠTĚM.</w:t>
      </w:r>
    </w:p>
    <w:p w:rsidRPr="00467B5B" w:rsidR="00467B5B" w:rsidP="00467B5B" w:rsidRDefault="00467B5B" w14:paraId="726F1A64" w14:textId="77777777">
      <w:pPr>
        <w:pStyle w:val="Odstavecseseznamem"/>
        <w:tabs>
          <w:tab w:val="left" w:pos="2340"/>
        </w:tabs>
        <w:spacing w:after="60"/>
        <w:ind w:left="360"/>
        <w:rPr>
          <w:rFonts w:ascii="Franklin Gothic Book" w:hAnsi="Franklin Gothic Book" w:cs="Arial"/>
          <w:sz w:val="8"/>
          <w:szCs w:val="8"/>
        </w:rPr>
      </w:pPr>
    </w:p>
    <w:p w:rsidR="00D525D3" w:rsidP="00467B5B" w:rsidRDefault="00D525D3" w14:paraId="61EAD203" w14:textId="32283C79">
      <w:pPr>
        <w:pStyle w:val="Odstavecseseznamem"/>
        <w:numPr>
          <w:ilvl w:val="0"/>
          <w:numId w:val="12"/>
        </w:numPr>
        <w:tabs>
          <w:tab w:val="left" w:pos="2340"/>
        </w:tabs>
        <w:spacing w:after="60"/>
        <w:rPr>
          <w:rFonts w:ascii="Franklin Gothic Book" w:hAnsi="Franklin Gothic Book" w:cs="Arial"/>
        </w:rPr>
      </w:pPr>
      <w:r w:rsidRPr="00467B5B">
        <w:rPr>
          <w:rFonts w:ascii="Franklin Gothic Book" w:hAnsi="Franklin Gothic Book" w:cs="Arial"/>
        </w:rPr>
        <w:t xml:space="preserve">Smluvní strany se dohodly na lhůtě splatnosti </w:t>
      </w:r>
      <w:r w:rsidRPr="00467B5B" w:rsidR="00FA1346">
        <w:rPr>
          <w:rFonts w:ascii="Franklin Gothic Book" w:hAnsi="Franklin Gothic Book" w:cs="Arial"/>
        </w:rPr>
        <w:t>30</w:t>
      </w:r>
      <w:r w:rsidRPr="00467B5B">
        <w:rPr>
          <w:rFonts w:ascii="Franklin Gothic Book" w:hAnsi="Franklin Gothic Book" w:cs="Arial"/>
        </w:rPr>
        <w:t xml:space="preserve"> kalendářních dnů ode dne doručení faktury objednateli. Cena se považuje za uhrazenou okamžikem odepsání předmětné částky z</w:t>
      </w:r>
      <w:r w:rsidRPr="00467B5B" w:rsidR="00187A81">
        <w:rPr>
          <w:rFonts w:ascii="Franklin Gothic Book" w:hAnsi="Franklin Gothic Book" w:cs="Arial"/>
        </w:rPr>
        <w:t> </w:t>
      </w:r>
      <w:r w:rsidRPr="00467B5B">
        <w:rPr>
          <w:rFonts w:ascii="Franklin Gothic Book" w:hAnsi="Franklin Gothic Book" w:cs="Arial"/>
        </w:rPr>
        <w:t>účtu objednatele. Objednatel je oprávněn před uplynutím lhůty splatnosti vrátit bez zaplacení fakturu, která neobsahuje stanovené náležitosti nebo budou-li tyto údaje uvedeny chybně. Zhotovitel je povinen podle povahy nesprávnosti fakturu opravit nebo nově vyhotovit. V</w:t>
      </w:r>
      <w:r w:rsidRPr="00467B5B" w:rsidR="00187A81">
        <w:rPr>
          <w:rFonts w:ascii="Franklin Gothic Book" w:hAnsi="Franklin Gothic Book" w:cs="Arial"/>
        </w:rPr>
        <w:t> </w:t>
      </w:r>
      <w:r w:rsidRPr="00467B5B">
        <w:rPr>
          <w:rFonts w:ascii="Franklin Gothic Book" w:hAnsi="Franklin Gothic Book" w:cs="Arial"/>
        </w:rPr>
        <w:t>takovém případě není objednatel v</w:t>
      </w:r>
      <w:r w:rsidRPr="00467B5B" w:rsidR="00187A81">
        <w:rPr>
          <w:rFonts w:ascii="Franklin Gothic Book" w:hAnsi="Franklin Gothic Book" w:cs="Arial"/>
        </w:rPr>
        <w:t> </w:t>
      </w:r>
      <w:r w:rsidRPr="00467B5B">
        <w:rPr>
          <w:rFonts w:ascii="Franklin Gothic Book" w:hAnsi="Franklin Gothic Book" w:cs="Arial"/>
        </w:rPr>
        <w:t xml:space="preserve">prodlení se splatností; nová lhůta splatnosti počíná běžet znovu od opětovného doručení náležitě doplněné či opravené faktury. </w:t>
      </w:r>
    </w:p>
    <w:p w:rsidRPr="00467B5B" w:rsidR="00467B5B" w:rsidP="00467B5B" w:rsidRDefault="00467B5B" w14:paraId="4E7FA7D0" w14:textId="77777777">
      <w:pPr>
        <w:pStyle w:val="Odstavecseseznamem"/>
        <w:rPr>
          <w:rFonts w:ascii="Franklin Gothic Book" w:hAnsi="Franklin Gothic Book" w:cs="Arial"/>
          <w:sz w:val="8"/>
          <w:szCs w:val="8"/>
        </w:rPr>
      </w:pPr>
    </w:p>
    <w:p w:rsidR="00D525D3" w:rsidP="00467B5B" w:rsidRDefault="00D525D3" w14:paraId="08879EE0" w14:textId="0E30EA20">
      <w:pPr>
        <w:pStyle w:val="Odstavecseseznamem"/>
        <w:numPr>
          <w:ilvl w:val="0"/>
          <w:numId w:val="12"/>
        </w:numPr>
        <w:tabs>
          <w:tab w:val="left" w:pos="2340"/>
        </w:tabs>
        <w:spacing w:after="60"/>
        <w:rPr>
          <w:rFonts w:ascii="Franklin Gothic Book" w:hAnsi="Franklin Gothic Book" w:cs="Arial"/>
        </w:rPr>
      </w:pPr>
      <w:r w:rsidRPr="00467B5B">
        <w:rPr>
          <w:rFonts w:ascii="Franklin Gothic Book" w:hAnsi="Franklin Gothic Book" w:cs="Arial"/>
        </w:rPr>
        <w:t>Pokud bude zhotovitel v</w:t>
      </w:r>
      <w:r w:rsidRPr="00467B5B" w:rsidR="00187A81">
        <w:rPr>
          <w:rFonts w:ascii="Franklin Gothic Book" w:hAnsi="Franklin Gothic Book" w:cs="Arial"/>
        </w:rPr>
        <w:t> </w:t>
      </w:r>
      <w:r w:rsidRPr="00467B5B">
        <w:rPr>
          <w:rFonts w:ascii="Franklin Gothic Book" w:hAnsi="Franklin Gothic Book" w:cs="Arial"/>
        </w:rPr>
        <w:t>prodlení s</w:t>
      </w:r>
      <w:r w:rsidRPr="00467B5B" w:rsidR="00187A81">
        <w:rPr>
          <w:rFonts w:ascii="Franklin Gothic Book" w:hAnsi="Franklin Gothic Book" w:cs="Arial"/>
        </w:rPr>
        <w:t> </w:t>
      </w:r>
      <w:r w:rsidRPr="00467B5B">
        <w:rPr>
          <w:rFonts w:ascii="Franklin Gothic Book" w:hAnsi="Franklin Gothic Book" w:cs="Arial"/>
        </w:rPr>
        <w:t>plněním jakékoli povinnosti podle této Smlouvy, případně pokud objednatel uplatní nároky z</w:t>
      </w:r>
      <w:r w:rsidRPr="00467B5B" w:rsidR="00187A81">
        <w:rPr>
          <w:rFonts w:ascii="Franklin Gothic Book" w:hAnsi="Franklin Gothic Book" w:cs="Arial"/>
        </w:rPr>
        <w:t> </w:t>
      </w:r>
      <w:r w:rsidRPr="00467B5B">
        <w:rPr>
          <w:rFonts w:ascii="Franklin Gothic Book" w:hAnsi="Franklin Gothic Book" w:cs="Arial"/>
        </w:rPr>
        <w:t>vad služeb, nebude objednatel povinen provést platbu ceny podle tohoto článku Smlouvy, dokud zhotovitel nesjedná nápravu.</w:t>
      </w:r>
    </w:p>
    <w:p w:rsidRPr="00467B5B" w:rsidR="00467B5B" w:rsidP="00467B5B" w:rsidRDefault="00467B5B" w14:paraId="1C6A12CC" w14:textId="77777777">
      <w:pPr>
        <w:pStyle w:val="Odstavecseseznamem"/>
        <w:rPr>
          <w:rFonts w:ascii="Franklin Gothic Book" w:hAnsi="Franklin Gothic Book" w:cs="Arial"/>
          <w:sz w:val="8"/>
          <w:szCs w:val="8"/>
        </w:rPr>
      </w:pPr>
    </w:p>
    <w:p w:rsidRPr="00467B5B" w:rsidR="00D525D3" w:rsidP="00467B5B" w:rsidRDefault="00D525D3" w14:paraId="55E6AC6C" w14:textId="5D4B0B0B">
      <w:pPr>
        <w:pStyle w:val="Odstavecseseznamem"/>
        <w:numPr>
          <w:ilvl w:val="0"/>
          <w:numId w:val="12"/>
        </w:numPr>
        <w:tabs>
          <w:tab w:val="left" w:pos="2340"/>
        </w:tabs>
        <w:spacing w:after="60"/>
        <w:rPr>
          <w:rFonts w:ascii="Franklin Gothic Book" w:hAnsi="Franklin Gothic Book" w:cs="Arial"/>
        </w:rPr>
      </w:pPr>
      <w:r w:rsidRPr="00467B5B">
        <w:rPr>
          <w:rFonts w:ascii="Franklin Gothic Book" w:hAnsi="Franklin Gothic Book" w:cs="Arial"/>
        </w:rPr>
        <w:t>Zhotovitel prohlašuje, že prověřil skutečnosti rozhodné pro určení výše ceny plnění.</w:t>
      </w:r>
    </w:p>
    <w:p w:rsidRPr="00FA1346" w:rsidR="00D525D3" w:rsidP="00D525D3" w:rsidRDefault="00D525D3" w14:paraId="0D719C28" w14:textId="77777777">
      <w:pPr>
        <w:tabs>
          <w:tab w:val="left" w:pos="2340"/>
        </w:tabs>
        <w:spacing w:after="60" w:line="276" w:lineRule="auto"/>
        <w:jc w:val="both"/>
        <w:rPr>
          <w:rFonts w:ascii="Franklin Gothic Book" w:hAnsi="Franklin Gothic Book" w:cs="Arial"/>
          <w:sz w:val="24"/>
        </w:rPr>
      </w:pPr>
    </w:p>
    <w:p w:rsidRPr="00FA1346" w:rsidR="00D525D3" w:rsidP="00D525D3" w:rsidRDefault="00D525D3" w14:paraId="5A8053BE" w14:textId="77777777">
      <w:pPr>
        <w:tabs>
          <w:tab w:val="left" w:pos="2340"/>
        </w:tabs>
        <w:spacing w:after="60" w:line="276" w:lineRule="auto"/>
        <w:jc w:val="center"/>
        <w:rPr>
          <w:rFonts w:ascii="Franklin Gothic Book" w:hAnsi="Franklin Gothic Book" w:cs="Arial"/>
          <w:b/>
          <w:bCs/>
          <w:sz w:val="24"/>
        </w:rPr>
      </w:pPr>
      <w:r w:rsidRPr="00FA1346">
        <w:rPr>
          <w:rFonts w:ascii="Franklin Gothic Book" w:hAnsi="Franklin Gothic Book" w:cs="Arial"/>
          <w:b/>
          <w:bCs/>
          <w:sz w:val="24"/>
        </w:rPr>
        <w:t>Článek VII.</w:t>
      </w:r>
    </w:p>
    <w:p w:rsidRPr="00FA1346" w:rsidR="00D525D3" w:rsidP="00D525D3" w:rsidRDefault="00D525D3" w14:paraId="0819761F" w14:textId="77777777">
      <w:pPr>
        <w:tabs>
          <w:tab w:val="left" w:pos="2340"/>
        </w:tabs>
        <w:spacing w:after="60" w:line="276" w:lineRule="auto"/>
        <w:jc w:val="center"/>
        <w:rPr>
          <w:rFonts w:ascii="Franklin Gothic Book" w:hAnsi="Franklin Gothic Book" w:cs="Arial"/>
          <w:b/>
          <w:bCs/>
          <w:sz w:val="24"/>
        </w:rPr>
      </w:pPr>
      <w:r w:rsidRPr="00FA1346">
        <w:rPr>
          <w:rFonts w:ascii="Franklin Gothic Book" w:hAnsi="Franklin Gothic Book" w:cs="Arial"/>
          <w:b/>
          <w:bCs/>
          <w:sz w:val="24"/>
        </w:rPr>
        <w:t>Odpovědnost za škodu</w:t>
      </w:r>
    </w:p>
    <w:p w:rsidRPr="00467B5B" w:rsidR="00D525D3" w:rsidP="00467B5B" w:rsidRDefault="00D525D3" w14:paraId="53D52B6C" w14:textId="7B696834">
      <w:pPr>
        <w:pStyle w:val="Odstavecseseznamem"/>
        <w:numPr>
          <w:ilvl w:val="0"/>
          <w:numId w:val="23"/>
        </w:numPr>
        <w:tabs>
          <w:tab w:val="left" w:pos="2340"/>
        </w:tabs>
        <w:spacing w:after="60"/>
        <w:rPr>
          <w:rFonts w:ascii="Franklin Gothic Book" w:hAnsi="Franklin Gothic Book"/>
        </w:rPr>
      </w:pPr>
      <w:r w:rsidRPr="00467B5B">
        <w:rPr>
          <w:rFonts w:ascii="Franklin Gothic Book" w:hAnsi="Franklin Gothic Book"/>
        </w:rPr>
        <w:t>Zhotovitel odpovídá za porušení povinností vyplývajících ze Smlouvy a je povinen nahradit škodu tím vzniklou objednateli. Zhotovitel za škodu neodpovídá, pouze pokud prokáže, že vznik škody byl způsoben okolnostmi vylučujícími odpovědnost. Za okolnost vylučující odpovědnost se pro účely této Smlouvy považuje:</w:t>
      </w:r>
    </w:p>
    <w:p w:rsidRPr="00467B5B" w:rsidR="00D525D3" w:rsidP="00467B5B" w:rsidRDefault="00D525D3" w14:paraId="33EFB5DC" w14:textId="77777777">
      <w:pPr>
        <w:numPr>
          <w:ilvl w:val="0"/>
          <w:numId w:val="1"/>
        </w:numPr>
        <w:tabs>
          <w:tab w:val="left" w:pos="2340"/>
        </w:tabs>
        <w:spacing w:after="60"/>
        <w:jc w:val="both"/>
        <w:rPr>
          <w:rFonts w:ascii="Franklin Gothic Book" w:hAnsi="Franklin Gothic Book" w:cs="Arial"/>
          <w:sz w:val="24"/>
        </w:rPr>
      </w:pPr>
      <w:r w:rsidRPr="00467B5B">
        <w:rPr>
          <w:rFonts w:ascii="Franklin Gothic Book" w:hAnsi="Franklin Gothic Book" w:cs="Arial"/>
          <w:sz w:val="24"/>
        </w:rPr>
        <w:t>prodlení objednatele, ačkoliv byl objednatel na důsledky prodlení zhotovitelem prokazatelně písemně upozorněn;</w:t>
      </w:r>
    </w:p>
    <w:p w:rsidRPr="00467B5B" w:rsidR="00D525D3" w:rsidP="00467B5B" w:rsidRDefault="00D525D3" w14:paraId="0E209AC8" w14:textId="513A7563">
      <w:pPr>
        <w:numPr>
          <w:ilvl w:val="0"/>
          <w:numId w:val="1"/>
        </w:numPr>
        <w:tabs>
          <w:tab w:val="left" w:pos="2340"/>
        </w:tabs>
        <w:spacing w:after="60"/>
        <w:jc w:val="both"/>
        <w:rPr>
          <w:rFonts w:ascii="Franklin Gothic Book" w:hAnsi="Franklin Gothic Book" w:cs="Arial"/>
          <w:sz w:val="24"/>
        </w:rPr>
      </w:pPr>
      <w:r w:rsidRPr="00467B5B">
        <w:rPr>
          <w:rFonts w:ascii="Franklin Gothic Book" w:hAnsi="Franklin Gothic Book" w:cs="Arial"/>
          <w:sz w:val="24"/>
        </w:rPr>
        <w:t>využití informace, dokumentu nebo jiné movité věci, kterou objednatel předal zhotoviteli, pokud zhotovitel písemně upozornil objednatele na možnost vzniku škody v</w:t>
      </w:r>
      <w:r w:rsidRPr="00467B5B" w:rsidR="00187A81">
        <w:rPr>
          <w:rFonts w:ascii="Franklin Gothic Book" w:hAnsi="Franklin Gothic Book" w:cs="Arial"/>
          <w:sz w:val="24"/>
        </w:rPr>
        <w:t> </w:t>
      </w:r>
      <w:r w:rsidRPr="00467B5B">
        <w:rPr>
          <w:rFonts w:ascii="Franklin Gothic Book" w:hAnsi="Franklin Gothic Book" w:cs="Arial"/>
          <w:sz w:val="24"/>
        </w:rPr>
        <w:t>souvislosti s</w:t>
      </w:r>
      <w:r w:rsidRPr="00467B5B" w:rsidR="00187A81">
        <w:rPr>
          <w:rFonts w:ascii="Franklin Gothic Book" w:hAnsi="Franklin Gothic Book" w:cs="Arial"/>
          <w:sz w:val="24"/>
        </w:rPr>
        <w:t> </w:t>
      </w:r>
      <w:r w:rsidRPr="00467B5B">
        <w:rPr>
          <w:rFonts w:ascii="Franklin Gothic Book" w:hAnsi="Franklin Gothic Book" w:cs="Arial"/>
          <w:sz w:val="24"/>
        </w:rPr>
        <w:t>jejich využitím a objednatel na jejich využití i přes upozornění trval;</w:t>
      </w:r>
    </w:p>
    <w:p w:rsidRPr="00467B5B" w:rsidR="00D525D3" w:rsidP="00467B5B" w:rsidRDefault="00D525D3" w14:paraId="13DEA6AD" w14:textId="77777777">
      <w:pPr>
        <w:numPr>
          <w:ilvl w:val="0"/>
          <w:numId w:val="1"/>
        </w:numPr>
        <w:tabs>
          <w:tab w:val="left" w:pos="2340"/>
        </w:tabs>
        <w:spacing w:after="60"/>
        <w:jc w:val="both"/>
        <w:rPr>
          <w:rFonts w:ascii="Franklin Gothic Book" w:hAnsi="Franklin Gothic Book" w:cs="Arial"/>
          <w:sz w:val="24"/>
        </w:rPr>
      </w:pPr>
      <w:r w:rsidRPr="00467B5B">
        <w:rPr>
          <w:rFonts w:ascii="Franklin Gothic Book" w:hAnsi="Franklin Gothic Book" w:cs="Arial"/>
          <w:sz w:val="24"/>
        </w:rPr>
        <w:t>dodržením nevhodných pokynů objednatele, pokud zhotovitel objednatele na nevhodnost jeho pokynů písemně upozornil a objednatel na jejich dodržení i přes upozornění trval.</w:t>
      </w:r>
    </w:p>
    <w:p w:rsidRPr="00467B5B" w:rsidR="00D525D3" w:rsidP="00D525D3" w:rsidRDefault="00D525D3" w14:paraId="5FAD0147" w14:textId="77777777">
      <w:pPr>
        <w:tabs>
          <w:tab w:val="left" w:pos="2340"/>
        </w:tabs>
        <w:spacing w:after="60" w:line="276" w:lineRule="auto"/>
        <w:ind w:left="1080"/>
        <w:jc w:val="both"/>
        <w:rPr>
          <w:rFonts w:ascii="Franklin Gothic Book" w:hAnsi="Franklin Gothic Book" w:cs="Arial"/>
          <w:color w:val="FF0000"/>
          <w:sz w:val="24"/>
        </w:rPr>
      </w:pPr>
    </w:p>
    <w:p w:rsidRPr="0010026C" w:rsidR="00D525D3" w:rsidP="00D525D3" w:rsidRDefault="00D525D3" w14:paraId="0B16F71C"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Článek VIII.</w:t>
      </w:r>
    </w:p>
    <w:p w:rsidRPr="0010026C" w:rsidR="00D525D3" w:rsidP="009E3F7C" w:rsidRDefault="00D525D3" w14:paraId="0B129962" w14:textId="77777777">
      <w:pPr>
        <w:tabs>
          <w:tab w:val="left" w:pos="2340"/>
        </w:tabs>
        <w:spacing w:after="60"/>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Povinnost mlčenlivosti</w:t>
      </w:r>
    </w:p>
    <w:p w:rsidR="00D525D3" w:rsidP="009E3F7C" w:rsidRDefault="00D525D3" w14:paraId="6392FE85" w14:textId="78145AD4">
      <w:pPr>
        <w:pStyle w:val="Odstavecseseznamem"/>
        <w:numPr>
          <w:ilvl w:val="0"/>
          <w:numId w:val="26"/>
        </w:numPr>
        <w:tabs>
          <w:tab w:val="left" w:pos="2340"/>
        </w:tabs>
        <w:spacing w:after="60"/>
        <w:rPr>
          <w:rFonts w:ascii="Franklin Gothic Book" w:hAnsi="Franklin Gothic Book" w:cs="Arial"/>
          <w:color w:val="000000" w:themeColor="text1"/>
        </w:rPr>
      </w:pPr>
      <w:r w:rsidRPr="00467B5B">
        <w:rPr>
          <w:rFonts w:ascii="Franklin Gothic Book" w:hAnsi="Franklin Gothic Book" w:cs="Arial"/>
          <w:color w:val="000000" w:themeColor="text1"/>
        </w:rPr>
        <w:t>Zhotovitel je povinen zachovávat mlčenlivost o veškerých informacích, které při plnění této smlouvy získá od objednatele nebo o objednateli či jeho zaměstnancích a spolupracovnících, nesmí je zpřístupnit žádné třetí osobě.</w:t>
      </w:r>
    </w:p>
    <w:p w:rsidRPr="00467B5B" w:rsidR="00467B5B" w:rsidP="009E3F7C" w:rsidRDefault="00467B5B" w14:paraId="77641A2E" w14:textId="77777777">
      <w:pPr>
        <w:pStyle w:val="Odstavecseseznamem"/>
        <w:tabs>
          <w:tab w:val="left" w:pos="2340"/>
        </w:tabs>
        <w:spacing w:after="60"/>
        <w:ind w:left="360"/>
        <w:rPr>
          <w:rFonts w:ascii="Franklin Gothic Book" w:hAnsi="Franklin Gothic Book" w:cs="Arial"/>
          <w:color w:val="000000" w:themeColor="text1"/>
          <w:sz w:val="8"/>
          <w:szCs w:val="8"/>
        </w:rPr>
      </w:pPr>
    </w:p>
    <w:p w:rsidR="00D525D3" w:rsidP="009E3F7C" w:rsidRDefault="00D525D3" w14:paraId="193B1DD1" w14:textId="210B5C86">
      <w:pPr>
        <w:pStyle w:val="Odstavecseseznamem"/>
        <w:numPr>
          <w:ilvl w:val="0"/>
          <w:numId w:val="26"/>
        </w:numPr>
        <w:tabs>
          <w:tab w:val="left" w:pos="2340"/>
        </w:tabs>
        <w:spacing w:after="60"/>
        <w:rPr>
          <w:rFonts w:ascii="Franklin Gothic Book" w:hAnsi="Franklin Gothic Book" w:cs="Arial"/>
          <w:color w:val="000000" w:themeColor="text1"/>
        </w:rPr>
      </w:pPr>
      <w:r w:rsidRPr="00467B5B">
        <w:rPr>
          <w:rFonts w:ascii="Franklin Gothic Book" w:hAnsi="Franklin Gothic Book" w:cs="Arial"/>
          <w:color w:val="000000" w:themeColor="text1"/>
        </w:rPr>
        <w:t>Ochrana informací se nevztahuje na případy, kdy:</w:t>
      </w:r>
    </w:p>
    <w:p w:rsidRPr="009E3F7C" w:rsidR="00467B5B" w:rsidP="009E3F7C" w:rsidRDefault="00467B5B" w14:paraId="6EDF5781" w14:textId="77777777">
      <w:pPr>
        <w:pStyle w:val="Odstavecseseznamem"/>
        <w:rPr>
          <w:rFonts w:ascii="Franklin Gothic Book" w:hAnsi="Franklin Gothic Book" w:cs="Arial"/>
          <w:color w:val="000000" w:themeColor="text1"/>
          <w:sz w:val="8"/>
          <w:szCs w:val="8"/>
        </w:rPr>
      </w:pPr>
    </w:p>
    <w:p w:rsidRPr="00467B5B" w:rsidR="00D525D3" w:rsidP="009E3F7C" w:rsidRDefault="00D525D3" w14:paraId="0BF3AB2D" w14:textId="0E997E5D">
      <w:pPr>
        <w:pStyle w:val="Odstavecseseznamem"/>
        <w:numPr>
          <w:ilvl w:val="0"/>
          <w:numId w:val="27"/>
        </w:numPr>
        <w:tabs>
          <w:tab w:val="left" w:pos="2340"/>
        </w:tabs>
        <w:spacing w:after="60"/>
        <w:rPr>
          <w:rFonts w:ascii="Franklin Gothic Book" w:hAnsi="Franklin Gothic Book" w:cs="Arial"/>
          <w:color w:val="000000" w:themeColor="text1"/>
        </w:rPr>
      </w:pPr>
      <w:r w:rsidRPr="00467B5B">
        <w:rPr>
          <w:rFonts w:ascii="Franklin Gothic Book" w:hAnsi="Franklin Gothic Book" w:cs="Arial"/>
          <w:color w:val="000000" w:themeColor="text1"/>
        </w:rPr>
        <w:lastRenderedPageBreak/>
        <w:t>zhotovitel prokáže, že je tato informace veřejně dostupná, aniž by tuto dostupnost způsobil sám,</w:t>
      </w:r>
    </w:p>
    <w:p w:rsidRPr="009E3F7C" w:rsidR="00D525D3" w:rsidP="009E3F7C" w:rsidRDefault="009E3F7C" w14:paraId="1DFAA56E" w14:textId="3E5FFDE4">
      <w:pPr>
        <w:pStyle w:val="Odstavecseseznamem"/>
        <w:numPr>
          <w:ilvl w:val="0"/>
          <w:numId w:val="27"/>
        </w:numPr>
        <w:tabs>
          <w:tab w:val="left" w:pos="2340"/>
        </w:tabs>
        <w:spacing w:after="60"/>
        <w:rPr>
          <w:rFonts w:ascii="Franklin Gothic Book" w:hAnsi="Franklin Gothic Book" w:cs="Arial"/>
          <w:color w:val="000000" w:themeColor="text1"/>
        </w:rPr>
      </w:pPr>
      <w:r>
        <w:rPr>
          <w:rFonts w:ascii="Franklin Gothic Book" w:hAnsi="Franklin Gothic Book" w:cs="Arial"/>
          <w:color w:val="000000" w:themeColor="text1"/>
        </w:rPr>
        <w:t>o</w:t>
      </w:r>
      <w:r w:rsidRPr="009E3F7C" w:rsidR="00D525D3">
        <w:rPr>
          <w:rFonts w:ascii="Franklin Gothic Book" w:hAnsi="Franklin Gothic Book" w:cs="Arial"/>
          <w:color w:val="000000" w:themeColor="text1"/>
        </w:rPr>
        <w:t>bdrží od objednatele písemný souhlas zpřístupňovat danou informaci,</w:t>
      </w:r>
    </w:p>
    <w:p w:rsidRPr="009E3F7C" w:rsidR="00D525D3" w:rsidP="009E3F7C" w:rsidRDefault="00D525D3" w14:paraId="33A93CC3" w14:textId="1EEF89B6">
      <w:pPr>
        <w:pStyle w:val="Odstavecseseznamem"/>
        <w:numPr>
          <w:ilvl w:val="0"/>
          <w:numId w:val="27"/>
        </w:numPr>
        <w:tabs>
          <w:tab w:val="left" w:pos="2340"/>
        </w:tabs>
        <w:spacing w:after="60"/>
        <w:rPr>
          <w:rFonts w:ascii="Franklin Gothic Book" w:hAnsi="Franklin Gothic Book" w:cs="Arial"/>
          <w:color w:val="000000" w:themeColor="text1"/>
        </w:rPr>
      </w:pPr>
      <w:r w:rsidRPr="009E3F7C">
        <w:rPr>
          <w:rFonts w:ascii="Franklin Gothic Book" w:hAnsi="Franklin Gothic Book" w:cs="Arial"/>
          <w:color w:val="000000" w:themeColor="text1"/>
        </w:rPr>
        <w:t>je-li zpřístupnění informace vyžadováno zákonem nebo závazným rozhodnutím oprávněného orgánu.</w:t>
      </w:r>
    </w:p>
    <w:p w:rsidRPr="00467B5B" w:rsidR="00D525D3" w:rsidP="009E3F7C" w:rsidRDefault="00D525D3" w14:paraId="7E8CC978" w14:textId="108357D3">
      <w:pPr>
        <w:pStyle w:val="Odstavecseseznamem"/>
        <w:numPr>
          <w:ilvl w:val="0"/>
          <w:numId w:val="26"/>
        </w:numPr>
        <w:tabs>
          <w:tab w:val="left" w:pos="2340"/>
        </w:tabs>
        <w:spacing w:after="60"/>
        <w:rPr>
          <w:rFonts w:ascii="Franklin Gothic Book" w:hAnsi="Franklin Gothic Book" w:cs="Arial"/>
          <w:color w:val="000000" w:themeColor="text1"/>
        </w:rPr>
      </w:pPr>
      <w:r w:rsidRPr="00467B5B">
        <w:rPr>
          <w:rFonts w:ascii="Franklin Gothic Book" w:hAnsi="Franklin Gothic Book" w:cs="Arial"/>
          <w:color w:val="000000" w:themeColor="text1"/>
        </w:rPr>
        <w:t>Povinnost utajovat informace uvedené v</w:t>
      </w:r>
      <w:r w:rsidRPr="00467B5B" w:rsidR="00187A81">
        <w:rPr>
          <w:rFonts w:ascii="Franklin Gothic Book" w:hAnsi="Franklin Gothic Book" w:cs="Arial"/>
          <w:color w:val="000000" w:themeColor="text1"/>
        </w:rPr>
        <w:t> </w:t>
      </w:r>
      <w:r w:rsidRPr="00467B5B">
        <w:rPr>
          <w:rFonts w:ascii="Franklin Gothic Book" w:hAnsi="Franklin Gothic Book" w:cs="Arial"/>
          <w:color w:val="000000" w:themeColor="text1"/>
        </w:rPr>
        <w:t>tomto článku zavazuje smluvní strany i po skončení účinnosti této smlouvy.</w:t>
      </w:r>
    </w:p>
    <w:p w:rsidRPr="0010026C" w:rsidR="00D525D3" w:rsidP="009E3F7C" w:rsidRDefault="00D525D3" w14:paraId="7A1A0F7B" w14:textId="77777777">
      <w:pPr>
        <w:tabs>
          <w:tab w:val="left" w:pos="2340"/>
        </w:tabs>
        <w:spacing w:after="60"/>
        <w:jc w:val="both"/>
        <w:rPr>
          <w:rFonts w:ascii="Franklin Gothic Book" w:hAnsi="Franklin Gothic Book" w:cs="Arial"/>
          <w:color w:val="FF0000"/>
          <w:sz w:val="24"/>
        </w:rPr>
      </w:pPr>
    </w:p>
    <w:p w:rsidRPr="0010026C" w:rsidR="00D525D3" w:rsidP="009E3F7C" w:rsidRDefault="00D525D3" w14:paraId="54D0CA82" w14:textId="77777777">
      <w:pPr>
        <w:tabs>
          <w:tab w:val="left" w:pos="2340"/>
        </w:tabs>
        <w:spacing w:after="60"/>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Článek IX.</w:t>
      </w:r>
    </w:p>
    <w:p w:rsidRPr="0010026C" w:rsidR="00D525D3" w:rsidP="009E3F7C" w:rsidRDefault="00D525D3" w14:paraId="68F5BB8F" w14:textId="77777777">
      <w:pPr>
        <w:tabs>
          <w:tab w:val="left" w:pos="2340"/>
        </w:tabs>
        <w:spacing w:after="60"/>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Smluvní pokuty, odstoupení od smlouvy</w:t>
      </w:r>
    </w:p>
    <w:p w:rsidR="00D525D3" w:rsidP="009E3F7C" w:rsidRDefault="00D525D3" w14:paraId="36295117" w14:textId="38B07152">
      <w:pPr>
        <w:pStyle w:val="Odstavecseseznamem"/>
        <w:numPr>
          <w:ilvl w:val="0"/>
          <w:numId w:val="35"/>
        </w:numPr>
        <w:tabs>
          <w:tab w:val="left" w:pos="2340"/>
        </w:tabs>
        <w:spacing w:after="60"/>
        <w:rPr>
          <w:rFonts w:ascii="Franklin Gothic Book" w:hAnsi="Franklin Gothic Book" w:cs="Arial"/>
        </w:rPr>
      </w:pPr>
      <w:r w:rsidRPr="009E3F7C">
        <w:rPr>
          <w:rFonts w:ascii="Franklin Gothic Book" w:hAnsi="Franklin Gothic Book" w:cs="Arial"/>
          <w:color w:val="000000" w:themeColor="text1"/>
        </w:rPr>
        <w:t>Objednatel je oprávněn požadovat smluvní pokutu ve výši 2</w:t>
      </w:r>
      <w:r w:rsidRPr="009E3F7C" w:rsidR="007F7D17">
        <w:rPr>
          <w:rFonts w:ascii="Franklin Gothic Book" w:hAnsi="Franklin Gothic Book" w:cs="Arial"/>
          <w:color w:val="000000" w:themeColor="text1"/>
        </w:rPr>
        <w:t xml:space="preserve"> </w:t>
      </w:r>
      <w:r w:rsidRPr="009E3F7C">
        <w:rPr>
          <w:rFonts w:ascii="Franklin Gothic Book" w:hAnsi="Franklin Gothic Book" w:cs="Arial"/>
          <w:color w:val="000000" w:themeColor="text1"/>
        </w:rPr>
        <w:t xml:space="preserve">500,- Kč za každý započatý </w:t>
      </w:r>
      <w:r w:rsidRPr="009E3F7C">
        <w:rPr>
          <w:rFonts w:ascii="Franklin Gothic Book" w:hAnsi="Franklin Gothic Book" w:cs="Arial"/>
        </w:rPr>
        <w:t>den prodlení</w:t>
      </w:r>
      <w:r w:rsidRPr="009E3F7C" w:rsidR="00187A81">
        <w:rPr>
          <w:rFonts w:ascii="Franklin Gothic Book" w:hAnsi="Franklin Gothic Book" w:cs="Arial"/>
        </w:rPr>
        <w:t xml:space="preserve"> s</w:t>
      </w:r>
      <w:r w:rsidRPr="009E3F7C" w:rsidR="00AE630A">
        <w:rPr>
          <w:rFonts w:ascii="Franklin Gothic Book" w:hAnsi="Franklin Gothic Book" w:cs="Arial"/>
        </w:rPr>
        <w:t xml:space="preserve"> termínem pro </w:t>
      </w:r>
      <w:r w:rsidRPr="009E3F7C" w:rsidR="00187A81">
        <w:rPr>
          <w:rFonts w:ascii="Franklin Gothic Book" w:hAnsi="Franklin Gothic Book" w:cs="Arial"/>
        </w:rPr>
        <w:t>dokončení</w:t>
      </w:r>
      <w:r w:rsidRPr="009E3F7C" w:rsidR="00AE630A">
        <w:rPr>
          <w:rFonts w:ascii="Franklin Gothic Book" w:hAnsi="Franklin Gothic Book" w:cs="Arial"/>
        </w:rPr>
        <w:t xml:space="preserve"> a předání</w:t>
      </w:r>
      <w:r w:rsidRPr="009E3F7C" w:rsidR="00187A81">
        <w:rPr>
          <w:rFonts w:ascii="Franklin Gothic Book" w:hAnsi="Franklin Gothic Book" w:cs="Arial"/>
        </w:rPr>
        <w:t xml:space="preserve"> díla podle této Smlouvy</w:t>
      </w:r>
      <w:r w:rsidRPr="009E3F7C">
        <w:rPr>
          <w:rFonts w:ascii="Franklin Gothic Book" w:hAnsi="Franklin Gothic Book" w:cs="Arial"/>
        </w:rPr>
        <w:t>.</w:t>
      </w:r>
    </w:p>
    <w:p w:rsidRPr="00D32813" w:rsidR="00D32813" w:rsidP="00D32813" w:rsidRDefault="00D32813" w14:paraId="14A6CA44" w14:textId="77777777">
      <w:pPr>
        <w:pStyle w:val="Odstavecseseznamem"/>
        <w:tabs>
          <w:tab w:val="left" w:pos="2340"/>
        </w:tabs>
        <w:spacing w:after="60"/>
        <w:ind w:left="360"/>
        <w:rPr>
          <w:rFonts w:ascii="Franklin Gothic Book" w:hAnsi="Franklin Gothic Book" w:cs="Arial"/>
          <w:sz w:val="8"/>
          <w:szCs w:val="8"/>
        </w:rPr>
      </w:pPr>
    </w:p>
    <w:p w:rsidR="00D525D3" w:rsidP="00D32813" w:rsidRDefault="00D525D3" w14:paraId="6A18A7A9" w14:textId="613CD713">
      <w:pPr>
        <w:pStyle w:val="Odstavecseseznamem"/>
        <w:numPr>
          <w:ilvl w:val="0"/>
          <w:numId w:val="35"/>
        </w:numPr>
        <w:tabs>
          <w:tab w:val="left" w:pos="2340"/>
        </w:tabs>
        <w:spacing w:after="60"/>
        <w:rPr>
          <w:rFonts w:ascii="Franklin Gothic Book" w:hAnsi="Franklin Gothic Book" w:cs="Arial"/>
        </w:rPr>
      </w:pPr>
      <w:r w:rsidRPr="00D32813">
        <w:rPr>
          <w:rFonts w:ascii="Franklin Gothic Book" w:hAnsi="Franklin Gothic Book" w:cs="Arial"/>
        </w:rPr>
        <w:t>V případě opoždění objednatele s úhradou daňového dokladu má zhotovitel právo požadovat úrok z prodlení max. ve výši 0,05 % z nezaplacené částky za každý den prodlení.</w:t>
      </w:r>
    </w:p>
    <w:p w:rsidRPr="00D32813" w:rsidR="00D32813" w:rsidP="00D32813" w:rsidRDefault="00D32813" w14:paraId="2193F69A" w14:textId="77777777">
      <w:pPr>
        <w:pStyle w:val="Odstavecseseznamem"/>
        <w:rPr>
          <w:rFonts w:ascii="Franklin Gothic Book" w:hAnsi="Franklin Gothic Book" w:cs="Arial"/>
          <w:sz w:val="8"/>
          <w:szCs w:val="8"/>
        </w:rPr>
      </w:pPr>
    </w:p>
    <w:p w:rsidR="00D525D3" w:rsidP="00D32813" w:rsidRDefault="00D525D3" w14:paraId="4EE4E319" w14:textId="04C92F16">
      <w:pPr>
        <w:pStyle w:val="Odstavecseseznamem"/>
        <w:numPr>
          <w:ilvl w:val="0"/>
          <w:numId w:val="35"/>
        </w:numPr>
        <w:tabs>
          <w:tab w:val="left" w:pos="2340"/>
        </w:tabs>
        <w:spacing w:after="60"/>
        <w:rPr>
          <w:rFonts w:ascii="Franklin Gothic Book" w:hAnsi="Franklin Gothic Book" w:cs="Arial"/>
        </w:rPr>
      </w:pPr>
      <w:r w:rsidRPr="00D32813">
        <w:rPr>
          <w:rFonts w:ascii="Franklin Gothic Book" w:hAnsi="Franklin Gothic Book" w:cs="Arial"/>
        </w:rPr>
        <w:t>Objednatel má právo uplatnit smluvní pokutu formou zápočtu ke kterékoliv splatné pohledávce zhotovitele vůči objednateli.</w:t>
      </w:r>
    </w:p>
    <w:p w:rsidRPr="00D32813" w:rsidR="00D32813" w:rsidP="00D32813" w:rsidRDefault="00D32813" w14:paraId="6E6A1BDE" w14:textId="77777777">
      <w:pPr>
        <w:pStyle w:val="Odstavecseseznamem"/>
        <w:rPr>
          <w:rFonts w:ascii="Franklin Gothic Book" w:hAnsi="Franklin Gothic Book" w:cs="Arial"/>
          <w:sz w:val="8"/>
          <w:szCs w:val="8"/>
        </w:rPr>
      </w:pPr>
    </w:p>
    <w:p w:rsidR="00D525D3" w:rsidP="00D32813" w:rsidRDefault="00D525D3" w14:paraId="3DE914B8" w14:textId="2E6F1C4C">
      <w:pPr>
        <w:pStyle w:val="Odstavecseseznamem"/>
        <w:numPr>
          <w:ilvl w:val="0"/>
          <w:numId w:val="35"/>
        </w:numPr>
        <w:tabs>
          <w:tab w:val="left" w:pos="2340"/>
        </w:tabs>
        <w:spacing w:after="60"/>
        <w:rPr>
          <w:rFonts w:ascii="Franklin Gothic Book" w:hAnsi="Franklin Gothic Book" w:cs="Arial"/>
        </w:rPr>
      </w:pPr>
      <w:r w:rsidRPr="00D32813">
        <w:rPr>
          <w:rFonts w:ascii="Franklin Gothic Book" w:hAnsi="Franklin Gothic Book" w:cs="Arial"/>
        </w:rPr>
        <w:t>Objednatel je dále oprávněn od Smlouvy odstoupit v případě, že vůči majetku zhotovitele probíhá insolvenční řízení, v němž bylo vydáno rozhodnutí o úpadku anebo i v případě, že insolvenční návrh byl zamítnut proto, že majetek nepostačuje k úhradě nákladů insolvenčního řízení. Rovněž pak v případě, kdy zhotovitel vstoupí do likvidace.</w:t>
      </w:r>
    </w:p>
    <w:p w:rsidRPr="005527B7" w:rsidR="005527B7" w:rsidP="005527B7" w:rsidRDefault="005527B7" w14:paraId="49547022" w14:textId="77777777">
      <w:pPr>
        <w:pStyle w:val="Odstavecseseznamem"/>
        <w:rPr>
          <w:rFonts w:ascii="Franklin Gothic Book" w:hAnsi="Franklin Gothic Book" w:cs="Arial"/>
          <w:sz w:val="8"/>
          <w:szCs w:val="8"/>
        </w:rPr>
      </w:pPr>
    </w:p>
    <w:p w:rsidR="00D525D3" w:rsidP="00D32813" w:rsidRDefault="00D525D3" w14:paraId="31CC9A21" w14:textId="7EE9C4B1">
      <w:pPr>
        <w:pStyle w:val="Odstavecseseznamem"/>
        <w:numPr>
          <w:ilvl w:val="0"/>
          <w:numId w:val="35"/>
        </w:numPr>
        <w:tabs>
          <w:tab w:val="left" w:pos="2340"/>
        </w:tabs>
        <w:spacing w:after="60"/>
        <w:rPr>
          <w:rFonts w:ascii="Franklin Gothic Book" w:hAnsi="Franklin Gothic Book" w:cs="Arial"/>
        </w:rPr>
      </w:pPr>
      <w:r w:rsidRPr="00D32813">
        <w:rPr>
          <w:rFonts w:ascii="Franklin Gothic Book" w:hAnsi="Franklin Gothic Book" w:cs="Arial"/>
        </w:rPr>
        <w:t>Zhotovitel je oprávněn od Smlouvy odstoupit v případě, že objednatel bude v prodlení s úhradou svých peněžitých závazků vyplývajících z této Smlouvy po dobu delší než třicet (30) kalendářních dní.</w:t>
      </w:r>
    </w:p>
    <w:p w:rsidRPr="00D32813" w:rsidR="00D32813" w:rsidP="00D32813" w:rsidRDefault="00D32813" w14:paraId="67F09A6F" w14:textId="77777777">
      <w:pPr>
        <w:pStyle w:val="Odstavecseseznamem"/>
        <w:tabs>
          <w:tab w:val="left" w:pos="2340"/>
        </w:tabs>
        <w:spacing w:after="60"/>
        <w:ind w:left="360"/>
        <w:rPr>
          <w:rFonts w:ascii="Franklin Gothic Book" w:hAnsi="Franklin Gothic Book" w:cs="Arial"/>
          <w:sz w:val="8"/>
          <w:szCs w:val="8"/>
          <w:u w:val="single"/>
        </w:rPr>
      </w:pPr>
    </w:p>
    <w:p w:rsidRPr="00D32813" w:rsidR="00D525D3" w:rsidP="00D32813" w:rsidRDefault="00D525D3" w14:paraId="1141C22D" w14:textId="13E93A11">
      <w:pPr>
        <w:pStyle w:val="Odstavecseseznamem"/>
        <w:numPr>
          <w:ilvl w:val="0"/>
          <w:numId w:val="35"/>
        </w:numPr>
        <w:tabs>
          <w:tab w:val="left" w:pos="2340"/>
        </w:tabs>
        <w:spacing w:after="60"/>
        <w:rPr>
          <w:rFonts w:ascii="Franklin Gothic Book" w:hAnsi="Franklin Gothic Book" w:cs="Arial"/>
        </w:rPr>
      </w:pPr>
      <w:r w:rsidRPr="00D32813">
        <w:rPr>
          <w:rFonts w:ascii="Franklin Gothic Book" w:hAnsi="Franklin Gothic Book" w:cs="Arial"/>
        </w:rPr>
        <w:t>Účinky každého odstoupení od Smlouvy nastávají okamžikem doručení písemného projevu vůle odstoupit od této Smlouvy druhé smluvní straně. Odstoupení od Smlouvy se nedotýká nároku na náhradu škody vzniklé porušením Smlouvy.</w:t>
      </w:r>
    </w:p>
    <w:p w:rsidRPr="0010026C" w:rsidR="00D525D3" w:rsidP="00D525D3" w:rsidRDefault="00D525D3" w14:paraId="22C2F830" w14:textId="77777777">
      <w:pPr>
        <w:tabs>
          <w:tab w:val="left" w:pos="2340"/>
        </w:tabs>
        <w:spacing w:after="60" w:line="276" w:lineRule="auto"/>
        <w:jc w:val="both"/>
        <w:rPr>
          <w:rFonts w:ascii="Franklin Gothic Book" w:hAnsi="Franklin Gothic Book" w:cs="Arial"/>
          <w:color w:val="FF0000"/>
          <w:sz w:val="24"/>
        </w:rPr>
      </w:pPr>
    </w:p>
    <w:p w:rsidRPr="0010026C" w:rsidR="00D525D3" w:rsidP="00D525D3" w:rsidRDefault="00D525D3" w14:paraId="2CB819FD"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Článek X.</w:t>
      </w:r>
    </w:p>
    <w:p w:rsidRPr="0010026C" w:rsidR="00D525D3" w:rsidP="00D525D3" w:rsidRDefault="00D525D3" w14:paraId="2DC9BC81"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Zvláštní ujednání</w:t>
      </w:r>
    </w:p>
    <w:p w:rsidR="00D525D3" w:rsidP="00072BD1" w:rsidRDefault="00D525D3" w14:paraId="2F51602E" w14:textId="44A35982">
      <w:pPr>
        <w:pStyle w:val="Odstavecseseznamem"/>
        <w:numPr>
          <w:ilvl w:val="0"/>
          <w:numId w:val="40"/>
        </w:numPr>
        <w:tabs>
          <w:tab w:val="left" w:pos="2340"/>
        </w:tabs>
        <w:spacing w:after="60"/>
        <w:rPr>
          <w:rFonts w:ascii="Franklin Gothic Book" w:hAnsi="Franklin Gothic Book" w:cs="Arial"/>
          <w:color w:val="000000" w:themeColor="text1"/>
        </w:rPr>
      </w:pPr>
      <w:r w:rsidRPr="00A46C78">
        <w:rPr>
          <w:rFonts w:ascii="Franklin Gothic Book" w:hAnsi="Franklin Gothic Book" w:cs="Arial"/>
          <w:color w:val="000000" w:themeColor="text1"/>
        </w:rPr>
        <w:t>Zhotovitel je povinen řádně uchovávat veškeré zapůjčené originály účetních dokladů a originály dalších dokumentů souvisejících s realizací díla.</w:t>
      </w:r>
    </w:p>
    <w:p w:rsidRPr="00072BD1" w:rsidR="00072BD1" w:rsidP="00072BD1" w:rsidRDefault="00072BD1" w14:paraId="27A0A00F" w14:textId="77777777">
      <w:pPr>
        <w:pStyle w:val="Odstavecseseznamem"/>
        <w:tabs>
          <w:tab w:val="left" w:pos="2340"/>
        </w:tabs>
        <w:spacing w:after="60"/>
        <w:ind w:left="360"/>
        <w:rPr>
          <w:rFonts w:ascii="Franklin Gothic Book" w:hAnsi="Franklin Gothic Book" w:cs="Arial"/>
          <w:color w:val="000000" w:themeColor="text1"/>
          <w:sz w:val="8"/>
          <w:szCs w:val="8"/>
        </w:rPr>
      </w:pPr>
    </w:p>
    <w:p w:rsidRPr="00072BD1" w:rsidR="00D525D3" w:rsidP="00072BD1" w:rsidRDefault="00D525D3" w14:paraId="5FE38AD8" w14:textId="1CEE5F0C">
      <w:pPr>
        <w:pStyle w:val="Odstavecseseznamem"/>
        <w:numPr>
          <w:ilvl w:val="0"/>
          <w:numId w:val="40"/>
        </w:numPr>
        <w:tabs>
          <w:tab w:val="left" w:pos="2340"/>
        </w:tabs>
        <w:spacing w:after="60"/>
        <w:rPr>
          <w:rFonts w:ascii="Franklin Gothic Book" w:hAnsi="Franklin Gothic Book" w:cs="Arial"/>
        </w:rPr>
      </w:pPr>
      <w:r w:rsidRPr="00072BD1">
        <w:rPr>
          <w:rFonts w:ascii="Franklin Gothic Book" w:hAnsi="Franklin Gothic Book" w:cs="Arial"/>
          <w:color w:val="000000" w:themeColor="text1"/>
        </w:rPr>
        <w:t xml:space="preserve">Zhotovitel je povinen v souladu se zákonem č. 320/2001 Sb., o finanční kontrole, ve znění pozdějších předpisů, v souladu s právními předpisy ČR vytvořit podmínky k provedení kontroly všech dokladů vztahujících se k dodávce služby pro projekt, umožnit průběžné ověřování souladu údajů uváděných v účetních dokladech se skutečným stavem v místě realizace projektu a poskytnout součinnost všem osobám oprávněným k provádění kontroly, příp. jejich </w:t>
      </w:r>
      <w:r w:rsidRPr="00072BD1">
        <w:rPr>
          <w:rFonts w:ascii="Franklin Gothic Book" w:hAnsi="Franklin Gothic Book" w:cs="Arial"/>
        </w:rPr>
        <w:t xml:space="preserve">zmocněncům. Těmito oprávněnými osobami jsou </w:t>
      </w:r>
      <w:r w:rsidRPr="00072BD1" w:rsidR="00AE630A">
        <w:rPr>
          <w:rFonts w:ascii="Franklin Gothic Book" w:hAnsi="Franklin Gothic Book" w:cs="Arial"/>
        </w:rPr>
        <w:t xml:space="preserve">zejména </w:t>
      </w:r>
      <w:r w:rsidRPr="00072BD1">
        <w:rPr>
          <w:rFonts w:ascii="Franklin Gothic Book" w:hAnsi="Franklin Gothic Book" w:cs="Arial"/>
        </w:rPr>
        <w:t>Ministerstvo průmyslu a obchodu, Ministerstvo financí, Nejvyšší kontrolní úřad, příslušný finanční úřad a další oprávněné orgány státní správy.</w:t>
      </w:r>
    </w:p>
    <w:p w:rsidR="00D525D3" w:rsidP="00D525D3" w:rsidRDefault="00D525D3" w14:paraId="37525AE8" w14:textId="77777777">
      <w:pPr>
        <w:spacing w:after="60" w:line="276" w:lineRule="auto"/>
        <w:jc w:val="both"/>
        <w:rPr>
          <w:rFonts w:ascii="Franklin Gothic Book" w:hAnsi="Franklin Gothic Book" w:cs="Arial"/>
          <w:color w:val="FF0000"/>
          <w:sz w:val="24"/>
        </w:rPr>
      </w:pPr>
    </w:p>
    <w:p w:rsidR="00070BCC" w:rsidP="00D525D3" w:rsidRDefault="00070BCC" w14:paraId="5ADB5E4F" w14:textId="77777777">
      <w:pPr>
        <w:spacing w:after="60" w:line="276" w:lineRule="auto"/>
        <w:jc w:val="both"/>
        <w:rPr>
          <w:rFonts w:ascii="Franklin Gothic Book" w:hAnsi="Franklin Gothic Book" w:cs="Arial"/>
          <w:color w:val="FF0000"/>
          <w:sz w:val="24"/>
        </w:rPr>
      </w:pPr>
    </w:p>
    <w:p w:rsidR="00070BCC" w:rsidP="00D525D3" w:rsidRDefault="00070BCC" w14:paraId="6E179642" w14:textId="77777777">
      <w:pPr>
        <w:spacing w:after="60" w:line="276" w:lineRule="auto"/>
        <w:jc w:val="both"/>
        <w:rPr>
          <w:rFonts w:ascii="Franklin Gothic Book" w:hAnsi="Franklin Gothic Book" w:cs="Arial"/>
          <w:color w:val="FF0000"/>
          <w:sz w:val="24"/>
        </w:rPr>
      </w:pPr>
    </w:p>
    <w:p w:rsidR="00070BCC" w:rsidP="00D525D3" w:rsidRDefault="00070BCC" w14:paraId="49C4C106" w14:textId="77777777">
      <w:pPr>
        <w:spacing w:after="60" w:line="276" w:lineRule="auto"/>
        <w:jc w:val="both"/>
        <w:rPr>
          <w:rFonts w:ascii="Franklin Gothic Book" w:hAnsi="Franklin Gothic Book" w:cs="Arial"/>
          <w:color w:val="FF0000"/>
          <w:sz w:val="24"/>
        </w:rPr>
      </w:pPr>
    </w:p>
    <w:p w:rsidRPr="0010026C" w:rsidR="00070BCC" w:rsidP="00D525D3" w:rsidRDefault="00070BCC" w14:paraId="41E34798" w14:textId="77777777">
      <w:pPr>
        <w:spacing w:after="60" w:line="276" w:lineRule="auto"/>
        <w:jc w:val="both"/>
        <w:rPr>
          <w:rFonts w:ascii="Franklin Gothic Book" w:hAnsi="Franklin Gothic Book" w:cs="Arial"/>
          <w:color w:val="FF0000"/>
          <w:sz w:val="24"/>
        </w:rPr>
      </w:pPr>
    </w:p>
    <w:p w:rsidRPr="0010026C" w:rsidR="00D525D3" w:rsidP="00D525D3" w:rsidRDefault="00D525D3" w14:paraId="6D765956"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lastRenderedPageBreak/>
        <w:t>Článek XI.</w:t>
      </w:r>
    </w:p>
    <w:p w:rsidRPr="0010026C" w:rsidR="00D525D3" w:rsidP="00D525D3" w:rsidRDefault="00D525D3" w14:paraId="704E1706" w14:textId="77777777">
      <w:pPr>
        <w:tabs>
          <w:tab w:val="left" w:pos="2340"/>
        </w:tabs>
        <w:spacing w:after="60" w:line="276" w:lineRule="auto"/>
        <w:jc w:val="center"/>
        <w:rPr>
          <w:rFonts w:ascii="Franklin Gothic Book" w:hAnsi="Franklin Gothic Book" w:cs="Arial"/>
          <w:b/>
          <w:bCs/>
          <w:color w:val="000000" w:themeColor="text1"/>
          <w:sz w:val="24"/>
        </w:rPr>
      </w:pPr>
      <w:r w:rsidRPr="0010026C">
        <w:rPr>
          <w:rFonts w:ascii="Franklin Gothic Book" w:hAnsi="Franklin Gothic Book" w:cs="Arial"/>
          <w:b/>
          <w:bCs/>
          <w:color w:val="000000" w:themeColor="text1"/>
          <w:sz w:val="24"/>
        </w:rPr>
        <w:t>Závěrečná ustanovení</w:t>
      </w:r>
    </w:p>
    <w:p w:rsidR="00D525D3" w:rsidP="00072BD1" w:rsidRDefault="00D525D3" w14:paraId="7ED638D6" w14:textId="1E00BBE3">
      <w:pPr>
        <w:pStyle w:val="Odstavecseseznamem"/>
        <w:numPr>
          <w:ilvl w:val="0"/>
          <w:numId w:val="44"/>
        </w:numPr>
        <w:tabs>
          <w:tab w:val="left" w:pos="2340"/>
        </w:tabs>
        <w:spacing w:after="60"/>
        <w:rPr>
          <w:rFonts w:ascii="Franklin Gothic Book" w:hAnsi="Franklin Gothic Book" w:cs="Arial"/>
          <w:color w:val="000000" w:themeColor="text1"/>
        </w:rPr>
      </w:pPr>
      <w:r w:rsidRPr="00072BD1">
        <w:rPr>
          <w:rFonts w:ascii="Franklin Gothic Book" w:hAnsi="Franklin Gothic Book" w:cs="Arial"/>
          <w:color w:val="000000" w:themeColor="text1"/>
        </w:rPr>
        <w:t>Tato Smlouva nabývá platnosti dnem jejího podpisu oběma smluvními stranami a účinnosti dnem jejího zveřejnění v Registru smluv. Za zveřejnění v Registru smluv zodpovídá Objednatel.</w:t>
      </w:r>
    </w:p>
    <w:p w:rsidRPr="00072BD1" w:rsidR="00072BD1" w:rsidP="00072BD1" w:rsidRDefault="00072BD1" w14:paraId="17FF8C47" w14:textId="77777777">
      <w:pPr>
        <w:pStyle w:val="Odstavecseseznamem"/>
        <w:tabs>
          <w:tab w:val="left" w:pos="2340"/>
        </w:tabs>
        <w:spacing w:after="60"/>
        <w:ind w:left="360"/>
        <w:rPr>
          <w:rFonts w:ascii="Franklin Gothic Book" w:hAnsi="Franklin Gothic Book" w:cs="Arial"/>
          <w:color w:val="000000" w:themeColor="text1"/>
          <w:sz w:val="8"/>
          <w:szCs w:val="8"/>
        </w:rPr>
      </w:pPr>
    </w:p>
    <w:p w:rsidRPr="00072BD1" w:rsidR="00D525D3" w:rsidP="00072BD1" w:rsidRDefault="00D525D3" w14:paraId="7B4F6D17" w14:textId="6991A0B1">
      <w:pPr>
        <w:pStyle w:val="Odstavecseseznamem"/>
        <w:numPr>
          <w:ilvl w:val="0"/>
          <w:numId w:val="44"/>
        </w:numPr>
        <w:tabs>
          <w:tab w:val="left" w:pos="2340"/>
        </w:tabs>
        <w:spacing w:after="60"/>
        <w:rPr>
          <w:rFonts w:ascii="Franklin Gothic Book" w:hAnsi="Franklin Gothic Book" w:cs="Arial"/>
          <w:color w:val="000000" w:themeColor="text1"/>
        </w:rPr>
      </w:pPr>
      <w:r w:rsidRPr="00072BD1">
        <w:rPr>
          <w:rFonts w:ascii="Franklin Gothic Book" w:hAnsi="Franklin Gothic Book" w:cs="Arial"/>
          <w:color w:val="000000" w:themeColor="text1"/>
        </w:rPr>
        <w:t>Tato Smlouva může být změněna nebo zrušena pouze dohodou smluvních stran v písemné formě.</w:t>
      </w:r>
    </w:p>
    <w:p w:rsidR="00D525D3" w:rsidP="00A55D84" w:rsidRDefault="00D525D3" w14:paraId="3118F53B" w14:textId="6A559D0E">
      <w:pPr>
        <w:pStyle w:val="Odstavecseseznamem"/>
        <w:numPr>
          <w:ilvl w:val="0"/>
          <w:numId w:val="40"/>
        </w:numPr>
        <w:tabs>
          <w:tab w:val="left" w:pos="2340"/>
        </w:tabs>
        <w:spacing w:after="60"/>
        <w:rPr>
          <w:rFonts w:ascii="Franklin Gothic Book" w:hAnsi="Franklin Gothic Book" w:cs="Arial"/>
          <w:color w:val="000000" w:themeColor="text1"/>
        </w:rPr>
      </w:pPr>
      <w:r w:rsidRPr="00A55D84">
        <w:rPr>
          <w:rFonts w:ascii="Franklin Gothic Book" w:hAnsi="Franklin Gothic Book" w:cs="Arial"/>
          <w:color w:val="000000" w:themeColor="text1"/>
        </w:rPr>
        <w:t>Veškeré spory, které mezi smluvními stranami vzniknou v souvislosti s realizací této Smlouvy a které se nepodaří odstranit vzájemným jednáním smluvních stran, budou předloženy k rozhodnutí příslušnému soudu.</w:t>
      </w:r>
    </w:p>
    <w:p w:rsidRPr="00A55D84" w:rsidR="00A55D84" w:rsidP="00A55D84" w:rsidRDefault="00A55D84" w14:paraId="597EDAD9" w14:textId="77777777">
      <w:pPr>
        <w:pStyle w:val="Odstavecseseznamem"/>
        <w:tabs>
          <w:tab w:val="left" w:pos="2340"/>
        </w:tabs>
        <w:spacing w:after="60"/>
        <w:ind w:left="360"/>
        <w:rPr>
          <w:rFonts w:ascii="Franklin Gothic Book" w:hAnsi="Franklin Gothic Book" w:cs="Arial"/>
          <w:color w:val="000000" w:themeColor="text1"/>
          <w:sz w:val="8"/>
          <w:szCs w:val="8"/>
        </w:rPr>
      </w:pPr>
    </w:p>
    <w:p w:rsidR="00D525D3" w:rsidP="00A55D84" w:rsidRDefault="00D525D3" w14:paraId="2584A53D" w14:textId="2B16AF94">
      <w:pPr>
        <w:pStyle w:val="Odstavecseseznamem"/>
        <w:numPr>
          <w:ilvl w:val="0"/>
          <w:numId w:val="40"/>
        </w:numPr>
        <w:tabs>
          <w:tab w:val="left" w:pos="2340"/>
        </w:tabs>
        <w:spacing w:after="60"/>
        <w:rPr>
          <w:rFonts w:ascii="Franklin Gothic Book" w:hAnsi="Franklin Gothic Book" w:cs="Arial"/>
          <w:color w:val="000000" w:themeColor="text1"/>
        </w:rPr>
      </w:pPr>
      <w:r w:rsidRPr="00A55D84">
        <w:rPr>
          <w:rFonts w:ascii="Franklin Gothic Book" w:hAnsi="Franklin Gothic Book" w:cs="Arial"/>
          <w:color w:val="000000" w:themeColor="text1"/>
        </w:rPr>
        <w:t>Tato Smlouva je vyhotovena ve čtyřech</w:t>
      </w:r>
      <w:r w:rsidRPr="00A55D84">
        <w:rPr>
          <w:rFonts w:ascii="Franklin Gothic Book" w:hAnsi="Franklin Gothic Book" w:cs="Arial"/>
          <w:color w:val="FF0000"/>
        </w:rPr>
        <w:t xml:space="preserve"> </w:t>
      </w:r>
      <w:r w:rsidRPr="00A55D84">
        <w:rPr>
          <w:rFonts w:ascii="Franklin Gothic Book" w:hAnsi="Franklin Gothic Book" w:cs="Arial"/>
          <w:color w:val="000000" w:themeColor="text1"/>
        </w:rPr>
        <w:t>stejnopisech, z nichž každý má platnost a závaznost originálu, přičemž dva</w:t>
      </w:r>
      <w:r w:rsidRPr="00A55D84">
        <w:rPr>
          <w:rFonts w:ascii="Franklin Gothic Book" w:hAnsi="Franklin Gothic Book" w:cs="Arial"/>
          <w:color w:val="FF0000"/>
        </w:rPr>
        <w:t xml:space="preserve"> </w:t>
      </w:r>
      <w:r w:rsidRPr="00A55D84">
        <w:rPr>
          <w:rFonts w:ascii="Franklin Gothic Book" w:hAnsi="Franklin Gothic Book" w:cs="Arial"/>
          <w:color w:val="000000" w:themeColor="text1"/>
        </w:rPr>
        <w:t>obdrží objednatel a dva zhotovitel.</w:t>
      </w:r>
    </w:p>
    <w:p w:rsidRPr="00A55D84" w:rsidR="00A55D84" w:rsidP="00A55D84" w:rsidRDefault="00A55D84" w14:paraId="079528E0" w14:textId="77777777">
      <w:pPr>
        <w:pStyle w:val="Odstavecseseznamem"/>
        <w:rPr>
          <w:rFonts w:ascii="Franklin Gothic Book" w:hAnsi="Franklin Gothic Book" w:cs="Arial"/>
          <w:color w:val="000000" w:themeColor="text1"/>
          <w:sz w:val="8"/>
          <w:szCs w:val="8"/>
        </w:rPr>
      </w:pPr>
    </w:p>
    <w:p w:rsidRPr="00A55D84" w:rsidR="00D525D3" w:rsidP="00A55D84" w:rsidRDefault="00D525D3" w14:paraId="6CC3CF9A" w14:textId="23AAC0F9">
      <w:pPr>
        <w:pStyle w:val="Odstavecseseznamem"/>
        <w:numPr>
          <w:ilvl w:val="0"/>
          <w:numId w:val="40"/>
        </w:numPr>
        <w:tabs>
          <w:tab w:val="left" w:pos="2340"/>
        </w:tabs>
        <w:spacing w:after="60"/>
        <w:rPr>
          <w:rFonts w:ascii="Franklin Gothic Book" w:hAnsi="Franklin Gothic Book" w:cs="Arial"/>
          <w:color w:val="000000" w:themeColor="text1"/>
        </w:rPr>
      </w:pPr>
      <w:r w:rsidRPr="00A55D84">
        <w:rPr>
          <w:rFonts w:ascii="Franklin Gothic Book" w:hAnsi="Franklin Gothic Book" w:cs="Arial"/>
          <w:color w:val="000000" w:themeColor="text1"/>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rsidR="007F7D17" w:rsidP="00D525D3" w:rsidRDefault="007F7D17" w14:paraId="5F5D5D8B" w14:textId="77777777">
      <w:pPr>
        <w:tabs>
          <w:tab w:val="left" w:pos="2340"/>
        </w:tabs>
        <w:spacing w:after="60" w:line="276" w:lineRule="auto"/>
        <w:jc w:val="both"/>
        <w:rPr>
          <w:rFonts w:ascii="Franklin Gothic Book" w:hAnsi="Franklin Gothic Book" w:cs="Arial"/>
          <w:sz w:val="24"/>
        </w:rPr>
      </w:pPr>
    </w:p>
    <w:p w:rsidR="007F7D17" w:rsidP="00D525D3" w:rsidRDefault="007F7D17" w14:paraId="38A0E764" w14:textId="77777777">
      <w:pPr>
        <w:tabs>
          <w:tab w:val="left" w:pos="2340"/>
        </w:tabs>
        <w:spacing w:after="60" w:line="276" w:lineRule="auto"/>
        <w:jc w:val="both"/>
        <w:rPr>
          <w:rFonts w:ascii="Franklin Gothic Book" w:hAnsi="Franklin Gothic Book" w:cs="Arial"/>
          <w:sz w:val="24"/>
        </w:rPr>
      </w:pPr>
    </w:p>
    <w:p w:rsidRPr="0010026C" w:rsidR="00D525D3" w:rsidP="00D525D3" w:rsidRDefault="00D525D3" w14:paraId="3BCFB5E6" w14:textId="47F152AD">
      <w:pPr>
        <w:tabs>
          <w:tab w:val="left" w:pos="2340"/>
        </w:tabs>
        <w:spacing w:after="60" w:line="276" w:lineRule="auto"/>
        <w:jc w:val="both"/>
        <w:rPr>
          <w:rFonts w:ascii="Franklin Gothic Book" w:hAnsi="Franklin Gothic Book" w:cs="Arial"/>
          <w:sz w:val="24"/>
        </w:rPr>
      </w:pPr>
      <w:r w:rsidRPr="0010026C">
        <w:rPr>
          <w:rFonts w:ascii="Franklin Gothic Book" w:hAnsi="Franklin Gothic Book" w:cs="Arial"/>
          <w:sz w:val="24"/>
        </w:rPr>
        <w:t xml:space="preserve">Za </w:t>
      </w:r>
      <w:r w:rsidRPr="0010026C" w:rsidR="009E3F7C">
        <w:rPr>
          <w:rFonts w:ascii="Franklin Gothic Book" w:hAnsi="Franklin Gothic Book" w:cs="Arial"/>
          <w:sz w:val="24"/>
        </w:rPr>
        <w:t xml:space="preserve">objednatele:  </w:t>
      </w:r>
      <w:r w:rsidRPr="0010026C">
        <w:rPr>
          <w:rFonts w:ascii="Franklin Gothic Book" w:hAnsi="Franklin Gothic Book" w:cs="Arial"/>
          <w:sz w:val="24"/>
        </w:rPr>
        <w:t xml:space="preserve">                                         </w:t>
      </w:r>
      <w:r w:rsidR="009E3F7C">
        <w:rPr>
          <w:rFonts w:ascii="Franklin Gothic Book" w:hAnsi="Franklin Gothic Book" w:cs="Arial"/>
          <w:sz w:val="24"/>
        </w:rPr>
        <w:t xml:space="preserve">       </w:t>
      </w:r>
      <w:r w:rsidRPr="0010026C">
        <w:rPr>
          <w:rFonts w:ascii="Franklin Gothic Book" w:hAnsi="Franklin Gothic Book" w:cs="Arial"/>
          <w:sz w:val="24"/>
        </w:rPr>
        <w:tab/>
        <w:t>Za zhotovitele:</w:t>
      </w:r>
    </w:p>
    <w:p w:rsidRPr="0010026C" w:rsidR="00D525D3" w:rsidP="00D525D3" w:rsidRDefault="00D525D3" w14:paraId="2A820489" w14:textId="77777777">
      <w:pPr>
        <w:tabs>
          <w:tab w:val="left" w:pos="2340"/>
        </w:tabs>
        <w:spacing w:after="60" w:line="276" w:lineRule="auto"/>
        <w:jc w:val="both"/>
        <w:rPr>
          <w:rFonts w:ascii="Franklin Gothic Book" w:hAnsi="Franklin Gothic Book" w:cs="Arial"/>
          <w:sz w:val="24"/>
        </w:rPr>
      </w:pPr>
    </w:p>
    <w:p w:rsidRPr="0010026C" w:rsidR="00D525D3" w:rsidP="00D525D3" w:rsidRDefault="00D525D3" w14:paraId="58F4B64A" w14:textId="77777777">
      <w:pPr>
        <w:tabs>
          <w:tab w:val="left" w:pos="2340"/>
        </w:tabs>
        <w:spacing w:after="60" w:line="276" w:lineRule="auto"/>
        <w:ind w:right="-2"/>
        <w:jc w:val="both"/>
        <w:rPr>
          <w:rFonts w:ascii="Franklin Gothic Book" w:hAnsi="Franklin Gothic Book" w:cs="Arial"/>
          <w:sz w:val="24"/>
        </w:rPr>
      </w:pPr>
      <w:r w:rsidRPr="0010026C">
        <w:rPr>
          <w:rFonts w:ascii="Franklin Gothic Book" w:hAnsi="Franklin Gothic Book" w:cs="Arial"/>
          <w:sz w:val="24"/>
        </w:rPr>
        <w:t>V Ústí nad Labem, dne …….…………</w:t>
      </w:r>
      <w:r w:rsidRPr="0010026C">
        <w:rPr>
          <w:rFonts w:ascii="Franklin Gothic Book" w:hAnsi="Franklin Gothic Book" w:cs="Arial"/>
          <w:sz w:val="24"/>
        </w:rPr>
        <w:tab/>
        <w:t xml:space="preserve">      </w:t>
      </w:r>
      <w:r w:rsidRPr="0010026C">
        <w:rPr>
          <w:rFonts w:ascii="Franklin Gothic Book" w:hAnsi="Franklin Gothic Book" w:cs="Arial"/>
          <w:sz w:val="24"/>
        </w:rPr>
        <w:tab/>
      </w:r>
      <w:r w:rsidRPr="0010026C">
        <w:rPr>
          <w:rFonts w:ascii="Franklin Gothic Book" w:hAnsi="Franklin Gothic Book" w:cs="Arial"/>
          <w:sz w:val="24"/>
        </w:rPr>
        <w:tab/>
        <w:t>V …………………….….…….., dne …….…………</w:t>
      </w:r>
    </w:p>
    <w:p w:rsidRPr="0010026C" w:rsidR="00D525D3" w:rsidP="00D525D3" w:rsidRDefault="00D525D3" w14:paraId="3F020967" w14:textId="77777777">
      <w:pPr>
        <w:tabs>
          <w:tab w:val="left" w:pos="2340"/>
        </w:tabs>
        <w:spacing w:after="60" w:line="276" w:lineRule="auto"/>
        <w:jc w:val="both"/>
        <w:rPr>
          <w:rFonts w:ascii="Franklin Gothic Book" w:hAnsi="Franklin Gothic Book" w:cs="Arial"/>
          <w:sz w:val="24"/>
        </w:rPr>
      </w:pPr>
    </w:p>
    <w:p w:rsidRPr="0010026C" w:rsidR="009F26A7" w:rsidP="009F26A7" w:rsidRDefault="009F26A7" w14:paraId="5EAC43AD" w14:textId="77777777">
      <w:pPr>
        <w:pStyle w:val="Bezmezer"/>
        <w:rPr>
          <w:rFonts w:ascii="Franklin Gothic Book" w:hAnsi="Franklin Gothic Book"/>
          <w:color w:val="FF0000"/>
        </w:rPr>
      </w:pPr>
    </w:p>
    <w:p w:rsidRPr="0010026C" w:rsidR="0010026C" w:rsidP="009F26A7" w:rsidRDefault="0010026C" w14:paraId="626B79B3" w14:textId="77777777">
      <w:pPr>
        <w:pStyle w:val="Bezmezer"/>
        <w:rPr>
          <w:rFonts w:ascii="Franklin Gothic Book" w:hAnsi="Franklin Gothic Book"/>
          <w:color w:val="FF0000"/>
        </w:rPr>
      </w:pPr>
    </w:p>
    <w:p w:rsidRPr="0010026C" w:rsidR="0010026C" w:rsidP="009F26A7" w:rsidRDefault="0010026C" w14:paraId="41FE757F" w14:textId="77777777">
      <w:pPr>
        <w:pStyle w:val="Bezmezer"/>
        <w:rPr>
          <w:rFonts w:ascii="Franklin Gothic Book" w:hAnsi="Franklin Gothic Book"/>
          <w:color w:val="FF0000"/>
        </w:rPr>
      </w:pPr>
    </w:p>
    <w:p w:rsidRPr="0010026C" w:rsidR="009F26A7" w:rsidP="009F26A7" w:rsidRDefault="009F26A7" w14:paraId="3986B88A" w14:textId="77777777">
      <w:pPr>
        <w:pStyle w:val="Bezmezer"/>
        <w:rPr>
          <w:rFonts w:ascii="Franklin Gothic Book" w:hAnsi="Franklin Gothic Book"/>
          <w:color w:val="FF0000"/>
        </w:rPr>
      </w:pPr>
    </w:p>
    <w:p w:rsidRPr="007F7D17" w:rsidR="009F26A7" w:rsidP="009F26A7" w:rsidRDefault="009F26A7" w14:paraId="0774F677" w14:textId="58521241">
      <w:pPr>
        <w:pStyle w:val="Bezmezer"/>
        <w:rPr>
          <w:rFonts w:ascii="Franklin Gothic Book" w:hAnsi="Franklin Gothic Book"/>
        </w:rPr>
      </w:pPr>
      <w:r w:rsidRPr="007F7D17">
        <w:rPr>
          <w:rFonts w:ascii="Franklin Gothic Book" w:hAnsi="Franklin Gothic Book"/>
        </w:rPr>
        <w:t>---------------------------------</w:t>
      </w:r>
      <w:r w:rsidRPr="007F7D17" w:rsidR="007F7D17">
        <w:rPr>
          <w:rFonts w:ascii="Franklin Gothic Book" w:hAnsi="Franklin Gothic Book"/>
        </w:rPr>
        <w:t xml:space="preserve">----------------------             </w:t>
      </w:r>
      <w:r w:rsidRPr="007F7D17">
        <w:rPr>
          <w:rFonts w:ascii="Franklin Gothic Book" w:hAnsi="Franklin Gothic Book"/>
        </w:rPr>
        <w:t>-------</w:t>
      </w:r>
      <w:r w:rsidRPr="007F7D17" w:rsidR="007F7D17">
        <w:rPr>
          <w:rFonts w:ascii="Franklin Gothic Book" w:hAnsi="Franklin Gothic Book"/>
        </w:rPr>
        <w:t>--</w:t>
      </w:r>
      <w:r w:rsidRPr="007F7D17">
        <w:rPr>
          <w:rFonts w:ascii="Franklin Gothic Book" w:hAnsi="Franklin Gothic Book"/>
        </w:rPr>
        <w:t xml:space="preserve">-------------------------- </w:t>
      </w:r>
      <w:r w:rsidRPr="007F7D17">
        <w:rPr>
          <w:rFonts w:ascii="Franklin Gothic Book" w:hAnsi="Franklin Gothic Book"/>
        </w:rPr>
        <w:tab/>
      </w:r>
      <w:r w:rsidRPr="007F7D17" w:rsidR="007F7D17">
        <w:rPr>
          <w:rFonts w:ascii="Franklin Gothic Book" w:hAnsi="Franklin Gothic Book"/>
        </w:rPr>
        <w:t xml:space="preserve">           --</w:t>
      </w:r>
      <w:r w:rsidRPr="007F7D17">
        <w:rPr>
          <w:rFonts w:ascii="Franklin Gothic Book" w:hAnsi="Franklin Gothic Book"/>
        </w:rPr>
        <w:t>---------------------------------</w:t>
      </w:r>
    </w:p>
    <w:p w:rsidRPr="007F7D17" w:rsidR="009F26A7" w:rsidP="009F26A7" w:rsidRDefault="009F26A7" w14:paraId="2F3F6FB4" w14:textId="3D260A31">
      <w:pPr>
        <w:pStyle w:val="Bezmezer"/>
        <w:rPr>
          <w:rFonts w:ascii="Franklin Gothic Book" w:hAnsi="Franklin Gothic Book"/>
        </w:rPr>
      </w:pPr>
      <w:r w:rsidRPr="007F7D17">
        <w:rPr>
          <w:rFonts w:ascii="Franklin Gothic Book" w:hAnsi="Franklin Gothic Book"/>
        </w:rPr>
        <w:t>Mgr. Ing. S</w:t>
      </w:r>
      <w:r w:rsidR="007F7D17">
        <w:rPr>
          <w:rFonts w:ascii="Franklin Gothic Book" w:hAnsi="Franklin Gothic Book"/>
        </w:rPr>
        <w:t>i</w:t>
      </w:r>
      <w:r w:rsidRPr="007F7D17">
        <w:rPr>
          <w:rFonts w:ascii="Franklin Gothic Book" w:hAnsi="Franklin Gothic Book"/>
        </w:rPr>
        <w:t xml:space="preserve">mona Mohacsi, MBA </w:t>
      </w:r>
      <w:r w:rsidRPr="007F7D17" w:rsidR="007F7D17">
        <w:rPr>
          <w:rFonts w:ascii="Franklin Gothic Book" w:hAnsi="Franklin Gothic Book"/>
        </w:rPr>
        <w:t xml:space="preserve">  </w:t>
      </w:r>
      <w:r w:rsidRPr="007F7D17">
        <w:rPr>
          <w:rFonts w:ascii="Franklin Gothic Book" w:hAnsi="Franklin Gothic Book"/>
        </w:rPr>
        <w:t xml:space="preserve">             </w:t>
      </w:r>
      <w:r w:rsidRPr="007F7D17" w:rsidR="007F7D17">
        <w:rPr>
          <w:rFonts w:ascii="Franklin Gothic Book" w:hAnsi="Franklin Gothic Book"/>
        </w:rPr>
        <w:t xml:space="preserve">   </w:t>
      </w:r>
      <w:r w:rsidRPr="007F7D17">
        <w:rPr>
          <w:rFonts w:ascii="Franklin Gothic Book" w:hAnsi="Franklin Gothic Book"/>
        </w:rPr>
        <w:t xml:space="preserve">Rostislav </w:t>
      </w:r>
      <w:proofErr w:type="spellStart"/>
      <w:r w:rsidRPr="007F7D17">
        <w:rPr>
          <w:rFonts w:ascii="Franklin Gothic Book" w:hAnsi="Franklin Gothic Book"/>
        </w:rPr>
        <w:t>Vilja</w:t>
      </w:r>
      <w:proofErr w:type="spellEnd"/>
      <w:r w:rsidRPr="007F7D17">
        <w:rPr>
          <w:rFonts w:ascii="Franklin Gothic Book" w:hAnsi="Franklin Gothic Book"/>
        </w:rPr>
        <w:t xml:space="preserve">               </w:t>
      </w:r>
      <w:r w:rsidRPr="007F7D17" w:rsidR="007F7D17">
        <w:rPr>
          <w:rFonts w:ascii="Franklin Gothic Book" w:hAnsi="Franklin Gothic Book"/>
        </w:rPr>
        <w:t xml:space="preserve">  </w:t>
      </w:r>
      <w:r w:rsidRPr="007F7D17">
        <w:rPr>
          <w:rFonts w:ascii="Franklin Gothic Book" w:hAnsi="Franklin Gothic Book"/>
        </w:rPr>
        <w:t xml:space="preserve">    </w:t>
      </w:r>
      <w:r w:rsidRPr="007F7D17" w:rsidR="007F7D17">
        <w:rPr>
          <w:rFonts w:ascii="Franklin Gothic Book" w:hAnsi="Franklin Gothic Book"/>
        </w:rPr>
        <w:t xml:space="preserve">            </w:t>
      </w:r>
      <w:r w:rsidRPr="007F7D17">
        <w:rPr>
          <w:rFonts w:ascii="Franklin Gothic Book" w:hAnsi="Franklin Gothic Book"/>
        </w:rPr>
        <w:t>Bc. Tomáš Mikula</w:t>
      </w:r>
    </w:p>
    <w:p w:rsidRPr="007F7D17" w:rsidR="009F26A7" w:rsidP="009F26A7" w:rsidRDefault="007F7D17" w14:paraId="5A955348" w14:textId="19D33882">
      <w:pPr>
        <w:pStyle w:val="Bezmezer"/>
        <w:rPr>
          <w:rFonts w:ascii="Franklin Gothic Book" w:hAnsi="Franklin Gothic Book"/>
          <w:sz w:val="16"/>
          <w:szCs w:val="16"/>
        </w:rPr>
      </w:pPr>
      <w:r w:rsidRPr="007F7D17">
        <w:rPr>
          <w:rFonts w:ascii="Franklin Gothic Book" w:hAnsi="Franklin Gothic Book"/>
          <w:sz w:val="16"/>
          <w:szCs w:val="16"/>
        </w:rPr>
        <w:t xml:space="preserve">         </w:t>
      </w:r>
      <w:r w:rsidRPr="007F7D17" w:rsidR="009F26A7">
        <w:rPr>
          <w:rFonts w:ascii="Franklin Gothic Book" w:hAnsi="Franklin Gothic Book"/>
          <w:sz w:val="16"/>
          <w:szCs w:val="16"/>
        </w:rPr>
        <w:t xml:space="preserve">Výkonná ředitelka společnosti                    </w:t>
      </w:r>
      <w:r w:rsidRPr="007F7D17">
        <w:rPr>
          <w:rFonts w:ascii="Franklin Gothic Book" w:hAnsi="Franklin Gothic Book"/>
          <w:sz w:val="16"/>
          <w:szCs w:val="16"/>
        </w:rPr>
        <w:t xml:space="preserve">   </w:t>
      </w:r>
      <w:r w:rsidRPr="007F7D17" w:rsidR="0010026C">
        <w:rPr>
          <w:rFonts w:ascii="Franklin Gothic Book" w:hAnsi="Franklin Gothic Book"/>
          <w:sz w:val="16"/>
          <w:szCs w:val="16"/>
        </w:rPr>
        <w:t xml:space="preserve">       </w:t>
      </w:r>
      <w:r w:rsidRPr="007F7D17">
        <w:rPr>
          <w:rFonts w:ascii="Franklin Gothic Book" w:hAnsi="Franklin Gothic Book"/>
          <w:sz w:val="16"/>
          <w:szCs w:val="16"/>
        </w:rPr>
        <w:t xml:space="preserve">   </w:t>
      </w:r>
      <w:r w:rsidRPr="007F7D17" w:rsidR="0010026C">
        <w:rPr>
          <w:rFonts w:ascii="Franklin Gothic Book" w:hAnsi="Franklin Gothic Book"/>
          <w:sz w:val="16"/>
          <w:szCs w:val="16"/>
        </w:rPr>
        <w:t xml:space="preserve">  </w:t>
      </w:r>
      <w:r w:rsidRPr="007F7D17" w:rsidR="009F26A7">
        <w:rPr>
          <w:rFonts w:ascii="Franklin Gothic Book" w:hAnsi="Franklin Gothic Book"/>
          <w:sz w:val="16"/>
          <w:szCs w:val="16"/>
        </w:rPr>
        <w:t xml:space="preserve"> </w:t>
      </w:r>
      <w:r w:rsidRPr="007F7D17">
        <w:rPr>
          <w:rFonts w:ascii="Franklin Gothic Book" w:hAnsi="Franklin Gothic Book"/>
          <w:sz w:val="16"/>
          <w:szCs w:val="16"/>
        </w:rPr>
        <w:t xml:space="preserve">             </w:t>
      </w:r>
      <w:r w:rsidRPr="007F7D17" w:rsidR="009F26A7">
        <w:rPr>
          <w:rFonts w:ascii="Franklin Gothic Book" w:hAnsi="Franklin Gothic Book"/>
          <w:sz w:val="16"/>
          <w:szCs w:val="16"/>
        </w:rPr>
        <w:t xml:space="preserve">jednatel                          </w:t>
      </w:r>
      <w:r w:rsidRPr="007F7D17">
        <w:rPr>
          <w:rFonts w:ascii="Franklin Gothic Book" w:hAnsi="Franklin Gothic Book"/>
          <w:sz w:val="16"/>
          <w:szCs w:val="16"/>
        </w:rPr>
        <w:t xml:space="preserve">      </w:t>
      </w:r>
      <w:r w:rsidRPr="007F7D17" w:rsidR="009F26A7">
        <w:rPr>
          <w:rFonts w:ascii="Franklin Gothic Book" w:hAnsi="Franklin Gothic Book"/>
          <w:sz w:val="16"/>
          <w:szCs w:val="16"/>
        </w:rPr>
        <w:t xml:space="preserve">   </w:t>
      </w:r>
      <w:r w:rsidRPr="007F7D17" w:rsidR="0010026C">
        <w:rPr>
          <w:rFonts w:ascii="Franklin Gothic Book" w:hAnsi="Franklin Gothic Book"/>
          <w:sz w:val="16"/>
          <w:szCs w:val="16"/>
        </w:rPr>
        <w:t xml:space="preserve">   </w:t>
      </w:r>
      <w:r w:rsidRPr="007F7D17">
        <w:rPr>
          <w:rFonts w:ascii="Franklin Gothic Book" w:hAnsi="Franklin Gothic Book"/>
          <w:sz w:val="16"/>
          <w:szCs w:val="16"/>
        </w:rPr>
        <w:t xml:space="preserve">                                 </w:t>
      </w:r>
      <w:proofErr w:type="spellStart"/>
      <w:r w:rsidRPr="007F7D17" w:rsidR="009F26A7">
        <w:rPr>
          <w:rFonts w:ascii="Franklin Gothic Book" w:hAnsi="Franklin Gothic Book"/>
          <w:sz w:val="16"/>
          <w:szCs w:val="16"/>
        </w:rPr>
        <w:t>jednatel</w:t>
      </w:r>
      <w:proofErr w:type="spellEnd"/>
    </w:p>
    <w:sectPr w:rsidRPr="007F7D17" w:rsidR="009F26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32CE" w14:textId="77777777" w:rsidR="00476B42" w:rsidRDefault="00476B42" w:rsidP="000766C6">
      <w:r>
        <w:separator/>
      </w:r>
    </w:p>
  </w:endnote>
  <w:endnote w:type="continuationSeparator" w:id="0">
    <w:p w14:paraId="75B931CB" w14:textId="77777777" w:rsidR="00476B42" w:rsidRDefault="00476B42" w:rsidP="0007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ranklin Gothic Book">
    <w:altName w:val="Calibri"/>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D894" w14:textId="77777777" w:rsidR="00476B42" w:rsidRDefault="00476B42" w:rsidP="000766C6">
      <w:r>
        <w:separator/>
      </w:r>
    </w:p>
  </w:footnote>
  <w:footnote w:type="continuationSeparator" w:id="0">
    <w:p w14:paraId="26D642A4" w14:textId="77777777" w:rsidR="00476B42" w:rsidRDefault="00476B42" w:rsidP="00076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813"/>
    <w:multiLevelType w:val="hybridMultilevel"/>
    <w:tmpl w:val="19DEB1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5C5D5C"/>
    <w:multiLevelType w:val="hybridMultilevel"/>
    <w:tmpl w:val="BB229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6B2A8E"/>
    <w:multiLevelType w:val="hybridMultilevel"/>
    <w:tmpl w:val="B2BA31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8C1770"/>
    <w:multiLevelType w:val="hybridMultilevel"/>
    <w:tmpl w:val="BFBE9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967292"/>
    <w:multiLevelType w:val="hybridMultilevel"/>
    <w:tmpl w:val="262E2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312F8F"/>
    <w:multiLevelType w:val="hybridMultilevel"/>
    <w:tmpl w:val="5C78B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6721EA"/>
    <w:multiLevelType w:val="hybridMultilevel"/>
    <w:tmpl w:val="8B583EF6"/>
    <w:lvl w:ilvl="0" w:tplc="8C3092FE">
      <w:start w:val="1"/>
      <w:numFmt w:val="bullet"/>
      <w:lvlText w:val=""/>
      <w:lvlJc w:val="left"/>
      <w:pPr>
        <w:tabs>
          <w:tab w:val="num" w:pos="1080"/>
        </w:tabs>
        <w:ind w:left="108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DD2D2B"/>
    <w:multiLevelType w:val="hybridMultilevel"/>
    <w:tmpl w:val="1B7601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550CC7"/>
    <w:multiLevelType w:val="hybridMultilevel"/>
    <w:tmpl w:val="AF54AE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B66AA0"/>
    <w:multiLevelType w:val="hybridMultilevel"/>
    <w:tmpl w:val="41E0B40E"/>
    <w:lvl w:ilvl="0" w:tplc="306ADA68">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B55317"/>
    <w:multiLevelType w:val="hybridMultilevel"/>
    <w:tmpl w:val="EE7477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B82E0E"/>
    <w:multiLevelType w:val="hybridMultilevel"/>
    <w:tmpl w:val="8B0247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59F19D7"/>
    <w:multiLevelType w:val="hybridMultilevel"/>
    <w:tmpl w:val="E6D07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5006BB"/>
    <w:multiLevelType w:val="hybridMultilevel"/>
    <w:tmpl w:val="DB5CFF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8A65E30"/>
    <w:multiLevelType w:val="hybridMultilevel"/>
    <w:tmpl w:val="094890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B13ED8"/>
    <w:multiLevelType w:val="hybridMultilevel"/>
    <w:tmpl w:val="295AE25E"/>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6" w15:restartNumberingAfterBreak="0">
    <w:nsid w:val="1C837637"/>
    <w:multiLevelType w:val="hybridMultilevel"/>
    <w:tmpl w:val="019C2A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567CF6"/>
    <w:multiLevelType w:val="hybridMultilevel"/>
    <w:tmpl w:val="6C7C2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241539B"/>
    <w:multiLevelType w:val="hybridMultilevel"/>
    <w:tmpl w:val="3774EA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4D61D7"/>
    <w:multiLevelType w:val="hybridMultilevel"/>
    <w:tmpl w:val="966C1F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426D9"/>
    <w:multiLevelType w:val="hybridMultilevel"/>
    <w:tmpl w:val="AF64FE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C766F35"/>
    <w:multiLevelType w:val="hybridMultilevel"/>
    <w:tmpl w:val="EF8A1FA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0421C94"/>
    <w:multiLevelType w:val="hybridMultilevel"/>
    <w:tmpl w:val="FB78DC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102478A"/>
    <w:multiLevelType w:val="hybridMultilevel"/>
    <w:tmpl w:val="69844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A8250D"/>
    <w:multiLevelType w:val="hybridMultilevel"/>
    <w:tmpl w:val="2EF4BD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C714A7"/>
    <w:multiLevelType w:val="hybridMultilevel"/>
    <w:tmpl w:val="57E452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F915007"/>
    <w:multiLevelType w:val="hybridMultilevel"/>
    <w:tmpl w:val="AA4CC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3F2809"/>
    <w:multiLevelType w:val="hybridMultilevel"/>
    <w:tmpl w:val="2D36E7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3D55E0"/>
    <w:multiLevelType w:val="hybridMultilevel"/>
    <w:tmpl w:val="64DEF2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B10F0B"/>
    <w:multiLevelType w:val="hybridMultilevel"/>
    <w:tmpl w:val="C1E038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7E4DF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B595772"/>
    <w:multiLevelType w:val="hybridMultilevel"/>
    <w:tmpl w:val="4366F8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6F228E"/>
    <w:multiLevelType w:val="hybridMultilevel"/>
    <w:tmpl w:val="B61E4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C6E633E"/>
    <w:multiLevelType w:val="hybridMultilevel"/>
    <w:tmpl w:val="672A2612"/>
    <w:lvl w:ilvl="0" w:tplc="E4146F12">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4FEA7CFD"/>
    <w:multiLevelType w:val="hybridMultilevel"/>
    <w:tmpl w:val="8742725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1476056"/>
    <w:multiLevelType w:val="hybridMultilevel"/>
    <w:tmpl w:val="F850CF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34B375F"/>
    <w:multiLevelType w:val="hybridMultilevel"/>
    <w:tmpl w:val="894C94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7561F8"/>
    <w:multiLevelType w:val="hybridMultilevel"/>
    <w:tmpl w:val="524CBF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6490690"/>
    <w:multiLevelType w:val="hybridMultilevel"/>
    <w:tmpl w:val="FC166A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9560A2B"/>
    <w:multiLevelType w:val="hybridMultilevel"/>
    <w:tmpl w:val="2C529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7B180F"/>
    <w:multiLevelType w:val="hybridMultilevel"/>
    <w:tmpl w:val="3CF028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2117FB9"/>
    <w:multiLevelType w:val="hybridMultilevel"/>
    <w:tmpl w:val="48008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472C36"/>
    <w:multiLevelType w:val="hybridMultilevel"/>
    <w:tmpl w:val="6AC0BA1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8EF55B4"/>
    <w:multiLevelType w:val="hybridMultilevel"/>
    <w:tmpl w:val="1EFC21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AEF24F3"/>
    <w:multiLevelType w:val="hybridMultilevel"/>
    <w:tmpl w:val="592684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6C6493"/>
    <w:multiLevelType w:val="hybridMultilevel"/>
    <w:tmpl w:val="AFD8A526"/>
    <w:lvl w:ilvl="0" w:tplc="5B26141A">
      <w:start w:val="1"/>
      <w:numFmt w:val="decimal"/>
      <w:lvlText w:val="%1."/>
      <w:lvlJc w:val="left"/>
      <w:pPr>
        <w:ind w:left="765" w:hanging="4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C237E4"/>
    <w:multiLevelType w:val="hybridMultilevel"/>
    <w:tmpl w:val="D7161D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0B63FC"/>
    <w:multiLevelType w:val="hybridMultilevel"/>
    <w:tmpl w:val="F68CE2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7F32743D"/>
    <w:multiLevelType w:val="hybridMultilevel"/>
    <w:tmpl w:val="2364113A"/>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28161798">
    <w:abstractNumId w:val="6"/>
  </w:num>
  <w:num w:numId="2" w16cid:durableId="128862423">
    <w:abstractNumId w:val="45"/>
  </w:num>
  <w:num w:numId="3" w16cid:durableId="650449004">
    <w:abstractNumId w:val="15"/>
  </w:num>
  <w:num w:numId="4" w16cid:durableId="749355421">
    <w:abstractNumId w:val="39"/>
  </w:num>
  <w:num w:numId="5" w16cid:durableId="1629509274">
    <w:abstractNumId w:val="30"/>
  </w:num>
  <w:num w:numId="6" w16cid:durableId="634146436">
    <w:abstractNumId w:val="33"/>
  </w:num>
  <w:num w:numId="7" w16cid:durableId="411008738">
    <w:abstractNumId w:val="3"/>
  </w:num>
  <w:num w:numId="8" w16cid:durableId="267126818">
    <w:abstractNumId w:val="2"/>
  </w:num>
  <w:num w:numId="9" w16cid:durableId="270211113">
    <w:abstractNumId w:val="13"/>
  </w:num>
  <w:num w:numId="10" w16cid:durableId="1084299478">
    <w:abstractNumId w:val="43"/>
  </w:num>
  <w:num w:numId="11" w16cid:durableId="2125995115">
    <w:abstractNumId w:val="47"/>
  </w:num>
  <w:num w:numId="12" w16cid:durableId="1356538361">
    <w:abstractNumId w:val="29"/>
  </w:num>
  <w:num w:numId="13" w16cid:durableId="1515151619">
    <w:abstractNumId w:val="7"/>
  </w:num>
  <w:num w:numId="14" w16cid:durableId="1732727948">
    <w:abstractNumId w:val="37"/>
  </w:num>
  <w:num w:numId="15" w16cid:durableId="149492559">
    <w:abstractNumId w:val="44"/>
  </w:num>
  <w:num w:numId="16" w16cid:durableId="417138261">
    <w:abstractNumId w:val="5"/>
  </w:num>
  <w:num w:numId="17" w16cid:durableId="381100676">
    <w:abstractNumId w:val="38"/>
  </w:num>
  <w:num w:numId="18" w16cid:durableId="564493307">
    <w:abstractNumId w:val="18"/>
  </w:num>
  <w:num w:numId="19" w16cid:durableId="1379667937">
    <w:abstractNumId w:val="46"/>
  </w:num>
  <w:num w:numId="20" w16cid:durableId="241646108">
    <w:abstractNumId w:val="0"/>
  </w:num>
  <w:num w:numId="21" w16cid:durableId="250510975">
    <w:abstractNumId w:val="19"/>
  </w:num>
  <w:num w:numId="22" w16cid:durableId="1602909618">
    <w:abstractNumId w:val="10"/>
  </w:num>
  <w:num w:numId="23" w16cid:durableId="329216273">
    <w:abstractNumId w:val="20"/>
  </w:num>
  <w:num w:numId="24" w16cid:durableId="1544101377">
    <w:abstractNumId w:val="23"/>
  </w:num>
  <w:num w:numId="25" w16cid:durableId="326516136">
    <w:abstractNumId w:val="41"/>
  </w:num>
  <w:num w:numId="26" w16cid:durableId="542524990">
    <w:abstractNumId w:val="21"/>
  </w:num>
  <w:num w:numId="27" w16cid:durableId="836264367">
    <w:abstractNumId w:val="36"/>
  </w:num>
  <w:num w:numId="28" w16cid:durableId="1753625306">
    <w:abstractNumId w:val="31"/>
  </w:num>
  <w:num w:numId="29" w16cid:durableId="452595525">
    <w:abstractNumId w:val="8"/>
  </w:num>
  <w:num w:numId="30" w16cid:durableId="1044789223">
    <w:abstractNumId w:val="40"/>
  </w:num>
  <w:num w:numId="31" w16cid:durableId="1925215109">
    <w:abstractNumId w:val="25"/>
  </w:num>
  <w:num w:numId="32" w16cid:durableId="993796309">
    <w:abstractNumId w:val="34"/>
  </w:num>
  <w:num w:numId="33" w16cid:durableId="88433505">
    <w:abstractNumId w:val="28"/>
  </w:num>
  <w:num w:numId="34" w16cid:durableId="2120489688">
    <w:abstractNumId w:val="9"/>
  </w:num>
  <w:num w:numId="35" w16cid:durableId="413748268">
    <w:abstractNumId w:val="48"/>
  </w:num>
  <w:num w:numId="36" w16cid:durableId="2093156139">
    <w:abstractNumId w:val="24"/>
  </w:num>
  <w:num w:numId="37" w16cid:durableId="651757816">
    <w:abstractNumId w:val="26"/>
  </w:num>
  <w:num w:numId="38" w16cid:durableId="671638461">
    <w:abstractNumId w:val="1"/>
  </w:num>
  <w:num w:numId="39" w16cid:durableId="1173952057">
    <w:abstractNumId w:val="27"/>
  </w:num>
  <w:num w:numId="40" w16cid:durableId="2022508171">
    <w:abstractNumId w:val="22"/>
  </w:num>
  <w:num w:numId="41" w16cid:durableId="1797914693">
    <w:abstractNumId w:val="14"/>
  </w:num>
  <w:num w:numId="42" w16cid:durableId="443233378">
    <w:abstractNumId w:val="35"/>
  </w:num>
  <w:num w:numId="43" w16cid:durableId="859515363">
    <w:abstractNumId w:val="17"/>
  </w:num>
  <w:num w:numId="44" w16cid:durableId="2017537465">
    <w:abstractNumId w:val="11"/>
  </w:num>
  <w:num w:numId="45" w16cid:durableId="1960332508">
    <w:abstractNumId w:val="32"/>
  </w:num>
  <w:num w:numId="46" w16cid:durableId="1163013366">
    <w:abstractNumId w:val="42"/>
  </w:num>
  <w:num w:numId="47" w16cid:durableId="457648614">
    <w:abstractNumId w:val="16"/>
  </w:num>
  <w:num w:numId="48" w16cid:durableId="21322908">
    <w:abstractNumId w:val="4"/>
  </w:num>
  <w:num w:numId="49" w16cid:durableId="19725140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ISOD_ADMIN_NAME" w:val="Není k dispozici"/>
    <w:docVar w:name="EISOD_ATTACHMENTS" w:val=" "/>
    <w:docVar w:name="EISOD_ATTACHMENTS_COUNT" w:val="2"/>
    <w:docVar w:name="EISOD_CISLO_KARTY" w:val="5340"/>
    <w:docVar w:name="EISOD_DOC_GENERIC_10" w:val="Není k dispozici"/>
    <w:docVar w:name="EISOD_DOC_GENERIC_11" w:val="Není k dispozici"/>
    <w:docVar w:name="EISOD_DOC_GENERIC_12" w:val="20.10.2023"/>
    <w:docVar w:name="EISOD_DOC_GENERIC_13" w:val="04.12.2023"/>
    <w:docVar w:name="EISOD_DOC_GENERIC_14" w:val="Jednorázová"/>
    <w:docVar w:name="EISOD_DOC_GENERIC_15" w:val="Ne"/>
    <w:docVar w:name="EISOD_DOC_GENERIC_16" w:val="Není k dispozici"/>
    <w:docVar w:name="EISOD_DOC_GENERIC_17" w:val="299900,00"/>
    <w:docVar w:name="EISOD_DOC_GENERIC_20" w:val="4,00"/>
    <w:docVar w:name="EISOD_DOC_GENERIC_27" w:val="Smlouva o dílo"/>
    <w:docVar w:name="EISOD_DOC_GENERIC_28" w:val="10.10.2023"/>
    <w:docVar w:name="EISOD_DOC_GENERIC_29" w:val="42721/2023"/>
    <w:docVar w:name="EISOD_DOC_GENERIC_3" w:val="299900,00"/>
    <w:docVar w:name="EISOD_DOC_GENERIC_32" w:val="Ne"/>
    <w:docVar w:name="EISOD_DOC_GENERIC_33" w:val="Elektronicky"/>
    <w:docVar w:name="EISOD_DOC_GENERIC_37" w:val="CZK - koruna česká"/>
    <w:docVar w:name="EISOD_DOC_GENERIC_40" w:val="FUSO ENERGO s.r.o."/>
    <w:docVar w:name="EISOD_DOC_GENERIC_41" w:val="Josef Fleissig"/>
    <w:docVar w:name="EISOD_DOC_GENERIC_42" w:val="09.10.2023"/>
    <w:docVar w:name="EISOD_DOC_GENERIC_51" w:val="Tomáš Mikula &lt;mikula@fusoenergo.cz&gt;"/>
    <w:docVar w:name="EISOD_DOC_GENERIC_53" w:val="Ne"/>
    <w:docVar w:name="EISOD_DOC_GENERIC_54" w:val="12.10.2023"/>
    <w:docVar w:name="EISOD_DOC_GENERIC_55" w:val="Ano"/>
    <w:docVar w:name="EISOD_DOC_GENERIC_64" w:val="Ne"/>
    <w:docVar w:name="EISOD_DOC_GENERIC_9" w:val="Není k dispozici"/>
    <w:docVar w:name="EISOD_DOC_KLASIFIKACE" w:val="Není k dispozici"/>
    <w:docVar w:name="EISOD_DOC_KLICOVA_SLOVA" w:val="Není k dispozici"/>
    <w:docVar w:name="EISOD_DOC_KONECNA_PLATNOST" w:val="Není k dispozici"/>
    <w:docVar w:name="EISOD_DOC_MARK" w:val="Není k dispozici"/>
    <w:docVar w:name="EISOD_DOC_NAME" w:val="FUSO ENERGO s.r.o. _Smlouva o dílo_final.docx"/>
    <w:docVar w:name="EISOD_DOC_NAME_BEZ_PRIPONY" w:val="FUSO ENERGO s.r.o. _Smlouva o dílo_final"/>
    <w:docVar w:name="EISOD_DOC_OFZMPROTOKOL" w:val="Není k dispozici"/>
    <w:docVar w:name="EISOD_DOC_OZNACENI" w:val="Není k dispozici"/>
    <w:docVar w:name="EISOD_DOC_POPIS" w:val="Smlouva o dílo na Studii proveditelnosti FVE"/>
    <w:docVar w:name="EISOD_DOC_POZNAMKA" w:val="Není k dispozici"/>
    <w:docVar w:name="EISOD_DOC_PROBEHLASCHVDLEKOL1" w:val="Veronika Matušová"/>
    <w:docVar w:name="EISOD_DOC_PROBEHLASCHVDLEKOL2" w:val="Simona Mohacsi"/>
    <w:docVar w:name="EISOD_DOC_PROBEHLASCHVDLEKOL3" w:val="Jana Dvořáková"/>
    <w:docVar w:name="EISOD_DOC_PROBEHLASCHVDLEKOL4" w:val="---"/>
    <w:docVar w:name="EISOD_DOC_PROBEHLASCHVDLEKOL5" w:val="Jana Dvořáková"/>
    <w:docVar w:name="EISOD_DOC_PROBEHLASCHVDLEKOLADatum1" w:val="Veronika Matušová (09.10.2023)"/>
    <w:docVar w:name="EISOD_DOC_PROBEHLASCHVDLEKOLADatum2" w:val="Simona Mohacsi (09.10.2023)"/>
    <w:docVar w:name="EISOD_DOC_PROBEHLASCHVDLEKOLADatum3" w:val="Jana Dvořáková (20.10.2023)"/>
    <w:docVar w:name="EISOD_DOC_PROBEHLASCHVDLEKOLADatum4" w:val="---"/>
    <w:docVar w:name="EISOD_DOC_PROBEHLASCHVDLEKOLADatum5" w:val="Jana Dvořáková (16.06.2023)"/>
    <w:docVar w:name="EISOD_DOC_SCHVALOVATELEDLEKOL1" w:val="Veronika Matušová"/>
    <w:docVar w:name="EISOD_DOC_SCHVALOVATELEDLEKOL2" w:val="Simona Mohacsi"/>
    <w:docVar w:name="EISOD_DOC_SCHVALOVATELEDLEKOL3" w:val="Petra Budínová, Jana Dvořáková"/>
    <w:docVar w:name="EISOD_DOC_SCHVALOVATELEDLEKOL4" w:val="Petra Budínová, Jana Dvořáková"/>
    <w:docVar w:name="EISOD_DOC_SCHVALOVATELEDLEKOL5"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Veronika Matušová, Simona Mohacsi, Jana Dvořáková (v zastupení / on behalf of: Martin Prachař, Igor Babík)"/>
    <w:docVar w:name="EISOD_SKARTACNI_ZNAK_A_LHUTA" w:val="S/10"/>
    <w:docVar w:name="EISOD_ZPRACOVATEL_NAME" w:val="Josef Fleissig"/>
  </w:docVars>
  <w:rsids>
    <w:rsidRoot w:val="00D525D3"/>
    <w:rsid w:val="00070BCC"/>
    <w:rsid w:val="000724B4"/>
    <w:rsid w:val="00072BD1"/>
    <w:rsid w:val="000766C6"/>
    <w:rsid w:val="0010026C"/>
    <w:rsid w:val="001515DA"/>
    <w:rsid w:val="00167484"/>
    <w:rsid w:val="00187A81"/>
    <w:rsid w:val="001B56F1"/>
    <w:rsid w:val="001D7FB6"/>
    <w:rsid w:val="001E67BF"/>
    <w:rsid w:val="002C50E3"/>
    <w:rsid w:val="002E0D06"/>
    <w:rsid w:val="003516FE"/>
    <w:rsid w:val="00394B6B"/>
    <w:rsid w:val="003F2C95"/>
    <w:rsid w:val="00467B5B"/>
    <w:rsid w:val="00476B42"/>
    <w:rsid w:val="00486E66"/>
    <w:rsid w:val="005527B7"/>
    <w:rsid w:val="005C55D8"/>
    <w:rsid w:val="005F411E"/>
    <w:rsid w:val="007160A7"/>
    <w:rsid w:val="00790B6C"/>
    <w:rsid w:val="007C7413"/>
    <w:rsid w:val="007F7D17"/>
    <w:rsid w:val="0091676A"/>
    <w:rsid w:val="0094343F"/>
    <w:rsid w:val="00970905"/>
    <w:rsid w:val="009A300E"/>
    <w:rsid w:val="009E384F"/>
    <w:rsid w:val="009E3F7C"/>
    <w:rsid w:val="009F26A7"/>
    <w:rsid w:val="00A46C78"/>
    <w:rsid w:val="00A55D84"/>
    <w:rsid w:val="00A86B1E"/>
    <w:rsid w:val="00A95CA3"/>
    <w:rsid w:val="00AE630A"/>
    <w:rsid w:val="00B006AB"/>
    <w:rsid w:val="00B015BD"/>
    <w:rsid w:val="00B21957"/>
    <w:rsid w:val="00B33704"/>
    <w:rsid w:val="00B70B8E"/>
    <w:rsid w:val="00BE0A47"/>
    <w:rsid w:val="00C52D0F"/>
    <w:rsid w:val="00CF18E2"/>
    <w:rsid w:val="00D32813"/>
    <w:rsid w:val="00D525D3"/>
    <w:rsid w:val="00DA318C"/>
    <w:rsid w:val="00E00633"/>
    <w:rsid w:val="00F32982"/>
    <w:rsid w:val="00F67553"/>
    <w:rsid w:val="00FA1346"/>
    <w:rsid w:val="00FA54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A0ED9"/>
  <w15:chartTrackingRefBased/>
  <w15:docId w15:val="{F7149FB4-F6F8-4C24-A96A-0AABC779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5D3"/>
    <w:pPr>
      <w:spacing w:after="0" w:line="240" w:lineRule="auto"/>
    </w:pPr>
    <w:rPr>
      <w:rFonts w:ascii="Tahoma" w:eastAsia="Times New Roman" w:hAnsi="Tahoma" w:cs="Times New Roman"/>
      <w:kern w:val="0"/>
      <w:szCs w:val="24"/>
      <w:lang w:eastAsia="cs-CZ"/>
      <w14:ligatures w14:val="none"/>
    </w:rPr>
  </w:style>
  <w:style w:type="paragraph" w:styleId="Nadpis1">
    <w:name w:val="heading 1"/>
    <w:basedOn w:val="Normln"/>
    <w:next w:val="Normln"/>
    <w:link w:val="Nadpis1Char"/>
    <w:qFormat/>
    <w:rsid w:val="00D525D3"/>
    <w:pPr>
      <w:keepNext/>
      <w:outlineLvl w:val="0"/>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525D3"/>
    <w:rPr>
      <w:rFonts w:ascii="Times New Roman" w:eastAsia="Times New Roman" w:hAnsi="Times New Roman" w:cs="Times New Roman"/>
      <w:kern w:val="0"/>
      <w:sz w:val="24"/>
      <w:szCs w:val="20"/>
      <w:lang w:eastAsia="cs-CZ"/>
      <w14:ligatures w14:val="none"/>
    </w:rPr>
  </w:style>
  <w:style w:type="paragraph" w:customStyle="1" w:styleId="Zkladntext31">
    <w:name w:val="Základní text 31"/>
    <w:basedOn w:val="Normln"/>
    <w:rsid w:val="00D525D3"/>
    <w:pPr>
      <w:suppressAutoHyphens/>
    </w:pPr>
    <w:rPr>
      <w:rFonts w:ascii="Arial" w:hAnsi="Arial"/>
      <w:sz w:val="28"/>
      <w:szCs w:val="20"/>
      <w:lang w:eastAsia="ar-SA"/>
    </w:rPr>
  </w:style>
  <w:style w:type="paragraph" w:styleId="Odstavecseseznamem">
    <w:name w:val="List Paragraph"/>
    <w:aliases w:val="Nad,Odstavec_muj,List Paragraph,Normální - úroveň 3"/>
    <w:basedOn w:val="Normln"/>
    <w:link w:val="OdstavecseseznamemChar"/>
    <w:uiPriority w:val="34"/>
    <w:qFormat/>
    <w:rsid w:val="00D525D3"/>
    <w:pPr>
      <w:ind w:left="720"/>
      <w:contextualSpacing/>
      <w:jc w:val="both"/>
    </w:pPr>
    <w:rPr>
      <w:rFonts w:ascii="Times New Roman" w:hAnsi="Times New Roman"/>
      <w:sz w:val="24"/>
    </w:rPr>
  </w:style>
  <w:style w:type="paragraph" w:customStyle="1" w:styleId="Nadpiscentrovanynetucny">
    <w:name w:val="Nadpis centrovany netucny"/>
    <w:basedOn w:val="Normln"/>
    <w:rsid w:val="00D525D3"/>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textAlignment w:val="center"/>
    </w:pPr>
    <w:rPr>
      <w:rFonts w:ascii="Times New Roman" w:hAnsi="Times New Roman"/>
      <w:color w:val="000000"/>
      <w:sz w:val="20"/>
      <w:szCs w:val="20"/>
    </w:rPr>
  </w:style>
  <w:style w:type="character" w:customStyle="1" w:styleId="OdstavecseseznamemChar">
    <w:name w:val="Odstavec se seznamem Char"/>
    <w:aliases w:val="Nad Char,Odstavec_muj Char,List Paragraph Char,Normální - úroveň 3 Char"/>
    <w:link w:val="Odstavecseseznamem"/>
    <w:uiPriority w:val="34"/>
    <w:rsid w:val="00D525D3"/>
    <w:rPr>
      <w:rFonts w:ascii="Times New Roman" w:eastAsia="Times New Roman" w:hAnsi="Times New Roman" w:cs="Times New Roman"/>
      <w:kern w:val="0"/>
      <w:sz w:val="24"/>
      <w:szCs w:val="24"/>
      <w:lang w:eastAsia="cs-CZ"/>
      <w14:ligatures w14:val="none"/>
    </w:rPr>
  </w:style>
  <w:style w:type="paragraph" w:styleId="Bezmezer">
    <w:name w:val="No Spacing"/>
    <w:uiPriority w:val="1"/>
    <w:qFormat/>
    <w:rsid w:val="009F26A7"/>
    <w:pPr>
      <w:spacing w:after="0" w:line="240" w:lineRule="auto"/>
    </w:pPr>
    <w:rPr>
      <w:rFonts w:ascii="Tahoma" w:eastAsia="Times New Roman" w:hAnsi="Tahoma" w:cs="Times New Roman"/>
      <w:kern w:val="0"/>
      <w:szCs w:val="24"/>
      <w:lang w:eastAsia="cs-CZ"/>
      <w14:ligatures w14:val="none"/>
    </w:rPr>
  </w:style>
  <w:style w:type="paragraph" w:customStyle="1" w:styleId="Default">
    <w:name w:val="Default"/>
    <w:rsid w:val="00394B6B"/>
    <w:pPr>
      <w:autoSpaceDE w:val="0"/>
      <w:autoSpaceDN w:val="0"/>
      <w:adjustRightInd w:val="0"/>
      <w:spacing w:after="0" w:line="240" w:lineRule="auto"/>
    </w:pPr>
    <w:rPr>
      <w:rFonts w:ascii="Franklin Gothic Book" w:hAnsi="Franklin Gothic Book" w:cs="Franklin Gothic Book"/>
      <w:color w:val="000000"/>
      <w:kern w:val="0"/>
      <w:sz w:val="24"/>
      <w:szCs w:val="24"/>
    </w:rPr>
  </w:style>
  <w:style w:type="paragraph" w:styleId="Revize">
    <w:name w:val="Revision"/>
    <w:hidden/>
    <w:uiPriority w:val="99"/>
    <w:semiHidden/>
    <w:rsid w:val="007F7D17"/>
    <w:pPr>
      <w:spacing w:after="0" w:line="240" w:lineRule="auto"/>
    </w:pPr>
    <w:rPr>
      <w:rFonts w:ascii="Tahoma" w:eastAsia="Times New Roman" w:hAnsi="Tahoma" w:cs="Times New Roman"/>
      <w:kern w:val="0"/>
      <w:szCs w:val="24"/>
      <w:lang w:eastAsia="cs-CZ"/>
      <w14:ligatures w14:val="none"/>
    </w:rPr>
  </w:style>
  <w:style w:type="character" w:styleId="Odkaznakoment">
    <w:name w:val="annotation reference"/>
    <w:basedOn w:val="Standardnpsmoodstavce"/>
    <w:uiPriority w:val="99"/>
    <w:semiHidden/>
    <w:unhideWhenUsed/>
    <w:rsid w:val="005C55D8"/>
    <w:rPr>
      <w:sz w:val="16"/>
      <w:szCs w:val="16"/>
    </w:rPr>
  </w:style>
  <w:style w:type="paragraph" w:styleId="Textkomente">
    <w:name w:val="annotation text"/>
    <w:basedOn w:val="Normln"/>
    <w:link w:val="TextkomenteChar"/>
    <w:uiPriority w:val="99"/>
    <w:unhideWhenUsed/>
    <w:rsid w:val="005C55D8"/>
    <w:rPr>
      <w:sz w:val="20"/>
      <w:szCs w:val="20"/>
    </w:rPr>
  </w:style>
  <w:style w:type="character" w:customStyle="1" w:styleId="TextkomenteChar">
    <w:name w:val="Text komentáře Char"/>
    <w:basedOn w:val="Standardnpsmoodstavce"/>
    <w:link w:val="Textkomente"/>
    <w:uiPriority w:val="99"/>
    <w:rsid w:val="005C55D8"/>
    <w:rPr>
      <w:rFonts w:ascii="Tahoma" w:eastAsia="Times New Roman" w:hAnsi="Tahoma"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5C55D8"/>
    <w:rPr>
      <w:b/>
      <w:bCs/>
    </w:rPr>
  </w:style>
  <w:style w:type="character" w:customStyle="1" w:styleId="PedmtkomenteChar">
    <w:name w:val="Předmět komentáře Char"/>
    <w:basedOn w:val="TextkomenteChar"/>
    <w:link w:val="Pedmtkomente"/>
    <w:uiPriority w:val="99"/>
    <w:semiHidden/>
    <w:rsid w:val="005C55D8"/>
    <w:rPr>
      <w:rFonts w:ascii="Tahoma" w:eastAsia="Times New Roman" w:hAnsi="Tahom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0A76-006B-4E5F-9761-A5F58115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6</Pages>
  <Words>1888</Words>
  <Characters>11144</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Leskota</dc:creator>
  <cp:keywords/>
  <dc:description/>
  <cp:lastModifiedBy>Jana Dvořáková</cp:lastModifiedBy>
  <cp:revision>14</cp:revision>
  <cp:lastPrinted>2023-10-06T08:27:00Z</cp:lastPrinted>
  <dcterms:created xsi:type="dcterms:W3CDTF">2023-10-06T06:20:00Z</dcterms:created>
  <dcterms:modified xsi:type="dcterms:W3CDTF">2023-10-20T06:00:00Z</dcterms:modified>
</cp:coreProperties>
</file>