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8B" w:rsidRDefault="00DD0F37" w:rsidP="002A762A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18"/>
        </w:rPr>
        <w:tab/>
      </w:r>
      <w:r w:rsidR="002A762A">
        <w:rPr>
          <w:rFonts w:ascii="Courier New" w:eastAsia="Courier New" w:hAnsi="Courier New" w:cs="Courier New"/>
          <w:sz w:val="18"/>
        </w:rPr>
        <w:tab/>
      </w:r>
      <w:r w:rsidR="002A762A">
        <w:rPr>
          <w:rFonts w:ascii="Courier New" w:eastAsia="Courier New" w:hAnsi="Courier New" w:cs="Courier New"/>
          <w:sz w:val="18"/>
        </w:rPr>
        <w:tab/>
      </w:r>
      <w:r w:rsidR="002A762A">
        <w:rPr>
          <w:rFonts w:ascii="Courier New" w:eastAsia="Courier New" w:hAnsi="Courier New" w:cs="Courier New"/>
          <w:sz w:val="18"/>
        </w:rPr>
        <w:tab/>
      </w:r>
      <w:r w:rsidR="002A762A">
        <w:rPr>
          <w:rFonts w:ascii="Courier New" w:eastAsia="Courier New" w:hAnsi="Courier New" w:cs="Courier New"/>
          <w:sz w:val="18"/>
        </w:rPr>
        <w:tab/>
      </w:r>
      <w:r w:rsidR="002A762A">
        <w:rPr>
          <w:rFonts w:ascii="Courier New" w:eastAsia="Courier New" w:hAnsi="Courier New" w:cs="Courier New"/>
          <w:sz w:val="18"/>
        </w:rPr>
        <w:tab/>
      </w:r>
      <w:r w:rsidR="002A762A">
        <w:rPr>
          <w:rFonts w:ascii="Courier New" w:eastAsia="Courier New" w:hAnsi="Courier New" w:cs="Courier New"/>
          <w:sz w:val="18"/>
        </w:rPr>
        <w:tab/>
      </w:r>
      <w:r w:rsidR="002A762A">
        <w:rPr>
          <w:rFonts w:ascii="Courier New" w:eastAsia="Courier New" w:hAnsi="Courier New" w:cs="Courier New"/>
          <w:sz w:val="18"/>
        </w:rPr>
        <w:tab/>
      </w:r>
      <w:r w:rsidR="002A762A">
        <w:rPr>
          <w:rFonts w:ascii="Courier New" w:eastAsia="Courier New" w:hAnsi="Courier New" w:cs="Courier New"/>
          <w:sz w:val="18"/>
        </w:rPr>
        <w:tab/>
      </w:r>
      <w:r w:rsidR="002A762A">
        <w:rPr>
          <w:rFonts w:ascii="Courier New" w:eastAsia="Courier New" w:hAnsi="Courier New" w:cs="Courier New"/>
          <w:sz w:val="18"/>
        </w:rPr>
        <w:tab/>
      </w:r>
      <w:r w:rsidR="002A762A">
        <w:rPr>
          <w:rFonts w:ascii="Courier New" w:eastAsia="Courier New" w:hAnsi="Courier New" w:cs="Courier New"/>
          <w:sz w:val="18"/>
        </w:rPr>
        <w:tab/>
      </w:r>
      <w:r w:rsidR="002A762A">
        <w:rPr>
          <w:rFonts w:ascii="Courier New" w:eastAsia="Courier New" w:hAnsi="Courier New" w:cs="Courier New"/>
          <w:sz w:val="18"/>
        </w:rPr>
        <w:tab/>
      </w:r>
      <w:proofErr w:type="spellStart"/>
      <w:r>
        <w:rPr>
          <w:sz w:val="18"/>
        </w:rPr>
        <w:t>MOaP</w:t>
      </w:r>
      <w:proofErr w:type="spellEnd"/>
      <w:r>
        <w:rPr>
          <w:sz w:val="18"/>
        </w:rPr>
        <w:t>/085206/23/OSDF/</w:t>
      </w:r>
      <w:proofErr w:type="spellStart"/>
      <w:r>
        <w:rPr>
          <w:sz w:val="18"/>
        </w:rPr>
        <w:t>Sve</w:t>
      </w:r>
      <w:proofErr w:type="spellEnd"/>
      <w:r>
        <w:rPr>
          <w:sz w:val="18"/>
        </w:rPr>
        <w:t>.</w:t>
      </w:r>
    </w:p>
    <w:p w:rsidR="0008408B" w:rsidRDefault="002A762A">
      <w:pPr>
        <w:tabs>
          <w:tab w:val="center" w:pos="2934"/>
          <w:tab w:val="right" w:pos="10764"/>
        </w:tabs>
        <w:spacing w:after="247" w:line="230" w:lineRule="auto"/>
        <w:ind w:left="0" w:right="-29" w:firstLine="0"/>
        <w:jc w:val="left"/>
      </w:pPr>
      <w:r>
        <w:rPr>
          <w:rFonts w:ascii="Courier New" w:eastAsia="Courier New" w:hAnsi="Courier New" w:cs="Courier New"/>
        </w:rPr>
        <w:tab/>
      </w:r>
      <w:r w:rsidR="00DD0F37">
        <w:rPr>
          <w:rFonts w:ascii="Courier New" w:eastAsia="Courier New" w:hAnsi="Courier New" w:cs="Courier New"/>
        </w:rPr>
        <w:tab/>
      </w:r>
      <w:r w:rsidR="00DD0F37">
        <w:rPr>
          <w:noProof/>
        </w:rPr>
        <w:drawing>
          <wp:inline distT="0" distB="0" distL="0" distR="0">
            <wp:extent cx="1705356" cy="329184"/>
            <wp:effectExtent l="0" t="0" r="0" b="0"/>
            <wp:docPr id="52405" name="Picture 52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05" name="Picture 524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535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8B" w:rsidRDefault="00DD0F37">
      <w:pPr>
        <w:spacing w:after="50" w:line="259" w:lineRule="auto"/>
        <w:ind w:left="0" w:right="115" w:firstLine="0"/>
        <w:jc w:val="right"/>
      </w:pPr>
      <w:r>
        <w:rPr>
          <w:rFonts w:ascii="Courier New" w:eastAsia="Courier New" w:hAnsi="Courier New" w:cs="Courier New"/>
          <w:sz w:val="50"/>
        </w:rPr>
        <w:t>Smlouva</w:t>
      </w:r>
    </w:p>
    <w:p w:rsidR="002A762A" w:rsidRDefault="00DD0F37">
      <w:pPr>
        <w:spacing w:after="225"/>
        <w:ind w:right="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Smlouva o nájmu bytu č. OSDF-2023-193 </w:t>
      </w:r>
    </w:p>
    <w:p w:rsidR="0008408B" w:rsidRDefault="00DD0F37">
      <w:pPr>
        <w:spacing w:after="225"/>
        <w:ind w:right="50"/>
      </w:pPr>
      <w:r>
        <w:t xml:space="preserve">uzavřená podle </w:t>
      </w:r>
      <w:r w:rsidR="002A762A">
        <w:t xml:space="preserve"> § </w:t>
      </w:r>
      <w:r>
        <w:t>2201 a násl. zákona č. 89/2012 Sb. občanského zákoníku (dále jen „občanský zákoník”)</w:t>
      </w:r>
    </w:p>
    <w:p w:rsidR="0008408B" w:rsidRDefault="00DD0F37">
      <w:pPr>
        <w:spacing w:after="263"/>
        <w:ind w:left="953" w:right="50"/>
      </w:pPr>
      <w:r>
        <w:t>Smluvní strany</w:t>
      </w:r>
    </w:p>
    <w:p w:rsidR="0008408B" w:rsidRDefault="00DD0F37">
      <w:pPr>
        <w:spacing w:line="266" w:lineRule="auto"/>
        <w:ind w:left="960" w:right="1930"/>
        <w:jc w:val="left"/>
      </w:pPr>
      <w:r>
        <w:rPr>
          <w:sz w:val="26"/>
        </w:rPr>
        <w:t>Statutární město Ostrava, městský obvod Moravská Ostrava a Přívoz náměstí Dr. E. Beneše 555/6, 729 29 Ostrava</w:t>
      </w:r>
    </w:p>
    <w:p w:rsidR="0008408B" w:rsidRDefault="00DD0F37">
      <w:pPr>
        <w:ind w:left="946" w:right="50"/>
      </w:pPr>
      <w:r>
        <w:t>Vedoucí odboru správy domovního fondu, zmocněn k podpisu usnesením Rady městského obvodu Moravská Ostrava a Přívoz č. 0957/RMOb2226/20/23 ze dne 25.</w:t>
      </w:r>
      <w:r w:rsidR="002A762A">
        <w:t xml:space="preserve"> </w:t>
      </w:r>
      <w:r>
        <w:t>09.</w:t>
      </w:r>
      <w:r w:rsidR="002A762A">
        <w:t xml:space="preserve"> </w:t>
      </w:r>
      <w:r>
        <w:t>2023</w:t>
      </w:r>
    </w:p>
    <w:p w:rsidR="0008408B" w:rsidRDefault="00DD0F37">
      <w:pPr>
        <w:spacing w:after="295" w:line="259" w:lineRule="auto"/>
        <w:ind w:left="943" w:right="0" w:firstLine="0"/>
        <w:jc w:val="left"/>
      </w:pPr>
      <w:r>
        <w:rPr>
          <w:rFonts w:ascii="Courier New" w:eastAsia="Courier New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3214116" cy="9144"/>
                <wp:effectExtent l="0" t="0" r="0" b="0"/>
                <wp:docPr id="52408" name="Group 52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116" cy="9144"/>
                          <a:chOff x="0" y="0"/>
                          <a:chExt cx="3214116" cy="9144"/>
                        </a:xfrm>
                      </wpg:grpSpPr>
                      <wps:wsp>
                        <wps:cNvPr id="52407" name="Shape 52407"/>
                        <wps:cNvSpPr/>
                        <wps:spPr>
                          <a:xfrm>
                            <a:off x="0" y="0"/>
                            <a:ext cx="3214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116" h="9144">
                                <a:moveTo>
                                  <a:pt x="0" y="4572"/>
                                </a:moveTo>
                                <a:lnTo>
                                  <a:pt x="32141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408" style="width:253.08pt;height:0.720016pt;mso-position-horizontal-relative:char;mso-position-vertical-relative:line" coordsize="32141,91">
                <v:shape id="Shape 52407" style="position:absolute;width:32141;height:91;left:0;top:0;" coordsize="3214116,9144" path="m0,4572l3214116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5422" w:type="dxa"/>
        <w:tblInd w:w="965" w:type="dxa"/>
        <w:tblLook w:val="04A0" w:firstRow="1" w:lastRow="0" w:firstColumn="1" w:lastColumn="0" w:noHBand="0" w:noVBand="1"/>
      </w:tblPr>
      <w:tblGrid>
        <w:gridCol w:w="2671"/>
        <w:gridCol w:w="2751"/>
      </w:tblGrid>
      <w:tr w:rsidR="0008408B">
        <w:trPr>
          <w:trHeight w:val="235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8408B" w:rsidRDefault="002A762A">
            <w:pPr>
              <w:spacing w:after="160" w:line="259" w:lineRule="auto"/>
              <w:ind w:left="0" w:right="0" w:firstLine="0"/>
              <w:jc w:val="left"/>
            </w:pPr>
            <w:r>
              <w:t>IČ: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8408B" w:rsidRDefault="00DD0F37">
            <w:pPr>
              <w:spacing w:after="0" w:line="259" w:lineRule="auto"/>
              <w:ind w:left="158" w:right="0" w:firstLine="0"/>
              <w:jc w:val="left"/>
            </w:pPr>
            <w:r>
              <w:t>00845451</w:t>
            </w:r>
          </w:p>
        </w:tc>
      </w:tr>
      <w:tr w:rsidR="0008408B">
        <w:trPr>
          <w:trHeight w:val="294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8408B" w:rsidRDefault="002A76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6"/>
              </w:rPr>
              <w:t>DIČ: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8408B" w:rsidRDefault="00DD0F37">
            <w:pPr>
              <w:spacing w:after="0" w:line="259" w:lineRule="auto"/>
              <w:ind w:left="158" w:right="0" w:firstLine="0"/>
              <w:jc w:val="left"/>
            </w:pPr>
            <w:r>
              <w:t>CZ00845451 (plátce DPH)</w:t>
            </w:r>
          </w:p>
        </w:tc>
      </w:tr>
      <w:tr w:rsidR="0008408B">
        <w:trPr>
          <w:trHeight w:val="526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8408B" w:rsidRDefault="00DD0F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Bankovní spojení: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8408B" w:rsidRDefault="00DD0F37">
            <w:pPr>
              <w:spacing w:after="0" w:line="259" w:lineRule="auto"/>
              <w:ind w:left="158" w:right="0" w:firstLine="0"/>
            </w:pPr>
            <w:r>
              <w:rPr>
                <w:sz w:val="22"/>
              </w:rPr>
              <w:t>Komerční banka a. s. pobočka Ostrava</w:t>
            </w:r>
          </w:p>
        </w:tc>
      </w:tr>
      <w:tr w:rsidR="0008408B">
        <w:trPr>
          <w:trHeight w:val="266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8408B" w:rsidRDefault="002A762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6"/>
              </w:rPr>
              <w:t>číslo účtu: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8408B" w:rsidRDefault="002A762A" w:rsidP="002A762A">
            <w:pPr>
              <w:spacing w:after="0" w:line="259" w:lineRule="auto"/>
              <w:ind w:left="158" w:right="0" w:firstLine="0"/>
              <w:jc w:val="left"/>
            </w:pPr>
            <w:proofErr w:type="spellStart"/>
            <w:r>
              <w:t>xx</w:t>
            </w:r>
            <w:r w:rsidR="00DD0F37">
              <w:t>-</w:t>
            </w:r>
            <w:r>
              <w:t>xxxxxxxxxx</w:t>
            </w:r>
            <w:proofErr w:type="spellEnd"/>
            <w:r>
              <w:t>/</w:t>
            </w:r>
            <w:proofErr w:type="spellStart"/>
            <w:r>
              <w:t>xxxx</w:t>
            </w:r>
            <w:proofErr w:type="spellEnd"/>
          </w:p>
        </w:tc>
      </w:tr>
    </w:tbl>
    <w:p w:rsidR="0008408B" w:rsidRDefault="002A762A" w:rsidP="002A762A">
      <w:pPr>
        <w:spacing w:after="0" w:line="259" w:lineRule="auto"/>
        <w:ind w:right="0"/>
        <w:jc w:val="left"/>
      </w:pPr>
      <w:r>
        <w:t>VS:                                         1809006003</w:t>
      </w:r>
    </w:p>
    <w:p w:rsidR="0008408B" w:rsidRDefault="00DD0F37">
      <w:pPr>
        <w:spacing w:after="56" w:line="259" w:lineRule="auto"/>
        <w:ind w:left="958" w:right="0" w:firstLine="0"/>
        <w:jc w:val="left"/>
      </w:pPr>
      <w:r>
        <w:rPr>
          <w:rFonts w:ascii="Courier New" w:eastAsia="Courier New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3209544" cy="9144"/>
                <wp:effectExtent l="0" t="0" r="0" b="0"/>
                <wp:docPr id="52410" name="Group 5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544" cy="9144"/>
                          <a:chOff x="0" y="0"/>
                          <a:chExt cx="3209544" cy="9144"/>
                        </a:xfrm>
                      </wpg:grpSpPr>
                      <wps:wsp>
                        <wps:cNvPr id="52409" name="Shape 52409"/>
                        <wps:cNvSpPr/>
                        <wps:spPr>
                          <a:xfrm>
                            <a:off x="0" y="0"/>
                            <a:ext cx="3209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44" h="9144">
                                <a:moveTo>
                                  <a:pt x="0" y="4572"/>
                                </a:moveTo>
                                <a:lnTo>
                                  <a:pt x="32095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410" style="width:252.72pt;height:0.720001pt;mso-position-horizontal-relative:char;mso-position-vertical-relative:line" coordsize="32095,91">
                <v:shape id="Shape 52409" style="position:absolute;width:32095;height:91;left:0;top:0;" coordsize="3209544,9144" path="m0,4572l320954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408B" w:rsidRDefault="00DD0F37">
      <w:pPr>
        <w:spacing w:line="444" w:lineRule="auto"/>
        <w:ind w:left="960" w:right="7546"/>
        <w:jc w:val="left"/>
      </w:pPr>
      <w:r>
        <w:rPr>
          <w:sz w:val="26"/>
        </w:rPr>
        <w:t>dále jen pronajímatel a</w:t>
      </w:r>
    </w:p>
    <w:p w:rsidR="0008408B" w:rsidRDefault="00DD0F37">
      <w:pPr>
        <w:spacing w:line="266" w:lineRule="auto"/>
        <w:ind w:left="960" w:right="0"/>
        <w:jc w:val="left"/>
      </w:pPr>
      <w:r>
        <w:rPr>
          <w:sz w:val="26"/>
        </w:rPr>
        <w:t>Ostravské muzeum, příspěvková organizace</w:t>
      </w:r>
    </w:p>
    <w:p w:rsidR="0008408B" w:rsidRDefault="00DD0F37">
      <w:pPr>
        <w:tabs>
          <w:tab w:val="center" w:pos="1253"/>
          <w:tab w:val="center" w:pos="6797"/>
        </w:tabs>
        <w:spacing w:after="41"/>
        <w:ind w:left="0" w:right="0" w:firstLine="0"/>
        <w:jc w:val="left"/>
      </w:pPr>
      <w:r>
        <w:rPr>
          <w:rFonts w:ascii="Courier New" w:eastAsia="Courier New" w:hAnsi="Courier New" w:cs="Courier New"/>
        </w:rPr>
        <w:tab/>
      </w:r>
      <w:r>
        <w:t>Sídlo:</w:t>
      </w:r>
      <w:r>
        <w:tab/>
        <w:t>Masarykovo náměstí 1/1, 728 41 Ostrava - Moravská Ostrava</w:t>
      </w:r>
    </w:p>
    <w:p w:rsidR="0008408B" w:rsidRDefault="00DD0F37">
      <w:pPr>
        <w:tabs>
          <w:tab w:val="center" w:pos="1629"/>
          <w:tab w:val="center" w:pos="5396"/>
        </w:tabs>
        <w:ind w:left="0" w:right="0" w:firstLine="0"/>
        <w:jc w:val="left"/>
      </w:pPr>
      <w:r>
        <w:rPr>
          <w:rFonts w:ascii="Courier New" w:eastAsia="Courier New" w:hAnsi="Courier New" w:cs="Courier New"/>
        </w:rPr>
        <w:tab/>
      </w:r>
      <w:r>
        <w:t>Zastoupené:</w:t>
      </w:r>
      <w:r>
        <w:rPr>
          <w:noProof/>
        </w:rPr>
        <w:drawing>
          <wp:inline distT="0" distB="0" distL="0" distR="0">
            <wp:extent cx="13716" cy="4572"/>
            <wp:effectExtent l="0" t="0" r="0" b="0"/>
            <wp:docPr id="1222" name="Picture 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Picture 12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Bc. Filipem </w:t>
      </w:r>
      <w:proofErr w:type="spellStart"/>
      <w:r>
        <w:t>Petličkou</w:t>
      </w:r>
      <w:proofErr w:type="spellEnd"/>
      <w:r>
        <w:t>, ředitelem</w:t>
      </w:r>
    </w:p>
    <w:p w:rsidR="0008408B" w:rsidRDefault="002A762A" w:rsidP="002A762A">
      <w:pPr>
        <w:spacing w:after="78"/>
        <w:ind w:right="50"/>
      </w:pPr>
      <w:r>
        <w:t xml:space="preserve">IČ:                                           </w:t>
      </w:r>
      <w:r w:rsidR="00DD0F37">
        <w:t>00097594</w:t>
      </w:r>
    </w:p>
    <w:p w:rsidR="0008408B" w:rsidRDefault="002A762A">
      <w:pPr>
        <w:tabs>
          <w:tab w:val="center" w:pos="1170"/>
          <w:tab w:val="center" w:pos="4424"/>
        </w:tabs>
        <w:ind w:left="0" w:right="0" w:firstLine="0"/>
        <w:jc w:val="left"/>
      </w:pPr>
      <w:r>
        <w:rPr>
          <w:rFonts w:ascii="Courier New" w:eastAsia="Courier New" w:hAnsi="Courier New" w:cs="Courier New"/>
        </w:rPr>
        <w:tab/>
        <w:t>DIČ:</w:t>
      </w:r>
      <w:r w:rsidR="00DD0F37">
        <w:rPr>
          <w:rFonts w:ascii="Courier New" w:eastAsia="Courier New" w:hAnsi="Courier New" w:cs="Courier New"/>
        </w:rPr>
        <w:tab/>
      </w:r>
      <w:r w:rsidR="00DD0F37">
        <w:t>CZ00097594</w:t>
      </w:r>
    </w:p>
    <w:p w:rsidR="0008408B" w:rsidRDefault="00DD0F37">
      <w:pPr>
        <w:spacing w:after="57" w:line="259" w:lineRule="auto"/>
        <w:ind w:left="965" w:right="0" w:firstLine="0"/>
        <w:jc w:val="left"/>
      </w:pPr>
      <w:r>
        <w:rPr>
          <w:rFonts w:ascii="Courier New" w:eastAsia="Courier New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3214116" cy="9144"/>
                <wp:effectExtent l="0" t="0" r="0" b="0"/>
                <wp:docPr id="52412" name="Group 52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116" cy="9144"/>
                          <a:chOff x="0" y="0"/>
                          <a:chExt cx="3214116" cy="9144"/>
                        </a:xfrm>
                      </wpg:grpSpPr>
                      <wps:wsp>
                        <wps:cNvPr id="52411" name="Shape 52411"/>
                        <wps:cNvSpPr/>
                        <wps:spPr>
                          <a:xfrm>
                            <a:off x="0" y="0"/>
                            <a:ext cx="3214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116" h="9144">
                                <a:moveTo>
                                  <a:pt x="0" y="4572"/>
                                </a:moveTo>
                                <a:lnTo>
                                  <a:pt x="32141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412" style="width:253.08pt;height:0.720001pt;mso-position-horizontal-relative:char;mso-position-vertical-relative:line" coordsize="32141,91">
                <v:shape id="Shape 52411" style="position:absolute;width:32141;height:91;left:0;top:0;" coordsize="3214116,9144" path="m0,4572l321411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408B" w:rsidRDefault="00DD0F37">
      <w:pPr>
        <w:spacing w:after="5002"/>
        <w:ind w:left="982" w:right="50"/>
      </w:pPr>
      <w:r>
        <w:t>dále jen nájemce</w:t>
      </w:r>
    </w:p>
    <w:p w:rsidR="00763AD2" w:rsidRDefault="00DD0F37">
      <w:pPr>
        <w:spacing w:after="10" w:line="230" w:lineRule="auto"/>
        <w:ind w:left="1039" w:right="7459" w:hanging="10"/>
        <w:jc w:val="lef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125920</wp:posOffset>
                </wp:positionV>
                <wp:extent cx="6208777" cy="13716"/>
                <wp:effectExtent l="0" t="0" r="0" b="0"/>
                <wp:wrapSquare wrapText="bothSides"/>
                <wp:docPr id="52416" name="Group 52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777" cy="13716"/>
                          <a:chOff x="0" y="0"/>
                          <a:chExt cx="6208777" cy="13716"/>
                        </a:xfrm>
                      </wpg:grpSpPr>
                      <wps:wsp>
                        <wps:cNvPr id="52415" name="Shape 52415"/>
                        <wps:cNvSpPr/>
                        <wps:spPr>
                          <a:xfrm>
                            <a:off x="0" y="0"/>
                            <a:ext cx="620877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777" h="13716">
                                <a:moveTo>
                                  <a:pt x="0" y="6858"/>
                                </a:moveTo>
                                <a:lnTo>
                                  <a:pt x="620877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416" style="width:488.88pt;height:1.08001pt;position:absolute;mso-position-horizontal-relative:text;mso-position-horizontal:absolute;margin-left:50.4pt;mso-position-vertical-relative:text;margin-top:9.91493pt;" coordsize="62087,137">
                <v:shape id="Shape 52415" style="position:absolute;width:62087;height:137;left:0;top:0;" coordsize="6208777,13716" path="m0,6858l6208777,6858">
                  <v:stroke weight="1.08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</w:rPr>
        <w:t xml:space="preserve">Obsah smlouvy </w:t>
      </w:r>
    </w:p>
    <w:p w:rsidR="0008408B" w:rsidRDefault="00DD0F37">
      <w:pPr>
        <w:spacing w:after="10" w:line="230" w:lineRule="auto"/>
        <w:ind w:left="1039" w:right="7459" w:hanging="10"/>
        <w:jc w:val="left"/>
      </w:pPr>
      <w:r>
        <w:rPr>
          <w:rFonts w:ascii="Courier New" w:eastAsia="Courier New" w:hAnsi="Courier New" w:cs="Courier New"/>
        </w:rPr>
        <w:t>Článek I.</w:t>
      </w:r>
    </w:p>
    <w:p w:rsidR="0008408B" w:rsidRDefault="00DD0F37">
      <w:pPr>
        <w:pStyle w:val="Nadpis1"/>
      </w:pPr>
      <w:r>
        <w:t>Úvodní ustanovení</w:t>
      </w:r>
    </w:p>
    <w:p w:rsidR="00763AD2" w:rsidRDefault="00DD0F37">
      <w:pPr>
        <w:ind w:left="1047" w:right="50"/>
      </w:pPr>
      <w:r>
        <w:t xml:space="preserve">Pronajímatel má ve svém vlastnictví byt č. 6 ve 3. nadzemním podlaží v domě s č. p. 1809 na ulici Tolstého č. or.12, který je součástí pozemku p. č. 1501/10 v k. </w:t>
      </w:r>
      <w:proofErr w:type="spellStart"/>
      <w:r>
        <w:t>ú.</w:t>
      </w:r>
      <w:proofErr w:type="spellEnd"/>
      <w:r>
        <w:t xml:space="preserve"> Moravská Ostrava, obec Ostrava (dále jen „byt”). </w:t>
      </w:r>
    </w:p>
    <w:p w:rsidR="0008408B" w:rsidRDefault="00DD0F37">
      <w:pPr>
        <w:ind w:left="1047" w:right="50"/>
      </w:pPr>
      <w:r>
        <w:rPr>
          <w:rFonts w:ascii="Courier New" w:eastAsia="Courier New" w:hAnsi="Courier New" w:cs="Courier New"/>
        </w:rPr>
        <w:t>Článek I</w:t>
      </w:r>
      <w:r w:rsidR="00763AD2"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</w:rPr>
        <w:t>.</w:t>
      </w:r>
    </w:p>
    <w:p w:rsidR="0008408B" w:rsidRDefault="00DD0F37">
      <w:pPr>
        <w:pStyle w:val="Nadpis1"/>
      </w:pPr>
      <w:r>
        <w:t>Předmět a účel nájmu, stav předmětu nájmu a jeho příslušenství</w:t>
      </w:r>
    </w:p>
    <w:p w:rsidR="0008408B" w:rsidRDefault="00DD0F37">
      <w:pPr>
        <w:numPr>
          <w:ilvl w:val="0"/>
          <w:numId w:val="1"/>
        </w:numPr>
        <w:ind w:right="50" w:hanging="346"/>
      </w:pPr>
      <w:r>
        <w:t xml:space="preserve">Pronajímatel touto smlouvou a za podmínek v ní ujednaných přenechává nájemci do užívání byt specifikovaný v čl. I. této smlouvy, který se skládá z: </w:t>
      </w:r>
      <w:r>
        <w:rPr>
          <w:noProof/>
        </w:rPr>
        <w:drawing>
          <wp:inline distT="0" distB="0" distL="0" distR="0">
            <wp:extent cx="45720" cy="22860"/>
            <wp:effectExtent l="0" t="0" r="0" b="0"/>
            <wp:docPr id="4025" name="Picture 4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5" name="Picture 40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kuchyně </w:t>
      </w:r>
      <w:r>
        <w:rPr>
          <w:noProof/>
        </w:rPr>
        <w:drawing>
          <wp:inline distT="0" distB="0" distL="0" distR="0">
            <wp:extent cx="50292" cy="18288"/>
            <wp:effectExtent l="0" t="0" r="0" b="0"/>
            <wp:docPr id="4026" name="Picture 4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" name="Picture 40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jednoho pokoje </w:t>
      </w:r>
      <w:r>
        <w:rPr>
          <w:noProof/>
        </w:rPr>
        <w:drawing>
          <wp:inline distT="0" distB="0" distL="0" distR="0">
            <wp:extent cx="50292" cy="18288"/>
            <wp:effectExtent l="0" t="0" r="0" b="0"/>
            <wp:docPr id="4027" name="Picture 4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" name="Picture 40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dalších místností: chodba, </w:t>
      </w:r>
      <w:proofErr w:type="spellStart"/>
      <w:r>
        <w:t>koupelna+WC</w:t>
      </w:r>
      <w:proofErr w:type="spellEnd"/>
      <w:r>
        <w:t>, které tvoří jeho příslušenství.</w:t>
      </w:r>
    </w:p>
    <w:p w:rsidR="0008408B" w:rsidRDefault="00DD0F37">
      <w:pPr>
        <w:ind w:left="1328" w:right="50"/>
      </w:pPr>
      <w:r>
        <w:t>Celková výměra podlahové plochy bytu i podlahová plocha jednotlivých místností, údaje o rozsahu jeho vybavení jsou specifikovány ve „výpočtovém listu”, který je nedílnou součástí této smlouvy. Bližší údaje o stavu bytu, rozsahu jeho vybavení, zařízení a jeho příslušenství jsou zaznamenány v „předávacím protokolu bytu”, který nájemce obdrží při předání bytu do užívání.</w:t>
      </w:r>
    </w:p>
    <w:p w:rsidR="0008408B" w:rsidRDefault="00763AD2">
      <w:pPr>
        <w:numPr>
          <w:ilvl w:val="0"/>
          <w:numId w:val="1"/>
        </w:numPr>
        <w:ind w:right="50" w:hanging="346"/>
      </w:pPr>
      <w:r>
        <w:t>Ú</w:t>
      </w:r>
      <w:r w:rsidR="00DD0F37">
        <w:t>čelem nájmu je realizace bydlení třetích osob — zaměstnanců společnosti, blíže specifikovaných ve „výpočtovém listu”, který je nedílnou součástí této smlouvy. Nájemce touto smlouvou, a za podmínek v ní ujednaných, byt specifikovaný v čl. I. této smlouvy do užívání přijímá a zavazuje se užívat ho v souladu s touto smlouvou, k ujednanému účelu, a hradit za užívání bytu řádně a včas nájemné a služby poskytované s užíváním bytu.</w:t>
      </w:r>
    </w:p>
    <w:p w:rsidR="0008408B" w:rsidRDefault="00DD0F37">
      <w:pPr>
        <w:numPr>
          <w:ilvl w:val="0"/>
          <w:numId w:val="1"/>
        </w:numPr>
        <w:ind w:right="50" w:hanging="346"/>
      </w:pPr>
      <w:r>
        <w:t>Byt je vytápěn dálkově dodávaným teplem z domovní kotelny.</w:t>
      </w:r>
    </w:p>
    <w:p w:rsidR="0008408B" w:rsidRDefault="00DD0F37">
      <w:pPr>
        <w:numPr>
          <w:ilvl w:val="0"/>
          <w:numId w:val="1"/>
        </w:numPr>
        <w:spacing w:after="338"/>
        <w:ind w:right="50" w:hanging="34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7306057</wp:posOffset>
            </wp:positionH>
            <wp:positionV relativeFrom="page">
              <wp:posOffset>603504</wp:posOffset>
            </wp:positionV>
            <wp:extent cx="22861" cy="59436"/>
            <wp:effectExtent l="0" t="0" r="0" b="0"/>
            <wp:wrapTopAndBottom/>
            <wp:docPr id="52413" name="Picture 52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13" name="Picture 524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Byt je nájemci ke dni účinnosti této smlouvy předáván do užívání čistý, způsobilý k nastěhování a obývání, ve stavu uvedeném v předávacím protokolu bytu. Je zajištěno poskytování všech nezbytných plnění spojených s užíváním bytu, které je nájemce povinen zálohově hradit pronajímateli. Nájemce obdrží při předání bytu do užívání zprávu o provedení revize elektrických zařízení, potřebnou k uzavření smluvního vztahu mezi nájemcem a jím vybraným dodavatelem příslušné energie. Předání zprávy o revizi bude zaznamenáno v „předávacím protokolu bytu”. Termín faktického připojení příslušné energie dodavatelem nemá vliv na povinnost nájemce platit nájemné a zálohy na služby poskytované s užíváním bytu dle této smlouvy.</w:t>
      </w:r>
    </w:p>
    <w:p w:rsidR="0008408B" w:rsidRPr="00763AD2" w:rsidRDefault="00DD0F37">
      <w:pPr>
        <w:spacing w:after="0" w:line="259" w:lineRule="auto"/>
        <w:ind w:left="1068" w:right="4961" w:hanging="10"/>
        <w:jc w:val="left"/>
        <w:rPr>
          <w:szCs w:val="24"/>
        </w:rPr>
      </w:pPr>
      <w:r w:rsidRPr="00763AD2">
        <w:rPr>
          <w:rFonts w:ascii="Courier New" w:eastAsia="Courier New" w:hAnsi="Courier New" w:cs="Courier New"/>
          <w:szCs w:val="24"/>
        </w:rPr>
        <w:t xml:space="preserve">Článek </w:t>
      </w:r>
      <w:r w:rsidR="00763AD2" w:rsidRPr="00763AD2">
        <w:rPr>
          <w:rFonts w:ascii="Courier New" w:eastAsia="Courier New" w:hAnsi="Courier New" w:cs="Courier New"/>
          <w:szCs w:val="24"/>
        </w:rPr>
        <w:t>III</w:t>
      </w:r>
      <w:r w:rsidRPr="00763AD2">
        <w:rPr>
          <w:rFonts w:ascii="Courier New" w:eastAsia="Courier New" w:hAnsi="Courier New" w:cs="Courier New"/>
          <w:szCs w:val="24"/>
        </w:rPr>
        <w:t>.</w:t>
      </w:r>
    </w:p>
    <w:p w:rsidR="0008408B" w:rsidRPr="00763AD2" w:rsidRDefault="00DD0F37">
      <w:pPr>
        <w:pStyle w:val="Nadpis1"/>
        <w:rPr>
          <w:sz w:val="24"/>
          <w:szCs w:val="24"/>
        </w:rPr>
      </w:pPr>
      <w:r w:rsidRPr="00763AD2">
        <w:rPr>
          <w:sz w:val="24"/>
          <w:szCs w:val="24"/>
        </w:rPr>
        <w:t>Doba trvání nájmu</w:t>
      </w:r>
    </w:p>
    <w:p w:rsidR="00763AD2" w:rsidRDefault="00DD0F37" w:rsidP="00763AD2">
      <w:pPr>
        <w:spacing w:after="377"/>
        <w:ind w:left="1054" w:right="50"/>
      </w:pPr>
      <w:r>
        <w:t>Nájem bytu se sjednává na dobu neurčitou.</w:t>
      </w:r>
    </w:p>
    <w:p w:rsidR="0008408B" w:rsidRPr="00763AD2" w:rsidRDefault="00DD0F37" w:rsidP="00763AD2">
      <w:pPr>
        <w:spacing w:after="377"/>
        <w:ind w:left="1054" w:right="50"/>
        <w:rPr>
          <w:szCs w:val="24"/>
        </w:rPr>
      </w:pPr>
      <w:r w:rsidRPr="00763AD2">
        <w:rPr>
          <w:rFonts w:ascii="Courier New" w:eastAsia="Courier New" w:hAnsi="Courier New" w:cs="Courier New"/>
          <w:szCs w:val="24"/>
        </w:rPr>
        <w:t>Článek IV.</w:t>
      </w:r>
    </w:p>
    <w:p w:rsidR="0008408B" w:rsidRPr="00763AD2" w:rsidRDefault="00DD0F37">
      <w:pPr>
        <w:pStyle w:val="Nadpis1"/>
        <w:rPr>
          <w:sz w:val="24"/>
          <w:szCs w:val="24"/>
        </w:rPr>
      </w:pPr>
      <w:r w:rsidRPr="00763AD2">
        <w:rPr>
          <w:sz w:val="24"/>
          <w:szCs w:val="24"/>
        </w:rPr>
        <w:t>Nájemné a úhrada za plnění spojená s užíváním bytu, jistota</w:t>
      </w:r>
    </w:p>
    <w:p w:rsidR="0008408B" w:rsidRDefault="00DD0F37">
      <w:pPr>
        <w:numPr>
          <w:ilvl w:val="0"/>
          <w:numId w:val="2"/>
        </w:numPr>
        <w:ind w:left="1396" w:right="50" w:hanging="338"/>
      </w:pPr>
      <w:r>
        <w:t>Nájemné je v době uzavírání této smlouvy stanoveno dohodou, ve výši 120,00 Kč/m</w:t>
      </w:r>
      <w:r>
        <w:rPr>
          <w:vertAlign w:val="superscript"/>
        </w:rPr>
        <w:t>2</w:t>
      </w:r>
      <w:r>
        <w:t>/měsíc.</w:t>
      </w:r>
    </w:p>
    <w:p w:rsidR="0008408B" w:rsidRDefault="00DD0F37">
      <w:pPr>
        <w:numPr>
          <w:ilvl w:val="0"/>
          <w:numId w:val="2"/>
        </w:numPr>
        <w:spacing w:after="860"/>
        <w:ind w:left="1396" w:right="50" w:hanging="338"/>
      </w:pPr>
      <w:r>
        <w:t>Pronajímatel a nájemce se dohodli, že od roku následujícího po uzavření této smlouvy po celou dobu trvání nájmu může pronajímatel uplatnit jednostranné navyšování nájemného o koeficient růstu inflace vyhlášený Českým statistickým úřadem, vyjadřující průměrnou míru inflace za předchozí rok, a to vždy k datu 1. července daného roku. O navýšení nájemného uvědomí pronajímatel nájemce písemně.</w:t>
      </w:r>
    </w:p>
    <w:p w:rsidR="0008408B" w:rsidRDefault="0008408B">
      <w:pPr>
        <w:pStyle w:val="Nadpis1"/>
        <w:spacing w:after="0" w:line="216" w:lineRule="auto"/>
        <w:ind w:left="7978" w:right="374" w:firstLine="0"/>
        <w:jc w:val="center"/>
      </w:pPr>
    </w:p>
    <w:p w:rsidR="0008408B" w:rsidRDefault="00DD0F37">
      <w:pPr>
        <w:numPr>
          <w:ilvl w:val="0"/>
          <w:numId w:val="3"/>
        </w:numPr>
        <w:ind w:right="115" w:hanging="374"/>
      </w:pPr>
      <w:r>
        <w:t>Nájemce se zavazuje hradit pronajímateli náklady na služby spojené s užíváním bytu, které jsou specifikovány ve výpočtovém listu, a to formou měsíčních záloh.</w:t>
      </w:r>
    </w:p>
    <w:p w:rsidR="0008408B" w:rsidRDefault="00DD0F37">
      <w:pPr>
        <w:numPr>
          <w:ilvl w:val="0"/>
          <w:numId w:val="3"/>
        </w:numPr>
        <w:ind w:right="115" w:hanging="374"/>
      </w:pPr>
      <w:r>
        <w:t>Pronajímatel a nájemce se tímto dohodli, že úklid společných prostor v domě může zajišťovat pronajímatelem určený dodavatel.</w:t>
      </w:r>
    </w:p>
    <w:p w:rsidR="0008408B" w:rsidRDefault="00DD0F37">
      <w:pPr>
        <w:numPr>
          <w:ilvl w:val="0"/>
          <w:numId w:val="3"/>
        </w:numPr>
        <w:ind w:right="115" w:hanging="374"/>
      </w:pPr>
      <w:r>
        <w:t>Bude-li v průběhu nájemního vztahu zahájeno poskytování dalších služeb (dosud neuvedených ve výpočtovém listu), je pronajímatel oprávněn jednostranně nastavit zálohy a nájemce o tom uvědomí zasláním nového výpočtového listu.</w:t>
      </w:r>
    </w:p>
    <w:p w:rsidR="0008408B" w:rsidRDefault="00DD0F37">
      <w:pPr>
        <w:numPr>
          <w:ilvl w:val="0"/>
          <w:numId w:val="3"/>
        </w:numPr>
        <w:spacing w:after="26"/>
        <w:ind w:right="115" w:hanging="374"/>
      </w:pPr>
      <w:r>
        <w:t>Způsob rozúčtování jednotlivých služeb je definován v „Pravidlech” vydaných pronajímatelem, se kterými byl nájemce seznámen.</w:t>
      </w:r>
    </w:p>
    <w:p w:rsidR="0008408B" w:rsidRDefault="00DD0F37">
      <w:pPr>
        <w:numPr>
          <w:ilvl w:val="0"/>
          <w:numId w:val="3"/>
        </w:numPr>
        <w:ind w:right="115" w:hanging="374"/>
      </w:pPr>
      <w:r>
        <w:t>Není-li jiným právním předpisem stanoveno jinak, skutečnou výši nákladů a záloh za jednotlivé služby vyúčtuje pronajímatel nájemci vždy za zúčtovací období a vyúčtování doručí nájemci do 4 měsíců od skončení zúčtovacího období. Finanční vyrovnání provedou pronajímatel a nájemce nejpozději do 31.7.</w:t>
      </w:r>
    </w:p>
    <w:p w:rsidR="0008408B" w:rsidRDefault="00DD0F37">
      <w:pPr>
        <w:numPr>
          <w:ilvl w:val="0"/>
          <w:numId w:val="3"/>
        </w:numPr>
        <w:ind w:right="115" w:hanging="374"/>
      </w:pPr>
      <w:r>
        <w:t xml:space="preserve">Celková výše nájemného účtovaná pronajímatelem i výše záloh na plnění spojená s jeho užíváním (dále jen „zálohy na služby”) je uvedena ve „výpočtovém listu”. Sjednané nájemné a zálohy na služby se nájemce zavazuje platit pronajímateli v pravidelných měsíčních platbách, které uhradí vždy nejpozději do posledního dne příslušného kalendářního měsíce, ve kterém byt užívá. Okamžikem zaplacení je okamžik připsání peněžní částky na účet pronajímatele. Nezaplatí-li nájemce sjednané nájemné či zálohy na služby ani do 5 dnů po sjednaném termínu, je povinen zaplatit pronajímateli příslušenství pohledávky, kterým je dle 513 a Š 1970 občanského zákoníku úrok z prodlení ve výši stanovené zvláštním právním předpisem </w:t>
      </w:r>
      <w:r>
        <w:rPr>
          <w:noProof/>
        </w:rPr>
        <w:drawing>
          <wp:inline distT="0" distB="0" distL="0" distR="0">
            <wp:extent cx="82296" cy="13716"/>
            <wp:effectExtent l="0" t="0" r="0" b="0"/>
            <wp:docPr id="7722" name="Picture 7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" name="Picture 77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nařízením vlády a náklady spojené s uplatněním pohledávky, a to od prvního dne, kdy se ocitl v prodlení.</w:t>
      </w:r>
    </w:p>
    <w:p w:rsidR="0008408B" w:rsidRDefault="00DD0F37">
      <w:pPr>
        <w:numPr>
          <w:ilvl w:val="0"/>
          <w:numId w:val="3"/>
        </w:numPr>
        <w:ind w:right="115" w:hanging="374"/>
      </w:pPr>
      <w:r>
        <w:t xml:space="preserve">Pronajímatel a nájemce se dohodli, že vylučují použití </w:t>
      </w:r>
      <w:proofErr w:type="spellStart"/>
      <w:r>
        <w:t>ust</w:t>
      </w:r>
      <w:proofErr w:type="spellEnd"/>
      <w:r>
        <w:t>. Š 1932 občanského zákoníku, a že veškeré vzájemné uhrazené platby budou vždy započteny nejdříve na jistinu a teprve poté na příslušenství pohledávky. Po uhrazení jistiny nebudou úroky z prodlení ani náklady spojené s uplatněním pohledávky úročeny.</w:t>
      </w:r>
    </w:p>
    <w:p w:rsidR="0008408B" w:rsidRDefault="00DD0F37">
      <w:pPr>
        <w:numPr>
          <w:ilvl w:val="0"/>
          <w:numId w:val="3"/>
        </w:numPr>
        <w:ind w:right="115" w:hanging="374"/>
      </w:pPr>
      <w:r>
        <w:t>Pronajímatel má právo v průběhu roku změnit jednostranně měsíční zálohu na služby, v míře odpovídající změně ceny služby nebo z dalších oprávněných důvodů, zejména z důvodu změny rozsahu nebo kvality služby, na základě změny dané zvláštním předpisem, rozhodnutím Energetického regulačního úřadu nebo zjištěné změny v počtu členů domácnosti, ale jen po předchozím písemném oznámení této skutečnosti nájemci.</w:t>
      </w:r>
    </w:p>
    <w:p w:rsidR="0008408B" w:rsidRDefault="00DD0F37">
      <w:pPr>
        <w:numPr>
          <w:ilvl w:val="0"/>
          <w:numId w:val="3"/>
        </w:numPr>
        <w:ind w:right="115" w:hanging="374"/>
      </w:pPr>
      <w:r>
        <w:t>Nájemce souhlasí s bezhotovostním způsobem úhrady nájemného a záloh na služby, prostřednictvím sdruženého inkasa plateb obyvatelstva (SIPO) a je povinen doručit pronajímateli spojovací číslo SIPO nejpozději do 20 dnů po uzavření nájemní smlouvy.</w:t>
      </w:r>
    </w:p>
    <w:p w:rsidR="0008408B" w:rsidRDefault="00DD0F37">
      <w:pPr>
        <w:numPr>
          <w:ilvl w:val="0"/>
          <w:numId w:val="3"/>
        </w:numPr>
        <w:ind w:right="115" w:hanging="374"/>
      </w:pPr>
      <w:r>
        <w:t xml:space="preserve">Pronajímatel a nájemce si ujednali, že nájemce před uzavřením této smlouvy složí peněžitou jistotu k zajištění nájemného a úhrady za plnění poskytovaná v souvislosti s užíváním bytu a k úhradě jiných svých závazků souvisejících s nájmem. Nájemce jistotu uhradil pronajímateli dne </w:t>
      </w:r>
      <w:proofErr w:type="gramStart"/>
      <w:r w:rsidR="00406CFF" w:rsidRPr="00406CFF">
        <w:rPr>
          <w:szCs w:val="24"/>
        </w:rPr>
        <w:t>26.9.2023</w:t>
      </w:r>
      <w:proofErr w:type="gramEnd"/>
      <w:r>
        <w:t xml:space="preserve"> na účet vedený u Komerční banky, a. s., pobočka Ostrava, č. účtu </w:t>
      </w:r>
      <w:r w:rsidR="00406CFF">
        <w:t>XXXX-XXXXXX/XXXX</w:t>
      </w:r>
      <w:r>
        <w:t>, VS 4610233236, a to v dohodnuté výši 6 126 Kč.</w:t>
      </w:r>
    </w:p>
    <w:p w:rsidR="0008408B" w:rsidRDefault="00DD0F37">
      <w:pPr>
        <w:numPr>
          <w:ilvl w:val="0"/>
          <w:numId w:val="3"/>
        </w:numPr>
        <w:ind w:right="115" w:hanging="374"/>
      </w:pPr>
      <w:r>
        <w:t xml:space="preserve">Pronajímatel a nájemce se dohodli, že při skončení nájmu si pronajímatel započte, co mu nájemce dluží a vrátí nájemci nevyčerpané peněžní prostředky společně s ročními úroky z jistoty ve výši 0,01 </w:t>
      </w:r>
      <w:proofErr w:type="spellStart"/>
      <w:r>
        <w:t>Vo</w:t>
      </w:r>
      <w:proofErr w:type="spellEnd"/>
      <w:r>
        <w:t xml:space="preserve">, a to nejpozději do jednoho měsíce ode dne kdy nájemce byt vyklidil a pronajímateli odevzdal. Budou-li při předání bytu nájemcem pronajímateli zjištěny závady nebo škody, k jejichž odstranění je povinen nájemce svým nákladem, je pronajímatel oprávněn pozdržet výplatu jistoty, a to až do okamžiku, kdy je známa výše nákladů na odstranění těchto závad. Poté pronajímatel </w:t>
      </w:r>
      <w:r>
        <w:lastRenderedPageBreak/>
        <w:t>provede výplatu zbylé části jistoty, z níž čerpal prostředky na úhradu odstranění výše uvedených závad nebo škod.</w:t>
      </w:r>
    </w:p>
    <w:p w:rsidR="0008408B" w:rsidRDefault="0008408B" w:rsidP="00406CFF">
      <w:pPr>
        <w:ind w:left="0" w:firstLine="0"/>
      </w:pPr>
    </w:p>
    <w:p w:rsidR="00406CFF" w:rsidRDefault="00406CFF" w:rsidP="00406CFF">
      <w:pPr>
        <w:ind w:left="0" w:firstLine="0"/>
        <w:sectPr w:rsidR="00406CF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2" w:h="16834"/>
          <w:pgMar w:top="252" w:right="1138" w:bottom="504" w:left="0" w:header="742" w:footer="490" w:gutter="0"/>
          <w:cols w:space="708"/>
          <w:titlePg/>
        </w:sectPr>
      </w:pPr>
      <w:r>
        <w:tab/>
      </w:r>
      <w:r>
        <w:tab/>
      </w:r>
    </w:p>
    <w:p w:rsidR="0008408B" w:rsidRPr="00406CFF" w:rsidRDefault="00DD0F37" w:rsidP="00406CFF">
      <w:pPr>
        <w:spacing w:after="0" w:line="259" w:lineRule="auto"/>
        <w:ind w:left="0" w:right="4961" w:firstLine="0"/>
        <w:jc w:val="left"/>
        <w:rPr>
          <w:szCs w:val="24"/>
        </w:rPr>
      </w:pPr>
      <w:r w:rsidRPr="00406CFF">
        <w:rPr>
          <w:rFonts w:ascii="Courier New" w:eastAsia="Courier New" w:hAnsi="Courier New" w:cs="Courier New"/>
          <w:szCs w:val="24"/>
        </w:rPr>
        <w:lastRenderedPageBreak/>
        <w:t>Článek V.</w:t>
      </w:r>
    </w:p>
    <w:p w:rsidR="0008408B" w:rsidRPr="00406CFF" w:rsidRDefault="00DD0F37">
      <w:pPr>
        <w:spacing w:after="0" w:line="259" w:lineRule="auto"/>
        <w:ind w:left="24" w:right="4961" w:hanging="10"/>
        <w:jc w:val="left"/>
        <w:rPr>
          <w:szCs w:val="24"/>
        </w:rPr>
      </w:pPr>
      <w:r w:rsidRPr="00406CFF">
        <w:rPr>
          <w:rFonts w:ascii="Courier New" w:eastAsia="Courier New" w:hAnsi="Courier New" w:cs="Courier New"/>
          <w:szCs w:val="24"/>
        </w:rPr>
        <w:t>Práva a povinnosti nájemce</w:t>
      </w:r>
    </w:p>
    <w:p w:rsidR="0008408B" w:rsidRDefault="00DD0F37">
      <w:pPr>
        <w:numPr>
          <w:ilvl w:val="0"/>
          <w:numId w:val="4"/>
        </w:numPr>
        <w:ind w:left="402" w:right="50" w:hanging="338"/>
      </w:pPr>
      <w:r>
        <w:t>Nájemce má povinnost užívat byt řádně v souladu s touto smlouvou, udržovat jej v řádném a čistém stavu a pečovat o něj s péčí řádného hospodáře. Nájemce je povinen při výkonu svých práv dbát na to, aby v domě bylo vytvořeno prostředí zajišťující ostatním uživatelům domu nerušený výkon jejich práv. Nájemce je povinen dodržovat pravidla chování obvyklá v domě a rozumné pokyny pronajímatele pro zachování náležitého pořádku obvyklého podle místních poměrů. Porušování těchto povinností je považováno za porušení povinností nájemce zvlášť závažným způsobem Pronajímatel a nájemce si ujednali, že nájemce provádí běžnou údržbu bytu a hradí náklady s ní spojené, drobné opravy bytu související s jeho užíváním včetně vnitřního vybavení bytu v rozsahu stanoveném občanským zákoníkem a nařízením vlády č. 308/2015 Sb., o vymezení pojmů běžná údržba a drobné opravy související s užíváním bytu a v „Pravidlech” vydaných pronajímatelem.</w:t>
      </w:r>
    </w:p>
    <w:p w:rsidR="0008408B" w:rsidRDefault="00DD0F37">
      <w:pPr>
        <w:numPr>
          <w:ilvl w:val="0"/>
          <w:numId w:val="4"/>
        </w:numPr>
        <w:ind w:left="402" w:right="50" w:hanging="338"/>
      </w:pPr>
      <w:r>
        <w:t>Nájemce je povinen provádět na své náklady pravidelné čištění plynového kondenzačního kotle (je-li tento součástí vybavení bytu), a to odbornou firmou vždy do 30. 9. příslušného kalendářního roku. Nájemce je povinen doručit pronajímateli doklad o provedení odborného čištění kotle vždy do 30. 10. příslušného kalendářního roku. Nesplní-li nájemce tuto svou povinnost, má se za to, že se jedná o hrubé porušení jeho povinností. Nájemce je povinen nést náklady na odstranění závad a realizaci doporučení plynoucích ze závěrů kontroly či revize u všech plynových spotřebičů, jejichž provedení zajistí pronajímatel.</w:t>
      </w:r>
    </w:p>
    <w:p w:rsidR="0008408B" w:rsidRDefault="00DD0F37">
      <w:pPr>
        <w:numPr>
          <w:ilvl w:val="0"/>
          <w:numId w:val="4"/>
        </w:numPr>
        <w:ind w:left="402" w:right="50" w:hanging="338"/>
      </w:pPr>
      <w:r>
        <w:t xml:space="preserve">Nájemce nesmí provádět úpravy, přestavbu ani jinou změnu bytu nebo v bytě bez souhlasu pronajímatele, </w:t>
      </w:r>
      <w:proofErr w:type="spellStart"/>
      <w:r>
        <w:t>ato</w:t>
      </w:r>
      <w:proofErr w:type="spellEnd"/>
      <w:r>
        <w:t xml:space="preserve"> ani na svůj náklad. V případě porušení této povinnosti je pronajímatel oprávněn požadovat, aby nájemce provedené úpravy a změny nejpozději při skončení nájmu odstranil.</w:t>
      </w:r>
    </w:p>
    <w:p w:rsidR="0008408B" w:rsidRDefault="00DD0F37">
      <w:pPr>
        <w:numPr>
          <w:ilvl w:val="0"/>
          <w:numId w:val="4"/>
        </w:numPr>
        <w:spacing w:after="334"/>
        <w:ind w:left="402" w:right="50" w:hanging="338"/>
      </w:pPr>
      <w:r>
        <w:t>Nájemce je povinen po předchozí písemné výzvě zpřístupnit byt pronajímateli nebo jím pověřené osobě za účelem provedení kontroly, že byt užívá řádným způsobem a je povinen, umožnit pronajímateli nebo jím pověřené osobě provedení instalace a údržby zařízení pro měření a regulaci tepla a vody a umožnit přístup k dalším technickým zařízením, která jsou součástí bytu. Dále je povinen zpřístupnit byt za účelem deratizace, desinfekce, desinsekce, monitoringu výskytu štěnic a jejich likvidace. Pokud tak neučiní, má se za to, že hrubě porušil svou povinnost a zároveň je povinen uhradit pronajímateli náklady na „marný výjezd”.</w:t>
      </w:r>
    </w:p>
    <w:p w:rsidR="0008408B" w:rsidRPr="00406CFF" w:rsidRDefault="00DD0F37">
      <w:pPr>
        <w:spacing w:after="0" w:line="259" w:lineRule="auto"/>
        <w:ind w:left="24" w:right="4961" w:hanging="10"/>
        <w:jc w:val="left"/>
        <w:rPr>
          <w:szCs w:val="24"/>
        </w:rPr>
      </w:pPr>
      <w:r w:rsidRPr="00406CFF">
        <w:rPr>
          <w:rFonts w:ascii="Courier New" w:eastAsia="Courier New" w:hAnsi="Courier New" w:cs="Courier New"/>
          <w:szCs w:val="24"/>
        </w:rPr>
        <w:t>Článek VI.</w:t>
      </w:r>
    </w:p>
    <w:p w:rsidR="0008408B" w:rsidRPr="00406CFF" w:rsidRDefault="00DD0F37">
      <w:pPr>
        <w:pStyle w:val="Nadpis2"/>
        <w:ind w:left="82"/>
        <w:rPr>
          <w:sz w:val="24"/>
          <w:szCs w:val="24"/>
        </w:rPr>
      </w:pPr>
      <w:r w:rsidRPr="00406CFF">
        <w:rPr>
          <w:sz w:val="24"/>
          <w:szCs w:val="24"/>
        </w:rPr>
        <w:t>Podnájem bytu</w:t>
      </w:r>
    </w:p>
    <w:p w:rsidR="0008408B" w:rsidRDefault="00DD0F37">
      <w:pPr>
        <w:numPr>
          <w:ilvl w:val="0"/>
          <w:numId w:val="5"/>
        </w:numPr>
        <w:ind w:right="50" w:hanging="432"/>
      </w:pPr>
      <w:r>
        <w:t>Nájemce je oprávněn dát předmět nájmu v souladu s účelem této smlouvy vymezeným v článku II. odst. 2. této smlouvy do užívání třetí osobě, a to pouze do podnájmu na základě podnájemní smlouvy.</w:t>
      </w:r>
    </w:p>
    <w:p w:rsidR="0008408B" w:rsidRDefault="00DD0F37">
      <w:pPr>
        <w:numPr>
          <w:ilvl w:val="0"/>
          <w:numId w:val="5"/>
        </w:numPr>
        <w:ind w:right="50" w:hanging="432"/>
      </w:pPr>
      <w:r>
        <w:t>Podnájemní smlouva musí mít písemnou formu a nájemce se zavazuje jedno vyhotovení této smlouvy předat do 5 dnů od jejího uzavření pronajímateli. Sjednaná úplata s podnájemcem nesmí převyšovat nájemné ujednané v této nájemní smlouvě čl. IV. Podnájemní smlouva nesmí být v rozporu s právy a povinnostmi nájemce uvedenými v této smlouvě, nájemce nese důsledky jednání podnájemce a jeho spolubydlících osob jako by věc užíval sám.</w:t>
      </w:r>
    </w:p>
    <w:p w:rsidR="0008408B" w:rsidRDefault="00DD0F37">
      <w:pPr>
        <w:numPr>
          <w:ilvl w:val="0"/>
          <w:numId w:val="5"/>
        </w:numPr>
        <w:ind w:right="50" w:hanging="432"/>
      </w:pPr>
      <w:r>
        <w:t>Pronajímatel si vyhrazuje, aby v nájemcově domácnosti žil vždy jen takový počet osob, který je přiměřený velikosti bytu a nebrání tomu, aby všechny mohly v bytě žít v obvyklých pohodlných a hygienicky vyhovujících podmínkách, přičemž za přiměřený počet členů domácnosti v bytě, který je předmětem tohoto nájmu, považuje pronajímatel 3 osoby.</w:t>
      </w:r>
    </w:p>
    <w:p w:rsidR="0008408B" w:rsidRDefault="00DD0F37">
      <w:pPr>
        <w:numPr>
          <w:ilvl w:val="0"/>
          <w:numId w:val="5"/>
        </w:numPr>
        <w:ind w:right="50" w:hanging="432"/>
      </w:pPr>
      <w:r>
        <w:lastRenderedPageBreak/>
        <w:t>V případě přijetí další osoby do bytu, který je již v podnájmu, je nájemce povinen postupovat v součinnosti s pronajímatelem. Nájemce je povinen v takových případech vždy zachovat hygienické limity sjednané v odst. 3. tohoto článku.</w:t>
      </w:r>
    </w:p>
    <w:p w:rsidR="0008408B" w:rsidRDefault="00DD0F37">
      <w:pPr>
        <w:numPr>
          <w:ilvl w:val="0"/>
          <w:numId w:val="5"/>
        </w:numPr>
        <w:spacing w:after="390"/>
        <w:ind w:right="50" w:hanging="432"/>
      </w:pPr>
      <w:r>
        <w:t>Snížení počtu členů domácnosti nájemce oznámí pronajímateli bez zbytečného odkladu.</w:t>
      </w:r>
    </w:p>
    <w:p w:rsidR="0008408B" w:rsidRPr="00406CFF" w:rsidRDefault="00DD0F37">
      <w:pPr>
        <w:spacing w:after="0" w:line="259" w:lineRule="auto"/>
        <w:ind w:left="24" w:right="4961" w:hanging="10"/>
        <w:jc w:val="left"/>
        <w:rPr>
          <w:szCs w:val="24"/>
        </w:rPr>
      </w:pPr>
      <w:r w:rsidRPr="00406CFF">
        <w:rPr>
          <w:rFonts w:ascii="Courier New" w:eastAsia="Courier New" w:hAnsi="Courier New" w:cs="Courier New"/>
          <w:szCs w:val="24"/>
        </w:rPr>
        <w:t>Článek VII.</w:t>
      </w:r>
    </w:p>
    <w:p w:rsidR="0008408B" w:rsidRPr="00406CFF" w:rsidRDefault="00DD0F37">
      <w:pPr>
        <w:spacing w:after="0" w:line="259" w:lineRule="auto"/>
        <w:ind w:left="24" w:right="4961" w:hanging="10"/>
        <w:jc w:val="left"/>
        <w:rPr>
          <w:szCs w:val="24"/>
        </w:rPr>
      </w:pPr>
      <w:r w:rsidRPr="00406CFF">
        <w:rPr>
          <w:rFonts w:ascii="Courier New" w:eastAsia="Courier New" w:hAnsi="Courier New" w:cs="Courier New"/>
          <w:szCs w:val="24"/>
        </w:rPr>
        <w:t>Práva a povinnosti pronajímatele</w:t>
      </w:r>
    </w:p>
    <w:p w:rsidR="0008408B" w:rsidRDefault="00DD0F37">
      <w:pPr>
        <w:spacing w:after="338"/>
        <w:ind w:left="388" w:right="50" w:hanging="324"/>
      </w:pPr>
      <w:r>
        <w:t xml:space="preserve">1. Pronajímatel svým nákladem zajišťuje provedení pravidelných revizí </w:t>
      </w:r>
      <w:proofErr w:type="spellStart"/>
      <w:r>
        <w:t>plynorozvodů</w:t>
      </w:r>
      <w:proofErr w:type="spellEnd"/>
      <w:r>
        <w:t xml:space="preserve"> a plynových spotřebičů (1x za 3 roky) a v mezidobí pravidelnou kontrolu </w:t>
      </w:r>
      <w:proofErr w:type="spellStart"/>
      <w:r>
        <w:t>plynorozvodů</w:t>
      </w:r>
      <w:proofErr w:type="spellEnd"/>
      <w:r>
        <w:t xml:space="preserve"> (ročně) a zajišťuje odstranění závad a realizaci doporučení plynoucích ze závěrů kontroly či revize na náklady nájemce.</w:t>
      </w:r>
    </w:p>
    <w:p w:rsidR="0008408B" w:rsidRPr="00406CFF" w:rsidRDefault="00406CFF">
      <w:pPr>
        <w:spacing w:after="0" w:line="259" w:lineRule="auto"/>
        <w:ind w:left="24" w:right="4961" w:hanging="10"/>
        <w:jc w:val="left"/>
        <w:rPr>
          <w:szCs w:val="24"/>
        </w:rPr>
      </w:pPr>
      <w:r>
        <w:rPr>
          <w:rFonts w:ascii="Courier New" w:eastAsia="Courier New" w:hAnsi="Courier New" w:cs="Courier New"/>
          <w:szCs w:val="24"/>
        </w:rPr>
        <w:t>Článek VIII</w:t>
      </w:r>
      <w:r w:rsidR="00DD0F37" w:rsidRPr="00406CFF">
        <w:rPr>
          <w:rFonts w:ascii="Courier New" w:eastAsia="Courier New" w:hAnsi="Courier New" w:cs="Courier New"/>
          <w:szCs w:val="24"/>
        </w:rPr>
        <w:t>.</w:t>
      </w:r>
    </w:p>
    <w:p w:rsidR="0008408B" w:rsidRPr="00406CFF" w:rsidRDefault="00DD0F37">
      <w:pPr>
        <w:spacing w:after="26" w:line="259" w:lineRule="auto"/>
        <w:ind w:left="24" w:right="4961" w:hanging="10"/>
        <w:jc w:val="left"/>
        <w:rPr>
          <w:szCs w:val="24"/>
        </w:rPr>
      </w:pPr>
      <w:r w:rsidRPr="00406CFF">
        <w:rPr>
          <w:rFonts w:ascii="Courier New" w:eastAsia="Courier New" w:hAnsi="Courier New" w:cs="Courier New"/>
          <w:szCs w:val="24"/>
        </w:rPr>
        <w:t>Ukončení nájmu</w:t>
      </w:r>
    </w:p>
    <w:p w:rsidR="0008408B" w:rsidRDefault="00DD0F37">
      <w:pPr>
        <w:numPr>
          <w:ilvl w:val="0"/>
          <w:numId w:val="6"/>
        </w:numPr>
        <w:ind w:right="50" w:hanging="425"/>
      </w:pPr>
      <w:r>
        <w:t>Nájem bytu může skončit</w:t>
      </w:r>
    </w:p>
    <w:p w:rsidR="0008408B" w:rsidRDefault="00DD0F37">
      <w:pPr>
        <w:numPr>
          <w:ilvl w:val="1"/>
          <w:numId w:val="6"/>
        </w:numPr>
        <w:ind w:left="705" w:right="50" w:hanging="331"/>
      </w:pPr>
      <w:r>
        <w:t>písemnou dohodou mezi pronajímatelem a nájemcem,</w:t>
      </w:r>
    </w:p>
    <w:p w:rsidR="0008408B" w:rsidRDefault="00DD0F37">
      <w:pPr>
        <w:numPr>
          <w:ilvl w:val="1"/>
          <w:numId w:val="6"/>
        </w:numPr>
        <w:ind w:left="705" w:right="50" w:hanging="33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224028</wp:posOffset>
            </wp:positionH>
            <wp:positionV relativeFrom="page">
              <wp:posOffset>10319004</wp:posOffset>
            </wp:positionV>
            <wp:extent cx="9144" cy="9144"/>
            <wp:effectExtent l="0" t="0" r="0" b="0"/>
            <wp:wrapSquare wrapText="bothSides"/>
            <wp:docPr id="14443" name="Picture 1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" name="Picture 144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písemnou výpovědí pronajímatele nebo nájemce, bez uvedení důvodu, </w:t>
      </w:r>
      <w:r>
        <w:rPr>
          <w:noProof/>
        </w:rPr>
        <w:drawing>
          <wp:inline distT="0" distB="0" distL="0" distR="0">
            <wp:extent cx="54864" cy="59436"/>
            <wp:effectExtent l="0" t="0" r="0" b="0"/>
            <wp:docPr id="14437" name="Picture 1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7" name="Picture 144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písemnou výpovědí nájemce bez výpovědní doby dle 2208 odst. 1 občanského zákoníku, pro neodstraněnou vadu věci znemožňující zcela užívání věci, </w:t>
      </w:r>
      <w:r>
        <w:rPr>
          <w:noProof/>
        </w:rPr>
        <w:drawing>
          <wp:inline distT="0" distB="0" distL="0" distR="0">
            <wp:extent cx="54864" cy="59436"/>
            <wp:effectExtent l="0" t="0" r="0" b="0"/>
            <wp:docPr id="14438" name="Picture 14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8" name="Picture 1443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písemnou výpovědí pronajímatele dle 2232 občanského zákoníku, bez výpovědní doby, pokud nájemce porušuje své povinnosti zvlášť závažným způsobem, </w:t>
      </w:r>
      <w:r>
        <w:rPr>
          <w:noProof/>
        </w:rPr>
        <w:drawing>
          <wp:inline distT="0" distB="0" distL="0" distR="0">
            <wp:extent cx="54864" cy="59436"/>
            <wp:effectExtent l="0" t="0" r="0" b="0"/>
            <wp:docPr id="14439" name="Picture 14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9" name="Picture 1443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zanikne-li předmět nájmu během doby nájmu dle Š 2226 občanského zákoníku, ' splynutím práva s povinností v jedné osobě dle 1993 občanského zákoníku.</w:t>
      </w:r>
    </w:p>
    <w:p w:rsidR="0008408B" w:rsidRDefault="00406CFF">
      <w:pPr>
        <w:numPr>
          <w:ilvl w:val="0"/>
          <w:numId w:val="6"/>
        </w:numPr>
        <w:spacing w:line="266" w:lineRule="auto"/>
        <w:ind w:right="50" w:hanging="425"/>
      </w:pPr>
      <w:r>
        <w:rPr>
          <w:sz w:val="26"/>
        </w:rPr>
        <w:t>Ú</w:t>
      </w:r>
      <w:r w:rsidR="00DD0F37">
        <w:rPr>
          <w:sz w:val="26"/>
        </w:rPr>
        <w:t xml:space="preserve">častníci této smlouvy se dohodli, že není-li v této smlouvě nebo v zákoně uvedeno </w:t>
      </w:r>
      <w:r>
        <w:rPr>
          <w:sz w:val="26"/>
        </w:rPr>
        <w:t>jinak, je výpovědní doba jednoměsíční</w:t>
      </w:r>
      <w:r w:rsidR="00DD0F37">
        <w:rPr>
          <w:sz w:val="26"/>
        </w:rPr>
        <w:t>.</w:t>
      </w:r>
    </w:p>
    <w:p w:rsidR="0008408B" w:rsidRDefault="00DD0F37">
      <w:pPr>
        <w:numPr>
          <w:ilvl w:val="0"/>
          <w:numId w:val="6"/>
        </w:numPr>
        <w:ind w:right="50" w:hanging="425"/>
      </w:pPr>
      <w:r>
        <w:t>Počátek výpovědní doby je stanoven prvním dnem měsíce následujícího po měsíci, v němž byla výpově</w:t>
      </w:r>
      <w:r w:rsidR="00406CFF">
        <w:t>ď</w:t>
      </w:r>
      <w:r>
        <w:t>' prokazatelně doručena druhé smluvní straně a výpovědní doba uplyne ke konci kalendářního měsíce.</w:t>
      </w:r>
    </w:p>
    <w:p w:rsidR="0008408B" w:rsidRDefault="00DD0F37">
      <w:pPr>
        <w:numPr>
          <w:ilvl w:val="0"/>
          <w:numId w:val="6"/>
        </w:numPr>
        <w:ind w:right="50" w:hanging="425"/>
      </w:pPr>
      <w:r>
        <w:t xml:space="preserve">Smluvní strany se dohodly, že za porušování povinností zvlášť závažným způsobem ze strany nájemce bude považováno </w:t>
      </w:r>
      <w:proofErr w:type="gramStart"/>
      <w:r>
        <w:t>zejména o nezaplatil</w:t>
      </w:r>
      <w:proofErr w:type="gramEnd"/>
      <w:r>
        <w:t xml:space="preserve">-li nájemné a náklady (zálohy) na služby za dobu alespoň tří měsíců, o neoprávněné napojování nájemce na energetické přípojky ve společných prostorách domu, </w:t>
      </w:r>
      <w:r>
        <w:rPr>
          <w:noProof/>
        </w:rPr>
        <w:drawing>
          <wp:inline distT="0" distB="0" distL="0" distR="0">
            <wp:extent cx="64008" cy="64008"/>
            <wp:effectExtent l="0" t="0" r="0" b="0"/>
            <wp:docPr id="14440" name="Picture 14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0" name="Picture 1444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poškozování bytu, zařízení bytu nebo domu závažným nebo nenapravitelným způsobem,</w:t>
      </w:r>
    </w:p>
    <w:p w:rsidR="0008408B" w:rsidRDefault="00DD0F37">
      <w:pPr>
        <w:numPr>
          <w:ilvl w:val="1"/>
          <w:numId w:val="6"/>
        </w:numPr>
        <w:spacing w:after="32"/>
        <w:ind w:left="705" w:right="50" w:hanging="331"/>
      </w:pPr>
      <w:r>
        <w:t xml:space="preserve">prokazatelné porušování dobrých mravů v domě — obtěžování sousedů nadměrným hlukem, hádkami, agresivitou, zápachem, neudržováním čistoty v bytě a ve společných prostorách domu, </w:t>
      </w:r>
      <w:r>
        <w:rPr>
          <w:noProof/>
        </w:rPr>
        <w:drawing>
          <wp:inline distT="0" distB="0" distL="0" distR="0">
            <wp:extent cx="59436" cy="64008"/>
            <wp:effectExtent l="0" t="0" r="0" b="0"/>
            <wp:docPr id="14441" name="Picture 1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1" name="Picture 1444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porušování pravidel chování obvyklých v domě, porušování rozumných pokynů pronajímatele pro zachování náležitého pořádku obvyklého podle místních poměrů, </w:t>
      </w:r>
      <w:r>
        <w:rPr>
          <w:noProof/>
        </w:rPr>
        <w:drawing>
          <wp:inline distT="0" distB="0" distL="0" distR="0">
            <wp:extent cx="64008" cy="59436"/>
            <wp:effectExtent l="0" t="0" r="0" b="0"/>
            <wp:docPr id="14442" name="Picture 1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2" name="Picture 1444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použití bytu k jiným účelům než k bydlení.</w:t>
      </w:r>
    </w:p>
    <w:p w:rsidR="0008408B" w:rsidRDefault="00DD0F37">
      <w:pPr>
        <w:numPr>
          <w:ilvl w:val="0"/>
          <w:numId w:val="6"/>
        </w:numPr>
        <w:spacing w:after="1187"/>
        <w:ind w:right="50" w:hanging="425"/>
      </w:pPr>
      <w:r>
        <w:t xml:space="preserve">Nájemce je povinen byt vyklidit a odevzdat pronajímateli nejpozději v den, kdy nájem končí, </w:t>
      </w:r>
      <w:proofErr w:type="spellStart"/>
      <w:r>
        <w:t>ato</w:t>
      </w:r>
      <w:proofErr w:type="spellEnd"/>
      <w:r>
        <w:t xml:space="preserve"> se vším vybavením a zařízen</w:t>
      </w:r>
      <w:r w:rsidR="00406CFF">
        <w:t>í</w:t>
      </w:r>
      <w:r>
        <w:t>m a ve stavu odpovídajícím sjednanému způsobu užívání a stavu, v jakém jej od pronajímatele převzal, přihlédnuto bude jen k obvyklému opotřebení. Nájemce odstraní v bytě změny, které provedl se souhlasem pronajímatele, pokud si strany ujednaly, že uvede byt do původního stavu, odstraní také všechny změny, které v bytě provedl bez souhlasu pronajímatele, pokud pronajímatel nájemci nesdělil, že odstranění takových změn</w:t>
      </w:r>
    </w:p>
    <w:p w:rsidR="0008408B" w:rsidRDefault="00DD0F37">
      <w:pPr>
        <w:ind w:left="521" w:right="50"/>
      </w:pPr>
      <w:r>
        <w:lastRenderedPageBreak/>
        <w:t>nežádá. Byt bude řádně odevzdán, obdrží-li pronajímatel klíče a nic dalšího mu nebude bránit v přístupu do bytu.</w:t>
      </w:r>
    </w:p>
    <w:p w:rsidR="0008408B" w:rsidRDefault="00DD0F37">
      <w:pPr>
        <w:numPr>
          <w:ilvl w:val="0"/>
          <w:numId w:val="6"/>
        </w:numPr>
        <w:spacing w:after="404"/>
        <w:ind w:right="50" w:hanging="425"/>
      </w:pPr>
      <w:r>
        <w:t>Neodevzdá-li nájemce byt pronajímateli v den skončení nájmu, bude pronajímatel požadovat náhradu ve výši ujednaného nájemného a náklady na služby poskytované společně s užíváním bytu až do dne, kdy nájemce pronajímateli byt skutečně odevzdá. Pronajímatel může stanovit jiný den předání bytu, zejména je-li dnem skončení nájmu den pracovního volna, nebo den, kdy pronajímatel není schopen převzetí bytu zajistit. V takovém případě nebude pronajímatel požadovat po nájemci úhradu za užívání bytu od dne skončení nájmu do dne předání bytu.</w:t>
      </w:r>
    </w:p>
    <w:p w:rsidR="0008408B" w:rsidRPr="00891106" w:rsidRDefault="00DD0F37">
      <w:pPr>
        <w:spacing w:after="0" w:line="259" w:lineRule="auto"/>
        <w:ind w:left="104" w:right="4961" w:hanging="10"/>
        <w:jc w:val="left"/>
        <w:rPr>
          <w:szCs w:val="24"/>
        </w:rPr>
      </w:pPr>
      <w:r w:rsidRPr="00891106">
        <w:rPr>
          <w:rFonts w:ascii="Courier New" w:eastAsia="Courier New" w:hAnsi="Courier New" w:cs="Courier New"/>
          <w:szCs w:val="24"/>
        </w:rPr>
        <w:t>Článek IX.</w:t>
      </w:r>
    </w:p>
    <w:p w:rsidR="0008408B" w:rsidRPr="00891106" w:rsidRDefault="00DD0F37">
      <w:pPr>
        <w:pStyle w:val="Nadpis2"/>
        <w:ind w:left="89"/>
        <w:rPr>
          <w:sz w:val="24"/>
          <w:szCs w:val="24"/>
        </w:rPr>
      </w:pPr>
      <w:r w:rsidRPr="00891106">
        <w:rPr>
          <w:sz w:val="24"/>
          <w:szCs w:val="24"/>
        </w:rPr>
        <w:t>Závěrečná ustanovení</w:t>
      </w:r>
    </w:p>
    <w:p w:rsidR="0008408B" w:rsidRDefault="00DD0F37">
      <w:pPr>
        <w:numPr>
          <w:ilvl w:val="0"/>
          <w:numId w:val="7"/>
        </w:numPr>
        <w:spacing w:after="40"/>
        <w:ind w:left="402" w:right="50" w:hanging="338"/>
      </w:pPr>
      <w:r>
        <w:t>Pokud v této smlouvě není stanoveno jinak, řídí se právní vztahy z ní vyplývající příslušnými ustanoveními zákona č. 89/2012 Sb., občanský zákoník a dalšími obecně závaznými předpisy.</w:t>
      </w:r>
    </w:p>
    <w:p w:rsidR="0008408B" w:rsidRDefault="00DD0F37">
      <w:pPr>
        <w:numPr>
          <w:ilvl w:val="0"/>
          <w:numId w:val="7"/>
        </w:numPr>
        <w:ind w:left="402" w:right="50" w:hanging="338"/>
      </w:pPr>
      <w:r>
        <w:t xml:space="preserve">Účastníci této smlouvy se dohodli na nevyvratitelné právní domněnce, dle které se jakákoliv </w:t>
      </w:r>
      <w:r>
        <w:rPr>
          <w:noProof/>
        </w:rPr>
        <w:drawing>
          <wp:inline distT="0" distB="0" distL="0" distR="0">
            <wp:extent cx="4572" cy="13716"/>
            <wp:effectExtent l="0" t="0" r="0" b="0"/>
            <wp:docPr id="52418" name="Picture 52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18" name="Picture 5241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písemnost povazuje za doručenou, byla-li nájemci doručována poštou na adresu sídla organizace, byla-li zásilka jako nedoručená uložena na poště a v odběrní lhůtě nevyzvednuta. Jako den doručení se v tomto případě považuje 3. den uložení zásilky na poště. Písemnosti mohou být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320" name="Picture 17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0" name="Picture 1732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zasílány rovněž datovou zprávou do datové schránky</w:t>
      </w:r>
    </w:p>
    <w:p w:rsidR="0008408B" w:rsidRDefault="00DD0F37">
      <w:pPr>
        <w:numPr>
          <w:ilvl w:val="0"/>
          <w:numId w:val="7"/>
        </w:numPr>
        <w:ind w:left="402" w:right="50" w:hanging="338"/>
      </w:pPr>
      <w:r>
        <w:t xml:space="preserve">Nedílnou součástí této smlouvy je „výpočtový list” a „Pravidla” vydaná pronajímatelem. Za „Pravidla” jsou považována jak Pravidla 2022-02 platná k okamžiku uzavření této smlouvy, tak všechna následující Pravidla pro provádění oprav, údržby, stavebních úprav a výměn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321" name="Picture 17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1" name="Picture 1732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zařizovacích předmětů a pro rozúčtování služeb v bytech a nebytových prostorách ve vlastnictví statutárního města Ostravy, svěřených městskému obvodu Moravská Ostrava a Přívoz vydaná pronajímatelem, pokud s nimi bude nájemce prokazatelně seznámen.</w:t>
      </w:r>
    </w:p>
    <w:p w:rsidR="0008408B" w:rsidRDefault="00DD0F37">
      <w:pPr>
        <w:numPr>
          <w:ilvl w:val="0"/>
          <w:numId w:val="7"/>
        </w:numPr>
        <w:ind w:left="402" w:right="50" w:hanging="338"/>
      </w:pPr>
      <w:r>
        <w:t>Tato smlouva je vyhotovena ve třech stejnopisech s platností originálu, z nichž jeden obdrží nájemce a dva pronajímatel.</w:t>
      </w:r>
    </w:p>
    <w:p w:rsidR="0008408B" w:rsidRDefault="00DD0F37">
      <w:pPr>
        <w:numPr>
          <w:ilvl w:val="0"/>
          <w:numId w:val="7"/>
        </w:numPr>
        <w:ind w:left="402" w:right="50" w:hanging="338"/>
      </w:pPr>
      <w:r>
        <w:t xml:space="preserve">Smlouva nabývá platnosti dnem podpisu posledního z účastníků smlouvy a účinnosti dne </w:t>
      </w:r>
      <w:proofErr w:type="gramStart"/>
      <w:r>
        <w:t>15.10.2023</w:t>
      </w:r>
      <w:proofErr w:type="gramEnd"/>
      <w:r>
        <w:t>, ne však dříve, než bude zveřejněna v registru smluv. Zveřejnění této smlouvy je povinností pronajímatele. Smlouvu je možno měnit či doplňovat jen písemnými dodatky.</w:t>
      </w:r>
    </w:p>
    <w:p w:rsidR="0008408B" w:rsidRDefault="00DD0F37">
      <w:pPr>
        <w:numPr>
          <w:ilvl w:val="0"/>
          <w:numId w:val="7"/>
        </w:numPr>
        <w:spacing w:after="363"/>
        <w:ind w:left="402" w:right="50" w:hanging="338"/>
      </w:pPr>
      <w:r>
        <w:t>Smluvní strany prohlašují, že tato smlouva byla uzavřena na základě pravdivých údajů, svobodně, vážně a srozumitelně. Nájemci byla výslovně zdůrazněna důležitá ustanovení této smlouvy a předány všechny dokumenty, které jsou nedílnou součástí této smlouvy. Smluvní strany s obsahem smlouvy souhlasí, což níže stvrzují vlastnoručními podpisy.</w:t>
      </w:r>
    </w:p>
    <w:p w:rsidR="0008408B" w:rsidRPr="00891106" w:rsidRDefault="00DD0F37">
      <w:pPr>
        <w:spacing w:after="0" w:line="259" w:lineRule="auto"/>
        <w:ind w:left="24" w:right="4961" w:hanging="10"/>
        <w:jc w:val="left"/>
        <w:rPr>
          <w:szCs w:val="24"/>
        </w:rPr>
      </w:pPr>
      <w:r w:rsidRPr="00891106">
        <w:rPr>
          <w:rFonts w:ascii="Courier New" w:eastAsia="Courier New" w:hAnsi="Courier New" w:cs="Courier New"/>
          <w:szCs w:val="24"/>
        </w:rPr>
        <w:t>Článek X.</w:t>
      </w:r>
    </w:p>
    <w:p w:rsidR="0008408B" w:rsidRPr="00891106" w:rsidRDefault="00DD0F37">
      <w:pPr>
        <w:spacing w:after="0" w:line="259" w:lineRule="auto"/>
        <w:ind w:left="24" w:right="4961" w:hanging="10"/>
        <w:jc w:val="left"/>
        <w:rPr>
          <w:szCs w:val="24"/>
        </w:rPr>
      </w:pPr>
      <w:r w:rsidRPr="00891106">
        <w:rPr>
          <w:rFonts w:ascii="Courier New" w:eastAsia="Courier New" w:hAnsi="Courier New" w:cs="Courier New"/>
          <w:szCs w:val="24"/>
        </w:rPr>
        <w:t>Doložka platnosti právního jednání obce</w:t>
      </w:r>
    </w:p>
    <w:p w:rsidR="0008408B" w:rsidRDefault="00DD0F37">
      <w:pPr>
        <w:spacing w:after="48"/>
        <w:ind w:left="67" w:right="50"/>
      </w:pPr>
      <w:r>
        <w:t>Dle Š 41 zákona č. 128/2000Sb., o obcích (obecní zřízení), ve znění pozdějších předpisů:</w:t>
      </w:r>
    </w:p>
    <w:p w:rsidR="0008408B" w:rsidRDefault="00DD0F37">
      <w:pPr>
        <w:spacing w:after="2917"/>
        <w:ind w:left="67" w:right="50"/>
      </w:pPr>
      <w:r>
        <w:t xml:space="preserve">O uzavření této smlouvy rozhodla Rada městského obvodu Moravská Ostrava a Přívoz usnesením číslo 0957/RMOb2226/20/23 ze dne </w:t>
      </w:r>
      <w:proofErr w:type="gramStart"/>
      <w:r>
        <w:t>25.09.2023</w:t>
      </w:r>
      <w:proofErr w:type="gramEnd"/>
      <w:r>
        <w:t>.</w:t>
      </w:r>
    </w:p>
    <w:p w:rsidR="0008408B" w:rsidRDefault="0008408B" w:rsidP="00891106">
      <w:pPr>
        <w:spacing w:after="0" w:line="259" w:lineRule="auto"/>
        <w:ind w:right="0"/>
        <w:jc w:val="left"/>
        <w:sectPr w:rsidR="0008408B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2" w:h="16834"/>
          <w:pgMar w:top="936" w:right="1152" w:bottom="552" w:left="943" w:header="727" w:footer="504" w:gutter="0"/>
          <w:cols w:space="708"/>
          <w:titlePg/>
        </w:sectPr>
      </w:pPr>
    </w:p>
    <w:p w:rsidR="00891106" w:rsidRPr="00891106" w:rsidRDefault="00891106" w:rsidP="00891106">
      <w:pPr>
        <w:spacing w:after="302" w:line="259" w:lineRule="auto"/>
        <w:ind w:left="255" w:right="4961" w:firstLine="684"/>
        <w:jc w:val="left"/>
        <w:rPr>
          <w:rFonts w:ascii="Courier New" w:eastAsia="Courier New" w:hAnsi="Courier New" w:cs="Courier New"/>
          <w:szCs w:val="24"/>
        </w:rPr>
      </w:pPr>
      <w:r w:rsidRPr="00891106">
        <w:rPr>
          <w:rFonts w:ascii="Courier New" w:eastAsia="Courier New" w:hAnsi="Courier New" w:cs="Courier New"/>
          <w:szCs w:val="24"/>
        </w:rPr>
        <w:lastRenderedPageBreak/>
        <w:t>Statutární město Ostrava</w:t>
      </w:r>
      <w:r>
        <w:rPr>
          <w:rFonts w:ascii="Courier New" w:eastAsia="Courier New" w:hAnsi="Courier New" w:cs="Courier New"/>
          <w:sz w:val="48"/>
          <w:szCs w:val="48"/>
        </w:rPr>
        <w:tab/>
      </w:r>
      <w:r>
        <w:rPr>
          <w:rFonts w:ascii="Courier New" w:eastAsia="Courier New" w:hAnsi="Courier New" w:cs="Courier New"/>
          <w:sz w:val="48"/>
          <w:szCs w:val="48"/>
        </w:rPr>
        <w:tab/>
        <w:t xml:space="preserve">    </w:t>
      </w:r>
    </w:p>
    <w:p w:rsidR="00891106" w:rsidRPr="00891106" w:rsidRDefault="00DD0F37" w:rsidP="00891106">
      <w:pPr>
        <w:spacing w:after="302" w:line="259" w:lineRule="auto"/>
        <w:ind w:right="4961"/>
        <w:jc w:val="left"/>
        <w:rPr>
          <w:rFonts w:ascii="Courier New" w:eastAsia="Courier New" w:hAnsi="Courier New" w:cs="Courier New"/>
          <w:sz w:val="48"/>
          <w:szCs w:val="48"/>
        </w:rPr>
      </w:pPr>
      <w:r w:rsidRPr="00891106">
        <w:rPr>
          <w:rFonts w:ascii="Courier New" w:eastAsia="Courier New" w:hAnsi="Courier New" w:cs="Courier New"/>
          <w:szCs w:val="24"/>
        </w:rPr>
        <w:t xml:space="preserve">městský obvod </w:t>
      </w:r>
      <w:r w:rsidR="00891106" w:rsidRPr="00891106">
        <w:rPr>
          <w:rFonts w:ascii="Courier New" w:eastAsia="Courier New" w:hAnsi="Courier New" w:cs="Courier New"/>
          <w:szCs w:val="24"/>
        </w:rPr>
        <w:t>Moravská Ostrava a Přívoz</w:t>
      </w:r>
      <w:r w:rsidR="00891106">
        <w:rPr>
          <w:rFonts w:ascii="Courier New" w:eastAsia="Courier New" w:hAnsi="Courier New" w:cs="Courier New"/>
          <w:szCs w:val="24"/>
        </w:rPr>
        <w:t xml:space="preserve">                                     </w:t>
      </w:r>
    </w:p>
    <w:p w:rsidR="0008408B" w:rsidRPr="00891106" w:rsidRDefault="00891106" w:rsidP="00891106">
      <w:pPr>
        <w:spacing w:after="302" w:line="259" w:lineRule="auto"/>
        <w:ind w:left="24" w:right="4961" w:firstLine="0"/>
        <w:jc w:val="left"/>
        <w:rPr>
          <w:szCs w:val="24"/>
        </w:rPr>
      </w:pPr>
      <w:r>
        <w:rPr>
          <w:rFonts w:ascii="Courier New" w:eastAsia="Courier New" w:hAnsi="Courier New" w:cs="Courier New"/>
          <w:szCs w:val="24"/>
        </w:rPr>
        <w:t xml:space="preserve">      </w:t>
      </w:r>
      <w:r w:rsidR="00DD0F37" w:rsidRPr="00891106">
        <w:rPr>
          <w:rFonts w:ascii="Courier New" w:eastAsia="Courier New" w:hAnsi="Courier New" w:cs="Courier New"/>
          <w:szCs w:val="24"/>
        </w:rPr>
        <w:t>úřad městského obvodu</w:t>
      </w:r>
    </w:p>
    <w:p w:rsidR="00891106" w:rsidRDefault="00891106">
      <w:pPr>
        <w:spacing w:after="299" w:line="429" w:lineRule="auto"/>
        <w:ind w:left="0" w:right="396" w:firstLine="14"/>
        <w:jc w:val="left"/>
      </w:pPr>
    </w:p>
    <w:p w:rsidR="00891106" w:rsidRDefault="00891106">
      <w:pPr>
        <w:spacing w:after="299" w:line="429" w:lineRule="auto"/>
        <w:ind w:left="0" w:right="396" w:firstLine="14"/>
        <w:jc w:val="left"/>
      </w:pPr>
    </w:p>
    <w:p w:rsidR="00891106" w:rsidRDefault="00891106">
      <w:pPr>
        <w:spacing w:after="299" w:line="429" w:lineRule="auto"/>
        <w:ind w:left="0" w:right="396" w:firstLine="14"/>
        <w:jc w:val="left"/>
      </w:pPr>
    </w:p>
    <w:p w:rsidR="00891106" w:rsidRDefault="00DD0F37">
      <w:pPr>
        <w:spacing w:after="299" w:line="429" w:lineRule="auto"/>
        <w:ind w:left="0" w:right="396" w:firstLine="14"/>
        <w:jc w:val="left"/>
      </w:pPr>
      <w:r>
        <w:t xml:space="preserve">Za pronajímatele </w:t>
      </w:r>
    </w:p>
    <w:p w:rsidR="00891106" w:rsidRDefault="00DD0F37">
      <w:pPr>
        <w:spacing w:after="299" w:line="429" w:lineRule="auto"/>
        <w:ind w:left="0" w:right="396" w:firstLine="14"/>
        <w:jc w:val="left"/>
      </w:pPr>
      <w:r>
        <w:t xml:space="preserve">Datum: </w:t>
      </w:r>
      <w:r>
        <w:rPr>
          <w:noProof/>
        </w:rPr>
        <w:drawing>
          <wp:inline distT="0" distB="0" distL="0" distR="0">
            <wp:extent cx="2702052" cy="233172"/>
            <wp:effectExtent l="0" t="0" r="0" b="0"/>
            <wp:docPr id="18779" name="Picture 18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" name="Picture 1877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02052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8B" w:rsidRDefault="00DD0F37">
      <w:pPr>
        <w:spacing w:after="299" w:line="429" w:lineRule="auto"/>
        <w:ind w:left="0" w:right="396" w:firstLine="14"/>
        <w:jc w:val="left"/>
      </w:pPr>
      <w:r>
        <w:t>Místo:</w:t>
      </w:r>
      <w:r>
        <w:tab/>
        <w:t>Ostrava</w:t>
      </w:r>
    </w:p>
    <w:p w:rsidR="00891106" w:rsidRDefault="00891106" w:rsidP="00891106">
      <w:pPr>
        <w:spacing w:after="299" w:line="429" w:lineRule="auto"/>
        <w:ind w:left="0" w:right="396" w:firstLine="14"/>
        <w:jc w:val="left"/>
      </w:pPr>
      <w:r>
        <w:t xml:space="preserve">Bc. Martin </w:t>
      </w:r>
      <w:proofErr w:type="spellStart"/>
      <w:r>
        <w:t>Cyž</w:t>
      </w:r>
      <w:proofErr w:type="spellEnd"/>
    </w:p>
    <w:p w:rsidR="00891106" w:rsidRDefault="00891106" w:rsidP="00891106">
      <w:pPr>
        <w:spacing w:after="299" w:line="429" w:lineRule="auto"/>
        <w:ind w:left="0" w:right="396" w:firstLine="14"/>
        <w:jc w:val="left"/>
      </w:pPr>
      <w:r>
        <w:t>vedoucí odboru správy domovního fondu</w:t>
      </w:r>
    </w:p>
    <w:p w:rsidR="00891106" w:rsidRDefault="00891106" w:rsidP="00891106">
      <w:pPr>
        <w:spacing w:after="299" w:line="429" w:lineRule="auto"/>
        <w:ind w:left="0" w:right="396" w:firstLine="14"/>
        <w:jc w:val="left"/>
      </w:pPr>
    </w:p>
    <w:p w:rsidR="0008408B" w:rsidRDefault="00DD0F37">
      <w:pPr>
        <w:spacing w:line="266" w:lineRule="auto"/>
        <w:ind w:left="10" w:right="5364"/>
        <w:jc w:val="left"/>
      </w:pPr>
      <w:r>
        <w:rPr>
          <w:sz w:val="26"/>
        </w:rPr>
        <w:t>Za nájemce</w:t>
      </w:r>
    </w:p>
    <w:p w:rsidR="0008408B" w:rsidRDefault="00DD0F37">
      <w:pPr>
        <w:spacing w:after="36" w:line="259" w:lineRule="auto"/>
        <w:ind w:left="1930" w:right="0" w:firstLine="0"/>
        <w:jc w:val="left"/>
      </w:pPr>
      <w:r>
        <w:rPr>
          <w:noProof/>
        </w:rPr>
        <w:drawing>
          <wp:inline distT="0" distB="0" distL="0" distR="0">
            <wp:extent cx="736092" cy="178308"/>
            <wp:effectExtent l="0" t="0" r="0" b="0"/>
            <wp:docPr id="18782" name="Picture 18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2" name="Picture 1878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36092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8B" w:rsidRDefault="00DD0F37">
      <w:pPr>
        <w:spacing w:after="259"/>
        <w:ind w:left="3" w:right="50"/>
      </w:pPr>
      <w:r>
        <w:t xml:space="preserve">Datum: </w:t>
      </w:r>
      <w:r>
        <w:rPr>
          <w:rFonts w:ascii="Courier New" w:eastAsia="Courier New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2706624" cy="9144"/>
                <wp:effectExtent l="0" t="0" r="0" b="0"/>
                <wp:docPr id="52428" name="Group 52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624" cy="9144"/>
                          <a:chOff x="0" y="0"/>
                          <a:chExt cx="2706624" cy="9144"/>
                        </a:xfrm>
                      </wpg:grpSpPr>
                      <wps:wsp>
                        <wps:cNvPr id="52427" name="Shape 52427"/>
                        <wps:cNvSpPr/>
                        <wps:spPr>
                          <a:xfrm>
                            <a:off x="0" y="0"/>
                            <a:ext cx="2706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624" h="9144">
                                <a:moveTo>
                                  <a:pt x="0" y="4572"/>
                                </a:moveTo>
                                <a:lnTo>
                                  <a:pt x="27066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428" style="width:213.12pt;height:0.720001pt;mso-position-horizontal-relative:char;mso-position-vertical-relative:line" coordsize="27066,91">
                <v:shape id="Shape 52427" style="position:absolute;width:27066;height:91;left:0;top:0;" coordsize="2706624,9144" path="m0,4572l270662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408B" w:rsidRDefault="00DD0F37">
      <w:pPr>
        <w:tabs>
          <w:tab w:val="center" w:pos="1357"/>
        </w:tabs>
        <w:spacing w:after="231"/>
        <w:ind w:left="0" w:right="0" w:firstLine="0"/>
        <w:jc w:val="left"/>
      </w:pPr>
      <w:r>
        <w:t>Místo:</w:t>
      </w:r>
      <w:r>
        <w:tab/>
        <w:t>Ostrava</w:t>
      </w:r>
    </w:p>
    <w:p w:rsidR="00891106" w:rsidRDefault="00891106">
      <w:pPr>
        <w:tabs>
          <w:tab w:val="center" w:pos="1357"/>
        </w:tabs>
        <w:spacing w:after="231"/>
        <w:ind w:left="0" w:right="0" w:firstLine="0"/>
        <w:jc w:val="left"/>
      </w:pPr>
      <w:r>
        <w:t xml:space="preserve">             Bc. Filip Petlička</w:t>
      </w:r>
    </w:p>
    <w:p w:rsidR="0008408B" w:rsidRDefault="00891106">
      <w:pPr>
        <w:spacing w:after="7408"/>
        <w:ind w:left="781" w:right="5213"/>
      </w:pPr>
      <w:r>
        <w:t xml:space="preserve">ředitel Ostravského </w:t>
      </w:r>
      <w:proofErr w:type="spellStart"/>
      <w:proofErr w:type="gramStart"/>
      <w:r>
        <w:t>muzea,</w:t>
      </w:r>
      <w:r w:rsidR="00DD0F37">
        <w:t>příspěvkové</w:t>
      </w:r>
      <w:proofErr w:type="spellEnd"/>
      <w:proofErr w:type="gramEnd"/>
      <w:r w:rsidR="00DD0F37">
        <w:t xml:space="preserve"> organizace</w:t>
      </w:r>
    </w:p>
    <w:p w:rsidR="0008408B" w:rsidRDefault="00891106">
      <w:pPr>
        <w:tabs>
          <w:tab w:val="center" w:pos="1710"/>
          <w:tab w:val="right" w:pos="10930"/>
        </w:tabs>
        <w:spacing w:after="308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16"/>
        </w:rPr>
        <w:lastRenderedPageBreak/>
        <w:t>vytištěno</w:t>
      </w:r>
      <w:r w:rsidR="00DD0F37">
        <w:rPr>
          <w:rFonts w:ascii="Courier New" w:eastAsia="Courier New" w:hAnsi="Courier New" w:cs="Courier New"/>
          <w:sz w:val="16"/>
        </w:rPr>
        <w:t xml:space="preserve"> programem SSB 2000 dne 26.09.2023</w:t>
      </w:r>
      <w:r w:rsidR="00DD0F37">
        <w:rPr>
          <w:rFonts w:ascii="Courier New" w:eastAsia="Courier New" w:hAnsi="Courier New" w:cs="Courier New"/>
          <w:sz w:val="16"/>
        </w:rPr>
        <w:tab/>
      </w:r>
      <w:r>
        <w:rPr>
          <w:rFonts w:ascii="Courier New" w:eastAsia="Courier New" w:hAnsi="Courier New" w:cs="Courier New"/>
          <w:sz w:val="16"/>
        </w:rPr>
        <w:t xml:space="preserve"> </w:t>
      </w:r>
      <w:proofErr w:type="gramStart"/>
      <w:r w:rsidR="00DD0F37">
        <w:rPr>
          <w:rFonts w:ascii="Courier New" w:eastAsia="Courier New" w:hAnsi="Courier New" w:cs="Courier New"/>
          <w:sz w:val="16"/>
        </w:rPr>
        <w:t xml:space="preserve">Vystavil.• </w:t>
      </w:r>
      <w:proofErr w:type="spellStart"/>
      <w:r w:rsidR="00DD0F37">
        <w:rPr>
          <w:rFonts w:ascii="Courier New" w:eastAsia="Courier New" w:hAnsi="Courier New" w:cs="Courier New"/>
          <w:sz w:val="16"/>
        </w:rPr>
        <w:t>ÚMOb</w:t>
      </w:r>
      <w:proofErr w:type="spellEnd"/>
      <w:proofErr w:type="gramEnd"/>
      <w:r w:rsidR="00DD0F37">
        <w:rPr>
          <w:rFonts w:ascii="Courier New" w:eastAsia="Courier New" w:hAnsi="Courier New" w:cs="Courier New"/>
          <w:sz w:val="16"/>
        </w:rPr>
        <w:t xml:space="preserve"> </w:t>
      </w:r>
      <w:proofErr w:type="spellStart"/>
      <w:r w:rsidR="00DD0F37">
        <w:rPr>
          <w:rFonts w:ascii="Courier New" w:eastAsia="Courier New" w:hAnsi="Courier New" w:cs="Courier New"/>
          <w:sz w:val="16"/>
        </w:rPr>
        <w:t>MOaP</w:t>
      </w:r>
      <w:proofErr w:type="spellEnd"/>
      <w:r w:rsidR="00DD0F37">
        <w:rPr>
          <w:rFonts w:ascii="Courier New" w:eastAsia="Courier New" w:hAnsi="Courier New" w:cs="Courier New"/>
          <w:sz w:val="16"/>
        </w:rPr>
        <w:t>, Odbor správy domovního fondu, nám. Dr. E. Beneše 555/6, 729 29</w:t>
      </w:r>
    </w:p>
    <w:tbl>
      <w:tblPr>
        <w:tblStyle w:val="TableGrid"/>
        <w:tblpPr w:vertAnchor="text" w:tblpX="1106" w:tblpY="-34"/>
        <w:tblOverlap w:val="never"/>
        <w:tblW w:w="9842" w:type="dxa"/>
        <w:tblInd w:w="0" w:type="dxa"/>
        <w:tblCellMar>
          <w:right w:w="33" w:type="dxa"/>
        </w:tblCellMar>
        <w:tblLook w:val="04A0" w:firstRow="1" w:lastRow="0" w:firstColumn="1" w:lastColumn="0" w:noHBand="0" w:noVBand="1"/>
      </w:tblPr>
      <w:tblGrid>
        <w:gridCol w:w="9842"/>
      </w:tblGrid>
      <w:tr w:rsidR="0008408B">
        <w:trPr>
          <w:trHeight w:val="495"/>
        </w:trPr>
        <w:tc>
          <w:tcPr>
            <w:tcW w:w="9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08B" w:rsidRDefault="00891106">
            <w:pPr>
              <w:tabs>
                <w:tab w:val="center" w:pos="920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44"/>
              </w:rPr>
              <w:t>V</w:t>
            </w:r>
            <w:r w:rsidR="00DD0F37">
              <w:rPr>
                <w:rFonts w:ascii="Courier New" w:eastAsia="Courier New" w:hAnsi="Courier New" w:cs="Courier New"/>
                <w:sz w:val="44"/>
              </w:rPr>
              <w:t>ýpočtový list</w:t>
            </w:r>
            <w:r w:rsidR="00DD0F37">
              <w:rPr>
                <w:rFonts w:ascii="Courier New" w:eastAsia="Courier New" w:hAnsi="Courier New" w:cs="Courier New"/>
                <w:sz w:val="44"/>
              </w:rPr>
              <w:tab/>
            </w:r>
            <w:r w:rsidR="00DD0F37" w:rsidRPr="00891106">
              <w:rPr>
                <w:rFonts w:ascii="Courier New" w:eastAsia="Courier New" w:hAnsi="Courier New" w:cs="Courier New"/>
                <w:szCs w:val="24"/>
              </w:rPr>
              <w:t>pro byt č. 6</w:t>
            </w:r>
          </w:p>
          <w:p w:rsidR="0008408B" w:rsidRDefault="00891106">
            <w:pPr>
              <w:spacing w:after="0" w:line="259" w:lineRule="auto"/>
              <w:ind w:left="60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                                                </w:t>
            </w:r>
            <w:r w:rsidR="00DD0F37">
              <w:rPr>
                <w:rFonts w:ascii="Courier New" w:eastAsia="Courier New" w:hAnsi="Courier New" w:cs="Courier New"/>
                <w:sz w:val="20"/>
              </w:rPr>
              <w:t>TOLSTÉHO 1809/12, Ostrava</w:t>
            </w:r>
          </w:p>
        </w:tc>
      </w:tr>
    </w:tbl>
    <w:p w:rsidR="0008408B" w:rsidRDefault="00DD0F37">
      <w:pPr>
        <w:pStyle w:val="Nadpis1"/>
        <w:spacing w:after="0"/>
        <w:ind w:left="122" w:right="14" w:firstLine="0"/>
      </w:pPr>
      <w:r>
        <w:rPr>
          <w:sz w:val="52"/>
        </w:rPr>
        <w:t xml:space="preserve">SSB </w:t>
      </w:r>
    </w:p>
    <w:p w:rsidR="0008408B" w:rsidRDefault="00DD0F37">
      <w:pPr>
        <w:tabs>
          <w:tab w:val="center" w:pos="1786"/>
          <w:tab w:val="center" w:pos="9220"/>
        </w:tabs>
        <w:spacing w:after="3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0"/>
        </w:rPr>
        <w:tab/>
        <w:t xml:space="preserve">Platný </w:t>
      </w:r>
      <w:proofErr w:type="gramStart"/>
      <w:r>
        <w:rPr>
          <w:rFonts w:ascii="Courier New" w:eastAsia="Courier New" w:hAnsi="Courier New" w:cs="Courier New"/>
          <w:sz w:val="20"/>
        </w:rPr>
        <w:t>od</w:t>
      </w:r>
      <w:proofErr w:type="gramEnd"/>
      <w:r>
        <w:rPr>
          <w:rFonts w:ascii="Courier New" w:eastAsia="Courier New" w:hAnsi="Courier New" w:cs="Courier New"/>
          <w:sz w:val="20"/>
        </w:rPr>
        <w:t xml:space="preserve">: </w:t>
      </w:r>
      <w:proofErr w:type="gramStart"/>
      <w:r>
        <w:rPr>
          <w:rFonts w:ascii="Courier New" w:eastAsia="Courier New" w:hAnsi="Courier New" w:cs="Courier New"/>
          <w:sz w:val="20"/>
        </w:rPr>
        <w:t>15.10.2023</w:t>
      </w:r>
      <w:proofErr w:type="gramEnd"/>
      <w:r>
        <w:rPr>
          <w:rFonts w:ascii="Courier New" w:eastAsia="Courier New" w:hAnsi="Courier New" w:cs="Courier New"/>
          <w:sz w:val="20"/>
        </w:rPr>
        <w:tab/>
        <w:t>na základě smlouvy č. OSDF-2023-193</w:t>
      </w:r>
    </w:p>
    <w:tbl>
      <w:tblPr>
        <w:tblStyle w:val="TableGrid"/>
        <w:tblW w:w="10951" w:type="dxa"/>
        <w:tblInd w:w="-4" w:type="dxa"/>
        <w:tblCellMar>
          <w:top w:w="96" w:type="dxa"/>
          <w:left w:w="58" w:type="dxa"/>
          <w:right w:w="79" w:type="dxa"/>
        </w:tblCellMar>
        <w:tblLook w:val="04A0" w:firstRow="1" w:lastRow="0" w:firstColumn="1" w:lastColumn="0" w:noHBand="0" w:noVBand="1"/>
      </w:tblPr>
      <w:tblGrid>
        <w:gridCol w:w="5791"/>
        <w:gridCol w:w="3716"/>
        <w:gridCol w:w="1444"/>
      </w:tblGrid>
      <w:tr w:rsidR="0008408B">
        <w:trPr>
          <w:trHeight w:val="677"/>
        </w:trPr>
        <w:tc>
          <w:tcPr>
            <w:tcW w:w="9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408B" w:rsidRDefault="00DD0F37">
            <w:pPr>
              <w:tabs>
                <w:tab w:val="center" w:pos="6037"/>
                <w:tab w:val="center" w:pos="7034"/>
                <w:tab w:val="center" w:pos="8431"/>
              </w:tabs>
              <w:spacing w:after="17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Podlaží: Počet osob:</w:t>
            </w:r>
            <w:r>
              <w:rPr>
                <w:rFonts w:ascii="Courier New" w:eastAsia="Courier New" w:hAnsi="Courier New" w:cs="Courier New"/>
                <w:sz w:val="22"/>
              </w:rPr>
              <w:tab/>
              <w:t>Plocha m2:</w:t>
            </w:r>
            <w:r>
              <w:rPr>
                <w:rFonts w:ascii="Courier New" w:eastAsia="Courier New" w:hAnsi="Courier New" w:cs="Courier New"/>
                <w:sz w:val="22"/>
              </w:rPr>
              <w:tab/>
              <w:t>celková</w:t>
            </w:r>
            <w:r>
              <w:rPr>
                <w:rFonts w:ascii="Courier New" w:eastAsia="Courier New" w:hAnsi="Courier New" w:cs="Courier New"/>
                <w:sz w:val="22"/>
              </w:rPr>
              <w:tab/>
              <w:t>započitatelná</w:t>
            </w:r>
          </w:p>
          <w:p w:rsidR="0008408B" w:rsidRDefault="00DD0F37">
            <w:pPr>
              <w:tabs>
                <w:tab w:val="center" w:pos="342"/>
                <w:tab w:val="center" w:pos="1336"/>
                <w:tab w:val="center" w:pos="7124"/>
                <w:tab w:val="center" w:pos="87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ab/>
              <w:t>3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1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51.05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51.05</w:t>
            </w:r>
          </w:p>
        </w:tc>
        <w:tc>
          <w:tcPr>
            <w:tcW w:w="14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8408B" w:rsidRDefault="00DD0F37">
            <w:pPr>
              <w:spacing w:after="21" w:line="259" w:lineRule="auto"/>
              <w:ind w:left="198" w:right="0" w:firstLine="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otápěná</w:t>
            </w:r>
          </w:p>
          <w:p w:rsidR="0008408B" w:rsidRDefault="00DD0F37">
            <w:pPr>
              <w:spacing w:after="0" w:line="259" w:lineRule="auto"/>
              <w:ind w:left="662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48.95</w:t>
            </w:r>
          </w:p>
        </w:tc>
      </w:tr>
      <w:tr w:rsidR="0008408B">
        <w:trPr>
          <w:trHeight w:val="310"/>
        </w:trPr>
        <w:tc>
          <w:tcPr>
            <w:tcW w:w="9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408B" w:rsidRDefault="00DD0F37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Typ: byt 1. kategorie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bytl+l</w:t>
            </w:r>
            <w:proofErr w:type="spellEnd"/>
          </w:p>
        </w:tc>
        <w:tc>
          <w:tcPr>
            <w:tcW w:w="14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408B" w:rsidRDefault="0008408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08B">
        <w:trPr>
          <w:trHeight w:val="1397"/>
        </w:trPr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08B" w:rsidRDefault="00DD0F37">
            <w:pPr>
              <w:tabs>
                <w:tab w:val="right" w:pos="5656"/>
              </w:tabs>
              <w:spacing w:after="73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Nájemce: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00-00-1809 -006-04</w:t>
            </w:r>
          </w:p>
          <w:p w:rsidR="0008408B" w:rsidRPr="00A85A36" w:rsidRDefault="00DD0F37">
            <w:pPr>
              <w:spacing w:after="46" w:line="259" w:lineRule="auto"/>
              <w:ind w:left="40" w:right="0" w:firstLine="0"/>
              <w:jc w:val="left"/>
              <w:rPr>
                <w:szCs w:val="24"/>
              </w:rPr>
            </w:pPr>
            <w:r w:rsidRPr="00A85A36">
              <w:rPr>
                <w:rFonts w:ascii="Courier New" w:eastAsia="Courier New" w:hAnsi="Courier New" w:cs="Courier New"/>
                <w:szCs w:val="24"/>
              </w:rPr>
              <w:t>Ostravské muzeum, příspěvková organizace</w:t>
            </w:r>
          </w:p>
          <w:p w:rsidR="0008408B" w:rsidRDefault="00DD0F37">
            <w:pPr>
              <w:spacing w:after="0" w:line="259" w:lineRule="auto"/>
              <w:ind w:left="54" w:right="0" w:firstLine="0"/>
              <w:jc w:val="left"/>
            </w:pPr>
            <w:r w:rsidRPr="00A85A36">
              <w:rPr>
                <w:rFonts w:ascii="Courier New" w:eastAsia="Courier New" w:hAnsi="Courier New" w:cs="Courier New"/>
                <w:szCs w:val="24"/>
              </w:rPr>
              <w:t>IC: 00097594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408B" w:rsidRDefault="00DD0F37">
            <w:pPr>
              <w:spacing w:after="33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Vlastník:</w:t>
            </w:r>
          </w:p>
          <w:p w:rsidR="0008408B" w:rsidRPr="00A85A36" w:rsidRDefault="00DD0F37">
            <w:pPr>
              <w:spacing w:after="2" w:line="294" w:lineRule="auto"/>
              <w:ind w:left="21" w:right="353" w:hanging="14"/>
              <w:jc w:val="left"/>
              <w:rPr>
                <w:szCs w:val="24"/>
              </w:rPr>
            </w:pPr>
            <w:r w:rsidRPr="00A85A36">
              <w:rPr>
                <w:rFonts w:ascii="Courier New" w:eastAsia="Courier New" w:hAnsi="Courier New" w:cs="Courier New"/>
                <w:szCs w:val="24"/>
              </w:rPr>
              <w:t xml:space="preserve">SMO </w:t>
            </w:r>
            <w:proofErr w:type="spellStart"/>
            <w:r w:rsidRPr="00A85A36">
              <w:rPr>
                <w:rFonts w:ascii="Courier New" w:eastAsia="Courier New" w:hAnsi="Courier New" w:cs="Courier New"/>
                <w:szCs w:val="24"/>
              </w:rPr>
              <w:t>MOb</w:t>
            </w:r>
            <w:proofErr w:type="spellEnd"/>
            <w:r w:rsidRPr="00A85A36">
              <w:rPr>
                <w:rFonts w:ascii="Courier New" w:eastAsia="Courier New" w:hAnsi="Courier New" w:cs="Courier New"/>
                <w:szCs w:val="24"/>
              </w:rPr>
              <w:t xml:space="preserve"> </w:t>
            </w:r>
            <w:proofErr w:type="spellStart"/>
            <w:r w:rsidRPr="00A85A36">
              <w:rPr>
                <w:rFonts w:ascii="Courier New" w:eastAsia="Courier New" w:hAnsi="Courier New" w:cs="Courier New"/>
                <w:szCs w:val="24"/>
              </w:rPr>
              <w:t>MOaP</w:t>
            </w:r>
            <w:proofErr w:type="spellEnd"/>
            <w:r w:rsidRPr="00A85A36">
              <w:rPr>
                <w:rFonts w:ascii="Courier New" w:eastAsia="Courier New" w:hAnsi="Courier New" w:cs="Courier New"/>
                <w:szCs w:val="24"/>
              </w:rPr>
              <w:t xml:space="preserve"> Ostrava IC: 00845451</w:t>
            </w:r>
          </w:p>
          <w:p w:rsidR="0008408B" w:rsidRDefault="00DD0F37" w:rsidP="00A85A36">
            <w:pPr>
              <w:spacing w:after="0" w:line="259" w:lineRule="auto"/>
              <w:ind w:left="14" w:right="0" w:firstLine="0"/>
              <w:jc w:val="left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sz w:val="28"/>
              </w:rPr>
              <w:t>č.ú</w:t>
            </w:r>
            <w:proofErr w:type="spellEnd"/>
            <w:r>
              <w:rPr>
                <w:rFonts w:ascii="Courier New" w:eastAsia="Courier New" w:hAnsi="Courier New" w:cs="Courier New"/>
                <w:sz w:val="28"/>
              </w:rPr>
              <w:t xml:space="preserve">. </w:t>
            </w:r>
            <w:proofErr w:type="gramEnd"/>
            <w:r w:rsidR="00A85A36">
              <w:rPr>
                <w:rFonts w:ascii="Courier New" w:eastAsia="Courier New" w:hAnsi="Courier New" w:cs="Courier New"/>
                <w:sz w:val="28"/>
              </w:rPr>
              <w:t>xx</w:t>
            </w:r>
            <w:r w:rsidRPr="00A85A36">
              <w:rPr>
                <w:rFonts w:ascii="Courier New" w:eastAsia="Courier New" w:hAnsi="Courier New" w:cs="Courier New"/>
                <w:szCs w:val="24"/>
              </w:rPr>
              <w:t>-</w:t>
            </w:r>
            <w:r w:rsidR="00A85A36">
              <w:rPr>
                <w:rFonts w:ascii="Courier New" w:eastAsia="Courier New" w:hAnsi="Courier New" w:cs="Courier New"/>
                <w:szCs w:val="24"/>
              </w:rPr>
              <w:t>xxxxxxxxxx/xxxx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408B" w:rsidRDefault="0008408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8408B" w:rsidRDefault="00DD0F37">
      <w:pPr>
        <w:spacing w:after="3" w:line="259" w:lineRule="auto"/>
        <w:ind w:left="10" w:right="583" w:hanging="10"/>
        <w:jc w:val="right"/>
      </w:pPr>
      <w:r>
        <w:rPr>
          <w:noProof/>
        </w:rPr>
        <w:drawing>
          <wp:inline distT="0" distB="0" distL="0" distR="0">
            <wp:extent cx="5760721" cy="45720"/>
            <wp:effectExtent l="0" t="0" r="0" b="0"/>
            <wp:docPr id="52432" name="Picture 5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2" name="Picture 5243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>Úhrada</w:t>
      </w:r>
    </w:p>
    <w:tbl>
      <w:tblPr>
        <w:tblStyle w:val="TableGrid"/>
        <w:tblW w:w="10956" w:type="dxa"/>
        <w:tblInd w:w="-14" w:type="dxa"/>
        <w:tblLook w:val="04A0" w:firstRow="1" w:lastRow="0" w:firstColumn="1" w:lastColumn="0" w:noHBand="0" w:noVBand="1"/>
      </w:tblPr>
      <w:tblGrid>
        <w:gridCol w:w="1355"/>
        <w:gridCol w:w="2330"/>
        <w:gridCol w:w="11203"/>
      </w:tblGrid>
      <w:tr w:rsidR="0008408B">
        <w:trPr>
          <w:trHeight w:val="2805"/>
        </w:trPr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408B" w:rsidRDefault="00DD0F37">
            <w:pPr>
              <w:spacing w:after="0" w:line="259" w:lineRule="auto"/>
              <w:ind w:left="0" w:right="0" w:firstLine="187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Typ nájem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nájem</w:t>
            </w:r>
            <w:proofErr w:type="spellEnd"/>
            <w:r>
              <w:rPr>
                <w:rFonts w:ascii="Courier New" w:eastAsia="Courier New" w:hAnsi="Courier New" w:cs="Courier New"/>
                <w:sz w:val="22"/>
              </w:rPr>
              <w:t xml:space="preserve"> záloha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záloha</w:t>
            </w:r>
            <w:proofErr w:type="spellEnd"/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záloha</w:t>
            </w:r>
            <w:proofErr w:type="spellEnd"/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záloha</w:t>
            </w:r>
            <w:proofErr w:type="spellEnd"/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záloha</w:t>
            </w:r>
            <w:proofErr w:type="spellEnd"/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záloha</w:t>
            </w:r>
            <w:proofErr w:type="spellEnd"/>
          </w:p>
        </w:tc>
        <w:tc>
          <w:tcPr>
            <w:tcW w:w="10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408B" w:rsidRDefault="00DD0F37">
            <w:pPr>
              <w:spacing w:after="72" w:line="259" w:lineRule="auto"/>
              <w:ind w:left="302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Složka</w:t>
            </w:r>
          </w:p>
          <w:p w:rsidR="0008408B" w:rsidRDefault="00DD0F37">
            <w:pPr>
              <w:tabs>
                <w:tab w:val="center" w:pos="1184"/>
                <w:tab w:val="right" w:pos="10142"/>
              </w:tabs>
              <w:spacing w:after="132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ab/>
              <w:t>Pronájem inventáře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0.00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Kc</w:t>
            </w:r>
            <w:proofErr w:type="spellEnd"/>
          </w:p>
          <w:p w:rsidR="0008408B" w:rsidRDefault="00DD0F37">
            <w:pPr>
              <w:tabs>
                <w:tab w:val="center" w:pos="972"/>
                <w:tab w:val="right" w:pos="10142"/>
              </w:tabs>
              <w:spacing w:after="125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ab/>
              <w:t>Smluvní nájem</w:t>
            </w:r>
            <w:r>
              <w:rPr>
                <w:rFonts w:ascii="Courier New" w:eastAsia="Courier New" w:hAnsi="Courier New" w:cs="Courier New"/>
                <w:sz w:val="22"/>
              </w:rPr>
              <w:tab/>
            </w:r>
            <w:proofErr w:type="gramStart"/>
            <w:r>
              <w:rPr>
                <w:rFonts w:ascii="Courier New" w:eastAsia="Courier New" w:hAnsi="Courier New" w:cs="Courier New"/>
                <w:sz w:val="22"/>
              </w:rPr>
              <w:t>6126.OO</w:t>
            </w:r>
            <w:proofErr w:type="gramEnd"/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Kc</w:t>
            </w:r>
            <w:proofErr w:type="spellEnd"/>
          </w:p>
          <w:p w:rsidR="0008408B" w:rsidRDefault="00DD0F37">
            <w:pPr>
              <w:tabs>
                <w:tab w:val="center" w:pos="572"/>
                <w:tab w:val="right" w:pos="10142"/>
              </w:tabs>
              <w:spacing w:after="152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ab/>
              <w:t>Voda</w:t>
            </w:r>
            <w:r>
              <w:rPr>
                <w:rFonts w:ascii="Courier New" w:eastAsia="Courier New" w:hAnsi="Courier New" w:cs="Courier New"/>
                <w:sz w:val="22"/>
              </w:rPr>
              <w:tab/>
              <w:t xml:space="preserve">250.00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Kc</w:t>
            </w:r>
            <w:proofErr w:type="spellEnd"/>
          </w:p>
          <w:p w:rsidR="0008408B" w:rsidRDefault="00DD0F37">
            <w:pPr>
              <w:tabs>
                <w:tab w:val="center" w:pos="1174"/>
                <w:tab w:val="right" w:pos="10142"/>
              </w:tabs>
              <w:spacing w:after="101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ab/>
              <w:t>Teplo - kotelny DPH</w:t>
            </w:r>
            <w:r>
              <w:rPr>
                <w:rFonts w:ascii="Courier New" w:eastAsia="Courier New" w:hAnsi="Courier New" w:cs="Courier New"/>
                <w:sz w:val="22"/>
              </w:rPr>
              <w:tab/>
            </w:r>
            <w:proofErr w:type="gramStart"/>
            <w:r>
              <w:rPr>
                <w:rFonts w:ascii="Courier New" w:eastAsia="Courier New" w:hAnsi="Courier New" w:cs="Courier New"/>
                <w:sz w:val="22"/>
              </w:rPr>
              <w:t>1380.OO</w:t>
            </w:r>
            <w:proofErr w:type="gramEnd"/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Kc</w:t>
            </w:r>
            <w:proofErr w:type="spellEnd"/>
          </w:p>
          <w:p w:rsidR="0008408B" w:rsidRDefault="00DD0F37">
            <w:pPr>
              <w:tabs>
                <w:tab w:val="center" w:pos="990"/>
                <w:tab w:val="right" w:pos="10142"/>
              </w:tabs>
              <w:spacing w:after="122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Společná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elekt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40.00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Kc</w:t>
            </w:r>
            <w:proofErr w:type="spellEnd"/>
          </w:p>
          <w:p w:rsidR="0008408B" w:rsidRDefault="00DD0F37">
            <w:pPr>
              <w:tabs>
                <w:tab w:val="center" w:pos="583"/>
                <w:tab w:val="right" w:pos="10142"/>
              </w:tabs>
              <w:spacing w:after="139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ab/>
              <w:t>Úklid</w:t>
            </w:r>
            <w:r>
              <w:rPr>
                <w:rFonts w:ascii="Courier New" w:eastAsia="Courier New" w:hAnsi="Courier New" w:cs="Courier New"/>
                <w:sz w:val="22"/>
              </w:rPr>
              <w:tab/>
              <w:t xml:space="preserve">120.00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Kc</w:t>
            </w:r>
            <w:proofErr w:type="spellEnd"/>
          </w:p>
          <w:p w:rsidR="0008408B" w:rsidRDefault="00DD0F37">
            <w:pPr>
              <w:tabs>
                <w:tab w:val="center" w:pos="1397"/>
                <w:tab w:val="right" w:pos="10142"/>
              </w:tabs>
              <w:spacing w:after="99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ab/>
              <w:t>Teplá voda - kotelny DPH</w:t>
            </w:r>
            <w:r>
              <w:rPr>
                <w:rFonts w:ascii="Courier New" w:eastAsia="Courier New" w:hAnsi="Courier New" w:cs="Courier New"/>
                <w:sz w:val="22"/>
              </w:rPr>
              <w:tab/>
              <w:t xml:space="preserve">350.00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Kc</w:t>
            </w:r>
            <w:proofErr w:type="spellEnd"/>
          </w:p>
          <w:p w:rsidR="0008408B" w:rsidRDefault="00DD0F37">
            <w:pPr>
              <w:tabs>
                <w:tab w:val="center" w:pos="562"/>
                <w:tab w:val="right" w:pos="1014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ab/>
              <w:t>DDD</w:t>
            </w:r>
            <w:r>
              <w:rPr>
                <w:rFonts w:ascii="Courier New" w:eastAsia="Courier New" w:hAnsi="Courier New" w:cs="Courier New"/>
                <w:sz w:val="22"/>
              </w:rPr>
              <w:tab/>
              <w:t xml:space="preserve">0.00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Kc</w:t>
            </w:r>
            <w:proofErr w:type="spellEnd"/>
          </w:p>
        </w:tc>
      </w:tr>
      <w:tr w:rsidR="0008408B">
        <w:trPr>
          <w:trHeight w:val="545"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08B" w:rsidRDefault="0008408B">
            <w:pPr>
              <w:spacing w:after="0" w:line="259" w:lineRule="auto"/>
              <w:ind w:left="-248" w:right="46" w:firstLine="0"/>
              <w:jc w:val="left"/>
            </w:pPr>
          </w:p>
          <w:tbl>
            <w:tblPr>
              <w:tblStyle w:val="TableGrid"/>
              <w:tblW w:w="3521" w:type="dxa"/>
              <w:tblInd w:w="0" w:type="dxa"/>
              <w:tblCellMar>
                <w:left w:w="68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2787"/>
            </w:tblGrid>
            <w:tr w:rsidR="0008408B">
              <w:trPr>
                <w:trHeight w:val="540"/>
              </w:trPr>
              <w:tc>
                <w:tcPr>
                  <w:tcW w:w="11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8408B" w:rsidRDefault="00DD0F37">
                  <w:pPr>
                    <w:spacing w:after="0" w:line="259" w:lineRule="auto"/>
                    <w:ind w:left="7" w:right="0" w:hanging="7"/>
                  </w:pPr>
                  <w:r>
                    <w:rPr>
                      <w:rFonts w:ascii="Courier New" w:eastAsia="Courier New" w:hAnsi="Courier New" w:cs="Courier New"/>
                      <w:sz w:val="14"/>
                    </w:rPr>
                    <w:t xml:space="preserve">Tento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sz w:val="14"/>
                    </w:rPr>
                    <w:t>vara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sz w:val="14"/>
                    </w:rPr>
                    <w:t xml:space="preserve"> in symbol uvádějte při každém plat. </w:t>
                  </w:r>
                  <w:proofErr w:type="gramStart"/>
                  <w:r>
                    <w:rPr>
                      <w:rFonts w:ascii="Courier New" w:eastAsia="Courier New" w:hAnsi="Courier New" w:cs="Courier New"/>
                      <w:sz w:val="14"/>
                    </w:rPr>
                    <w:t>styku</w:t>
                  </w:r>
                  <w:proofErr w:type="gramEnd"/>
                  <w:r>
                    <w:rPr>
                      <w:rFonts w:ascii="Courier New" w:eastAsia="Courier New" w:hAnsi="Courier New" w:cs="Courier New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sz w:val="14"/>
                    </w:rPr>
                    <w:t>nárnł</w:t>
                  </w:r>
                  <w:proofErr w:type="spellEnd"/>
                  <w:r>
                    <w:rPr>
                      <w:rFonts w:ascii="Courier New" w:eastAsia="Courier New" w:hAnsi="Courier New" w:cs="Courier New"/>
                      <w:sz w:val="14"/>
                    </w:rPr>
                    <w:t>.</w:t>
                  </w:r>
                </w:p>
              </w:tc>
              <w:tc>
                <w:tcPr>
                  <w:tcW w:w="235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8408B" w:rsidRDefault="00DD0F37">
                  <w:pPr>
                    <w:spacing w:after="0" w:line="259" w:lineRule="auto"/>
                    <w:ind w:left="54" w:right="0" w:firstLine="0"/>
                    <w:jc w:val="left"/>
                  </w:pPr>
                  <w:r>
                    <w:rPr>
                      <w:rFonts w:ascii="Courier New" w:eastAsia="Courier New" w:hAnsi="Courier New" w:cs="Courier New"/>
                      <w:sz w:val="42"/>
                    </w:rPr>
                    <w:t>1809006003</w:t>
                  </w:r>
                </w:p>
              </w:tc>
            </w:tr>
          </w:tbl>
          <w:p w:rsidR="0008408B" w:rsidRDefault="000840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08408B" w:rsidRDefault="0008408B">
            <w:pPr>
              <w:spacing w:after="0" w:line="259" w:lineRule="auto"/>
              <w:ind w:left="-3816" w:right="11203" w:firstLine="0"/>
              <w:jc w:val="left"/>
            </w:pPr>
          </w:p>
          <w:tbl>
            <w:tblPr>
              <w:tblStyle w:val="TableGrid"/>
              <w:tblW w:w="7341" w:type="dxa"/>
              <w:tblInd w:w="46" w:type="dxa"/>
              <w:tblCellMar>
                <w:top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11"/>
              <w:gridCol w:w="2030"/>
            </w:tblGrid>
            <w:tr w:rsidR="0008408B">
              <w:trPr>
                <w:trHeight w:val="540"/>
              </w:trPr>
              <w:tc>
                <w:tcPr>
                  <w:tcW w:w="5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8408B" w:rsidRDefault="00DD0F37">
                  <w:pPr>
                    <w:spacing w:after="0" w:line="259" w:lineRule="auto"/>
                    <w:ind w:left="141" w:right="0" w:firstLine="0"/>
                    <w:jc w:val="left"/>
                  </w:pPr>
                  <w:r>
                    <w:rPr>
                      <w:rFonts w:ascii="Courier New" w:eastAsia="Courier New" w:hAnsi="Courier New" w:cs="Courier New"/>
                      <w:sz w:val="42"/>
                    </w:rPr>
                    <w:t>Celkem k úhradě měsíčně</w:t>
                  </w:r>
                </w:p>
              </w:tc>
              <w:tc>
                <w:tcPr>
                  <w:tcW w:w="203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08408B" w:rsidRDefault="00DD0F37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ourier New" w:eastAsia="Courier New" w:hAnsi="Courier New" w:cs="Courier New"/>
                      <w:sz w:val="40"/>
                    </w:rPr>
                    <w:t>8266,00 Kč</w:t>
                  </w:r>
                </w:p>
              </w:tc>
            </w:tr>
          </w:tbl>
          <w:p w:rsidR="0008408B" w:rsidRDefault="0008408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8408B" w:rsidRDefault="00DD0F37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59" w:lineRule="auto"/>
        <w:ind w:left="50" w:right="0" w:firstLine="0"/>
        <w:jc w:val="left"/>
      </w:pPr>
      <w:r>
        <w:rPr>
          <w:rFonts w:ascii="Courier New" w:eastAsia="Courier New" w:hAnsi="Courier New" w:cs="Courier New"/>
          <w:sz w:val="20"/>
        </w:rPr>
        <w:t>Předvolený způsob úhrady: HOTOVÉ</w:t>
      </w:r>
    </w:p>
    <w:p w:rsidR="0008408B" w:rsidRDefault="00DD0F37">
      <w:pPr>
        <w:spacing w:after="259" w:line="259" w:lineRule="auto"/>
        <w:ind w:left="-14" w:right="-36" w:firstLine="0"/>
        <w:jc w:val="left"/>
      </w:pPr>
      <w:r>
        <w:rPr>
          <w:noProof/>
        </w:rPr>
        <w:drawing>
          <wp:inline distT="0" distB="0" distL="0" distR="0">
            <wp:extent cx="6972300" cy="1993392"/>
            <wp:effectExtent l="0" t="0" r="0" b="0"/>
            <wp:docPr id="52434" name="Picture 5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4" name="Picture 5243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8B" w:rsidRDefault="00DD0F37">
      <w:pPr>
        <w:spacing w:after="250" w:line="268" w:lineRule="auto"/>
        <w:ind w:left="-15" w:right="4622" w:firstLine="4"/>
      </w:pPr>
      <w:r>
        <w:rPr>
          <w:rFonts w:ascii="Courier New" w:eastAsia="Courier New" w:hAnsi="Courier New" w:cs="Courier New"/>
          <w:sz w:val="20"/>
        </w:rPr>
        <w:t xml:space="preserve">Nová smlouva o nájmu bytu - mi </w:t>
      </w:r>
      <w:proofErr w:type="spellStart"/>
      <w:r>
        <w:rPr>
          <w:rFonts w:ascii="Courier New" w:eastAsia="Courier New" w:hAnsi="Courier New" w:cs="Courier New"/>
          <w:sz w:val="20"/>
        </w:rPr>
        <w:t>ořádné</w:t>
      </w:r>
      <w:proofErr w:type="spellEnd"/>
      <w:r>
        <w:rPr>
          <w:rFonts w:ascii="Courier New" w:eastAsia="Courier New" w:hAnsi="Courier New" w:cs="Courier New"/>
          <w:sz w:val="20"/>
        </w:rPr>
        <w:t xml:space="preserve"> přidělení, doba neurčitá.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4392" name="Picture 24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92" name="Picture 2439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Zpracovala: Ing. Eva </w:t>
      </w:r>
      <w:proofErr w:type="spellStart"/>
      <w:r>
        <w:rPr>
          <w:rFonts w:ascii="Courier New" w:eastAsia="Courier New" w:hAnsi="Courier New" w:cs="Courier New"/>
          <w:sz w:val="20"/>
        </w:rPr>
        <w:t>Heinzov</w:t>
      </w:r>
      <w:proofErr w:type="spellEnd"/>
    </w:p>
    <w:p w:rsidR="0008408B" w:rsidRDefault="00DD0F37">
      <w:pPr>
        <w:spacing w:after="8" w:line="268" w:lineRule="auto"/>
        <w:ind w:left="-15" w:right="-94" w:firstLine="4"/>
      </w:pPr>
      <w:r>
        <w:rPr>
          <w:rFonts w:ascii="Courier New" w:eastAsia="Courier New" w:hAnsi="Courier New" w:cs="Courier New"/>
          <w:sz w:val="20"/>
        </w:rPr>
        <w:lastRenderedPageBreak/>
        <w:t>Informace pro nájemce: Položka pronájem inventáře bude aktualizovaná po předání technické dokumentace stavby. Nájemci bude vystaven a zaslán nový výpočtový list. Změny v evidenci podnájemců a spolubydlících osob oznamte prosím pronajímateli bez zbytečného odkladu.</w:t>
      </w:r>
      <w:r>
        <w:rPr>
          <w:rFonts w:ascii="Courier New" w:eastAsia="Courier New" w:hAnsi="Courier New" w:cs="Courier New"/>
          <w:sz w:val="20"/>
        </w:rPr>
        <w:tab/>
      </w: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  <w:r>
        <w:rPr>
          <w:noProof/>
        </w:rPr>
        <w:t xml:space="preserve">   Vystavil:</w:t>
      </w:r>
      <w:r>
        <w:rPr>
          <w:noProof/>
        </w:rPr>
        <w:tab/>
        <w:t>Převzal:</w:t>
      </w: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891106" w:rsidRDefault="00891106">
      <w:pPr>
        <w:tabs>
          <w:tab w:val="center" w:pos="9364"/>
        </w:tabs>
        <w:spacing w:after="3" w:line="259" w:lineRule="auto"/>
        <w:ind w:left="0" w:right="0" w:firstLine="0"/>
        <w:jc w:val="left"/>
        <w:rPr>
          <w:noProof/>
        </w:rPr>
      </w:pPr>
    </w:p>
    <w:p w:rsidR="0008408B" w:rsidRDefault="0008408B">
      <w:pPr>
        <w:sectPr w:rsidR="0008408B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type w:val="continuous"/>
          <w:pgSz w:w="11902" w:h="16834"/>
          <w:pgMar w:top="408" w:right="720" w:bottom="454" w:left="252" w:header="708" w:footer="708" w:gutter="0"/>
          <w:cols w:space="708"/>
        </w:sectPr>
      </w:pPr>
    </w:p>
    <w:p w:rsidR="0008408B" w:rsidRDefault="00DD0F37">
      <w:pPr>
        <w:spacing w:after="294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Vytištěno programem SSB 2000 dne </w:t>
      </w:r>
      <w:proofErr w:type="gramStart"/>
      <w:r>
        <w:rPr>
          <w:rFonts w:ascii="Courier New" w:eastAsia="Courier New" w:hAnsi="Courier New" w:cs="Courier New"/>
          <w:sz w:val="16"/>
        </w:rPr>
        <w:t>18.10.2023</w:t>
      </w:r>
      <w:proofErr w:type="gramEnd"/>
    </w:p>
    <w:p w:rsidR="00891106" w:rsidRDefault="00891106">
      <w:pPr>
        <w:pStyle w:val="Nadpis2"/>
        <w:spacing w:after="0"/>
        <w:ind w:left="115" w:firstLine="0"/>
        <w:rPr>
          <w:sz w:val="42"/>
        </w:rPr>
      </w:pPr>
    </w:p>
    <w:p w:rsidR="0008408B" w:rsidRDefault="00DD0F37" w:rsidP="00891106">
      <w:pPr>
        <w:pStyle w:val="Nadpis2"/>
        <w:spacing w:after="0"/>
        <w:ind w:left="1051" w:firstLine="0"/>
      </w:pPr>
      <w:r>
        <w:rPr>
          <w:sz w:val="42"/>
        </w:rPr>
        <w:t>SSB výpočtový list</w:t>
      </w:r>
    </w:p>
    <w:p w:rsidR="0008408B" w:rsidRDefault="00DD0F37">
      <w:pPr>
        <w:spacing w:after="84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Správce budovy: </w:t>
      </w:r>
      <w:proofErr w:type="spellStart"/>
      <w:r>
        <w:rPr>
          <w:rFonts w:ascii="Courier New" w:eastAsia="Courier New" w:hAnsi="Courier New" w:cs="Courier New"/>
          <w:sz w:val="18"/>
        </w:rPr>
        <w:t>ÚMOb</w:t>
      </w:r>
      <w:proofErr w:type="spellEnd"/>
      <w:r>
        <w:rPr>
          <w:rFonts w:ascii="Courier New" w:eastAsia="Courier New" w:hAnsi="Courier New" w:cs="Courier New"/>
          <w:sz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</w:rPr>
        <w:t>MOaP</w:t>
      </w:r>
      <w:proofErr w:type="spellEnd"/>
      <w:r>
        <w:rPr>
          <w:rFonts w:ascii="Courier New" w:eastAsia="Courier New" w:hAnsi="Courier New" w:cs="Courier New"/>
          <w:sz w:val="18"/>
        </w:rPr>
        <w:t>, Odbor správy domovního fondu, nám. Dr. E. Beneše</w:t>
      </w:r>
    </w:p>
    <w:p w:rsidR="0008408B" w:rsidRDefault="00DD0F37" w:rsidP="00A85A36">
      <w:pPr>
        <w:spacing w:after="42" w:line="286" w:lineRule="auto"/>
        <w:ind w:left="936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úhrady za </w:t>
      </w:r>
      <w:proofErr w:type="gramStart"/>
      <w:r>
        <w:rPr>
          <w:rFonts w:ascii="Courier New" w:eastAsia="Courier New" w:hAnsi="Courier New" w:cs="Courier New"/>
          <w:sz w:val="20"/>
        </w:rPr>
        <w:t>užívaní</w:t>
      </w:r>
      <w:proofErr w:type="gramEnd"/>
      <w:r>
        <w:rPr>
          <w:rFonts w:ascii="Courier New" w:eastAsia="Courier New" w:hAnsi="Courier New" w:cs="Courier New"/>
          <w:sz w:val="20"/>
        </w:rPr>
        <w:t xml:space="preserve"> bytu Č.- 6 TOLSTÉHO 1809/12, Ostrava</w:t>
      </w:r>
    </w:p>
    <w:p w:rsidR="0008408B" w:rsidRDefault="0008408B">
      <w:pPr>
        <w:sectPr w:rsidR="0008408B">
          <w:type w:val="continuous"/>
          <w:pgSz w:w="11902" w:h="16834"/>
          <w:pgMar w:top="1440" w:right="1231" w:bottom="1440" w:left="223" w:header="708" w:footer="708" w:gutter="0"/>
          <w:cols w:num="2" w:space="708" w:equalWidth="0">
            <w:col w:w="3470" w:space="1246"/>
            <w:col w:w="5731"/>
          </w:cols>
        </w:sectPr>
      </w:pPr>
    </w:p>
    <w:tbl>
      <w:tblPr>
        <w:tblStyle w:val="TableGrid"/>
        <w:tblW w:w="10358" w:type="dxa"/>
        <w:tblInd w:w="-10" w:type="dxa"/>
        <w:tblCellMar>
          <w:top w:w="29" w:type="dxa"/>
          <w:left w:w="3" w:type="dxa"/>
        </w:tblCellMar>
        <w:tblLook w:val="04A0" w:firstRow="1" w:lastRow="0" w:firstColumn="1" w:lastColumn="0" w:noHBand="0" w:noVBand="1"/>
      </w:tblPr>
      <w:tblGrid>
        <w:gridCol w:w="248"/>
        <w:gridCol w:w="302"/>
        <w:gridCol w:w="2801"/>
        <w:gridCol w:w="2168"/>
        <w:gridCol w:w="4582"/>
        <w:gridCol w:w="257"/>
      </w:tblGrid>
      <w:tr w:rsidR="0008408B" w:rsidTr="00A85A36">
        <w:trPr>
          <w:trHeight w:val="289"/>
        </w:trPr>
        <w:tc>
          <w:tcPr>
            <w:tcW w:w="24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8408B" w:rsidRDefault="000840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08B" w:rsidRDefault="000840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408B" w:rsidRDefault="00DD0F37">
            <w:pPr>
              <w:tabs>
                <w:tab w:val="center" w:pos="1427"/>
                <w:tab w:val="right" w:pos="988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Platný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od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 xml:space="preserve">: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01.11.2023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ab/>
              <w:t>na základě smlouvy Č. OSDF—2023—193</w:t>
            </w:r>
          </w:p>
        </w:tc>
      </w:tr>
      <w:tr w:rsidR="0008408B" w:rsidTr="00A85A36">
        <w:trPr>
          <w:trHeight w:val="980"/>
        </w:trPr>
        <w:tc>
          <w:tcPr>
            <w:tcW w:w="103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08B" w:rsidRDefault="00DD0F37">
            <w:pPr>
              <w:spacing w:after="157" w:line="259" w:lineRule="auto"/>
              <w:ind w:left="122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Podlaží: 3 Typ objektu: Nejedná se o byt se sníženou kvalitou dle zákona 107/2006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Sb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.</w:t>
            </w:r>
            <w:proofErr w:type="gramEnd"/>
          </w:p>
          <w:p w:rsidR="0008408B" w:rsidRDefault="00DD0F37">
            <w:pPr>
              <w:tabs>
                <w:tab w:val="center" w:pos="5501"/>
                <w:tab w:val="center" w:pos="7607"/>
                <w:tab w:val="right" w:pos="104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Pro vyúčtování je evidováno — osob: 1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Plocha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m2 :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celková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 xml:space="preserve"> započitatelná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otápěná</w:t>
            </w:r>
          </w:p>
          <w:p w:rsidR="0008408B" w:rsidRDefault="00DD0F37" w:rsidP="00A85A36">
            <w:pPr>
              <w:tabs>
                <w:tab w:val="center" w:pos="6923"/>
                <w:tab w:val="center" w:pos="8550"/>
                <w:tab w:val="right" w:pos="104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6"/>
              </w:rPr>
              <w:tab/>
              <w:t>51.05</w:t>
            </w:r>
            <w:r>
              <w:rPr>
                <w:rFonts w:ascii="Courier New" w:eastAsia="Courier New" w:hAnsi="Courier New" w:cs="Courier New"/>
                <w:sz w:val="26"/>
              </w:rPr>
              <w:tab/>
              <w:t>51.05</w:t>
            </w:r>
            <w:r>
              <w:rPr>
                <w:rFonts w:ascii="Courier New" w:eastAsia="Courier New" w:hAnsi="Courier New" w:cs="Courier New"/>
                <w:sz w:val="26"/>
              </w:rPr>
              <w:tab/>
              <w:t>48.95</w:t>
            </w:r>
          </w:p>
        </w:tc>
      </w:tr>
      <w:tr w:rsidR="0008408B" w:rsidTr="00A85A36">
        <w:trPr>
          <w:trHeight w:val="1001"/>
        </w:trPr>
        <w:tc>
          <w:tcPr>
            <w:tcW w:w="55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08B" w:rsidRDefault="00DD0F37">
            <w:pPr>
              <w:spacing w:after="0" w:line="259" w:lineRule="auto"/>
              <w:ind w:left="86" w:right="411" w:hanging="14"/>
            </w:pPr>
            <w:r>
              <w:rPr>
                <w:rFonts w:ascii="Courier New" w:eastAsia="Courier New" w:hAnsi="Courier New" w:cs="Courier New"/>
                <w:sz w:val="28"/>
              </w:rPr>
              <w:t xml:space="preserve">Nájemce </w:t>
            </w:r>
            <w:proofErr w:type="gramStart"/>
            <w:r>
              <w:rPr>
                <w:rFonts w:ascii="Courier New" w:eastAsia="Courier New" w:hAnsi="Courier New" w:cs="Courier New"/>
                <w:sz w:val="28"/>
              </w:rPr>
              <w:t>objektu : 00</w:t>
            </w:r>
            <w:proofErr w:type="gramEnd"/>
            <w:r>
              <w:rPr>
                <w:rFonts w:ascii="Courier New" w:eastAsia="Courier New" w:hAnsi="Courier New" w:cs="Courier New"/>
                <w:sz w:val="28"/>
              </w:rPr>
              <w:t xml:space="preserve">-00-1809 -006-04 Ostravské muzeum, příspěvková organizace </w:t>
            </w:r>
            <w:proofErr w:type="spellStart"/>
            <w:r>
              <w:rPr>
                <w:rFonts w:ascii="Courier New" w:eastAsia="Courier New" w:hAnsi="Courier New" w:cs="Courier New"/>
                <w:sz w:val="28"/>
              </w:rPr>
              <w:t>lč</w:t>
            </w:r>
            <w:proofErr w:type="spellEnd"/>
            <w:r>
              <w:rPr>
                <w:rFonts w:ascii="Courier New" w:eastAsia="Courier New" w:hAnsi="Courier New" w:cs="Courier New"/>
                <w:sz w:val="28"/>
              </w:rPr>
              <w:t>: 00097594</w:t>
            </w:r>
          </w:p>
        </w:tc>
        <w:tc>
          <w:tcPr>
            <w:tcW w:w="4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08B" w:rsidRDefault="00DD0F37">
            <w:pPr>
              <w:tabs>
                <w:tab w:val="center" w:pos="1951"/>
              </w:tabs>
              <w:spacing w:after="37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Vlas ční k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obj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:</w:t>
            </w:r>
          </w:p>
          <w:p w:rsidR="0008408B" w:rsidRDefault="00DD0F37">
            <w:pPr>
              <w:spacing w:after="0" w:line="259" w:lineRule="auto"/>
              <w:ind w:left="68" w:right="1410" w:firstLine="0"/>
            </w:pPr>
            <w:r>
              <w:rPr>
                <w:rFonts w:ascii="Courier New" w:eastAsia="Courier New" w:hAnsi="Courier New" w:cs="Courier New"/>
                <w:sz w:val="28"/>
              </w:rPr>
              <w:t xml:space="preserve">SMO </w:t>
            </w:r>
            <w:proofErr w:type="spellStart"/>
            <w:r>
              <w:rPr>
                <w:rFonts w:ascii="Courier New" w:eastAsia="Courier New" w:hAnsi="Courier New" w:cs="Courier New"/>
                <w:sz w:val="28"/>
              </w:rPr>
              <w:t>MOb</w:t>
            </w:r>
            <w:proofErr w:type="spellEnd"/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8"/>
              </w:rPr>
              <w:t>MOaP</w:t>
            </w:r>
            <w:proofErr w:type="spellEnd"/>
            <w:r>
              <w:rPr>
                <w:rFonts w:ascii="Courier New" w:eastAsia="Courier New" w:hAnsi="Courier New" w:cs="Courier New"/>
                <w:sz w:val="28"/>
              </w:rPr>
              <w:t xml:space="preserve"> Ostrava </w:t>
            </w:r>
            <w:proofErr w:type="spellStart"/>
            <w:r>
              <w:rPr>
                <w:rFonts w:ascii="Courier New" w:eastAsia="Courier New" w:hAnsi="Courier New" w:cs="Courier New"/>
                <w:sz w:val="28"/>
              </w:rPr>
              <w:t>lč</w:t>
            </w:r>
            <w:proofErr w:type="spellEnd"/>
            <w:r>
              <w:rPr>
                <w:rFonts w:ascii="Courier New" w:eastAsia="Courier New" w:hAnsi="Courier New" w:cs="Courier New"/>
                <w:sz w:val="28"/>
              </w:rPr>
              <w:t>: 00845451</w:t>
            </w:r>
          </w:p>
        </w:tc>
      </w:tr>
      <w:tr w:rsidR="0008408B" w:rsidTr="00A85A36">
        <w:trPr>
          <w:trHeight w:val="166"/>
        </w:trPr>
        <w:tc>
          <w:tcPr>
            <w:tcW w:w="1010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8408B" w:rsidRDefault="00DD0F37">
            <w:pPr>
              <w:spacing w:after="54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405372" cy="182880"/>
                  <wp:effectExtent l="0" t="0" r="0" b="0"/>
                  <wp:docPr id="52439" name="Picture 52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39" name="Picture 5243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372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08B" w:rsidRDefault="00DD0F37">
            <w:pPr>
              <w:tabs>
                <w:tab w:val="right" w:pos="10098"/>
              </w:tabs>
              <w:spacing w:after="81" w:line="259" w:lineRule="auto"/>
              <w:ind w:left="0" w:right="-47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N Pronájem inventáře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837 . OO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Kc</w:t>
            </w:r>
            <w:proofErr w:type="spellEnd"/>
          </w:p>
          <w:p w:rsidR="0008408B" w:rsidRDefault="00DD0F37">
            <w:pPr>
              <w:tabs>
                <w:tab w:val="right" w:pos="10098"/>
              </w:tabs>
              <w:spacing w:after="112" w:line="259" w:lineRule="auto"/>
              <w:ind w:left="0" w:right="-47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N Smluvní nájem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6126.00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Kc</w:t>
            </w:r>
            <w:proofErr w:type="spellEnd"/>
          </w:p>
          <w:p w:rsidR="0008408B" w:rsidRDefault="00DD0F37">
            <w:pPr>
              <w:tabs>
                <w:tab w:val="right" w:pos="10098"/>
              </w:tabs>
              <w:spacing w:after="131" w:line="259" w:lineRule="auto"/>
              <w:ind w:left="0" w:right="-47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Z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Voda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ab/>
              <w:t xml:space="preserve">250.00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Kc</w:t>
            </w:r>
            <w:proofErr w:type="spellEnd"/>
          </w:p>
          <w:p w:rsidR="0008408B" w:rsidRDefault="00DD0F37">
            <w:pPr>
              <w:tabs>
                <w:tab w:val="right" w:pos="10098"/>
              </w:tabs>
              <w:spacing w:after="99" w:line="259" w:lineRule="auto"/>
              <w:ind w:left="0" w:right="-47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Z Teplo — kotelny DPH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1380. OO KC</w:t>
            </w:r>
          </w:p>
          <w:p w:rsidR="0008408B" w:rsidRDefault="00DD0F37">
            <w:pPr>
              <w:tabs>
                <w:tab w:val="right" w:pos="10098"/>
              </w:tabs>
              <w:spacing w:after="75" w:line="259" w:lineRule="auto"/>
              <w:ind w:left="0" w:right="-54" w:firstLine="0"/>
              <w:jc w:val="left"/>
            </w:pP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Z Společná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elekt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40.00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Kc</w:t>
            </w:r>
            <w:proofErr w:type="spellEnd"/>
          </w:p>
          <w:p w:rsidR="0008408B" w:rsidRDefault="00DD0F37">
            <w:pPr>
              <w:spacing w:after="0" w:line="394" w:lineRule="auto"/>
              <w:ind w:left="173" w:right="-54" w:hanging="7"/>
            </w:pPr>
            <w:r>
              <w:rPr>
                <w:rFonts w:ascii="Courier New" w:eastAsia="Courier New" w:hAnsi="Courier New" w:cs="Courier New"/>
                <w:sz w:val="20"/>
              </w:rPr>
              <w:t xml:space="preserve">Z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Úklid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ab/>
              <w:t xml:space="preserve">120.00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Ka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Z Teplá voda — kotelny DPH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350.00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Kc</w:t>
            </w:r>
            <w:proofErr w:type="spellEnd"/>
          </w:p>
          <w:p w:rsidR="0008408B" w:rsidRDefault="00DD0F37">
            <w:pPr>
              <w:tabs>
                <w:tab w:val="right" w:pos="10098"/>
              </w:tabs>
              <w:spacing w:after="0" w:line="259" w:lineRule="auto"/>
              <w:ind w:left="0" w:right="-54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z DDD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0.00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Kc</w:t>
            </w:r>
            <w:proofErr w:type="spellEnd"/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408B" w:rsidRDefault="0008408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08B" w:rsidTr="00A85A36">
        <w:trPr>
          <w:trHeight w:val="2448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408B" w:rsidRDefault="000840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08408B" w:rsidRDefault="00DD0F37">
            <w:pPr>
              <w:spacing w:after="0" w:line="259" w:lineRule="auto"/>
              <w:ind w:left="2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187452"/>
                  <wp:effectExtent l="0" t="0" r="0" b="0"/>
                  <wp:docPr id="52441" name="Picture 52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41" name="Picture 5244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08B" w:rsidTr="00A85A36">
        <w:trPr>
          <w:trHeight w:val="562"/>
        </w:trPr>
        <w:tc>
          <w:tcPr>
            <w:tcW w:w="3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08B" w:rsidRPr="00A85A36" w:rsidRDefault="00A85A36">
            <w:pPr>
              <w:spacing w:after="0" w:line="216" w:lineRule="auto"/>
              <w:ind w:left="58" w:right="115" w:firstLine="86"/>
              <w:rPr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14"/>
              </w:rPr>
              <w:t>T</w:t>
            </w:r>
            <w:r w:rsidR="00DD0F37">
              <w:rPr>
                <w:rFonts w:ascii="Courier New" w:eastAsia="Courier New" w:hAnsi="Courier New" w:cs="Courier New"/>
                <w:sz w:val="14"/>
              </w:rPr>
              <w:t>en</w:t>
            </w:r>
            <w:r>
              <w:rPr>
                <w:rFonts w:ascii="Courier New" w:eastAsia="Courier New" w:hAnsi="Courier New" w:cs="Courier New"/>
                <w:sz w:val="14"/>
              </w:rPr>
              <w:t xml:space="preserve">to </w:t>
            </w:r>
            <w:r w:rsidR="00DD0F37">
              <w:rPr>
                <w:rFonts w:ascii="Courier New" w:eastAsia="Courier New" w:hAnsi="Courier New" w:cs="Courier New"/>
                <w:sz w:val="14"/>
              </w:rPr>
              <w:t>var</w:t>
            </w:r>
            <w:r>
              <w:rPr>
                <w:rFonts w:ascii="Courier New" w:eastAsia="Courier New" w:hAnsi="Courier New" w:cs="Courier New"/>
                <w:sz w:val="14"/>
              </w:rPr>
              <w:t>iabilní symbol uvádějte</w:t>
            </w:r>
            <w:r w:rsidR="00DD0F37">
              <w:rPr>
                <w:rFonts w:ascii="Courier New" w:eastAsia="Courier New" w:hAnsi="Courier New" w:cs="Courier New"/>
                <w:sz w:val="14"/>
              </w:rPr>
              <w:t xml:space="preserve"> při každém plat. </w:t>
            </w:r>
            <w:r w:rsidR="00DD0F37" w:rsidRPr="00A85A36">
              <w:rPr>
                <w:rFonts w:ascii="Courier New" w:eastAsia="Courier New" w:hAnsi="Courier New" w:cs="Courier New"/>
                <w:sz w:val="28"/>
                <w:szCs w:val="28"/>
              </w:rPr>
              <w:t xml:space="preserve">1809006003 </w:t>
            </w:r>
          </w:p>
          <w:p w:rsidR="0008408B" w:rsidRDefault="0008408B">
            <w:pPr>
              <w:spacing w:after="0" w:line="259" w:lineRule="auto"/>
              <w:ind w:left="65" w:right="0" w:firstLine="0"/>
              <w:jc w:val="left"/>
            </w:pPr>
          </w:p>
        </w:tc>
        <w:tc>
          <w:tcPr>
            <w:tcW w:w="7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408B" w:rsidRDefault="00A85A36" w:rsidP="00A85A36">
            <w:pPr>
              <w:tabs>
                <w:tab w:val="center" w:pos="2323"/>
                <w:tab w:val="right" w:pos="708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40"/>
              </w:rPr>
              <w:tab/>
              <w:t xml:space="preserve">Celkem k úhradě měsíčně </w:t>
            </w:r>
            <w:r w:rsidR="00DD0F37">
              <w:rPr>
                <w:rFonts w:ascii="Courier New" w:eastAsia="Courier New" w:hAnsi="Courier New" w:cs="Courier New"/>
                <w:sz w:val="40"/>
              </w:rPr>
              <w:tab/>
            </w:r>
            <w:proofErr w:type="gramStart"/>
            <w:r w:rsidR="00DD0F37">
              <w:rPr>
                <w:rFonts w:ascii="Courier New" w:eastAsia="Courier New" w:hAnsi="Courier New" w:cs="Courier New"/>
                <w:sz w:val="40"/>
              </w:rPr>
              <w:t>9103.OO</w:t>
            </w:r>
            <w:proofErr w:type="gramEnd"/>
            <w:r w:rsidR="00DD0F37">
              <w:rPr>
                <w:rFonts w:ascii="Courier New" w:eastAsia="Courier New" w:hAnsi="Courier New" w:cs="Courier New"/>
                <w:sz w:val="40"/>
              </w:rPr>
              <w:t xml:space="preserve"> Kč</w:t>
            </w:r>
          </w:p>
        </w:tc>
      </w:tr>
      <w:tr w:rsidR="0008408B" w:rsidTr="00A85A36">
        <w:trPr>
          <w:trHeight w:val="310"/>
        </w:trPr>
        <w:tc>
          <w:tcPr>
            <w:tcW w:w="103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08B" w:rsidRDefault="00DD0F37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Předvolený způsob úhrady: HOTOVĚ</w:t>
            </w:r>
          </w:p>
        </w:tc>
      </w:tr>
      <w:tr w:rsidR="0008408B" w:rsidTr="00A85A36">
        <w:trPr>
          <w:trHeight w:val="338"/>
        </w:trPr>
        <w:tc>
          <w:tcPr>
            <w:tcW w:w="103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08B" w:rsidRDefault="00DD0F37">
            <w:pPr>
              <w:spacing w:after="0" w:line="259" w:lineRule="auto"/>
              <w:ind w:left="554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rada nájemného za zařizovací předměty</w:t>
            </w:r>
          </w:p>
        </w:tc>
      </w:tr>
      <w:tr w:rsidR="0008408B" w:rsidTr="00A85A36">
        <w:trPr>
          <w:trHeight w:val="2131"/>
        </w:trPr>
        <w:tc>
          <w:tcPr>
            <w:tcW w:w="103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08B" w:rsidRDefault="00DD0F37">
            <w:pPr>
              <w:tabs>
                <w:tab w:val="center" w:pos="4154"/>
                <w:tab w:val="center" w:pos="7236"/>
                <w:tab w:val="center" w:pos="9659"/>
              </w:tabs>
              <w:spacing w:after="11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Název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Množstv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Í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Ins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talace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ab/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Poř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.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cena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Roč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. op.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Ziv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>.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Náj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em</w:t>
            </w:r>
            <w:proofErr w:type="spellEnd"/>
          </w:p>
          <w:p w:rsidR="0008408B" w:rsidRPr="00A85A36" w:rsidRDefault="00DD0F37">
            <w:pPr>
              <w:spacing w:after="22" w:line="296" w:lineRule="auto"/>
              <w:ind w:left="108" w:right="366" w:firstLine="0"/>
              <w:rPr>
                <w:szCs w:val="24"/>
              </w:rPr>
            </w:pPr>
            <w:r w:rsidRPr="00A85A36">
              <w:rPr>
                <w:rFonts w:ascii="Courier New" w:eastAsia="Courier New" w:hAnsi="Courier New" w:cs="Courier New"/>
                <w:szCs w:val="24"/>
              </w:rPr>
              <w:t xml:space="preserve">Kuchyňská linka </w:t>
            </w:r>
            <w:proofErr w:type="gramStart"/>
            <w:r w:rsidRPr="00A85A36">
              <w:rPr>
                <w:rFonts w:ascii="Courier New" w:eastAsia="Courier New" w:hAnsi="Courier New" w:cs="Courier New"/>
                <w:szCs w:val="24"/>
              </w:rPr>
              <w:t>1.00 01 . 11.2023 37030</w:t>
            </w:r>
            <w:proofErr w:type="gramEnd"/>
            <w:r w:rsidRPr="00A85A36">
              <w:rPr>
                <w:rFonts w:ascii="Courier New" w:eastAsia="Courier New" w:hAnsi="Courier New" w:cs="Courier New"/>
                <w:szCs w:val="24"/>
              </w:rPr>
              <w:t xml:space="preserve">. </w:t>
            </w:r>
            <w:proofErr w:type="spellStart"/>
            <w:r w:rsidRPr="00A85A36">
              <w:rPr>
                <w:rFonts w:ascii="Courier New" w:eastAsia="Courier New" w:hAnsi="Courier New" w:cs="Courier New"/>
                <w:szCs w:val="24"/>
              </w:rPr>
              <w:t>oo</w:t>
            </w:r>
            <w:proofErr w:type="spellEnd"/>
            <w:r w:rsidRPr="00A85A36">
              <w:rPr>
                <w:rFonts w:ascii="Courier New" w:eastAsia="Courier New" w:hAnsi="Courier New" w:cs="Courier New"/>
                <w:szCs w:val="24"/>
              </w:rPr>
              <w:t xml:space="preserve"> Kč 20. 00 5. 00 617.OO</w:t>
            </w:r>
            <w:r w:rsidR="00A85A36" w:rsidRPr="00A85A36">
              <w:rPr>
                <w:rFonts w:ascii="Courier New" w:eastAsia="Courier New" w:hAnsi="Courier New" w:cs="Courier New"/>
                <w:szCs w:val="24"/>
              </w:rPr>
              <w:t xml:space="preserve"> </w:t>
            </w:r>
            <w:r w:rsidRPr="00A85A36">
              <w:rPr>
                <w:rFonts w:ascii="Courier New" w:eastAsia="Courier New" w:hAnsi="Courier New" w:cs="Courier New"/>
                <w:szCs w:val="24"/>
              </w:rPr>
              <w:t xml:space="preserve"> KC Plynový sporák 1.00 01. 11.2023 6916. 67 Kč 10. 00 10. 00 58.oo Kč Digestoř 1.00 01 . 11.2023 4665.78 Kč 20. 00 5. 00 </w:t>
            </w:r>
            <w:r w:rsidR="00A85A36">
              <w:rPr>
                <w:rFonts w:ascii="Courier New" w:eastAsia="Courier New" w:hAnsi="Courier New" w:cs="Courier New"/>
                <w:szCs w:val="24"/>
              </w:rPr>
              <w:t xml:space="preserve">        </w:t>
            </w:r>
            <w:r w:rsidRPr="00A85A36">
              <w:rPr>
                <w:rFonts w:ascii="Courier New" w:eastAsia="Courier New" w:hAnsi="Courier New" w:cs="Courier New"/>
                <w:szCs w:val="24"/>
              </w:rPr>
              <w:t>78.oo Kč</w:t>
            </w:r>
          </w:p>
          <w:p w:rsidR="0008408B" w:rsidRDefault="00DD0F37">
            <w:pPr>
              <w:tabs>
                <w:tab w:val="center" w:pos="4453"/>
                <w:tab w:val="center" w:pos="6286"/>
                <w:tab w:val="center" w:pos="7484"/>
                <w:tab w:val="center" w:pos="8341"/>
                <w:tab w:val="center" w:pos="9605"/>
              </w:tabs>
              <w:spacing w:after="63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Vodoměr (SV)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techem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ab/>
              <w:t>1.00 01. 11.2023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2518.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oo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Kč</w:t>
            </w:r>
            <w:r>
              <w:rPr>
                <w:rFonts w:ascii="Courier New" w:eastAsia="Courier New" w:hAnsi="Courier New" w:cs="Courier New"/>
                <w:sz w:val="20"/>
              </w:rPr>
              <w:tab/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 xml:space="preserve">20 .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oo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sz w:val="20"/>
              </w:rPr>
              <w:tab/>
              <w:t>5.00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42.00 Kč</w:t>
            </w:r>
          </w:p>
          <w:p w:rsidR="0008408B" w:rsidRDefault="00DD0F37">
            <w:pPr>
              <w:tabs>
                <w:tab w:val="center" w:pos="4453"/>
                <w:tab w:val="center" w:pos="6286"/>
                <w:tab w:val="center" w:pos="7488"/>
                <w:tab w:val="center" w:pos="8345"/>
                <w:tab w:val="center" w:pos="960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Vodoměr ('TUV) Čechem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1.00 01.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11 .2023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ab/>
              <w:t>2518.OO KČ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20.00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5. 00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42.00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Kc</w:t>
            </w:r>
            <w:proofErr w:type="spellEnd"/>
          </w:p>
          <w:p w:rsidR="0008408B" w:rsidRDefault="00DD0F37">
            <w:pPr>
              <w:spacing w:after="0" w:line="259" w:lineRule="auto"/>
              <w:ind w:left="5141" w:right="0" w:firstLine="0"/>
              <w:jc w:val="left"/>
            </w:pPr>
            <w:r>
              <w:rPr>
                <w:rFonts w:ascii="Courier New" w:eastAsia="Courier New" w:hAnsi="Courier New" w:cs="Courier New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27248" cy="242317"/>
                      <wp:effectExtent l="0" t="0" r="0" b="0"/>
                      <wp:docPr id="50596" name="Group 50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7248" cy="242317"/>
                                <a:chOff x="0" y="0"/>
                                <a:chExt cx="3127248" cy="2423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443" name="Picture 52443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" y="0"/>
                                  <a:ext cx="3122676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931" name="Rectangle 25931"/>
                              <wps:cNvSpPr/>
                              <wps:spPr>
                                <a:xfrm>
                                  <a:off x="1531620" y="132588"/>
                                  <a:ext cx="796580" cy="1459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408B" w:rsidRDefault="00DD0F3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20"/>
                                      </w:rPr>
                                      <w:t xml:space="preserve">předměty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596" style="width:246.24pt;height:19.08pt;mso-position-horizontal-relative:char;mso-position-vertical-relative:line" coordsize="31272,2423">
                      <v:shape id="Picture 52443" style="position:absolute;width:31226;height:2240;left:45;top:0;" filled="f">
                        <v:imagedata r:id="rId56"/>
                      </v:shape>
                      <v:rect id="Rectangle 25931" style="position:absolute;width:7965;height:1459;left:15316;top:13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ourier New" w:hAnsi="Courier New" w:eastAsia="Courier New" w:ascii="Courier New"/>
                                  <w:sz w:val="20"/>
                                </w:rPr>
                                <w:t xml:space="preserve">předměty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08408B" w:rsidRDefault="00A85A36">
      <w:pPr>
        <w:spacing w:after="530" w:line="286" w:lineRule="auto"/>
        <w:ind w:left="-15" w:right="0" w:firstLine="0"/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Od </w:t>
      </w:r>
      <w:proofErr w:type="gramStart"/>
      <w:r>
        <w:rPr>
          <w:rFonts w:ascii="Courier New" w:eastAsia="Courier New" w:hAnsi="Courier New" w:cs="Courier New"/>
          <w:sz w:val="20"/>
        </w:rPr>
        <w:t>1.11. navedeny</w:t>
      </w:r>
      <w:proofErr w:type="gramEnd"/>
      <w:r>
        <w:rPr>
          <w:rFonts w:ascii="Courier New" w:eastAsia="Courier New" w:hAnsi="Courier New" w:cs="Courier New"/>
          <w:sz w:val="20"/>
        </w:rPr>
        <w:t xml:space="preserve"> n</w:t>
      </w:r>
      <w:r w:rsidR="00DD0F37">
        <w:rPr>
          <w:rFonts w:ascii="Courier New" w:eastAsia="Courier New" w:hAnsi="Courier New" w:cs="Courier New"/>
          <w:sz w:val="20"/>
        </w:rPr>
        <w:t xml:space="preserve">ové </w:t>
      </w:r>
      <w:proofErr w:type="spellStart"/>
      <w:r w:rsidR="00DD0F37">
        <w:rPr>
          <w:rFonts w:ascii="Courier New" w:eastAsia="Courier New" w:hAnsi="Courier New" w:cs="Courier New"/>
          <w:sz w:val="20"/>
        </w:rPr>
        <w:t>zařitovací</w:t>
      </w:r>
      <w:proofErr w:type="spellEnd"/>
      <w:r w:rsidR="00DD0F37">
        <w:rPr>
          <w:rFonts w:ascii="Courier New" w:eastAsia="Courier New" w:hAnsi="Courier New" w:cs="Courier New"/>
          <w:sz w:val="20"/>
        </w:rPr>
        <w:t xml:space="preserve"> předměty</w:t>
      </w:r>
    </w:p>
    <w:p w:rsidR="00A85A36" w:rsidRDefault="00A85A36">
      <w:pPr>
        <w:spacing w:after="530" w:line="286" w:lineRule="auto"/>
        <w:ind w:left="-15" w:right="0" w:firstLine="0"/>
        <w:jc w:val="left"/>
      </w:pPr>
      <w:r>
        <w:rPr>
          <w:rFonts w:ascii="Courier New" w:eastAsia="Courier New" w:hAnsi="Courier New" w:cs="Courier New"/>
          <w:sz w:val="20"/>
        </w:rPr>
        <w:t>Vystavil:</w:t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Courier New" w:eastAsia="Courier New" w:hAnsi="Courier New" w:cs="Courier New"/>
          <w:sz w:val="20"/>
        </w:rPr>
        <w:tab/>
        <w:t>převzal:</w:t>
      </w:r>
    </w:p>
    <w:sectPr w:rsidR="00A85A36">
      <w:type w:val="continuous"/>
      <w:pgSz w:w="11902" w:h="16834"/>
      <w:pgMar w:top="1440" w:right="3384" w:bottom="5083" w:left="2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DA" w:rsidRDefault="00B341DA">
      <w:pPr>
        <w:spacing w:after="0" w:line="240" w:lineRule="auto"/>
      </w:pPr>
      <w:r>
        <w:separator/>
      </w:r>
    </w:p>
  </w:endnote>
  <w:endnote w:type="continuationSeparator" w:id="0">
    <w:p w:rsidR="00B341DA" w:rsidRDefault="00B3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Pr="00763AD2" w:rsidRDefault="00DD0F37">
    <w:pPr>
      <w:spacing w:after="0" w:line="259" w:lineRule="auto"/>
      <w:ind w:left="0" w:right="-497" w:firstLine="0"/>
      <w:jc w:val="right"/>
      <w:rPr>
        <w:sz w:val="28"/>
        <w:szCs w:val="28"/>
      </w:rPr>
    </w:pPr>
    <w:r w:rsidRPr="00763AD2">
      <w:rPr>
        <w:rFonts w:ascii="Courier New" w:eastAsia="Courier New" w:hAnsi="Courier New" w:cs="Courier New"/>
        <w:sz w:val="28"/>
        <w:szCs w:val="28"/>
      </w:rPr>
      <w:t>OSTRAVA!!!</w:t>
    </w:r>
  </w:p>
  <w:p w:rsidR="0008408B" w:rsidRPr="00763AD2" w:rsidRDefault="00763AD2" w:rsidP="00763AD2">
    <w:pPr>
      <w:spacing w:after="0" w:line="259" w:lineRule="auto"/>
      <w:ind w:left="0" w:right="-346" w:firstLine="0"/>
      <w:jc w:val="center"/>
      <w:rPr>
        <w:sz w:val="28"/>
        <w:szCs w:val="28"/>
      </w:rPr>
    </w:pPr>
    <w:r w:rsidRPr="00763AD2">
      <w:rPr>
        <w:rFonts w:ascii="Courier New" w:eastAsia="Courier New" w:hAnsi="Courier New" w:cs="Courier New"/>
        <w:sz w:val="28"/>
        <w:szCs w:val="28"/>
      </w:rPr>
      <w:t xml:space="preserve">                                </w:t>
    </w:r>
    <w:r>
      <w:rPr>
        <w:rFonts w:ascii="Courier New" w:eastAsia="Courier New" w:hAnsi="Courier New" w:cs="Courier New"/>
        <w:sz w:val="28"/>
        <w:szCs w:val="28"/>
      </w:rPr>
      <w:t xml:space="preserve">         </w:t>
    </w:r>
    <w:r w:rsidRPr="00763AD2">
      <w:rPr>
        <w:rFonts w:ascii="Courier New" w:eastAsia="Courier New" w:hAnsi="Courier New" w:cs="Courier New"/>
        <w:sz w:val="28"/>
        <w:szCs w:val="28"/>
      </w:rPr>
      <w:t xml:space="preserve">MORAVSKÁ </w:t>
    </w:r>
    <w:r w:rsidR="00DD0F37" w:rsidRPr="00763AD2">
      <w:rPr>
        <w:rFonts w:ascii="Courier New" w:eastAsia="Courier New" w:hAnsi="Courier New" w:cs="Courier New"/>
        <w:sz w:val="28"/>
        <w:szCs w:val="28"/>
      </w:rPr>
      <w:t>OSTRAVA</w:t>
    </w:r>
    <w:r w:rsidRPr="00763AD2">
      <w:rPr>
        <w:rFonts w:ascii="Courier New" w:eastAsia="Courier New" w:hAnsi="Courier New" w:cs="Courier New"/>
        <w:sz w:val="28"/>
        <w:szCs w:val="28"/>
      </w:rPr>
      <w:t xml:space="preserve"> A PŘÍVOZ</w:t>
    </w:r>
  </w:p>
  <w:p w:rsidR="0008408B" w:rsidRDefault="00DD0F37">
    <w:pPr>
      <w:spacing w:after="0" w:line="259" w:lineRule="auto"/>
      <w:ind w:left="518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85A36" w:rsidRPr="00A85A36">
      <w:rPr>
        <w:rFonts w:ascii="Courier New" w:eastAsia="Courier New" w:hAnsi="Courier New" w:cs="Courier New"/>
        <w:noProof/>
        <w:sz w:val="18"/>
      </w:rPr>
      <w:t>4</w:t>
    </w:r>
    <w:r>
      <w:rPr>
        <w:rFonts w:ascii="Courier New" w:eastAsia="Courier New" w:hAnsi="Courier New" w:cs="Courier New"/>
        <w:sz w:val="18"/>
      </w:rPr>
      <w:fldChar w:fldCharType="end"/>
    </w:r>
    <w:r>
      <w:rPr>
        <w:rFonts w:ascii="Courier New" w:eastAsia="Courier New" w:hAnsi="Courier New" w:cs="Courier New"/>
        <w:sz w:val="18"/>
      </w:rPr>
      <w:t xml:space="preserve">/7 VZOR_NSB_2021_05 smlouva </w:t>
    </w:r>
    <w:r>
      <w:rPr>
        <w:rFonts w:ascii="Courier New" w:eastAsia="Courier New" w:hAnsi="Courier New" w:cs="Courier New"/>
      </w:rPr>
      <w:t xml:space="preserve">s </w:t>
    </w:r>
    <w:r>
      <w:rPr>
        <w:rFonts w:ascii="Courier New" w:eastAsia="Courier New" w:hAnsi="Courier New" w:cs="Courier New"/>
        <w:sz w:val="18"/>
      </w:rPr>
      <w:t xml:space="preserve">právnickou osobou </w:t>
    </w:r>
    <w:r>
      <w:rPr>
        <w:rFonts w:ascii="Courier New" w:eastAsia="Courier New" w:hAnsi="Courier New" w:cs="Courier New"/>
        <w:sz w:val="22"/>
      </w:rPr>
      <w:t xml:space="preserve">k </w:t>
    </w:r>
    <w:r>
      <w:rPr>
        <w:rFonts w:ascii="Courier New" w:eastAsia="Courier New" w:hAnsi="Courier New" w:cs="Courier New"/>
        <w:sz w:val="18"/>
      </w:rPr>
      <w:t xml:space="preserve">zajištění bydlení zaměstnanců </w:t>
    </w:r>
    <w:r>
      <w:rPr>
        <w:rFonts w:ascii="Courier New" w:eastAsia="Courier New" w:hAnsi="Courier New" w:cs="Courier New"/>
        <w:sz w:val="12"/>
      </w:rPr>
      <w:t xml:space="preserve">— </w:t>
    </w:r>
    <w:r>
      <w:rPr>
        <w:rFonts w:ascii="Courier New" w:eastAsia="Courier New" w:hAnsi="Courier New" w:cs="Courier New"/>
        <w:sz w:val="18"/>
      </w:rPr>
      <w:t xml:space="preserve">doba neurčitá </w:t>
    </w:r>
    <w:r>
      <w:rPr>
        <w:rFonts w:ascii="Courier New" w:eastAsia="Courier New" w:hAnsi="Courier New" w:cs="Courier New"/>
        <w:sz w:val="3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Pr="00406CFF" w:rsidRDefault="00DD0F37">
    <w:pPr>
      <w:spacing w:after="0" w:line="259" w:lineRule="auto"/>
      <w:ind w:left="0" w:right="-396" w:firstLine="0"/>
      <w:jc w:val="right"/>
      <w:rPr>
        <w:szCs w:val="24"/>
      </w:rPr>
    </w:pPr>
    <w:r w:rsidRPr="00406CFF">
      <w:rPr>
        <w:rFonts w:ascii="Courier New" w:eastAsia="Courier New" w:hAnsi="Courier New" w:cs="Courier New"/>
        <w:szCs w:val="24"/>
      </w:rPr>
      <w:t>OSTRAVA!!!</w:t>
    </w:r>
  </w:p>
  <w:p w:rsidR="0008408B" w:rsidRPr="00406CFF" w:rsidRDefault="00DD0F37">
    <w:pPr>
      <w:spacing w:after="0" w:line="259" w:lineRule="auto"/>
      <w:ind w:left="0" w:right="-259" w:firstLine="0"/>
      <w:jc w:val="right"/>
      <w:rPr>
        <w:szCs w:val="24"/>
      </w:rPr>
    </w:pPr>
    <w:r w:rsidRPr="00406CFF">
      <w:rPr>
        <w:rFonts w:ascii="Courier New" w:eastAsia="Courier New" w:hAnsi="Courier New" w:cs="Courier New"/>
        <w:szCs w:val="24"/>
      </w:rPr>
      <w:t>MORAVSKÁ OSTRAVA</w:t>
    </w:r>
    <w:r w:rsidR="00406CFF">
      <w:rPr>
        <w:rFonts w:ascii="Courier New" w:eastAsia="Courier New" w:hAnsi="Courier New" w:cs="Courier New"/>
        <w:szCs w:val="24"/>
      </w:rPr>
      <w:t xml:space="preserve"> A PŘÍVOZ</w:t>
    </w:r>
  </w:p>
  <w:p w:rsidR="0008408B" w:rsidRDefault="00DD0F37">
    <w:pPr>
      <w:tabs>
        <w:tab w:val="center" w:pos="504"/>
        <w:tab w:val="center" w:pos="5224"/>
      </w:tabs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85A36" w:rsidRPr="00A85A36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>/7</w:t>
    </w:r>
    <w:r>
      <w:rPr>
        <w:sz w:val="18"/>
      </w:rPr>
      <w:tab/>
    </w:r>
    <w:r>
      <w:rPr>
        <w:rFonts w:ascii="Courier New" w:eastAsia="Courier New" w:hAnsi="Courier New" w:cs="Courier New"/>
        <w:sz w:val="20"/>
      </w:rPr>
      <w:t xml:space="preserve">VZOR_NSB_2021_05 </w:t>
    </w:r>
    <w:r>
      <w:rPr>
        <w:rFonts w:ascii="Courier New" w:eastAsia="Courier New" w:hAnsi="Courier New" w:cs="Courier New"/>
        <w:sz w:val="18"/>
      </w:rPr>
      <w:t xml:space="preserve">smlouva </w:t>
    </w:r>
    <w:r>
      <w:rPr>
        <w:rFonts w:ascii="Courier New" w:eastAsia="Courier New" w:hAnsi="Courier New" w:cs="Courier New"/>
      </w:rPr>
      <w:t xml:space="preserve">s </w:t>
    </w:r>
    <w:r>
      <w:rPr>
        <w:rFonts w:ascii="Courier New" w:eastAsia="Courier New" w:hAnsi="Courier New" w:cs="Courier New"/>
        <w:sz w:val="18"/>
      </w:rPr>
      <w:t xml:space="preserve">právnickou osobou </w:t>
    </w:r>
    <w:r>
      <w:rPr>
        <w:rFonts w:ascii="Courier New" w:eastAsia="Courier New" w:hAnsi="Courier New" w:cs="Courier New"/>
        <w:sz w:val="22"/>
      </w:rPr>
      <w:t xml:space="preserve">k </w:t>
    </w:r>
    <w:r>
      <w:rPr>
        <w:rFonts w:ascii="Courier New" w:eastAsia="Courier New" w:hAnsi="Courier New" w:cs="Courier New"/>
        <w:sz w:val="18"/>
      </w:rPr>
      <w:t xml:space="preserve">zajištění bydlení zaměstnanců </w:t>
    </w:r>
    <w:r>
      <w:rPr>
        <w:rFonts w:ascii="Courier New" w:eastAsia="Courier New" w:hAnsi="Courier New" w:cs="Courier New"/>
        <w:sz w:val="12"/>
      </w:rPr>
      <w:t xml:space="preserve">— </w:t>
    </w:r>
    <w:r>
      <w:rPr>
        <w:rFonts w:ascii="Courier New" w:eastAsia="Courier New" w:hAnsi="Courier New" w:cs="Courier New"/>
        <w:sz w:val="18"/>
      </w:rPr>
      <w:t xml:space="preserve">doba neurčitá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Pr="00763AD2" w:rsidRDefault="00DD0F37">
    <w:pPr>
      <w:spacing w:after="0" w:line="259" w:lineRule="auto"/>
      <w:ind w:left="0" w:right="-468" w:firstLine="0"/>
      <w:jc w:val="right"/>
      <w:rPr>
        <w:sz w:val="28"/>
        <w:szCs w:val="28"/>
      </w:rPr>
    </w:pPr>
    <w:r w:rsidRPr="00763AD2">
      <w:rPr>
        <w:rFonts w:ascii="Courier New" w:eastAsia="Courier New" w:hAnsi="Courier New" w:cs="Courier New"/>
        <w:sz w:val="28"/>
        <w:szCs w:val="28"/>
      </w:rPr>
      <w:t>OSTRAVA!!!</w:t>
    </w:r>
  </w:p>
  <w:p w:rsidR="0008408B" w:rsidRPr="00763AD2" w:rsidRDefault="002A762A" w:rsidP="002A762A">
    <w:pPr>
      <w:spacing w:after="0" w:line="259" w:lineRule="auto"/>
      <w:ind w:left="0" w:right="-324" w:firstLine="0"/>
      <w:jc w:val="center"/>
      <w:rPr>
        <w:sz w:val="28"/>
        <w:szCs w:val="28"/>
      </w:rPr>
    </w:pPr>
    <w:r w:rsidRPr="00763AD2">
      <w:rPr>
        <w:rFonts w:ascii="Courier New" w:eastAsia="Courier New" w:hAnsi="Courier New" w:cs="Courier New"/>
        <w:sz w:val="28"/>
        <w:szCs w:val="28"/>
      </w:rPr>
      <w:t xml:space="preserve">                            </w:t>
    </w:r>
    <w:r w:rsidR="00763AD2">
      <w:rPr>
        <w:rFonts w:ascii="Courier New" w:eastAsia="Courier New" w:hAnsi="Courier New" w:cs="Courier New"/>
        <w:sz w:val="28"/>
        <w:szCs w:val="28"/>
      </w:rPr>
      <w:t xml:space="preserve">            </w:t>
    </w:r>
    <w:r w:rsidRPr="00763AD2">
      <w:rPr>
        <w:rFonts w:ascii="Courier New" w:eastAsia="Courier New" w:hAnsi="Courier New" w:cs="Courier New"/>
        <w:sz w:val="28"/>
        <w:szCs w:val="28"/>
      </w:rPr>
      <w:t xml:space="preserve">MORAVSKÁ </w:t>
    </w:r>
    <w:r w:rsidR="00DD0F37" w:rsidRPr="00763AD2">
      <w:rPr>
        <w:rFonts w:ascii="Courier New" w:eastAsia="Courier New" w:hAnsi="Courier New" w:cs="Courier New"/>
        <w:sz w:val="28"/>
        <w:szCs w:val="28"/>
      </w:rPr>
      <w:t>OSTRAVA</w:t>
    </w:r>
    <w:r w:rsidRPr="00763AD2">
      <w:rPr>
        <w:rFonts w:ascii="Courier New" w:eastAsia="Courier New" w:hAnsi="Courier New" w:cs="Courier New"/>
        <w:sz w:val="28"/>
        <w:szCs w:val="28"/>
      </w:rPr>
      <w:t xml:space="preserve"> A PŘÍVOZ</w:t>
    </w:r>
  </w:p>
  <w:p w:rsidR="0008408B" w:rsidRDefault="00DD0F37">
    <w:pPr>
      <w:tabs>
        <w:tab w:val="center" w:pos="580"/>
        <w:tab w:val="center" w:pos="5605"/>
      </w:tabs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85A36" w:rsidRPr="00A85A36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/7</w:t>
    </w:r>
    <w:r>
      <w:rPr>
        <w:sz w:val="18"/>
      </w:rPr>
      <w:tab/>
    </w:r>
    <w:r>
      <w:rPr>
        <w:rFonts w:ascii="Courier New" w:eastAsia="Courier New" w:hAnsi="Courier New" w:cs="Courier New"/>
        <w:sz w:val="18"/>
      </w:rPr>
      <w:t xml:space="preserve">smlouva </w:t>
    </w:r>
    <w:r w:rsidR="002A762A">
      <w:rPr>
        <w:rFonts w:ascii="Courier New" w:eastAsia="Courier New" w:hAnsi="Courier New" w:cs="Courier New"/>
        <w:sz w:val="16"/>
        <w:szCs w:val="16"/>
      </w:rPr>
      <w:t>S</w:t>
    </w:r>
    <w:r>
      <w:rPr>
        <w:rFonts w:ascii="Courier New" w:eastAsia="Courier New" w:hAnsi="Courier New" w:cs="Courier New"/>
      </w:rPr>
      <w:t xml:space="preserve"> </w:t>
    </w:r>
    <w:r>
      <w:rPr>
        <w:rFonts w:ascii="Courier New" w:eastAsia="Courier New" w:hAnsi="Courier New" w:cs="Courier New"/>
        <w:sz w:val="18"/>
      </w:rPr>
      <w:t xml:space="preserve">právnickou osobou </w:t>
    </w:r>
    <w:r>
      <w:rPr>
        <w:rFonts w:ascii="Courier New" w:eastAsia="Courier New" w:hAnsi="Courier New" w:cs="Courier New"/>
        <w:sz w:val="22"/>
      </w:rPr>
      <w:t xml:space="preserve">k </w:t>
    </w:r>
    <w:r>
      <w:rPr>
        <w:rFonts w:ascii="Courier New" w:eastAsia="Courier New" w:hAnsi="Courier New" w:cs="Courier New"/>
        <w:sz w:val="18"/>
      </w:rPr>
      <w:t xml:space="preserve">zajištění bydlení zaměstnanců doba neurčitá </w:t>
    </w:r>
    <w:r>
      <w:rPr>
        <w:rFonts w:ascii="Courier New" w:eastAsia="Courier New" w:hAnsi="Courier New" w:cs="Courier New"/>
        <w:sz w:val="3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Pr="007773B6" w:rsidRDefault="00DD0F37">
    <w:pPr>
      <w:spacing w:after="0" w:line="259" w:lineRule="auto"/>
      <w:ind w:left="0" w:right="-432" w:firstLine="0"/>
      <w:jc w:val="right"/>
      <w:rPr>
        <w:szCs w:val="24"/>
      </w:rPr>
    </w:pPr>
    <w:r w:rsidRPr="007773B6">
      <w:rPr>
        <w:rFonts w:ascii="Courier New" w:eastAsia="Courier New" w:hAnsi="Courier New" w:cs="Courier New"/>
        <w:szCs w:val="24"/>
      </w:rPr>
      <w:t>OSTRAVA!!!</w:t>
    </w:r>
  </w:p>
  <w:p w:rsidR="0008408B" w:rsidRPr="007773B6" w:rsidRDefault="00DD0F37">
    <w:pPr>
      <w:spacing w:after="0" w:line="259" w:lineRule="auto"/>
      <w:ind w:left="0" w:right="-288" w:firstLine="0"/>
      <w:jc w:val="right"/>
      <w:rPr>
        <w:szCs w:val="24"/>
      </w:rPr>
    </w:pPr>
    <w:r w:rsidRPr="007773B6">
      <w:rPr>
        <w:rFonts w:ascii="Courier New" w:eastAsia="Courier New" w:hAnsi="Courier New" w:cs="Courier New"/>
        <w:szCs w:val="24"/>
      </w:rPr>
      <w:t>MORAVSKÁ OSTRAVA</w:t>
    </w:r>
    <w:r w:rsidR="007773B6">
      <w:rPr>
        <w:rFonts w:ascii="Courier New" w:eastAsia="Courier New" w:hAnsi="Courier New" w:cs="Courier New"/>
        <w:szCs w:val="24"/>
      </w:rPr>
      <w:t xml:space="preserve"> A PŘÍVOZ</w:t>
    </w:r>
  </w:p>
  <w:p w:rsidR="0008408B" w:rsidRDefault="00DD0F37">
    <w:pPr>
      <w:tabs>
        <w:tab w:val="center" w:pos="5134"/>
      </w:tabs>
      <w:spacing w:after="0" w:line="259" w:lineRule="auto"/>
      <w:ind w:left="-497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85A36" w:rsidRPr="00A85A36">
      <w:rPr>
        <w:noProof/>
        <w:sz w:val="18"/>
      </w:rPr>
      <w:t>6</w:t>
    </w:r>
    <w:r>
      <w:rPr>
        <w:sz w:val="18"/>
      </w:rPr>
      <w:fldChar w:fldCharType="end"/>
    </w:r>
    <w:r w:rsidR="007773B6">
      <w:rPr>
        <w:sz w:val="18"/>
      </w:rPr>
      <w:t>/7</w:t>
    </w:r>
    <w:r>
      <w:rPr>
        <w:rFonts w:ascii="Courier New" w:eastAsia="Courier New" w:hAnsi="Courier New" w:cs="Courier New"/>
        <w:sz w:val="18"/>
      </w:rPr>
      <w:t xml:space="preserve">smlouva </w:t>
    </w:r>
    <w:r>
      <w:rPr>
        <w:rFonts w:ascii="Courier New" w:eastAsia="Courier New" w:hAnsi="Courier New" w:cs="Courier New"/>
      </w:rPr>
      <w:t xml:space="preserve">s </w:t>
    </w:r>
    <w:r>
      <w:rPr>
        <w:rFonts w:ascii="Courier New" w:eastAsia="Courier New" w:hAnsi="Courier New" w:cs="Courier New"/>
        <w:sz w:val="18"/>
      </w:rPr>
      <w:t xml:space="preserve">právnickou osobou </w:t>
    </w:r>
    <w:r>
      <w:rPr>
        <w:rFonts w:ascii="Courier New" w:eastAsia="Courier New" w:hAnsi="Courier New" w:cs="Courier New"/>
      </w:rPr>
      <w:t xml:space="preserve">k </w:t>
    </w:r>
    <w:r>
      <w:rPr>
        <w:rFonts w:ascii="Courier New" w:eastAsia="Courier New" w:hAnsi="Courier New" w:cs="Courier New"/>
        <w:sz w:val="18"/>
      </w:rPr>
      <w:t xml:space="preserve">zajištění bydlení </w:t>
    </w:r>
    <w:proofErr w:type="gramStart"/>
    <w:r>
      <w:rPr>
        <w:rFonts w:ascii="Courier New" w:eastAsia="Courier New" w:hAnsi="Courier New" w:cs="Courier New"/>
        <w:sz w:val="18"/>
      </w:rPr>
      <w:t>zaměstnanců</w:t>
    </w:r>
    <w:proofErr w:type="gramEnd"/>
    <w:r>
      <w:rPr>
        <w:rFonts w:ascii="Courier New" w:eastAsia="Courier New" w:hAnsi="Courier New" w:cs="Courier New"/>
        <w:sz w:val="18"/>
      </w:rPr>
      <w:t xml:space="preserve"> —</w:t>
    </w:r>
    <w:proofErr w:type="gramStart"/>
    <w:r>
      <w:rPr>
        <w:rFonts w:ascii="Courier New" w:eastAsia="Courier New" w:hAnsi="Courier New" w:cs="Courier New"/>
        <w:sz w:val="18"/>
      </w:rPr>
      <w:t>doba</w:t>
    </w:r>
    <w:proofErr w:type="gramEnd"/>
    <w:r>
      <w:rPr>
        <w:rFonts w:ascii="Courier New" w:eastAsia="Courier New" w:hAnsi="Courier New" w:cs="Courier New"/>
        <w:sz w:val="18"/>
      </w:rPr>
      <w:t xml:space="preserve"> neurčitá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Default="00DD0F37">
    <w:pPr>
      <w:spacing w:after="0" w:line="259" w:lineRule="auto"/>
      <w:ind w:left="0" w:right="-425" w:firstLine="0"/>
      <w:jc w:val="right"/>
    </w:pPr>
    <w:r>
      <w:rPr>
        <w:rFonts w:ascii="Courier New" w:eastAsia="Courier New" w:hAnsi="Courier New" w:cs="Courier New"/>
        <w:sz w:val="62"/>
      </w:rPr>
      <w:t>OSTRAVA!!!</w:t>
    </w:r>
  </w:p>
  <w:p w:rsidR="0008408B" w:rsidRDefault="00DD0F37">
    <w:pPr>
      <w:spacing w:after="0" w:line="259" w:lineRule="auto"/>
      <w:ind w:left="0" w:right="-288" w:firstLine="0"/>
      <w:jc w:val="right"/>
    </w:pPr>
    <w:r>
      <w:rPr>
        <w:rFonts w:ascii="Courier New" w:eastAsia="Courier New" w:hAnsi="Courier New" w:cs="Courier New"/>
        <w:sz w:val="32"/>
      </w:rPr>
      <w:t>MORAVSKÁ OSTRAVA</w:t>
    </w:r>
  </w:p>
  <w:p w:rsidR="0008408B" w:rsidRDefault="00DD0F37">
    <w:pPr>
      <w:tabs>
        <w:tab w:val="center" w:pos="5108"/>
      </w:tabs>
      <w:spacing w:after="0" w:line="259" w:lineRule="auto"/>
      <w:ind w:left="-533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85A36" w:rsidRPr="00A85A36">
      <w:rPr>
        <w:noProof/>
        <w:sz w:val="18"/>
      </w:rPr>
      <w:t>7</w:t>
    </w:r>
    <w:r>
      <w:rPr>
        <w:sz w:val="18"/>
      </w:rPr>
      <w:fldChar w:fldCharType="end"/>
    </w:r>
    <w:r>
      <w:rPr>
        <w:sz w:val="18"/>
      </w:rPr>
      <w:t>/7</w:t>
    </w:r>
    <w:r>
      <w:rPr>
        <w:sz w:val="18"/>
      </w:rPr>
      <w:tab/>
    </w:r>
    <w:r>
      <w:rPr>
        <w:rFonts w:ascii="Courier New" w:eastAsia="Courier New" w:hAnsi="Courier New" w:cs="Courier New"/>
        <w:sz w:val="18"/>
      </w:rPr>
      <w:t xml:space="preserve">smlouva </w:t>
    </w:r>
    <w:r>
      <w:rPr>
        <w:rFonts w:ascii="Courier New" w:eastAsia="Courier New" w:hAnsi="Courier New" w:cs="Courier New"/>
      </w:rPr>
      <w:t xml:space="preserve">s </w:t>
    </w:r>
    <w:r>
      <w:rPr>
        <w:rFonts w:ascii="Courier New" w:eastAsia="Courier New" w:hAnsi="Courier New" w:cs="Courier New"/>
        <w:sz w:val="18"/>
      </w:rPr>
      <w:t xml:space="preserve">právnickou osobou </w:t>
    </w:r>
    <w:r>
      <w:rPr>
        <w:rFonts w:ascii="Courier New" w:eastAsia="Courier New" w:hAnsi="Courier New" w:cs="Courier New"/>
        <w:sz w:val="22"/>
      </w:rPr>
      <w:t xml:space="preserve">k </w:t>
    </w:r>
    <w:r>
      <w:rPr>
        <w:rFonts w:ascii="Courier New" w:eastAsia="Courier New" w:hAnsi="Courier New" w:cs="Courier New"/>
        <w:sz w:val="18"/>
      </w:rPr>
      <w:t xml:space="preserve">zajištění bydlení zaměstnanců </w:t>
    </w:r>
    <w:r>
      <w:rPr>
        <w:rFonts w:ascii="Courier New" w:eastAsia="Courier New" w:hAnsi="Courier New" w:cs="Courier New"/>
        <w:sz w:val="14"/>
      </w:rPr>
      <w:t xml:space="preserve">— </w:t>
    </w:r>
    <w:r>
      <w:rPr>
        <w:rFonts w:ascii="Courier New" w:eastAsia="Courier New" w:hAnsi="Courier New" w:cs="Courier New"/>
        <w:sz w:val="18"/>
      </w:rPr>
      <w:t xml:space="preserve">doba neurčitá </w:t>
    </w:r>
    <w:r>
      <w:rPr>
        <w:rFonts w:ascii="Courier New" w:eastAsia="Courier New" w:hAnsi="Courier New" w:cs="Courier New"/>
        <w:sz w:val="34"/>
      </w:rPr>
      <w:t xml:space="preserve">A </w:t>
    </w:r>
    <w:r>
      <w:rPr>
        <w:rFonts w:ascii="Courier New" w:eastAsia="Courier New" w:hAnsi="Courier New" w:cs="Courier New"/>
        <w:sz w:val="32"/>
      </w:rPr>
      <w:t>PRÍVOZ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Pr="00406CFF" w:rsidRDefault="00DD0F37">
    <w:pPr>
      <w:spacing w:after="0" w:line="259" w:lineRule="auto"/>
      <w:ind w:left="0" w:right="-410" w:firstLine="0"/>
      <w:jc w:val="right"/>
      <w:rPr>
        <w:szCs w:val="24"/>
      </w:rPr>
    </w:pPr>
    <w:r w:rsidRPr="00406CFF">
      <w:rPr>
        <w:rFonts w:ascii="Courier New" w:eastAsia="Courier New" w:hAnsi="Courier New" w:cs="Courier New"/>
        <w:szCs w:val="24"/>
      </w:rPr>
      <w:t>OSTRAVA!!!</w:t>
    </w:r>
  </w:p>
  <w:p w:rsidR="0008408B" w:rsidRPr="00406CFF" w:rsidRDefault="00406CFF">
    <w:pPr>
      <w:spacing w:after="0" w:line="259" w:lineRule="auto"/>
      <w:ind w:left="0" w:right="-274" w:firstLine="0"/>
      <w:jc w:val="right"/>
      <w:rPr>
        <w:szCs w:val="24"/>
      </w:rPr>
    </w:pPr>
    <w:r>
      <w:rPr>
        <w:rFonts w:ascii="Courier New" w:eastAsia="Courier New" w:hAnsi="Courier New" w:cs="Courier New"/>
        <w:szCs w:val="24"/>
      </w:rPr>
      <w:t xml:space="preserve">    </w:t>
    </w:r>
    <w:r w:rsidR="00DD0F37" w:rsidRPr="00406CFF">
      <w:rPr>
        <w:rFonts w:ascii="Courier New" w:eastAsia="Courier New" w:hAnsi="Courier New" w:cs="Courier New"/>
        <w:szCs w:val="24"/>
      </w:rPr>
      <w:t>MORAVSKÁ OSTRAVA</w:t>
    </w:r>
    <w:r>
      <w:rPr>
        <w:rFonts w:ascii="Courier New" w:eastAsia="Courier New" w:hAnsi="Courier New" w:cs="Courier New"/>
        <w:szCs w:val="24"/>
      </w:rPr>
      <w:t xml:space="preserve"> A PŘÍVOZ</w:t>
    </w:r>
  </w:p>
  <w:p w:rsidR="0008408B" w:rsidRDefault="00DD0F37">
    <w:pPr>
      <w:tabs>
        <w:tab w:val="center" w:pos="4280"/>
      </w:tabs>
      <w:spacing w:after="0" w:line="259" w:lineRule="auto"/>
      <w:ind w:left="-547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85A36" w:rsidRPr="00A85A36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>/7</w:t>
    </w:r>
    <w:r>
      <w:rPr>
        <w:sz w:val="18"/>
      </w:rPr>
      <w:tab/>
    </w:r>
    <w:r>
      <w:rPr>
        <w:rFonts w:ascii="Courier New" w:eastAsia="Courier New" w:hAnsi="Courier New" w:cs="Courier New"/>
        <w:sz w:val="20"/>
      </w:rPr>
      <w:t xml:space="preserve">VZOR_NSB_2021_05 </w:t>
    </w:r>
    <w:r>
      <w:rPr>
        <w:rFonts w:ascii="Courier New" w:eastAsia="Courier New" w:hAnsi="Courier New" w:cs="Courier New"/>
        <w:sz w:val="18"/>
      </w:rPr>
      <w:t xml:space="preserve">smlouva </w:t>
    </w:r>
    <w:r>
      <w:rPr>
        <w:rFonts w:ascii="Courier New" w:eastAsia="Courier New" w:hAnsi="Courier New" w:cs="Courier New"/>
      </w:rPr>
      <w:t xml:space="preserve">s </w:t>
    </w:r>
    <w:r>
      <w:rPr>
        <w:rFonts w:ascii="Courier New" w:eastAsia="Courier New" w:hAnsi="Courier New" w:cs="Courier New"/>
        <w:sz w:val="18"/>
      </w:rPr>
      <w:t xml:space="preserve">právnickou osobou </w:t>
    </w:r>
    <w:r>
      <w:rPr>
        <w:rFonts w:ascii="Courier New" w:eastAsia="Courier New" w:hAnsi="Courier New" w:cs="Courier New"/>
        <w:sz w:val="22"/>
      </w:rPr>
      <w:t xml:space="preserve">k </w:t>
    </w:r>
    <w:r>
      <w:rPr>
        <w:rFonts w:ascii="Courier New" w:eastAsia="Courier New" w:hAnsi="Courier New" w:cs="Courier New"/>
        <w:sz w:val="18"/>
      </w:rPr>
      <w:t xml:space="preserve">zajištění bydlení zaměstnanců </w:t>
    </w:r>
    <w:r>
      <w:rPr>
        <w:rFonts w:ascii="Courier New" w:eastAsia="Courier New" w:hAnsi="Courier New" w:cs="Courier New"/>
        <w:sz w:val="12"/>
      </w:rPr>
      <w:t xml:space="preserve">— </w:t>
    </w:r>
    <w:r>
      <w:rPr>
        <w:rFonts w:ascii="Courier New" w:eastAsia="Courier New" w:hAnsi="Courier New" w:cs="Courier New"/>
        <w:sz w:val="18"/>
      </w:rPr>
      <w:t xml:space="preserve">doba neurčitá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Default="0008408B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Default="0008408B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Default="00DD0F37">
    <w:pPr>
      <w:spacing w:after="0" w:line="259" w:lineRule="auto"/>
      <w:ind w:left="0" w:right="-1714" w:firstLine="0"/>
      <w:jc w:val="right"/>
    </w:pPr>
    <w:r>
      <w:rPr>
        <w:rFonts w:ascii="Courier New" w:eastAsia="Courier New" w:hAnsi="Courier New" w:cs="Courier New"/>
        <w:sz w:val="62"/>
      </w:rPr>
      <w:t>OSTRAVA!!!</w:t>
    </w:r>
  </w:p>
  <w:p w:rsidR="0008408B" w:rsidRDefault="00DD0F37">
    <w:pPr>
      <w:spacing w:after="0" w:line="259" w:lineRule="auto"/>
      <w:ind w:left="0" w:right="-1570" w:firstLine="0"/>
      <w:jc w:val="right"/>
    </w:pPr>
    <w:r>
      <w:rPr>
        <w:rFonts w:ascii="Courier New" w:eastAsia="Courier New" w:hAnsi="Courier New" w:cs="Courier New"/>
        <w:sz w:val="30"/>
      </w:rPr>
      <w:t xml:space="preserve">MORAVSKÁ </w:t>
    </w:r>
    <w:r>
      <w:rPr>
        <w:rFonts w:ascii="Courier New" w:eastAsia="Courier New" w:hAnsi="Courier New" w:cs="Courier New"/>
        <w:sz w:val="32"/>
      </w:rPr>
      <w:t>OSTRAVA</w:t>
    </w:r>
  </w:p>
  <w:p w:rsidR="0008408B" w:rsidRDefault="00DD0F37">
    <w:pPr>
      <w:tabs>
        <w:tab w:val="center" w:pos="4360"/>
      </w:tabs>
      <w:spacing w:after="0" w:line="259" w:lineRule="auto"/>
      <w:ind w:left="-57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891106" w:rsidRPr="00891106">
      <w:rPr>
        <w:noProof/>
        <w:sz w:val="18"/>
      </w:rPr>
      <w:t>8</w:t>
    </w:r>
    <w:r>
      <w:rPr>
        <w:sz w:val="18"/>
      </w:rPr>
      <w:fldChar w:fldCharType="end"/>
    </w:r>
    <w:r>
      <w:rPr>
        <w:sz w:val="18"/>
      </w:rPr>
      <w:t>/7</w:t>
    </w:r>
    <w:r>
      <w:rPr>
        <w:sz w:val="18"/>
      </w:rPr>
      <w:tab/>
    </w:r>
    <w:r>
      <w:rPr>
        <w:rFonts w:ascii="Courier New" w:eastAsia="Courier New" w:hAnsi="Courier New" w:cs="Courier New"/>
        <w:sz w:val="18"/>
      </w:rPr>
      <w:t xml:space="preserve">smlouva </w:t>
    </w:r>
    <w:r>
      <w:rPr>
        <w:rFonts w:ascii="Courier New" w:eastAsia="Courier New" w:hAnsi="Courier New" w:cs="Courier New"/>
      </w:rPr>
      <w:t xml:space="preserve">s </w:t>
    </w:r>
    <w:r>
      <w:rPr>
        <w:rFonts w:ascii="Courier New" w:eastAsia="Courier New" w:hAnsi="Courier New" w:cs="Courier New"/>
        <w:sz w:val="18"/>
      </w:rPr>
      <w:t xml:space="preserve">právnickou osobou </w:t>
    </w:r>
    <w:r>
      <w:rPr>
        <w:rFonts w:ascii="Courier New" w:eastAsia="Courier New" w:hAnsi="Courier New" w:cs="Courier New"/>
      </w:rPr>
      <w:t xml:space="preserve">k </w:t>
    </w:r>
    <w:r>
      <w:rPr>
        <w:rFonts w:ascii="Courier New" w:eastAsia="Courier New" w:hAnsi="Courier New" w:cs="Courier New"/>
        <w:sz w:val="18"/>
      </w:rPr>
      <w:t xml:space="preserve">zajištění bydlení zaměstnanců doba neurčitá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DA" w:rsidRDefault="00B341DA">
      <w:pPr>
        <w:spacing w:after="0" w:line="240" w:lineRule="auto"/>
      </w:pPr>
      <w:r>
        <w:separator/>
      </w:r>
    </w:p>
  </w:footnote>
  <w:footnote w:type="continuationSeparator" w:id="0">
    <w:p w:rsidR="00B341DA" w:rsidRDefault="00B3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Pr="00763AD2" w:rsidRDefault="00DD0F37">
    <w:pPr>
      <w:spacing w:after="0" w:line="259" w:lineRule="auto"/>
      <w:ind w:left="1051" w:right="0" w:firstLine="0"/>
      <w:jc w:val="left"/>
      <w:rPr>
        <w:szCs w:val="24"/>
      </w:rPr>
    </w:pPr>
    <w:r w:rsidRPr="00763AD2">
      <w:rPr>
        <w:rFonts w:ascii="Courier New" w:eastAsia="Courier New" w:hAnsi="Courier New" w:cs="Courier New"/>
        <w:szCs w:val="24"/>
      </w:rPr>
      <w:t>Statutární město Ostrava</w:t>
    </w:r>
  </w:p>
  <w:p w:rsidR="00763AD2" w:rsidRDefault="00DD0F37">
    <w:pPr>
      <w:spacing w:after="0" w:line="216" w:lineRule="auto"/>
      <w:ind w:left="1058" w:right="0" w:hanging="7"/>
      <w:rPr>
        <w:rFonts w:ascii="Courier New" w:eastAsia="Courier New" w:hAnsi="Courier New" w:cs="Courier New"/>
        <w:sz w:val="50"/>
      </w:rPr>
    </w:pPr>
    <w:r w:rsidRPr="00763AD2">
      <w:rPr>
        <w:rFonts w:ascii="Courier New" w:eastAsia="Courier New" w:hAnsi="Courier New" w:cs="Courier New"/>
        <w:szCs w:val="24"/>
      </w:rPr>
      <w:t>městský obvod Moravská Ostrava a Přívoz</w:t>
    </w:r>
    <w:r>
      <w:rPr>
        <w:rFonts w:ascii="Courier New" w:eastAsia="Courier New" w:hAnsi="Courier New" w:cs="Courier New"/>
        <w:sz w:val="30"/>
      </w:rPr>
      <w:t xml:space="preserve"> </w:t>
    </w:r>
    <w:r w:rsidR="00763AD2">
      <w:rPr>
        <w:rFonts w:ascii="Courier New" w:eastAsia="Courier New" w:hAnsi="Courier New" w:cs="Courier New"/>
        <w:sz w:val="30"/>
      </w:rPr>
      <w:t xml:space="preserve">        </w:t>
    </w:r>
    <w:r>
      <w:rPr>
        <w:rFonts w:ascii="Courier New" w:eastAsia="Courier New" w:hAnsi="Courier New" w:cs="Courier New"/>
        <w:sz w:val="50"/>
      </w:rPr>
      <w:t xml:space="preserve">Smlouva </w:t>
    </w:r>
  </w:p>
  <w:p w:rsidR="0008408B" w:rsidRDefault="00DD0F37">
    <w:pPr>
      <w:spacing w:after="0" w:line="216" w:lineRule="auto"/>
      <w:ind w:left="1058" w:right="0" w:hanging="7"/>
    </w:pPr>
    <w:r w:rsidRPr="00763AD2">
      <w:rPr>
        <w:rFonts w:ascii="Courier New" w:eastAsia="Courier New" w:hAnsi="Courier New" w:cs="Courier New"/>
        <w:szCs w:val="24"/>
      </w:rPr>
      <w:t>úřad městského obvodu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Pr="00763AD2" w:rsidRDefault="00DD0F37">
    <w:pPr>
      <w:spacing w:after="0" w:line="259" w:lineRule="auto"/>
      <w:ind w:left="1051" w:right="0" w:firstLine="0"/>
      <w:jc w:val="left"/>
      <w:rPr>
        <w:szCs w:val="24"/>
      </w:rPr>
    </w:pPr>
    <w:r w:rsidRPr="00763AD2">
      <w:rPr>
        <w:rFonts w:ascii="Courier New" w:eastAsia="Courier New" w:hAnsi="Courier New" w:cs="Courier New"/>
        <w:szCs w:val="24"/>
      </w:rPr>
      <w:t>Statutární město Ostrava</w:t>
    </w:r>
  </w:p>
  <w:p w:rsidR="00763AD2" w:rsidRDefault="00DD0F37">
    <w:pPr>
      <w:spacing w:after="0" w:line="216" w:lineRule="auto"/>
      <w:ind w:left="1058" w:right="0" w:hanging="7"/>
      <w:rPr>
        <w:rFonts w:ascii="Courier New" w:eastAsia="Courier New" w:hAnsi="Courier New" w:cs="Courier New"/>
        <w:sz w:val="50"/>
      </w:rPr>
    </w:pPr>
    <w:r w:rsidRPr="00763AD2">
      <w:rPr>
        <w:rFonts w:ascii="Courier New" w:eastAsia="Courier New" w:hAnsi="Courier New" w:cs="Courier New"/>
        <w:szCs w:val="24"/>
      </w:rPr>
      <w:t>městský obvod Moravská Ostrava a Přívoz</w:t>
    </w:r>
    <w:r>
      <w:rPr>
        <w:rFonts w:ascii="Courier New" w:eastAsia="Courier New" w:hAnsi="Courier New" w:cs="Courier New"/>
        <w:sz w:val="30"/>
      </w:rPr>
      <w:t xml:space="preserve"> </w:t>
    </w:r>
    <w:r w:rsidR="00763AD2">
      <w:rPr>
        <w:rFonts w:ascii="Courier New" w:eastAsia="Courier New" w:hAnsi="Courier New" w:cs="Courier New"/>
        <w:sz w:val="30"/>
      </w:rPr>
      <w:t xml:space="preserve">       </w:t>
    </w:r>
    <w:r>
      <w:rPr>
        <w:rFonts w:ascii="Courier New" w:eastAsia="Courier New" w:hAnsi="Courier New" w:cs="Courier New"/>
        <w:sz w:val="50"/>
      </w:rPr>
      <w:t xml:space="preserve">Smlouva </w:t>
    </w:r>
  </w:p>
  <w:p w:rsidR="0008408B" w:rsidRPr="00406CFF" w:rsidRDefault="00DD0F37">
    <w:pPr>
      <w:spacing w:after="0" w:line="216" w:lineRule="auto"/>
      <w:ind w:left="1058" w:right="0" w:hanging="7"/>
      <w:rPr>
        <w:szCs w:val="24"/>
      </w:rPr>
    </w:pPr>
    <w:r w:rsidRPr="00406CFF">
      <w:rPr>
        <w:rFonts w:ascii="Courier New" w:eastAsia="Courier New" w:hAnsi="Courier New" w:cs="Courier New"/>
        <w:szCs w:val="24"/>
      </w:rPr>
      <w:t>úřad městského obvodu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Pr="00763AD2" w:rsidRDefault="002A762A" w:rsidP="00763AD2">
    <w:pPr>
      <w:spacing w:after="0" w:line="216" w:lineRule="auto"/>
      <w:ind w:left="943" w:right="4961" w:firstLine="0"/>
      <w:rPr>
        <w:sz w:val="28"/>
        <w:szCs w:val="28"/>
      </w:rPr>
    </w:pPr>
    <w:r w:rsidRPr="00763AD2">
      <w:rPr>
        <w:rFonts w:ascii="Courier New" w:eastAsia="Courier New" w:hAnsi="Courier New" w:cs="Courier New"/>
        <w:sz w:val="28"/>
        <w:szCs w:val="28"/>
      </w:rPr>
      <w:t>S</w:t>
    </w:r>
    <w:r w:rsidR="00DD0F37" w:rsidRPr="00763AD2">
      <w:rPr>
        <w:rFonts w:ascii="Courier New" w:eastAsia="Courier New" w:hAnsi="Courier New" w:cs="Courier New"/>
        <w:sz w:val="28"/>
        <w:szCs w:val="28"/>
      </w:rPr>
      <w:t xml:space="preserve">tatutární město městský obvod Moravská Ostrava a Přívoz </w:t>
    </w:r>
    <w:r w:rsidRPr="00763AD2">
      <w:rPr>
        <w:rFonts w:ascii="Courier New" w:eastAsia="Courier New" w:hAnsi="Courier New" w:cs="Courier New"/>
        <w:sz w:val="28"/>
        <w:szCs w:val="28"/>
      </w:rPr>
      <w:t>ú</w:t>
    </w:r>
    <w:r w:rsidR="00DD0F37" w:rsidRPr="00763AD2">
      <w:rPr>
        <w:rFonts w:ascii="Courier New" w:eastAsia="Courier New" w:hAnsi="Courier New" w:cs="Courier New"/>
        <w:sz w:val="28"/>
        <w:szCs w:val="28"/>
      </w:rPr>
      <w:t>řad městského obvodu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Pr="00406CFF" w:rsidRDefault="00DD0F37" w:rsidP="00406CFF">
    <w:pPr>
      <w:spacing w:after="0" w:line="259" w:lineRule="auto"/>
      <w:ind w:left="0" w:right="0" w:firstLine="0"/>
      <w:jc w:val="left"/>
      <w:rPr>
        <w:szCs w:val="24"/>
      </w:rPr>
    </w:pPr>
    <w:r w:rsidRPr="00406CFF">
      <w:rPr>
        <w:rFonts w:ascii="Courier New" w:eastAsia="Courier New" w:hAnsi="Courier New" w:cs="Courier New"/>
        <w:szCs w:val="24"/>
      </w:rPr>
      <w:t>Statutární město Ostrava</w:t>
    </w:r>
  </w:p>
  <w:p w:rsidR="0008408B" w:rsidRDefault="00406CFF">
    <w:pPr>
      <w:tabs>
        <w:tab w:val="center" w:pos="4028"/>
        <w:tab w:val="right" w:pos="9806"/>
      </w:tabs>
      <w:spacing w:after="0" w:line="259" w:lineRule="auto"/>
      <w:ind w:left="0" w:right="0" w:firstLine="0"/>
      <w:jc w:val="left"/>
      <w:rPr>
        <w:rFonts w:ascii="Courier New" w:eastAsia="Courier New" w:hAnsi="Courier New" w:cs="Courier New"/>
        <w:sz w:val="50"/>
      </w:rPr>
    </w:pPr>
    <w:r>
      <w:rPr>
        <w:rFonts w:ascii="Courier New" w:eastAsia="Courier New" w:hAnsi="Courier New" w:cs="Courier New"/>
        <w:szCs w:val="24"/>
      </w:rPr>
      <w:t xml:space="preserve">Městský obvod Moravská </w:t>
    </w:r>
    <w:r w:rsidR="00DD0F37" w:rsidRPr="00406CFF">
      <w:rPr>
        <w:rFonts w:ascii="Courier New" w:eastAsia="Courier New" w:hAnsi="Courier New" w:cs="Courier New"/>
        <w:szCs w:val="24"/>
      </w:rPr>
      <w:t>Ostrava a Přívoz</w:t>
    </w:r>
    <w:r w:rsidR="00DD0F37">
      <w:rPr>
        <w:rFonts w:ascii="Courier New" w:eastAsia="Courier New" w:hAnsi="Courier New" w:cs="Courier New"/>
        <w:sz w:val="30"/>
      </w:rPr>
      <w:tab/>
    </w:r>
    <w:r w:rsidR="00DD0F37">
      <w:rPr>
        <w:rFonts w:ascii="Courier New" w:eastAsia="Courier New" w:hAnsi="Courier New" w:cs="Courier New"/>
        <w:sz w:val="50"/>
      </w:rPr>
      <w:t>Smlouva</w:t>
    </w:r>
  </w:p>
  <w:p w:rsidR="00406CFF" w:rsidRPr="00406CFF" w:rsidRDefault="00406CFF">
    <w:pPr>
      <w:tabs>
        <w:tab w:val="center" w:pos="4028"/>
        <w:tab w:val="right" w:pos="9806"/>
      </w:tabs>
      <w:spacing w:after="0" w:line="259" w:lineRule="auto"/>
      <w:ind w:left="0" w:right="0" w:firstLine="0"/>
      <w:jc w:val="left"/>
      <w:rPr>
        <w:rFonts w:ascii="Courier New" w:eastAsia="Courier New" w:hAnsi="Courier New" w:cs="Courier New"/>
        <w:szCs w:val="24"/>
      </w:rPr>
    </w:pPr>
    <w:r>
      <w:rPr>
        <w:rFonts w:ascii="Courier New" w:eastAsia="Courier New" w:hAnsi="Courier New" w:cs="Courier New"/>
        <w:szCs w:val="24"/>
      </w:rPr>
      <w:t>úřad městského obvodu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Pr="007773B6" w:rsidRDefault="00DD0F37">
    <w:pPr>
      <w:spacing w:after="0" w:line="259" w:lineRule="auto"/>
      <w:ind w:left="115" w:right="0" w:firstLine="0"/>
      <w:jc w:val="left"/>
      <w:rPr>
        <w:szCs w:val="24"/>
      </w:rPr>
    </w:pPr>
    <w:r w:rsidRPr="007773B6">
      <w:rPr>
        <w:rFonts w:ascii="Courier New" w:eastAsia="Courier New" w:hAnsi="Courier New" w:cs="Courier New"/>
        <w:szCs w:val="24"/>
      </w:rPr>
      <w:t>Statutární město Ostrava</w:t>
    </w:r>
  </w:p>
  <w:p w:rsidR="0008408B" w:rsidRDefault="007773B6">
    <w:pPr>
      <w:tabs>
        <w:tab w:val="center" w:pos="4028"/>
        <w:tab w:val="right" w:pos="9806"/>
      </w:tabs>
      <w:spacing w:after="0" w:line="259" w:lineRule="auto"/>
      <w:ind w:left="0" w:right="0" w:firstLine="0"/>
      <w:jc w:val="left"/>
      <w:rPr>
        <w:rFonts w:ascii="Courier New" w:eastAsia="Courier New" w:hAnsi="Courier New" w:cs="Courier New"/>
        <w:sz w:val="50"/>
      </w:rPr>
    </w:pPr>
    <w:r>
      <w:rPr>
        <w:rFonts w:ascii="Courier New" w:eastAsia="Courier New" w:hAnsi="Courier New" w:cs="Courier New"/>
        <w:szCs w:val="24"/>
      </w:rPr>
      <w:t xml:space="preserve">městský obvod Moravská </w:t>
    </w:r>
    <w:r w:rsidR="00DD0F37" w:rsidRPr="007773B6">
      <w:rPr>
        <w:rFonts w:ascii="Courier New" w:eastAsia="Courier New" w:hAnsi="Courier New" w:cs="Courier New"/>
        <w:szCs w:val="24"/>
      </w:rPr>
      <w:t>Ostrava a Přívoz</w:t>
    </w:r>
    <w:r w:rsidR="00DD0F37">
      <w:rPr>
        <w:rFonts w:ascii="Courier New" w:eastAsia="Courier New" w:hAnsi="Courier New" w:cs="Courier New"/>
        <w:sz w:val="30"/>
      </w:rPr>
      <w:tab/>
    </w:r>
    <w:r w:rsidR="00DD0F37">
      <w:rPr>
        <w:rFonts w:ascii="Courier New" w:eastAsia="Courier New" w:hAnsi="Courier New" w:cs="Courier New"/>
        <w:sz w:val="50"/>
      </w:rPr>
      <w:t>Smlouva</w:t>
    </w:r>
  </w:p>
  <w:p w:rsidR="007773B6" w:rsidRPr="007773B6" w:rsidRDefault="007773B6">
    <w:pPr>
      <w:tabs>
        <w:tab w:val="center" w:pos="4028"/>
        <w:tab w:val="right" w:pos="9806"/>
      </w:tabs>
      <w:spacing w:after="0" w:line="259" w:lineRule="auto"/>
      <w:ind w:left="0" w:right="0" w:firstLine="0"/>
      <w:jc w:val="left"/>
      <w:rPr>
        <w:rFonts w:ascii="Courier New" w:eastAsia="Courier New" w:hAnsi="Courier New" w:cs="Courier New"/>
        <w:szCs w:val="24"/>
      </w:rPr>
    </w:pPr>
    <w:r w:rsidRPr="007773B6">
      <w:rPr>
        <w:rFonts w:ascii="Courier New" w:eastAsia="Courier New" w:hAnsi="Courier New" w:cs="Courier New"/>
        <w:szCs w:val="24"/>
      </w:rPr>
      <w:t>úřad městského obvodu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Pr="00406CFF" w:rsidRDefault="00DD0F37">
    <w:pPr>
      <w:spacing w:after="0" w:line="259" w:lineRule="auto"/>
      <w:ind w:left="108" w:right="0" w:firstLine="0"/>
      <w:jc w:val="left"/>
      <w:rPr>
        <w:szCs w:val="24"/>
      </w:rPr>
    </w:pPr>
    <w:r w:rsidRPr="00406CFF">
      <w:rPr>
        <w:rFonts w:ascii="Courier New" w:eastAsia="Courier New" w:hAnsi="Courier New" w:cs="Courier New"/>
        <w:szCs w:val="24"/>
      </w:rPr>
      <w:t>Statutární město Ostrava</w:t>
    </w:r>
  </w:p>
  <w:p w:rsidR="00406CFF" w:rsidRDefault="00DD0F37">
    <w:pPr>
      <w:spacing w:after="0" w:line="216" w:lineRule="auto"/>
      <w:ind w:left="115" w:right="0" w:hanging="7"/>
      <w:rPr>
        <w:rFonts w:ascii="Courier New" w:eastAsia="Courier New" w:hAnsi="Courier New" w:cs="Courier New"/>
        <w:sz w:val="50"/>
      </w:rPr>
    </w:pPr>
    <w:r w:rsidRPr="00406CFF">
      <w:rPr>
        <w:rFonts w:ascii="Courier New" w:eastAsia="Courier New" w:hAnsi="Courier New" w:cs="Courier New"/>
        <w:szCs w:val="24"/>
      </w:rPr>
      <w:t>městský obvod Moravská Ostrava a Přívoz</w:t>
    </w:r>
    <w:r>
      <w:rPr>
        <w:rFonts w:ascii="Courier New" w:eastAsia="Courier New" w:hAnsi="Courier New" w:cs="Courier New"/>
        <w:sz w:val="30"/>
      </w:rPr>
      <w:t xml:space="preserve"> </w:t>
    </w:r>
    <w:r w:rsidR="00406CFF">
      <w:rPr>
        <w:rFonts w:ascii="Courier New" w:eastAsia="Courier New" w:hAnsi="Courier New" w:cs="Courier New"/>
        <w:sz w:val="30"/>
      </w:rPr>
      <w:t xml:space="preserve">        </w:t>
    </w:r>
    <w:r>
      <w:rPr>
        <w:rFonts w:ascii="Courier New" w:eastAsia="Courier New" w:hAnsi="Courier New" w:cs="Courier New"/>
        <w:sz w:val="50"/>
      </w:rPr>
      <w:t xml:space="preserve">Smlouva </w:t>
    </w:r>
  </w:p>
  <w:p w:rsidR="0008408B" w:rsidRDefault="00DD0F37">
    <w:pPr>
      <w:spacing w:after="0" w:line="216" w:lineRule="auto"/>
      <w:ind w:left="115" w:right="0" w:hanging="7"/>
    </w:pPr>
    <w:r>
      <w:rPr>
        <w:rFonts w:ascii="Courier New" w:eastAsia="Courier New" w:hAnsi="Courier New" w:cs="Courier New"/>
        <w:sz w:val="28"/>
      </w:rPr>
      <w:t xml:space="preserve">úřad </w:t>
    </w:r>
    <w:r w:rsidRPr="00406CFF">
      <w:rPr>
        <w:rFonts w:ascii="Courier New" w:eastAsia="Courier New" w:hAnsi="Courier New" w:cs="Courier New"/>
        <w:szCs w:val="24"/>
      </w:rPr>
      <w:t>městského obvodu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Default="0008408B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Default="0008408B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8B" w:rsidRDefault="00DD0F37">
    <w:pPr>
      <w:spacing w:after="0" w:line="259" w:lineRule="auto"/>
      <w:ind w:left="22" w:right="0" w:firstLine="0"/>
      <w:jc w:val="left"/>
    </w:pPr>
    <w:r>
      <w:rPr>
        <w:rFonts w:ascii="Courier New" w:eastAsia="Courier New" w:hAnsi="Courier New" w:cs="Courier New"/>
        <w:sz w:val="26"/>
      </w:rPr>
      <w:t xml:space="preserve">Statutární město </w:t>
    </w:r>
    <w:r>
      <w:rPr>
        <w:rFonts w:ascii="Courier New" w:eastAsia="Courier New" w:hAnsi="Courier New" w:cs="Courier New"/>
        <w:sz w:val="28"/>
      </w:rPr>
      <w:t>Ostrava</w:t>
    </w:r>
  </w:p>
  <w:p w:rsidR="0008408B" w:rsidRDefault="00DD0F37">
    <w:pPr>
      <w:tabs>
        <w:tab w:val="center" w:pos="3935"/>
        <w:tab w:val="right" w:pos="9554"/>
      </w:tabs>
      <w:spacing w:after="0" w:line="259" w:lineRule="auto"/>
      <w:ind w:left="0" w:right="-1102" w:firstLine="0"/>
      <w:jc w:val="left"/>
    </w:pPr>
    <w:r>
      <w:rPr>
        <w:rFonts w:ascii="Courier New" w:eastAsia="Courier New" w:hAnsi="Courier New" w:cs="Courier New"/>
        <w:sz w:val="22"/>
      </w:rPr>
      <w:tab/>
    </w:r>
    <w:r>
      <w:rPr>
        <w:rFonts w:ascii="Courier New" w:eastAsia="Courier New" w:hAnsi="Courier New" w:cs="Courier New"/>
        <w:sz w:val="30"/>
      </w:rPr>
      <w:t xml:space="preserve">Ostrava </w:t>
    </w:r>
    <w:r>
      <w:rPr>
        <w:rFonts w:ascii="Courier New" w:eastAsia="Courier New" w:hAnsi="Courier New" w:cs="Courier New"/>
        <w:sz w:val="34"/>
      </w:rPr>
      <w:t xml:space="preserve">a </w:t>
    </w:r>
    <w:r>
      <w:rPr>
        <w:rFonts w:ascii="Courier New" w:eastAsia="Courier New" w:hAnsi="Courier New" w:cs="Courier New"/>
        <w:sz w:val="30"/>
      </w:rPr>
      <w:t>Přívoz</w:t>
    </w:r>
    <w:r>
      <w:rPr>
        <w:rFonts w:ascii="Courier New" w:eastAsia="Courier New" w:hAnsi="Courier New" w:cs="Courier New"/>
        <w:sz w:val="30"/>
      </w:rPr>
      <w:tab/>
    </w:r>
    <w:r>
      <w:rPr>
        <w:rFonts w:ascii="Courier New" w:eastAsia="Courier New" w:hAnsi="Courier New" w:cs="Courier New"/>
        <w:sz w:val="50"/>
      </w:rPr>
      <w:t>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30B"/>
    <w:multiLevelType w:val="hybridMultilevel"/>
    <w:tmpl w:val="7C3CACAA"/>
    <w:lvl w:ilvl="0" w:tplc="88DE57D8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387DD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0C641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848B1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C6876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AE1AB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58744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76494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2A2E5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A7DC8"/>
    <w:multiLevelType w:val="hybridMultilevel"/>
    <w:tmpl w:val="90BE4654"/>
    <w:lvl w:ilvl="0" w:tplc="7C58B81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2C6EC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34CFE4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16B476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1E0D7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14F83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6055E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EAFE5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A8CC9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2B2AE1"/>
    <w:multiLevelType w:val="hybridMultilevel"/>
    <w:tmpl w:val="5FA6CF9A"/>
    <w:lvl w:ilvl="0" w:tplc="CC102984">
      <w:start w:val="1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2E999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3CFC3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90F56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AA7FE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06171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94708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54BF0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4C939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0D700E"/>
    <w:multiLevelType w:val="hybridMultilevel"/>
    <w:tmpl w:val="192AC958"/>
    <w:lvl w:ilvl="0" w:tplc="B89A708C">
      <w:start w:val="3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C4DC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4B2F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28E0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C299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B56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643F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2F4D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A407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763ABD"/>
    <w:multiLevelType w:val="hybridMultilevel"/>
    <w:tmpl w:val="5E4050AC"/>
    <w:lvl w:ilvl="0" w:tplc="29ECA416">
      <w:start w:val="1"/>
      <w:numFmt w:val="decimal"/>
      <w:lvlText w:val="%1.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189A7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BC3C7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5A4E6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96B4E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1CAF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0AA85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9E3C5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AA696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236985"/>
    <w:multiLevelType w:val="hybridMultilevel"/>
    <w:tmpl w:val="C980D57E"/>
    <w:lvl w:ilvl="0" w:tplc="BC4C6A1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B605D4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FC042C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88A3A4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10ED50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969CE8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222A2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881CE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5654B4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8827B4"/>
    <w:multiLevelType w:val="hybridMultilevel"/>
    <w:tmpl w:val="9F56143A"/>
    <w:lvl w:ilvl="0" w:tplc="7D580FE2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D28C60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AB2E642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0A0C6CC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3482E5E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A540270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AF64A04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B5C3474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900F606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8B"/>
    <w:rsid w:val="0008408B"/>
    <w:rsid w:val="002A762A"/>
    <w:rsid w:val="00406CFF"/>
    <w:rsid w:val="00541095"/>
    <w:rsid w:val="00763AD2"/>
    <w:rsid w:val="007773B6"/>
    <w:rsid w:val="00891106"/>
    <w:rsid w:val="00A85A36"/>
    <w:rsid w:val="00B341DA"/>
    <w:rsid w:val="00D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FD92"/>
  <w15:docId w15:val="{FE1F461F-D52D-4420-8C79-EB036BCC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7" w:lineRule="auto"/>
      <w:ind w:left="939" w:right="8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"/>
      <w:ind w:left="1061" w:hanging="10"/>
      <w:outlineLvl w:val="0"/>
    </w:pPr>
    <w:rPr>
      <w:rFonts w:ascii="Courier New" w:eastAsia="Courier New" w:hAnsi="Courier New" w:cs="Courier New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"/>
      <w:ind w:left="1061" w:hanging="10"/>
      <w:outlineLvl w:val="1"/>
    </w:pPr>
    <w:rPr>
      <w:rFonts w:ascii="Courier New" w:eastAsia="Courier New" w:hAnsi="Courier New" w:cs="Courier New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8"/>
    </w:rPr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26" Type="http://schemas.openxmlformats.org/officeDocument/2006/relationships/image" Target="media/image14.jpg"/><Relationship Id="rId39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header" Target="header6.xml"/><Relationship Id="rId42" Type="http://schemas.openxmlformats.org/officeDocument/2006/relationships/header" Target="header8.xml"/><Relationship Id="rId47" Type="http://schemas.openxmlformats.org/officeDocument/2006/relationships/image" Target="media/image23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5" Type="http://schemas.openxmlformats.org/officeDocument/2006/relationships/image" Target="media/image13.jpg"/><Relationship Id="rId33" Type="http://schemas.openxmlformats.org/officeDocument/2006/relationships/footer" Target="footer5.xml"/><Relationship Id="rId38" Type="http://schemas.openxmlformats.org/officeDocument/2006/relationships/image" Target="media/image20.jpg"/><Relationship Id="rId46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jpg"/><Relationship Id="rId29" Type="http://schemas.openxmlformats.org/officeDocument/2006/relationships/image" Target="media/image17.jpg"/><Relationship Id="rId41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2.jpg"/><Relationship Id="rId32" Type="http://schemas.openxmlformats.org/officeDocument/2006/relationships/footer" Target="footer4.xml"/><Relationship Id="rId37" Type="http://schemas.openxmlformats.org/officeDocument/2006/relationships/image" Target="media/image19.jpg"/><Relationship Id="rId40" Type="http://schemas.openxmlformats.org/officeDocument/2006/relationships/image" Target="media/image22.jpg"/><Relationship Id="rId45" Type="http://schemas.openxmlformats.org/officeDocument/2006/relationships/header" Target="header9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18.jpg"/><Relationship Id="rId49" Type="http://schemas.openxmlformats.org/officeDocument/2006/relationships/image" Target="media/image25.jpg"/><Relationship Id="rId57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header" Target="header4.xml"/><Relationship Id="rId35" Type="http://schemas.openxmlformats.org/officeDocument/2006/relationships/footer" Target="footer6.xml"/><Relationship Id="rId43" Type="http://schemas.openxmlformats.org/officeDocument/2006/relationships/footer" Target="footer7.xml"/><Relationship Id="rId48" Type="http://schemas.openxmlformats.org/officeDocument/2006/relationships/image" Target="media/image24.jpg"/><Relationship Id="rId56" Type="http://schemas.openxmlformats.org/officeDocument/2006/relationships/image" Target="media/image216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2885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Glosová Jaroslava Ing.</dc:creator>
  <cp:keywords/>
  <cp:lastModifiedBy>Glosová Jaroslava Ing.</cp:lastModifiedBy>
  <cp:revision>5</cp:revision>
  <dcterms:created xsi:type="dcterms:W3CDTF">2023-10-19T09:18:00Z</dcterms:created>
  <dcterms:modified xsi:type="dcterms:W3CDTF">2023-10-19T11:20:00Z</dcterms:modified>
</cp:coreProperties>
</file>