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466C" w14:textId="77777777" w:rsidR="00BF70A0" w:rsidRPr="00092058" w:rsidRDefault="00BF70A0" w:rsidP="00BF70A0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092058">
        <w:rPr>
          <w:rFonts w:ascii="Arial" w:hAnsi="Arial" w:cs="Arial"/>
          <w:bCs/>
          <w:sz w:val="22"/>
          <w:szCs w:val="22"/>
        </w:rPr>
        <w:t>SPU 419445/2019/104/</w:t>
      </w:r>
      <w:proofErr w:type="spellStart"/>
      <w:r w:rsidRPr="00092058">
        <w:rPr>
          <w:rFonts w:ascii="Arial" w:hAnsi="Arial" w:cs="Arial"/>
          <w:bCs/>
          <w:sz w:val="22"/>
          <w:szCs w:val="22"/>
        </w:rPr>
        <w:t>Hav</w:t>
      </w:r>
      <w:proofErr w:type="spellEnd"/>
    </w:p>
    <w:p w14:paraId="2DE24985" w14:textId="77777777" w:rsidR="00BF70A0" w:rsidRDefault="00BF70A0" w:rsidP="00BF70A0">
      <w:pPr>
        <w:rPr>
          <w:rFonts w:ascii="Arial" w:hAnsi="Arial" w:cs="Arial"/>
          <w:b/>
          <w:bCs/>
          <w:sz w:val="22"/>
          <w:szCs w:val="22"/>
        </w:rPr>
      </w:pPr>
    </w:p>
    <w:p w14:paraId="5D2B3434" w14:textId="77777777" w:rsidR="00BF70A0" w:rsidRPr="00AE09BA" w:rsidRDefault="00BF70A0" w:rsidP="00BF70A0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D7E9444" w14:textId="77777777" w:rsidR="00BF70A0" w:rsidRPr="00AE09BA" w:rsidRDefault="00BF70A0" w:rsidP="00BF70A0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E09BA">
        <w:rPr>
          <w:rFonts w:ascii="Arial" w:hAnsi="Arial" w:cs="Arial"/>
          <w:sz w:val="22"/>
          <w:szCs w:val="22"/>
        </w:rPr>
        <w:t>11a</w:t>
      </w:r>
      <w:proofErr w:type="gramEnd"/>
      <w:r w:rsidRPr="00AE09BA">
        <w:rPr>
          <w:rFonts w:ascii="Arial" w:hAnsi="Arial" w:cs="Arial"/>
          <w:sz w:val="22"/>
          <w:szCs w:val="22"/>
        </w:rPr>
        <w:t>, 130 00 Praha 3 – Žižkov</w:t>
      </w:r>
    </w:p>
    <w:p w14:paraId="5C0AEBB0" w14:textId="77777777" w:rsidR="00BF70A0" w:rsidRPr="00AE09BA" w:rsidRDefault="00BF70A0" w:rsidP="00BF70A0">
      <w:pPr>
        <w:rPr>
          <w:rFonts w:ascii="Arial" w:hAnsi="Arial" w:cs="Arial"/>
          <w:sz w:val="22"/>
          <w:szCs w:val="22"/>
        </w:rPr>
      </w:pPr>
      <w:proofErr w:type="gramStart"/>
      <w:r w:rsidRPr="00AE09BA">
        <w:rPr>
          <w:rFonts w:ascii="Arial" w:hAnsi="Arial" w:cs="Arial"/>
          <w:sz w:val="22"/>
          <w:szCs w:val="22"/>
        </w:rPr>
        <w:t>IČO:  01312774</w:t>
      </w:r>
      <w:proofErr w:type="gramEnd"/>
      <w:r w:rsidRPr="00AE09BA">
        <w:rPr>
          <w:rFonts w:ascii="Arial" w:hAnsi="Arial" w:cs="Arial"/>
          <w:sz w:val="22"/>
          <w:szCs w:val="22"/>
        </w:rPr>
        <w:t xml:space="preserve"> </w:t>
      </w:r>
    </w:p>
    <w:p w14:paraId="2A00A9DD" w14:textId="77777777" w:rsidR="00BF70A0" w:rsidRPr="00AE09BA" w:rsidRDefault="00BF70A0" w:rsidP="00BF70A0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E09BA">
          <w:rPr>
            <w:rFonts w:ascii="Arial" w:hAnsi="Arial" w:cs="Arial"/>
            <w:sz w:val="22"/>
            <w:szCs w:val="22"/>
          </w:rPr>
          <w:t>01312774</w:t>
        </w:r>
      </w:smartTag>
    </w:p>
    <w:p w14:paraId="76813E7A" w14:textId="77777777" w:rsidR="00BF70A0" w:rsidRPr="00AE09BA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5746BB31" w14:textId="77777777" w:rsidR="00BF70A0" w:rsidRPr="00AE09BA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adresa: nám. Generála Píky 8, 326 00 Plzeň,</w:t>
      </w:r>
    </w:p>
    <w:p w14:paraId="4F881DCB" w14:textId="77777777" w:rsidR="00BF70A0" w:rsidRPr="00AE09BA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na základě oprávnění vyplývajícího z</w:t>
      </w:r>
      <w:r>
        <w:rPr>
          <w:rFonts w:ascii="Arial" w:hAnsi="Arial" w:cs="Arial"/>
          <w:sz w:val="22"/>
          <w:szCs w:val="22"/>
        </w:rPr>
        <w:t> platného Podpisového řádu</w:t>
      </w:r>
      <w:r w:rsidRPr="00AE09BA">
        <w:rPr>
          <w:rFonts w:ascii="Arial" w:hAnsi="Arial" w:cs="Arial"/>
          <w:sz w:val="22"/>
          <w:szCs w:val="22"/>
        </w:rPr>
        <w:t xml:space="preserve"> Státního pozemkového úřadu </w:t>
      </w:r>
      <w:r>
        <w:rPr>
          <w:rFonts w:ascii="Arial" w:hAnsi="Arial" w:cs="Arial"/>
          <w:sz w:val="22"/>
          <w:szCs w:val="22"/>
        </w:rPr>
        <w:t>účinného ke dni právního jednání</w:t>
      </w:r>
      <w:r w:rsidRPr="00AE09BA">
        <w:rPr>
          <w:rFonts w:ascii="Arial" w:hAnsi="Arial" w:cs="Arial"/>
          <w:sz w:val="22"/>
          <w:szCs w:val="22"/>
        </w:rPr>
        <w:t xml:space="preserve"> </w:t>
      </w:r>
    </w:p>
    <w:p w14:paraId="33EBCA2A" w14:textId="77777777" w:rsidR="00BF70A0" w:rsidRPr="00AE09BA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bankovní spojení: Česká národní banka</w:t>
      </w:r>
    </w:p>
    <w:p w14:paraId="77B789CB" w14:textId="77777777" w:rsidR="00BF70A0" w:rsidRDefault="00BF70A0" w:rsidP="00BF70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40010-3723001/0710</w:t>
      </w:r>
    </w:p>
    <w:p w14:paraId="572E1719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1E38F8B8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14:paraId="0AAA6E22" w14:textId="77777777" w:rsidR="00BF70A0" w:rsidRPr="001A3A9C" w:rsidRDefault="00BF70A0" w:rsidP="00BF70A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74FC62C" w14:textId="77777777" w:rsidR="00BF70A0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5A726C2F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72AD3DFC" w14:textId="77777777" w:rsidR="00BF70A0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7B2FD07F" w14:textId="77777777" w:rsidR="00BF70A0" w:rsidRPr="00AB188A" w:rsidRDefault="00BF70A0" w:rsidP="00BF70A0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B188A">
        <w:rPr>
          <w:rFonts w:ascii="Arial" w:hAnsi="Arial" w:cs="Arial"/>
          <w:b/>
          <w:sz w:val="22"/>
          <w:szCs w:val="22"/>
        </w:rPr>
        <w:t>Plešnická</w:t>
      </w:r>
      <w:proofErr w:type="spellEnd"/>
      <w:r w:rsidRPr="00AB188A">
        <w:rPr>
          <w:rFonts w:ascii="Arial" w:hAnsi="Arial" w:cs="Arial"/>
          <w:b/>
          <w:sz w:val="22"/>
          <w:szCs w:val="22"/>
        </w:rPr>
        <w:t xml:space="preserve"> agrární společnost spol. s r.o.</w:t>
      </w:r>
    </w:p>
    <w:p w14:paraId="745EA453" w14:textId="77777777" w:rsidR="00BF70A0" w:rsidRPr="00AB188A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AB188A">
        <w:rPr>
          <w:rFonts w:ascii="Arial" w:hAnsi="Arial" w:cs="Arial"/>
          <w:sz w:val="22"/>
          <w:szCs w:val="22"/>
        </w:rPr>
        <w:t>Sídlo: Úlice, Plešnice 1, 330 33 Město Touškov</w:t>
      </w:r>
    </w:p>
    <w:p w14:paraId="6DD2FEA8" w14:textId="77777777" w:rsidR="00BF70A0" w:rsidRPr="00AB188A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AB188A">
        <w:rPr>
          <w:rFonts w:ascii="Arial" w:hAnsi="Arial" w:cs="Arial"/>
          <w:sz w:val="22"/>
          <w:szCs w:val="22"/>
        </w:rPr>
        <w:t>IČO: 61779857</w:t>
      </w:r>
    </w:p>
    <w:p w14:paraId="528072A2" w14:textId="77777777" w:rsidR="00BF70A0" w:rsidRPr="00AB188A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AB188A">
        <w:rPr>
          <w:rFonts w:ascii="Arial" w:hAnsi="Arial" w:cs="Arial"/>
          <w:sz w:val="22"/>
          <w:szCs w:val="22"/>
        </w:rPr>
        <w:t>DIČ: CZ 61779857</w:t>
      </w:r>
    </w:p>
    <w:p w14:paraId="24BA9795" w14:textId="77777777" w:rsidR="00BF70A0" w:rsidRPr="00AB188A" w:rsidRDefault="00BF70A0" w:rsidP="00BF70A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B188A">
        <w:rPr>
          <w:rFonts w:ascii="Arial" w:hAnsi="Arial" w:cs="Arial"/>
          <w:sz w:val="22"/>
          <w:szCs w:val="22"/>
        </w:rPr>
        <w:t>apsána v obchodním rejstříku vedeném Krajským soudem v Plzni oddíl C, vložka 5997</w:t>
      </w:r>
    </w:p>
    <w:p w14:paraId="2555E3BB" w14:textId="77777777" w:rsidR="00BF70A0" w:rsidRPr="00AB188A" w:rsidRDefault="00BF70A0" w:rsidP="00BF70A0">
      <w:pPr>
        <w:pStyle w:val="Zkladntext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Cs/>
          <w:i w:val="0"/>
          <w:sz w:val="22"/>
          <w:szCs w:val="22"/>
        </w:rPr>
        <w:t>o</w:t>
      </w:r>
      <w:r w:rsidRPr="00AB188A">
        <w:rPr>
          <w:rFonts w:ascii="Arial" w:hAnsi="Arial" w:cs="Arial"/>
          <w:bCs/>
          <w:i w:val="0"/>
          <w:sz w:val="22"/>
          <w:szCs w:val="22"/>
        </w:rPr>
        <w:t xml:space="preserve">soba oprávněná jednat za právnickou osobu – pan Ing. Vlastimil Vlk, jednatel  </w:t>
      </w:r>
    </w:p>
    <w:p w14:paraId="6B0E440A" w14:textId="77777777" w:rsidR="00BF70A0" w:rsidRPr="00AB188A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AB188A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Československá obchodní banka, a.s.</w:t>
      </w:r>
    </w:p>
    <w:p w14:paraId="1D551BEF" w14:textId="77777777" w:rsidR="00BF70A0" w:rsidRPr="00AB188A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AB188A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194890899/0300</w:t>
      </w:r>
    </w:p>
    <w:p w14:paraId="651D73AB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35EB4AC7" w14:textId="77777777" w:rsidR="00BF70A0" w:rsidRPr="001A3A9C" w:rsidRDefault="00BF70A0" w:rsidP="00BF70A0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„pachtýř“)</w:t>
      </w:r>
    </w:p>
    <w:p w14:paraId="1EA07E1A" w14:textId="77777777" w:rsidR="00BF70A0" w:rsidRPr="001A3A9C" w:rsidRDefault="00BF70A0" w:rsidP="00BF70A0">
      <w:pPr>
        <w:rPr>
          <w:rFonts w:ascii="Arial" w:hAnsi="Arial" w:cs="Arial"/>
          <w:sz w:val="22"/>
          <w:szCs w:val="22"/>
        </w:rPr>
      </w:pPr>
    </w:p>
    <w:p w14:paraId="0E125BB4" w14:textId="77777777" w:rsidR="00BF70A0" w:rsidRPr="001A3A9C" w:rsidRDefault="00BF70A0" w:rsidP="00BF70A0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14:paraId="7154BAF7" w14:textId="77777777" w:rsidR="00BF70A0" w:rsidRPr="001A3A9C" w:rsidRDefault="00BF70A0" w:rsidP="00BF70A0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A9586DF" w14:textId="77777777" w:rsidR="00BF70A0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9349B2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 w:rsidRPr="009349B2">
        <w:rPr>
          <w:rFonts w:ascii="Arial" w:hAnsi="Arial" w:cs="Arial"/>
        </w:rPr>
        <w:t xml:space="preserve"> </w:t>
      </w:r>
      <w:r w:rsidRPr="009349B2">
        <w:rPr>
          <w:rFonts w:ascii="Arial" w:hAnsi="Arial" w:cs="Arial"/>
          <w:sz w:val="22"/>
          <w:szCs w:val="22"/>
        </w:rPr>
        <w:t>(dále jen „NOZ“), tuto</w:t>
      </w:r>
    </w:p>
    <w:p w14:paraId="3563FDA4" w14:textId="77777777" w:rsidR="00BF70A0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5806543E" w14:textId="77777777" w:rsidR="00BF70A0" w:rsidRPr="001A3A9C" w:rsidRDefault="00BF70A0" w:rsidP="00BF70A0">
      <w:pPr>
        <w:pStyle w:val="Nadpis2"/>
        <w:rPr>
          <w:rFonts w:ascii="Arial" w:hAnsi="Arial" w:cs="Arial"/>
          <w:szCs w:val="32"/>
        </w:rPr>
      </w:pPr>
      <w:r w:rsidRPr="001A3A9C">
        <w:rPr>
          <w:rFonts w:ascii="Arial" w:hAnsi="Arial" w:cs="Arial"/>
          <w:szCs w:val="32"/>
        </w:rPr>
        <w:t>PACHTOVNÍ SMLOUVU</w:t>
      </w:r>
    </w:p>
    <w:p w14:paraId="05DABC4C" w14:textId="77777777" w:rsidR="00BF70A0" w:rsidRPr="001A3A9C" w:rsidRDefault="00BF70A0" w:rsidP="00BF70A0">
      <w:pPr>
        <w:jc w:val="center"/>
        <w:rPr>
          <w:rFonts w:ascii="Arial" w:hAnsi="Arial" w:cs="Arial"/>
          <w:b/>
          <w:sz w:val="32"/>
          <w:szCs w:val="32"/>
        </w:rPr>
      </w:pPr>
      <w:r w:rsidRPr="001A3A9C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58N19/04</w:t>
      </w:r>
    </w:p>
    <w:p w14:paraId="3376670F" w14:textId="77777777" w:rsidR="00BF70A0" w:rsidRDefault="00BF70A0" w:rsidP="00BF70A0">
      <w:pPr>
        <w:jc w:val="center"/>
        <w:rPr>
          <w:rFonts w:ascii="Arial" w:hAnsi="Arial" w:cs="Arial"/>
          <w:sz w:val="22"/>
          <w:szCs w:val="22"/>
        </w:rPr>
      </w:pPr>
    </w:p>
    <w:p w14:paraId="605C6DCF" w14:textId="77777777" w:rsidR="00BF70A0" w:rsidRPr="001A3A9C" w:rsidRDefault="00BF70A0" w:rsidP="00BF70A0">
      <w:pPr>
        <w:jc w:val="center"/>
        <w:rPr>
          <w:rFonts w:ascii="Arial" w:hAnsi="Arial" w:cs="Arial"/>
          <w:sz w:val="22"/>
          <w:szCs w:val="22"/>
        </w:rPr>
      </w:pPr>
    </w:p>
    <w:p w14:paraId="54ED835A" w14:textId="77777777" w:rsidR="00BF70A0" w:rsidRPr="001A3A9C" w:rsidRDefault="00BF70A0" w:rsidP="00BF70A0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14:paraId="36D4F5C7" w14:textId="77777777" w:rsidR="00BF70A0" w:rsidRPr="001A3A9C" w:rsidRDefault="00BF70A0" w:rsidP="00BF70A0">
      <w:pPr>
        <w:jc w:val="center"/>
        <w:rPr>
          <w:rFonts w:ascii="Arial" w:hAnsi="Arial" w:cs="Arial"/>
          <w:b/>
          <w:sz w:val="22"/>
          <w:szCs w:val="22"/>
        </w:rPr>
      </w:pPr>
    </w:p>
    <w:p w14:paraId="22E5A438" w14:textId="77777777" w:rsidR="00BF70A0" w:rsidRPr="001A3A9C" w:rsidRDefault="00BF70A0" w:rsidP="00BF70A0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5ED9B269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1A3A9C">
        <w:rPr>
          <w:rFonts w:ascii="Arial" w:hAnsi="Arial" w:cs="Arial"/>
          <w:iCs/>
          <w:sz w:val="22"/>
          <w:szCs w:val="22"/>
        </w:rPr>
        <w:t>u </w:t>
      </w:r>
      <w:r w:rsidRPr="001A3A9C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>Plzeňský kraj</w:t>
      </w:r>
      <w:r w:rsidRPr="001A3A9C">
        <w:rPr>
          <w:rFonts w:ascii="Arial" w:hAnsi="Arial" w:cs="Arial"/>
          <w:sz w:val="22"/>
          <w:szCs w:val="22"/>
        </w:rPr>
        <w:t xml:space="preserve"> Katastrálního pracoviště</w:t>
      </w:r>
      <w:r>
        <w:rPr>
          <w:rFonts w:ascii="Arial" w:hAnsi="Arial" w:cs="Arial"/>
          <w:sz w:val="22"/>
          <w:szCs w:val="22"/>
        </w:rPr>
        <w:t xml:space="preserve"> Plzeň-sever. </w:t>
      </w:r>
    </w:p>
    <w:p w14:paraId="609E5D94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3678E523" w14:textId="77777777" w:rsidR="00BF70A0" w:rsidRPr="001A3A9C" w:rsidRDefault="00BF70A0" w:rsidP="00BF70A0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56FB388B" w14:textId="77777777" w:rsidR="00BF70A0" w:rsidRPr="001A3A9C" w:rsidRDefault="00BF70A0" w:rsidP="00BF70A0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14:paraId="7EB51B9C" w14:textId="77777777" w:rsidR="00BF70A0" w:rsidRPr="001A3A9C" w:rsidRDefault="00BF70A0" w:rsidP="00BF70A0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4F13E30" w14:textId="77777777" w:rsidR="00BF70A0" w:rsidRPr="001A3A9C" w:rsidRDefault="00BF70A0" w:rsidP="00BF70A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přenechává pachtýři pozemk</w:t>
      </w:r>
      <w:r>
        <w:rPr>
          <w:rFonts w:ascii="Arial" w:hAnsi="Arial" w:cs="Arial"/>
          <w:sz w:val="22"/>
          <w:szCs w:val="22"/>
        </w:rPr>
        <w:t xml:space="preserve">y </w:t>
      </w:r>
      <w:r w:rsidRPr="001A3A9C">
        <w:rPr>
          <w:rFonts w:ascii="Arial" w:hAnsi="Arial" w:cs="Arial"/>
          <w:sz w:val="22"/>
          <w:szCs w:val="22"/>
        </w:rPr>
        <w:t>uveden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35EB7D7F" w14:textId="77777777" w:rsidR="00BF70A0" w:rsidRPr="001A3A9C" w:rsidRDefault="00BF70A0" w:rsidP="00BF70A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263A449C" w14:textId="77777777" w:rsidR="00BF70A0" w:rsidRPr="001A3A9C" w:rsidRDefault="00BF70A0" w:rsidP="00BF70A0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provozování zemědělské výroby.</w:t>
      </w:r>
    </w:p>
    <w:p w14:paraId="2466D57D" w14:textId="77777777" w:rsidR="00BF70A0" w:rsidRPr="001A3A9C" w:rsidRDefault="00BF70A0" w:rsidP="00BF70A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18D476" w14:textId="77777777" w:rsidR="00BF70A0" w:rsidRPr="001A3A9C" w:rsidRDefault="00BF70A0" w:rsidP="00BF70A0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0B9B6140" w14:textId="77777777" w:rsidR="00BF70A0" w:rsidRDefault="00BF70A0" w:rsidP="00BF70A0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62EE986F" w14:textId="77777777" w:rsidR="00BF70A0" w:rsidRDefault="00BF70A0" w:rsidP="00BF70A0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765ABF66" w14:textId="77777777" w:rsidR="00BF70A0" w:rsidRPr="001A3A9C" w:rsidRDefault="00BF70A0" w:rsidP="00BF70A0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126DAD89" w14:textId="77777777" w:rsidR="00BF70A0" w:rsidRPr="001A3A9C" w:rsidRDefault="00BF70A0" w:rsidP="00BF70A0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III</w:t>
      </w:r>
    </w:p>
    <w:p w14:paraId="14A70F74" w14:textId="77777777" w:rsidR="00BF70A0" w:rsidRPr="001A3A9C" w:rsidRDefault="00BF70A0" w:rsidP="00BF70A0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8088ED5" w14:textId="77777777" w:rsidR="00BF70A0" w:rsidRPr="001A3A9C" w:rsidRDefault="00BF70A0" w:rsidP="00BF70A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je povinen:</w:t>
      </w:r>
    </w:p>
    <w:p w14:paraId="2B5C7C56" w14:textId="77777777" w:rsidR="00BF70A0" w:rsidRPr="002E4D6D" w:rsidRDefault="00BF70A0" w:rsidP="00BF70A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1ACBDB" w14:textId="77777777" w:rsidR="00BF70A0" w:rsidRPr="002E4D6D" w:rsidRDefault="00BF70A0" w:rsidP="00BF70A0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2E4D6D">
        <w:rPr>
          <w:rFonts w:ascii="Arial" w:hAnsi="Arial" w:cs="Arial"/>
          <w:sz w:val="22"/>
          <w:szCs w:val="22"/>
        </w:rPr>
        <w:t>a) užívat pozemky řádně v souladu s 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14:paraId="1D0B5785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293D51" w14:textId="77777777" w:rsidR="00BF70A0" w:rsidRPr="001A3A9C" w:rsidRDefault="00BF70A0" w:rsidP="00BF70A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64222883" w14:textId="77777777" w:rsidR="00BF70A0" w:rsidRPr="002E4D6D" w:rsidRDefault="00BF70A0" w:rsidP="00BF70A0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0D790C80" w14:textId="77777777" w:rsidR="00BF70A0" w:rsidRPr="002E4D6D" w:rsidRDefault="00BF70A0" w:rsidP="00BF70A0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E4D6D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77E134FB" w14:textId="77777777" w:rsidR="00BF70A0" w:rsidRPr="002E4D6D" w:rsidRDefault="00BF70A0" w:rsidP="00BF70A0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5BA8104" w14:textId="77777777" w:rsidR="00BF70A0" w:rsidRPr="002E4D6D" w:rsidRDefault="00BF70A0" w:rsidP="00BF70A0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2E4D6D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pozemky,</w:t>
      </w:r>
    </w:p>
    <w:p w14:paraId="2EF4256F" w14:textId="77777777" w:rsidR="00BF70A0" w:rsidRPr="002E4D6D" w:rsidRDefault="00BF70A0" w:rsidP="00BF70A0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74CE8E4" w14:textId="77777777" w:rsidR="00BF70A0" w:rsidRPr="002E4D6D" w:rsidRDefault="00BF70A0" w:rsidP="00BF70A0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2E4D6D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0C8F5D4E" w14:textId="77777777" w:rsidR="00BF70A0" w:rsidRPr="002E4D6D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FB3114" w14:textId="77777777" w:rsidR="00BF70A0" w:rsidRPr="002E4D6D" w:rsidRDefault="00BF70A0" w:rsidP="00BF70A0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E4D6D">
        <w:rPr>
          <w:rFonts w:ascii="Arial" w:hAnsi="Arial" w:cs="Arial"/>
          <w:sz w:val="22"/>
          <w:szCs w:val="22"/>
        </w:rPr>
        <w:t>f) provádět podle podmínek sběr kamene,</w:t>
      </w:r>
    </w:p>
    <w:p w14:paraId="2996D1DD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FDE008" w14:textId="77777777" w:rsidR="00BF70A0" w:rsidRPr="001A3A9C" w:rsidRDefault="00BF70A0" w:rsidP="00BF70A0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g) vyžádat si souhlas propachtovatele při realizaci zúrodňovacích opatření a zakládání trvalých porostů na poze</w:t>
      </w:r>
      <w:r>
        <w:rPr>
          <w:rFonts w:ascii="Arial" w:hAnsi="Arial" w:cs="Arial"/>
          <w:sz w:val="22"/>
          <w:szCs w:val="22"/>
        </w:rPr>
        <w:t xml:space="preserve">mcích </w:t>
      </w:r>
      <w:r w:rsidRPr="001A3A9C">
        <w:rPr>
          <w:rFonts w:ascii="Arial" w:hAnsi="Arial" w:cs="Arial"/>
          <w:sz w:val="22"/>
          <w:szCs w:val="22"/>
        </w:rPr>
        <w:t>nebo při provádění změny druhu pozemku,</w:t>
      </w:r>
    </w:p>
    <w:p w14:paraId="3B885717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81F26E" w14:textId="77777777" w:rsidR="00BF70A0" w:rsidRPr="001A3A9C" w:rsidRDefault="00BF70A0" w:rsidP="00BF70A0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h) trpět věcná břemena, resp. služebnosti spojené s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pachtu,</w:t>
      </w:r>
    </w:p>
    <w:p w14:paraId="2C3E6770" w14:textId="77777777" w:rsidR="00BF70A0" w:rsidRPr="001A3A9C" w:rsidRDefault="00BF70A0" w:rsidP="00BF70A0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711308BA" w14:textId="77777777" w:rsidR="00BF70A0" w:rsidRPr="001A3A9C" w:rsidRDefault="00BF70A0" w:rsidP="00BF70A0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pachtu.</w:t>
      </w:r>
    </w:p>
    <w:p w14:paraId="0242CDFF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E55E04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14:paraId="1554AA02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C0ABE14" w14:textId="77777777" w:rsidR="00BF70A0" w:rsidRPr="001A3A9C" w:rsidRDefault="00BF70A0" w:rsidP="00BF70A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>
        <w:rPr>
          <w:rFonts w:ascii="Arial" w:hAnsi="Arial" w:cs="Arial"/>
          <w:sz w:val="22"/>
          <w:szCs w:val="22"/>
        </w:rPr>
        <w:t>25.10.2019</w:t>
      </w:r>
      <w:r w:rsidRPr="001A3A9C">
        <w:rPr>
          <w:rFonts w:ascii="Arial" w:hAnsi="Arial" w:cs="Arial"/>
          <w:sz w:val="22"/>
          <w:szCs w:val="22"/>
        </w:rPr>
        <w:t xml:space="preserve"> na dobu neurčitou.</w:t>
      </w:r>
    </w:p>
    <w:p w14:paraId="732AFDAC" w14:textId="77777777" w:rsidR="00BF70A0" w:rsidRPr="001A3A9C" w:rsidRDefault="00BF70A0" w:rsidP="00BF70A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14:paraId="5352ABCA" w14:textId="77777777" w:rsidR="00BF70A0" w:rsidRPr="001A3A9C" w:rsidRDefault="00BF70A0" w:rsidP="00BF70A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25954B69" w14:textId="77777777" w:rsidR="00BF70A0" w:rsidRPr="001A3A9C" w:rsidRDefault="00BF70A0" w:rsidP="00BF70A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7ACB9D" w14:textId="77777777" w:rsidR="00BF70A0" w:rsidRPr="001A3A9C" w:rsidRDefault="00BF70A0" w:rsidP="00BF70A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NOZ vypovědět v</w:t>
      </w:r>
      <w:r>
        <w:rPr>
          <w:rFonts w:ascii="Arial" w:hAnsi="Arial" w:cs="Arial"/>
          <w:sz w:val="22"/>
          <w:szCs w:val="22"/>
        </w:rPr>
        <w:t>e</w:t>
      </w:r>
      <w:r w:rsidRPr="001A3A9C">
        <w:rPr>
          <w:rFonts w:ascii="Arial" w:hAnsi="Arial" w:cs="Arial"/>
          <w:sz w:val="22"/>
          <w:szCs w:val="22"/>
        </w:rPr>
        <w:t> dvanáctiměsíční výpovědní době, a to vždy jen k 1. říjnu běžného roku.</w:t>
      </w:r>
    </w:p>
    <w:p w14:paraId="60E24962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261E79" w14:textId="77777777" w:rsidR="00BF70A0" w:rsidRPr="001A3A9C" w:rsidRDefault="00BF70A0" w:rsidP="00BF70A0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14:paraId="256BFB0D" w14:textId="77777777" w:rsidR="00BF70A0" w:rsidRDefault="00BF70A0" w:rsidP="00BF70A0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3A8AD533" w14:textId="77777777" w:rsidR="00BF70A0" w:rsidRPr="001A3A9C" w:rsidRDefault="00BF70A0" w:rsidP="00BF70A0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jinému, přenechá-li </w:t>
      </w:r>
      <w:r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</w:t>
      </w:r>
      <w:r>
        <w:rPr>
          <w:rFonts w:ascii="Arial" w:hAnsi="Arial" w:cs="Arial"/>
          <w:sz w:val="22"/>
          <w:szCs w:val="22"/>
        </w:rPr>
        <w:t>ejich</w:t>
      </w:r>
      <w:r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B21D732" w14:textId="77777777" w:rsidR="00BF70A0" w:rsidRPr="001A3A9C" w:rsidRDefault="00BF70A0" w:rsidP="00BF70A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4998EA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14:paraId="0E7C3DAD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F56C234" w14:textId="77777777" w:rsidR="00BF70A0" w:rsidRPr="001A3A9C" w:rsidRDefault="00BF70A0" w:rsidP="00BF70A0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4E65331C" w14:textId="77777777" w:rsidR="00BF70A0" w:rsidRPr="001A3A9C" w:rsidRDefault="00BF70A0" w:rsidP="00BF70A0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B669A6E" w14:textId="77777777" w:rsidR="00BF70A0" w:rsidRPr="001A3A9C" w:rsidRDefault="00BF70A0" w:rsidP="00BF70A0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Pachtovné se platí </w:t>
      </w:r>
      <w:r w:rsidRPr="001A3A9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1A3A9C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4A3F3EF5" w14:textId="77777777" w:rsidR="00BF70A0" w:rsidRPr="001A3A9C" w:rsidRDefault="00BF70A0" w:rsidP="00BF70A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5F2467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>
        <w:rPr>
          <w:rFonts w:ascii="Arial" w:hAnsi="Arial" w:cs="Arial"/>
          <w:sz w:val="22"/>
          <w:szCs w:val="22"/>
        </w:rPr>
        <w:t>6 893</w:t>
      </w:r>
      <w:r w:rsidRPr="001A3A9C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šesttisícosmsetdevadesáttři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korun českých).</w:t>
      </w:r>
    </w:p>
    <w:p w14:paraId="180476BC" w14:textId="77777777" w:rsidR="00BF70A0" w:rsidRPr="001A3A9C" w:rsidRDefault="00BF70A0" w:rsidP="00BF70A0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E4BD2C0" w14:textId="77777777" w:rsidR="00BF70A0" w:rsidRPr="001A3A9C" w:rsidRDefault="00BF70A0" w:rsidP="00BF70A0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Pachtovné za období od účinnosti smlouvy do 30. 9. </w:t>
      </w:r>
      <w:r>
        <w:rPr>
          <w:rFonts w:ascii="Arial" w:hAnsi="Arial" w:cs="Arial"/>
          <w:bCs/>
          <w:sz w:val="22"/>
          <w:szCs w:val="22"/>
        </w:rPr>
        <w:t>2020 v</w:t>
      </w:r>
      <w:r w:rsidRPr="001A3A9C">
        <w:rPr>
          <w:rFonts w:ascii="Arial" w:hAnsi="Arial" w:cs="Arial"/>
          <w:bCs/>
          <w:sz w:val="22"/>
          <w:szCs w:val="22"/>
        </w:rPr>
        <w:t xml:space="preserve">četně činí </w:t>
      </w:r>
      <w:r>
        <w:rPr>
          <w:rFonts w:ascii="Arial" w:hAnsi="Arial" w:cs="Arial"/>
          <w:bCs/>
          <w:sz w:val="22"/>
          <w:szCs w:val="22"/>
        </w:rPr>
        <w:t>6 459</w:t>
      </w:r>
      <w:r w:rsidRPr="001A3A9C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bCs/>
          <w:sz w:val="22"/>
          <w:szCs w:val="22"/>
        </w:rPr>
        <w:t>šesttisícčtyřistapadesátdevět</w:t>
      </w:r>
      <w:proofErr w:type="spellEnd"/>
      <w:r w:rsidRPr="001A3A9C">
        <w:rPr>
          <w:rFonts w:ascii="Arial" w:hAnsi="Arial" w:cs="Arial"/>
          <w:bCs/>
          <w:sz w:val="22"/>
          <w:szCs w:val="22"/>
        </w:rPr>
        <w:t xml:space="preserve"> korun českých) a bude uhrazeno k 1. 10.</w:t>
      </w:r>
      <w:r>
        <w:rPr>
          <w:rFonts w:ascii="Arial" w:hAnsi="Arial" w:cs="Arial"/>
          <w:bCs/>
          <w:sz w:val="22"/>
          <w:szCs w:val="22"/>
        </w:rPr>
        <w:t xml:space="preserve"> 2020. </w:t>
      </w:r>
    </w:p>
    <w:p w14:paraId="3DE10264" w14:textId="77777777" w:rsidR="00BF70A0" w:rsidRPr="001A3A9C" w:rsidRDefault="00BF70A0" w:rsidP="00BF70A0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7C258CDE" w14:textId="77777777" w:rsidR="00BF70A0" w:rsidRPr="000E236C" w:rsidRDefault="00BF70A0" w:rsidP="00BF70A0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0E236C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0E236C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40010-3723001/0710, variabilní symbol 5811904. </w:t>
      </w:r>
    </w:p>
    <w:p w14:paraId="479A18FC" w14:textId="77777777" w:rsidR="00BF70A0" w:rsidRPr="000E236C" w:rsidRDefault="00BF70A0" w:rsidP="00BF70A0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0E236C">
        <w:rPr>
          <w:rFonts w:ascii="Arial" w:hAnsi="Arial" w:cs="Arial"/>
          <w:b w:val="0"/>
          <w:sz w:val="22"/>
          <w:szCs w:val="22"/>
        </w:rPr>
        <w:tab/>
      </w:r>
      <w:r w:rsidRPr="000E236C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7DBD4A98" w14:textId="77777777" w:rsidR="00BF70A0" w:rsidRPr="001A3A9C" w:rsidRDefault="00BF70A0" w:rsidP="00BF70A0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61E39B42" w14:textId="77777777" w:rsidR="00BF70A0" w:rsidRPr="001A3A9C" w:rsidRDefault="00BF70A0" w:rsidP="00BF70A0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1A3A9C">
        <w:rPr>
          <w:rFonts w:ascii="Arial" w:hAnsi="Arial" w:cs="Arial"/>
          <w:sz w:val="22"/>
          <w:szCs w:val="22"/>
        </w:rPr>
        <w:t>Nedodrží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NOZ zaplatit propachtovateli úrok z prodlení, a to na účet propachtovatele vedený u České národní banky, číslo účtu 180013-3723001/0710, variabilní symbol </w:t>
      </w:r>
      <w:r>
        <w:rPr>
          <w:rFonts w:ascii="Arial" w:hAnsi="Arial" w:cs="Arial"/>
          <w:sz w:val="22"/>
          <w:szCs w:val="22"/>
        </w:rPr>
        <w:t xml:space="preserve">5811904. </w:t>
      </w:r>
    </w:p>
    <w:p w14:paraId="73C81E7F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46E113" w14:textId="77777777" w:rsidR="00BF70A0" w:rsidRPr="001A3A9C" w:rsidRDefault="00BF70A0" w:rsidP="00BF70A0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2228 odst. 4 NOZ).</w:t>
      </w:r>
    </w:p>
    <w:p w14:paraId="3D358851" w14:textId="77777777" w:rsidR="00BF70A0" w:rsidRPr="001A3A9C" w:rsidRDefault="00BF70A0" w:rsidP="00BF70A0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9BB7347" w14:textId="77777777" w:rsidR="00BF70A0" w:rsidRPr="001A3A9C" w:rsidRDefault="00BF70A0" w:rsidP="00BF70A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37423B31" w14:textId="77777777" w:rsidR="00BF70A0" w:rsidRPr="001A3A9C" w:rsidRDefault="00BF70A0" w:rsidP="00BF70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02E59CD3" w14:textId="77777777" w:rsidR="00BF70A0" w:rsidRPr="001A3A9C" w:rsidRDefault="00BF70A0" w:rsidP="00BF70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3DBDEBD9" w14:textId="77777777" w:rsidR="00BF70A0" w:rsidRPr="001A3A9C" w:rsidRDefault="00BF70A0" w:rsidP="00BF70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A0DA938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219B77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14:paraId="59560111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73C509" w14:textId="77777777" w:rsidR="00BF70A0" w:rsidRPr="001A3A9C" w:rsidRDefault="00BF70A0" w:rsidP="00BF70A0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>
        <w:rPr>
          <w:rFonts w:ascii="Arial" w:hAnsi="Arial" w:cs="Arial"/>
          <w:bCs/>
          <w:sz w:val="22"/>
          <w:szCs w:val="22"/>
        </w:rPr>
        <w:t>sou</w:t>
      </w:r>
      <w:r w:rsidRPr="001A3A9C">
        <w:rPr>
          <w:rFonts w:ascii="Arial" w:hAnsi="Arial" w:cs="Arial"/>
          <w:bCs/>
          <w:sz w:val="22"/>
          <w:szCs w:val="22"/>
        </w:rPr>
        <w:t xml:space="preserve"> na propachtovan</w:t>
      </w:r>
      <w:r>
        <w:rPr>
          <w:rFonts w:ascii="Arial" w:hAnsi="Arial" w:cs="Arial"/>
          <w:bCs/>
          <w:sz w:val="22"/>
          <w:szCs w:val="22"/>
        </w:rPr>
        <w:t xml:space="preserve">ých </w:t>
      </w:r>
      <w:r w:rsidRPr="001A3A9C">
        <w:rPr>
          <w:rFonts w:ascii="Arial" w:hAnsi="Arial" w:cs="Arial"/>
          <w:bCs/>
          <w:sz w:val="22"/>
          <w:szCs w:val="22"/>
        </w:rPr>
        <w:t>pozem</w:t>
      </w:r>
      <w:r>
        <w:rPr>
          <w:rFonts w:ascii="Arial" w:hAnsi="Arial" w:cs="Arial"/>
          <w:bCs/>
          <w:sz w:val="22"/>
          <w:szCs w:val="22"/>
        </w:rPr>
        <w:t>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</w:t>
      </w:r>
      <w:r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1B5ADEA3" w14:textId="77777777" w:rsidR="00BF70A0" w:rsidRPr="001A3A9C" w:rsidRDefault="00BF70A0" w:rsidP="00BF70A0">
      <w:pPr>
        <w:numPr>
          <w:ilvl w:val="0"/>
          <w:numId w:val="3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81BCA11" w14:textId="77777777" w:rsidR="00BF70A0" w:rsidRPr="001A3A9C" w:rsidRDefault="00BF70A0" w:rsidP="00BF70A0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D23A028" w14:textId="77777777" w:rsidR="00BF70A0" w:rsidRPr="001A3A9C" w:rsidRDefault="00BF70A0" w:rsidP="00BF70A0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4AC3D7ED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14:paraId="563F7E2E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CD897CE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bere na vědomí a je srozuměn s tím, že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m</w:t>
      </w:r>
      <w:r>
        <w:rPr>
          <w:rFonts w:ascii="Arial" w:hAnsi="Arial" w:cs="Arial"/>
          <w:sz w:val="22"/>
          <w:szCs w:val="22"/>
        </w:rPr>
        <w:t>ohou</w:t>
      </w:r>
      <w:r w:rsidRPr="001A3A9C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14:paraId="7C44A5A8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94067B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14:paraId="79C97E9D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20B3676" w14:textId="77777777" w:rsidR="00BF70A0" w:rsidRPr="001A3A9C" w:rsidRDefault="00BF70A0" w:rsidP="00BF70A0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Pachtýř je oprávněn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>propachtované pozemky, některé z nich nebo jejich části propachtovat nebo dát do užívání třetí osobě jen s předchozím písemným souhlasem propachtovatele.</w:t>
      </w:r>
    </w:p>
    <w:p w14:paraId="43351639" w14:textId="77777777" w:rsidR="00BF70A0" w:rsidRDefault="00BF70A0" w:rsidP="00BF70A0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6A25BE0" w14:textId="77777777" w:rsidR="00BF70A0" w:rsidRPr="00383CF1" w:rsidRDefault="00BF70A0" w:rsidP="00BF70A0">
      <w:pPr>
        <w:pStyle w:val="adresa"/>
        <w:tabs>
          <w:tab w:val="clear" w:pos="3402"/>
          <w:tab w:val="clear" w:pos="6237"/>
          <w:tab w:val="left" w:pos="284"/>
          <w:tab w:val="left" w:pos="568"/>
        </w:tabs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383CF1">
        <w:rPr>
          <w:rFonts w:ascii="Arial" w:hAnsi="Arial" w:cs="Arial"/>
          <w:b/>
          <w:bCs/>
          <w:sz w:val="22"/>
          <w:szCs w:val="22"/>
          <w:lang w:eastAsia="cs-CZ"/>
        </w:rPr>
        <w:t>Čl. IX</w:t>
      </w:r>
    </w:p>
    <w:p w14:paraId="7DAB920A" w14:textId="77777777" w:rsidR="00BF70A0" w:rsidRDefault="00BF70A0" w:rsidP="00BF70A0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A0E7887" w14:textId="77777777" w:rsidR="00BF70A0" w:rsidRPr="001016B4" w:rsidRDefault="00BF70A0" w:rsidP="00BF70A0">
      <w:pPr>
        <w:spacing w:after="2" w:line="284" w:lineRule="auto"/>
        <w:ind w:right="-8"/>
        <w:jc w:val="both"/>
        <w:rPr>
          <w:rFonts w:ascii="Arial" w:eastAsia="Arial" w:hAnsi="Arial" w:cs="Arial"/>
          <w:sz w:val="22"/>
          <w:szCs w:val="22"/>
        </w:rPr>
      </w:pPr>
      <w:r w:rsidRPr="000D3EF0">
        <w:rPr>
          <w:rFonts w:ascii="Arial" w:eastAsia="Arial" w:hAnsi="Arial" w:cs="Arial"/>
          <w:sz w:val="22"/>
          <w:szCs w:val="22"/>
        </w:rPr>
        <w:t>SPÚ jako správce osobních údajů dle zákona č. 110/2019 Sb., o zpracování osobních údajů, a platného nařízení (EU) 2016/679 (GDPR), tímto informuje v</w:t>
      </w:r>
      <w:r>
        <w:rPr>
          <w:rFonts w:ascii="Arial" w:eastAsia="Arial" w:hAnsi="Arial" w:cs="Arial"/>
          <w:sz w:val="22"/>
          <w:szCs w:val="22"/>
        </w:rPr>
        <w:t>e smlouvě</w:t>
      </w:r>
      <w:r w:rsidRPr="000D3EF0">
        <w:rPr>
          <w:rFonts w:ascii="Arial" w:eastAsia="Arial" w:hAnsi="Arial" w:cs="Arial"/>
          <w:sz w:val="22"/>
          <w:szCs w:val="22"/>
        </w:rPr>
        <w:t xml:space="preserve"> uvedený subjekt osobních údajů, že jeho údaje uvedené v této </w:t>
      </w:r>
      <w:r>
        <w:rPr>
          <w:rFonts w:ascii="Arial" w:eastAsia="Arial" w:hAnsi="Arial" w:cs="Arial"/>
          <w:sz w:val="22"/>
          <w:szCs w:val="22"/>
        </w:rPr>
        <w:t>smlouvě</w:t>
      </w:r>
      <w:r w:rsidRPr="000D3EF0">
        <w:rPr>
          <w:rFonts w:ascii="Arial" w:eastAsia="Arial" w:hAnsi="Arial" w:cs="Arial"/>
          <w:sz w:val="22"/>
          <w:szCs w:val="22"/>
        </w:rPr>
        <w:t xml:space="preserve"> zpracovává pro účely realizace, výkonu práv a povinností dle této </w:t>
      </w:r>
      <w:r>
        <w:rPr>
          <w:rFonts w:ascii="Arial" w:eastAsia="Arial" w:hAnsi="Arial" w:cs="Arial"/>
          <w:sz w:val="22"/>
          <w:szCs w:val="22"/>
        </w:rPr>
        <w:t>smlouvy</w:t>
      </w:r>
      <w:r w:rsidRPr="000D3EF0">
        <w:rPr>
          <w:rFonts w:ascii="Arial" w:eastAsia="Arial" w:hAnsi="Arial" w:cs="Arial"/>
          <w:sz w:val="22"/>
          <w:szCs w:val="22"/>
        </w:rPr>
        <w:t xml:space="preserve">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</w:t>
      </w:r>
      <w:r w:rsidRPr="000D3EF0">
        <w:rPr>
          <w:rFonts w:ascii="Arial" w:eastAsia="Arial" w:hAnsi="Arial" w:cs="Arial"/>
          <w:sz w:val="22"/>
          <w:szCs w:val="22"/>
        </w:rPr>
        <w:lastRenderedPageBreak/>
        <w:t xml:space="preserve">lhůty ve smyslu § 2 písm. s) zákona č. 499/2004 Sb. o archivnictví a spisové službě a o změně některých zákonů, ve znění pozdějších </w:t>
      </w:r>
      <w:r w:rsidRPr="001016B4">
        <w:rPr>
          <w:rFonts w:ascii="Arial" w:eastAsia="Arial" w:hAnsi="Arial" w:cs="Arial"/>
          <w:sz w:val="22"/>
          <w:szCs w:val="22"/>
        </w:rPr>
        <w:t>předpisů.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016B4">
        <w:rPr>
          <w:rFonts w:ascii="Arial" w:hAnsi="Arial" w:cs="Arial"/>
          <w:sz w:val="22"/>
          <w:szCs w:val="22"/>
          <w:lang w:eastAsia="ar-SA"/>
        </w:rPr>
        <w:t xml:space="preserve">Tento souhlas ve stejném rozsahu udělují i osoby zastupující uživatele na základě plné moci, popř. další osoby v této </w:t>
      </w:r>
      <w:r>
        <w:rPr>
          <w:rFonts w:ascii="Arial" w:hAnsi="Arial" w:cs="Arial"/>
          <w:sz w:val="22"/>
          <w:szCs w:val="22"/>
          <w:lang w:eastAsia="ar-SA"/>
        </w:rPr>
        <w:t>smlouvě</w:t>
      </w:r>
      <w:r w:rsidRPr="001016B4">
        <w:rPr>
          <w:rFonts w:ascii="Arial" w:hAnsi="Arial" w:cs="Arial"/>
          <w:sz w:val="22"/>
          <w:szCs w:val="22"/>
          <w:lang w:eastAsia="ar-SA"/>
        </w:rPr>
        <w:t xml:space="preserve"> uvedené.</w:t>
      </w:r>
    </w:p>
    <w:p w14:paraId="5832A64A" w14:textId="77777777" w:rsidR="00BF70A0" w:rsidRPr="001A3A9C" w:rsidRDefault="00BF70A0" w:rsidP="00BF70A0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A223728" w14:textId="77777777" w:rsidR="00BF70A0" w:rsidRDefault="00BF70A0" w:rsidP="00BF70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Čl. X</w:t>
      </w:r>
    </w:p>
    <w:p w14:paraId="7DAABDF0" w14:textId="77777777" w:rsidR="00BF70A0" w:rsidRPr="001A3A9C" w:rsidRDefault="00BF70A0" w:rsidP="00BF70A0">
      <w:pPr>
        <w:tabs>
          <w:tab w:val="left" w:pos="284"/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1A459A2C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B3858BB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B0FA77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0F857CE0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146875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</w:t>
      </w:r>
      <w:r>
        <w:rPr>
          <w:rFonts w:ascii="Arial" w:hAnsi="Arial" w:cs="Arial"/>
          <w:b/>
          <w:sz w:val="22"/>
          <w:szCs w:val="22"/>
        </w:rPr>
        <w:t>I</w:t>
      </w:r>
    </w:p>
    <w:p w14:paraId="1CF80422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C34598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 xml:space="preserve">e dvou </w:t>
      </w:r>
      <w:r w:rsidRPr="001A3A9C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1A3A9C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6B51CFBA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C9B07FC" w14:textId="77777777" w:rsidR="00BF70A0" w:rsidRPr="001A3A9C" w:rsidRDefault="00BF70A0" w:rsidP="00BF70A0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</w:t>
      </w:r>
      <w:r>
        <w:rPr>
          <w:rFonts w:ascii="Arial" w:hAnsi="Arial" w:cs="Arial"/>
          <w:sz w:val="22"/>
          <w:szCs w:val="22"/>
        </w:rPr>
        <w:t>I</w:t>
      </w:r>
    </w:p>
    <w:p w14:paraId="228E1A4D" w14:textId="77777777" w:rsidR="00BF70A0" w:rsidRPr="001A3A9C" w:rsidRDefault="00BF70A0" w:rsidP="00BF70A0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4093C7F3" w14:textId="77777777" w:rsidR="00BF70A0" w:rsidRPr="00B650DD" w:rsidRDefault="00BF70A0" w:rsidP="00BF70A0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 xml:space="preserve">Tato smlouva nabývá platnosti </w:t>
      </w:r>
      <w:r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1A3A9C">
        <w:rPr>
          <w:rFonts w:ascii="Arial" w:hAnsi="Arial" w:cs="Arial"/>
          <w:b w:val="0"/>
          <w:sz w:val="22"/>
          <w:szCs w:val="22"/>
        </w:rPr>
        <w:t>dnem podpisu smluvními stranami</w:t>
      </w:r>
      <w:r>
        <w:rPr>
          <w:rFonts w:ascii="Arial" w:hAnsi="Arial" w:cs="Arial"/>
          <w:b w:val="0"/>
          <w:sz w:val="22"/>
          <w:szCs w:val="22"/>
        </w:rPr>
        <w:t xml:space="preserve">. </w:t>
      </w:r>
    </w:p>
    <w:p w14:paraId="006A962A" w14:textId="77777777" w:rsidR="00BF70A0" w:rsidRPr="001A3A9C" w:rsidRDefault="00BF70A0" w:rsidP="00BF70A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0F776B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</w:t>
      </w:r>
      <w:r>
        <w:rPr>
          <w:rFonts w:ascii="Arial" w:hAnsi="Arial" w:cs="Arial"/>
          <w:b/>
          <w:sz w:val="22"/>
          <w:szCs w:val="22"/>
        </w:rPr>
        <w:t>I</w:t>
      </w:r>
    </w:p>
    <w:p w14:paraId="3064F327" w14:textId="77777777" w:rsidR="00BF70A0" w:rsidRPr="001A3A9C" w:rsidRDefault="00BF70A0" w:rsidP="00BF70A0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BD0F5C0" w14:textId="77777777" w:rsidR="00BF70A0" w:rsidRPr="001A3A9C" w:rsidRDefault="00BF70A0" w:rsidP="00BF70A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0A708907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1A458B34" w14:textId="77777777" w:rsidR="00BF70A0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78FA07D1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Plzni</w:t>
      </w:r>
      <w:r w:rsidRPr="001A3A9C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25.10.2019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2B0ACEC8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58AB9576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4991C2A8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77E58B5B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3C202A94" w14:textId="77777777" w:rsidR="00BF70A0" w:rsidRPr="001A3A9C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390E47CF" w14:textId="77777777" w:rsidR="00BF70A0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73E59415" w14:textId="77777777" w:rsidR="00BF70A0" w:rsidRPr="00FC5C99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496ED932" w14:textId="77777777" w:rsidR="00BF70A0" w:rsidRPr="005C1AB7" w:rsidRDefault="00BF70A0" w:rsidP="00BF70A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C1AB7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5C1A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….</w:t>
      </w:r>
      <w:r w:rsidRPr="005C1AB7">
        <w:rPr>
          <w:rFonts w:ascii="Arial" w:hAnsi="Arial" w:cs="Arial"/>
          <w:sz w:val="22"/>
          <w:szCs w:val="22"/>
        </w:rPr>
        <w:t xml:space="preserve">                     ……………………………………………..</w:t>
      </w:r>
    </w:p>
    <w:p w14:paraId="3C8F3ED6" w14:textId="77777777" w:rsidR="00BF70A0" w:rsidRPr="005C1AB7" w:rsidRDefault="00BF70A0" w:rsidP="00BF70A0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C1AB7">
        <w:rPr>
          <w:rFonts w:ascii="Arial" w:hAnsi="Arial" w:cs="Arial"/>
          <w:sz w:val="22"/>
          <w:szCs w:val="22"/>
        </w:rPr>
        <w:t xml:space="preserve">Ing. Jiří Papež                                                          </w:t>
      </w:r>
      <w:proofErr w:type="spellStart"/>
      <w:r w:rsidRPr="005C1AB7">
        <w:rPr>
          <w:rFonts w:ascii="Arial" w:hAnsi="Arial" w:cs="Arial"/>
          <w:sz w:val="22"/>
          <w:szCs w:val="22"/>
        </w:rPr>
        <w:t>Plešnická</w:t>
      </w:r>
      <w:proofErr w:type="spellEnd"/>
      <w:r w:rsidRPr="005C1AB7">
        <w:rPr>
          <w:rFonts w:ascii="Arial" w:hAnsi="Arial" w:cs="Arial"/>
          <w:sz w:val="22"/>
          <w:szCs w:val="22"/>
        </w:rPr>
        <w:t xml:space="preserve"> agrární společnost spol. s r.o.</w:t>
      </w:r>
    </w:p>
    <w:p w14:paraId="5E6A7241" w14:textId="77777777" w:rsidR="00BF70A0" w:rsidRPr="005C1AB7" w:rsidRDefault="00BF70A0" w:rsidP="00BF70A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C1AB7">
        <w:rPr>
          <w:rFonts w:ascii="Arial" w:hAnsi="Arial" w:cs="Arial"/>
          <w:sz w:val="22"/>
          <w:szCs w:val="22"/>
        </w:rPr>
        <w:t xml:space="preserve">ředitel Krajského pozemkového úřadu                     Ing. Vlastimil Vlk </w:t>
      </w:r>
    </w:p>
    <w:p w14:paraId="34AE11A3" w14:textId="77777777" w:rsidR="00BF70A0" w:rsidRPr="005C1AB7" w:rsidRDefault="00BF70A0" w:rsidP="00BF70A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C1AB7">
        <w:rPr>
          <w:rFonts w:ascii="Arial" w:hAnsi="Arial" w:cs="Arial"/>
          <w:sz w:val="22"/>
          <w:szCs w:val="22"/>
        </w:rPr>
        <w:t xml:space="preserve">pro Plzeňský kraj                                                      jednatel společnosti     </w:t>
      </w:r>
      <w:r w:rsidRPr="005C1AB7">
        <w:rPr>
          <w:rFonts w:ascii="Arial" w:hAnsi="Arial" w:cs="Arial"/>
          <w:sz w:val="22"/>
          <w:szCs w:val="22"/>
        </w:rPr>
        <w:tab/>
      </w:r>
    </w:p>
    <w:p w14:paraId="14E774E2" w14:textId="77777777" w:rsidR="00BF70A0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0E7BAD57" w14:textId="77777777" w:rsidR="00BF70A0" w:rsidRDefault="00BF70A0" w:rsidP="00BF70A0">
      <w:pPr>
        <w:jc w:val="both"/>
        <w:rPr>
          <w:rFonts w:ascii="Arial" w:hAnsi="Arial" w:cs="Arial"/>
          <w:sz w:val="22"/>
          <w:szCs w:val="22"/>
        </w:rPr>
      </w:pPr>
    </w:p>
    <w:p w14:paraId="39B58EAA" w14:textId="77777777" w:rsidR="00BF70A0" w:rsidRDefault="00BF70A0" w:rsidP="00BF70A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52EE21C" w14:textId="77777777" w:rsidR="00BF70A0" w:rsidRPr="00530528" w:rsidRDefault="00BF70A0" w:rsidP="00BF70A0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72A4F12F" w14:textId="77777777" w:rsidR="00BF70A0" w:rsidRPr="00530528" w:rsidRDefault="00BF70A0" w:rsidP="00BF70A0">
      <w:pPr>
        <w:tabs>
          <w:tab w:val="left" w:pos="5529"/>
          <w:tab w:val="left" w:pos="6816"/>
        </w:tabs>
        <w:jc w:val="both"/>
        <w:rPr>
          <w:rFonts w:ascii="Arial" w:hAnsi="Arial" w:cs="Arial"/>
        </w:rPr>
      </w:pPr>
      <w:r w:rsidRPr="00530528">
        <w:rPr>
          <w:rFonts w:ascii="Arial" w:hAnsi="Arial" w:cs="Arial"/>
          <w:iCs/>
        </w:rPr>
        <w:t>propachtovatel</w:t>
      </w:r>
      <w:r>
        <w:rPr>
          <w:rFonts w:ascii="Arial" w:hAnsi="Arial" w:cs="Arial"/>
          <w:iCs/>
        </w:rPr>
        <w:tab/>
      </w:r>
      <w:r w:rsidRPr="00530528">
        <w:rPr>
          <w:rFonts w:ascii="Arial" w:hAnsi="Arial" w:cs="Arial"/>
          <w:iCs/>
        </w:rPr>
        <w:t>pachtýř</w:t>
      </w:r>
    </w:p>
    <w:p w14:paraId="3CC58DF0" w14:textId="77777777" w:rsidR="00BF70A0" w:rsidRPr="00530528" w:rsidRDefault="00BF70A0" w:rsidP="00BF70A0">
      <w:pPr>
        <w:jc w:val="both"/>
        <w:rPr>
          <w:rFonts w:ascii="Arial" w:hAnsi="Arial" w:cs="Arial"/>
        </w:rPr>
      </w:pPr>
    </w:p>
    <w:p w14:paraId="01E2FF64" w14:textId="77777777" w:rsidR="00BF70A0" w:rsidRPr="00530528" w:rsidRDefault="00BF70A0" w:rsidP="00BF70A0">
      <w:pPr>
        <w:jc w:val="both"/>
        <w:rPr>
          <w:rFonts w:ascii="Arial" w:hAnsi="Arial" w:cs="Arial"/>
        </w:rPr>
      </w:pPr>
    </w:p>
    <w:p w14:paraId="7C6C5293" w14:textId="77777777" w:rsidR="00BF70A0" w:rsidRPr="00530528" w:rsidRDefault="00BF70A0" w:rsidP="00BF70A0">
      <w:pPr>
        <w:jc w:val="both"/>
        <w:rPr>
          <w:rFonts w:ascii="Arial" w:hAnsi="Arial" w:cs="Arial"/>
        </w:rPr>
      </w:pPr>
    </w:p>
    <w:p w14:paraId="62A8DAE5" w14:textId="77777777" w:rsidR="00BF70A0" w:rsidRDefault="00BF70A0" w:rsidP="00BF70A0">
      <w:pPr>
        <w:jc w:val="both"/>
        <w:rPr>
          <w:rFonts w:ascii="Arial" w:hAnsi="Arial" w:cs="Arial"/>
        </w:rPr>
      </w:pPr>
    </w:p>
    <w:p w14:paraId="02E27FF3" w14:textId="77777777" w:rsidR="00BF70A0" w:rsidRDefault="00BF70A0" w:rsidP="00BF70A0">
      <w:pPr>
        <w:jc w:val="both"/>
        <w:rPr>
          <w:rFonts w:ascii="Arial" w:hAnsi="Arial" w:cs="Arial"/>
        </w:rPr>
      </w:pPr>
    </w:p>
    <w:p w14:paraId="46535150" w14:textId="77777777" w:rsidR="00BF70A0" w:rsidRDefault="00BF70A0" w:rsidP="00BF70A0">
      <w:pPr>
        <w:jc w:val="both"/>
        <w:rPr>
          <w:rFonts w:ascii="Arial" w:hAnsi="Arial" w:cs="Arial"/>
        </w:rPr>
      </w:pPr>
    </w:p>
    <w:p w14:paraId="05634136" w14:textId="77777777" w:rsidR="00BF70A0" w:rsidRDefault="00BF70A0" w:rsidP="00BF70A0">
      <w:pPr>
        <w:jc w:val="both"/>
        <w:rPr>
          <w:rFonts w:ascii="Arial" w:hAnsi="Arial" w:cs="Arial"/>
        </w:rPr>
      </w:pPr>
    </w:p>
    <w:p w14:paraId="4BC96240" w14:textId="77777777" w:rsidR="00BF70A0" w:rsidRDefault="00BF70A0" w:rsidP="00BF70A0">
      <w:pPr>
        <w:jc w:val="both"/>
        <w:rPr>
          <w:rFonts w:ascii="Arial" w:hAnsi="Arial" w:cs="Arial"/>
        </w:rPr>
      </w:pPr>
    </w:p>
    <w:p w14:paraId="07CAFC7B" w14:textId="77777777" w:rsidR="00BF70A0" w:rsidRPr="00530528" w:rsidRDefault="00BF70A0" w:rsidP="00BF70A0">
      <w:pPr>
        <w:jc w:val="both"/>
        <w:rPr>
          <w:rFonts w:ascii="Arial" w:hAnsi="Arial" w:cs="Arial"/>
        </w:rPr>
      </w:pPr>
    </w:p>
    <w:p w14:paraId="1144BC40" w14:textId="77777777" w:rsidR="00BF70A0" w:rsidRPr="00530528" w:rsidRDefault="00BF70A0" w:rsidP="00BF70A0">
      <w:pPr>
        <w:jc w:val="both"/>
        <w:rPr>
          <w:rFonts w:ascii="Arial" w:hAnsi="Arial" w:cs="Arial"/>
          <w:bCs/>
        </w:rPr>
      </w:pPr>
      <w:r w:rsidRPr="0053052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Jitka Havránková </w:t>
      </w:r>
    </w:p>
    <w:p w14:paraId="14F69442" w14:textId="77777777" w:rsidR="00BF70A0" w:rsidRPr="00F11DC8" w:rsidRDefault="00BF70A0" w:rsidP="00BF70A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30528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………….</w:t>
      </w:r>
    </w:p>
    <w:p w14:paraId="52A25382" w14:textId="77777777" w:rsidR="00BF70A0" w:rsidRPr="001A3A9C" w:rsidRDefault="00BF70A0" w:rsidP="00BF70A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B4F37A8" w14:textId="77777777" w:rsidR="008A2ACA" w:rsidRDefault="008A2ACA"/>
    <w:sectPr w:rsidR="008A2ACA">
      <w:headerReference w:type="default" r:id="rId5"/>
      <w:footerReference w:type="default" r:id="rId6"/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7770" w14:textId="77777777" w:rsidR="00396D85" w:rsidRPr="007E572A" w:rsidRDefault="00BF70A0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164F29">
      <w:rPr>
        <w:rFonts w:ascii="Arial" w:hAnsi="Arial" w:cs="Arial"/>
        <w:color w:val="323E4F"/>
      </w:rPr>
      <w:fldChar w:fldCharType="begin"/>
    </w:r>
    <w:r w:rsidRPr="00164F29">
      <w:rPr>
        <w:rFonts w:ascii="Arial" w:hAnsi="Arial" w:cs="Arial"/>
        <w:color w:val="323E4F"/>
      </w:rPr>
      <w:instrText>PAGE   \* MERGEFORMAT</w:instrText>
    </w:r>
    <w:r w:rsidRPr="00164F29">
      <w:rPr>
        <w:rFonts w:ascii="Arial" w:hAnsi="Arial" w:cs="Arial"/>
        <w:color w:val="323E4F"/>
      </w:rPr>
      <w:fldChar w:fldCharType="separate"/>
    </w:r>
    <w:r w:rsidRPr="00164F29">
      <w:rPr>
        <w:rFonts w:ascii="Arial" w:hAnsi="Arial" w:cs="Arial"/>
        <w:noProof/>
        <w:color w:val="323E4F"/>
      </w:rPr>
      <w:t>4</w:t>
    </w:r>
    <w:r w:rsidRPr="00164F29">
      <w:rPr>
        <w:rFonts w:ascii="Arial" w:hAnsi="Arial" w:cs="Arial"/>
        <w:color w:val="323E4F"/>
      </w:rPr>
      <w:fldChar w:fldCharType="end"/>
    </w:r>
    <w:r w:rsidRPr="00164F29">
      <w:rPr>
        <w:rFonts w:ascii="Arial" w:hAnsi="Arial" w:cs="Arial"/>
        <w:color w:val="323E4F"/>
      </w:rPr>
      <w:t>/</w:t>
    </w:r>
    <w:r w:rsidRPr="00164F29">
      <w:rPr>
        <w:rFonts w:ascii="Arial" w:hAnsi="Arial" w:cs="Arial"/>
        <w:color w:val="323E4F"/>
      </w:rPr>
      <w:fldChar w:fldCharType="begin"/>
    </w:r>
    <w:r w:rsidRPr="00164F29">
      <w:rPr>
        <w:rFonts w:ascii="Arial" w:hAnsi="Arial" w:cs="Arial"/>
        <w:color w:val="323E4F"/>
      </w:rPr>
      <w:instrText>NUMPAGES  \* Arabic  \* MERGEFORMAT</w:instrText>
    </w:r>
    <w:r w:rsidRPr="00164F29">
      <w:rPr>
        <w:rFonts w:ascii="Arial" w:hAnsi="Arial" w:cs="Arial"/>
        <w:color w:val="323E4F"/>
      </w:rPr>
      <w:fldChar w:fldCharType="separate"/>
    </w:r>
    <w:r w:rsidRPr="00164F29">
      <w:rPr>
        <w:rFonts w:ascii="Arial" w:hAnsi="Arial" w:cs="Arial"/>
        <w:noProof/>
        <w:color w:val="323E4F"/>
      </w:rPr>
      <w:t>6</w:t>
    </w:r>
    <w:r w:rsidRPr="00164F29">
      <w:rPr>
        <w:rFonts w:ascii="Arial" w:hAnsi="Arial" w:cs="Arial"/>
        <w:color w:val="323E4F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268A" w14:textId="77777777" w:rsidR="006B1DAC" w:rsidRPr="001A3A9C" w:rsidRDefault="00BF70A0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282260">
    <w:abstractNumId w:val="2"/>
  </w:num>
  <w:num w:numId="2" w16cid:durableId="829324918">
    <w:abstractNumId w:val="0"/>
  </w:num>
  <w:num w:numId="3" w16cid:durableId="140175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A0"/>
    <w:rsid w:val="002E14F8"/>
    <w:rsid w:val="00424304"/>
    <w:rsid w:val="008A2ACA"/>
    <w:rsid w:val="00AC0348"/>
    <w:rsid w:val="00B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087B284"/>
  <w15:chartTrackingRefBased/>
  <w15:docId w15:val="{8368D125-DC88-4919-A300-9791EA27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F70A0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BF70A0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F70A0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BF70A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BF70A0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BF70A0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F70A0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F70A0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F70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F70A0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F7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F70A0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F70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F70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F70A0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70A0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BF70A0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F70A0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1262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2023-10-09T14:12:00Z</dcterms:created>
  <dcterms:modified xsi:type="dcterms:W3CDTF">2023-10-09T14:16:00Z</dcterms:modified>
</cp:coreProperties>
</file>