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778" w:rsidRDefault="000C3778" w:rsidP="000C3778">
      <w:pPr>
        <w:jc w:val="center"/>
        <w:rPr>
          <w:rFonts w:ascii="Tahoma" w:hAnsi="Tahoma" w:cs="Tahoma"/>
          <w:b/>
          <w:sz w:val="28"/>
          <w:szCs w:val="28"/>
        </w:rPr>
      </w:pPr>
      <w:r>
        <w:rPr>
          <w:rFonts w:ascii="Tahoma" w:hAnsi="Tahoma" w:cs="Tahoma"/>
          <w:b/>
          <w:sz w:val="28"/>
          <w:szCs w:val="28"/>
        </w:rPr>
        <w:t xml:space="preserve">Smlouva </w:t>
      </w:r>
      <w:r w:rsidR="001B5374">
        <w:rPr>
          <w:rFonts w:ascii="Tahoma" w:hAnsi="Tahoma" w:cs="Tahoma"/>
          <w:b/>
          <w:sz w:val="28"/>
          <w:szCs w:val="28"/>
        </w:rPr>
        <w:t>na dodávku a montáž</w:t>
      </w:r>
      <w:r>
        <w:rPr>
          <w:rFonts w:ascii="Tahoma" w:hAnsi="Tahoma" w:cs="Tahoma"/>
          <w:b/>
          <w:sz w:val="28"/>
          <w:szCs w:val="28"/>
        </w:rPr>
        <w:t xml:space="preserve"> </w:t>
      </w:r>
    </w:p>
    <w:p w:rsidR="000C3778" w:rsidRPr="004E6BFE" w:rsidRDefault="000C3778" w:rsidP="000C3778">
      <w:pPr>
        <w:jc w:val="center"/>
        <w:rPr>
          <w:rFonts w:ascii="Tahoma" w:hAnsi="Tahoma" w:cs="Tahoma"/>
          <w:bCs/>
          <w:sz w:val="20"/>
          <w:szCs w:val="20"/>
        </w:rPr>
      </w:pPr>
    </w:p>
    <w:p w:rsidR="00B06EF3" w:rsidRDefault="007D3B74" w:rsidP="000C3778">
      <w:pPr>
        <w:jc w:val="center"/>
        <w:rPr>
          <w:rFonts w:ascii="Tahoma" w:hAnsi="Tahoma" w:cs="Tahoma"/>
          <w:bCs/>
          <w:sz w:val="20"/>
          <w:szCs w:val="20"/>
        </w:rPr>
      </w:pPr>
      <w:r>
        <w:rPr>
          <w:rFonts w:ascii="Tahoma" w:hAnsi="Tahoma" w:cs="Tahoma"/>
          <w:bCs/>
          <w:sz w:val="20"/>
          <w:szCs w:val="20"/>
        </w:rPr>
        <w:t xml:space="preserve">uzavíraná níže uvedenými smluvními stranami v souladu s ustanovením </w:t>
      </w:r>
      <w:r w:rsidR="000C3778" w:rsidRPr="004E6BFE">
        <w:rPr>
          <w:rFonts w:ascii="Tahoma" w:hAnsi="Tahoma" w:cs="Tahoma"/>
          <w:bCs/>
          <w:sz w:val="20"/>
          <w:szCs w:val="20"/>
        </w:rPr>
        <w:t>§ 2</w:t>
      </w:r>
      <w:r>
        <w:rPr>
          <w:rFonts w:ascii="Tahoma" w:hAnsi="Tahoma" w:cs="Tahoma"/>
          <w:bCs/>
          <w:sz w:val="20"/>
          <w:szCs w:val="20"/>
        </w:rPr>
        <w:t>079</w:t>
      </w:r>
      <w:r w:rsidR="000C3778" w:rsidRPr="004E6BFE">
        <w:rPr>
          <w:rFonts w:ascii="Tahoma" w:hAnsi="Tahoma" w:cs="Tahoma"/>
          <w:bCs/>
          <w:sz w:val="20"/>
          <w:szCs w:val="20"/>
        </w:rPr>
        <w:t xml:space="preserve"> a násl. zákona </w:t>
      </w:r>
    </w:p>
    <w:p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č. 89/2012 Sb.</w:t>
      </w:r>
      <w:r w:rsidR="00B06EF3">
        <w:rPr>
          <w:rFonts w:ascii="Tahoma" w:hAnsi="Tahoma" w:cs="Tahoma"/>
          <w:bCs/>
          <w:sz w:val="20"/>
          <w:szCs w:val="20"/>
        </w:rPr>
        <w:t>,</w:t>
      </w:r>
      <w:r w:rsidRPr="004E6BFE">
        <w:rPr>
          <w:rFonts w:ascii="Tahoma" w:hAnsi="Tahoma" w:cs="Tahoma"/>
          <w:bCs/>
          <w:sz w:val="20"/>
          <w:szCs w:val="20"/>
        </w:rPr>
        <w:t xml:space="preserve"> občanský zákoní</w:t>
      </w:r>
      <w:r w:rsidR="00B06EF3">
        <w:rPr>
          <w:rFonts w:ascii="Tahoma" w:hAnsi="Tahoma" w:cs="Tahoma"/>
          <w:bCs/>
          <w:sz w:val="20"/>
          <w:szCs w:val="20"/>
        </w:rPr>
        <w:t>k (dále též „smlouva“)</w:t>
      </w:r>
    </w:p>
    <w:p w:rsidR="000C3778" w:rsidRDefault="000C3778" w:rsidP="000C3778">
      <w:pPr>
        <w:tabs>
          <w:tab w:val="left" w:pos="1984"/>
          <w:tab w:val="left" w:pos="2835"/>
          <w:tab w:val="left" w:pos="6520"/>
        </w:tabs>
        <w:jc w:val="both"/>
        <w:rPr>
          <w:rFonts w:ascii="Tahoma" w:hAnsi="Tahoma" w:cs="Tahoma"/>
          <w:b/>
          <w:color w:val="76923C"/>
          <w:sz w:val="20"/>
          <w:szCs w:val="20"/>
          <w:u w:val="single"/>
        </w:rPr>
      </w:pPr>
    </w:p>
    <w:p w:rsidR="000C3778" w:rsidRDefault="000C3778" w:rsidP="000C3778">
      <w:pPr>
        <w:tabs>
          <w:tab w:val="left" w:pos="1984"/>
          <w:tab w:val="left" w:pos="2835"/>
          <w:tab w:val="left" w:pos="6520"/>
        </w:tabs>
        <w:jc w:val="both"/>
        <w:rPr>
          <w:rFonts w:ascii="Tahoma" w:hAnsi="Tahoma" w:cs="Tahoma"/>
          <w:b/>
          <w:color w:val="76923C"/>
          <w:sz w:val="20"/>
          <w:szCs w:val="20"/>
          <w:u w:val="single"/>
        </w:rPr>
      </w:pPr>
    </w:p>
    <w:p w:rsidR="000C3778" w:rsidRPr="002404DC" w:rsidRDefault="00B06602" w:rsidP="005319C4">
      <w:pPr>
        <w:tabs>
          <w:tab w:val="left" w:pos="1984"/>
          <w:tab w:val="left" w:pos="2835"/>
          <w:tab w:val="left" w:pos="6520"/>
        </w:tabs>
        <w:jc w:val="center"/>
        <w:rPr>
          <w:rFonts w:ascii="Tahoma" w:hAnsi="Tahoma" w:cs="Tahoma"/>
          <w:b/>
          <w:color w:val="76923C"/>
          <w:u w:val="single"/>
        </w:rPr>
      </w:pPr>
      <w:r>
        <w:rPr>
          <w:rFonts w:ascii="Tahoma" w:hAnsi="Tahoma" w:cs="Tahoma"/>
          <w:b/>
        </w:rPr>
        <w:t>Technologický upgrade TV režie</w:t>
      </w:r>
    </w:p>
    <w:p w:rsidR="000C3778" w:rsidRDefault="000C3778" w:rsidP="000C3778">
      <w:pPr>
        <w:tabs>
          <w:tab w:val="left" w:pos="1984"/>
          <w:tab w:val="left" w:pos="2835"/>
          <w:tab w:val="left" w:pos="6520"/>
        </w:tabs>
        <w:jc w:val="center"/>
        <w:rPr>
          <w:rFonts w:ascii="Tahoma" w:hAnsi="Tahoma" w:cs="Tahoma"/>
          <w:b/>
          <w:sz w:val="20"/>
          <w:szCs w:val="20"/>
          <w:u w:val="single"/>
        </w:rPr>
      </w:pPr>
    </w:p>
    <w:p w:rsidR="002404DC" w:rsidRDefault="002404DC" w:rsidP="000C3778">
      <w:pPr>
        <w:tabs>
          <w:tab w:val="left" w:pos="1984"/>
          <w:tab w:val="left" w:pos="2835"/>
          <w:tab w:val="left" w:pos="6520"/>
        </w:tabs>
        <w:jc w:val="center"/>
        <w:rPr>
          <w:rFonts w:ascii="Tahoma" w:hAnsi="Tahoma" w:cs="Tahoma"/>
          <w:b/>
          <w:sz w:val="20"/>
          <w:szCs w:val="20"/>
          <w:u w:val="single"/>
        </w:rPr>
      </w:pPr>
    </w:p>
    <w:p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rsidR="000C3778" w:rsidRPr="00A97F03" w:rsidRDefault="000C3778" w:rsidP="000C3778">
      <w:pPr>
        <w:tabs>
          <w:tab w:val="left" w:pos="1984"/>
          <w:tab w:val="left" w:pos="2835"/>
          <w:tab w:val="left" w:pos="6520"/>
        </w:tabs>
        <w:jc w:val="center"/>
        <w:rPr>
          <w:rFonts w:ascii="Tahoma" w:hAnsi="Tahoma" w:cs="Tahoma"/>
          <w:b/>
          <w:sz w:val="20"/>
          <w:szCs w:val="20"/>
        </w:rPr>
      </w:pPr>
    </w:p>
    <w:p w:rsidR="000C3778" w:rsidRDefault="000C3778" w:rsidP="000C3778">
      <w:pPr>
        <w:tabs>
          <w:tab w:val="left" w:pos="1984"/>
          <w:tab w:val="left" w:pos="2835"/>
          <w:tab w:val="left" w:pos="6520"/>
        </w:tabs>
        <w:jc w:val="both"/>
        <w:rPr>
          <w:rFonts w:ascii="Tahoma" w:hAnsi="Tahoma" w:cs="Tahoma"/>
          <w:b/>
          <w:color w:val="00B050"/>
          <w:sz w:val="20"/>
          <w:szCs w:val="20"/>
          <w:u w:val="single"/>
        </w:rPr>
      </w:pPr>
    </w:p>
    <w:p w:rsidR="000C5310" w:rsidRPr="00030BB1" w:rsidRDefault="005431A2" w:rsidP="000C5310">
      <w:pPr>
        <w:pStyle w:val="Nzev"/>
        <w:jc w:val="left"/>
        <w:rPr>
          <w:rFonts w:ascii="Tahoma" w:hAnsi="Tahoma" w:cs="Tahoma"/>
          <w:b/>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Pr>
          <w:rFonts w:ascii="Tahoma" w:hAnsi="Tahoma" w:cs="Tahoma"/>
          <w:color w:val="00B050"/>
          <w:sz w:val="20"/>
          <w:szCs w:val="20"/>
        </w:rPr>
        <w:tab/>
      </w:r>
      <w:r>
        <w:rPr>
          <w:rFonts w:ascii="Tahoma" w:hAnsi="Tahoma" w:cs="Tahoma"/>
          <w:color w:val="00B050"/>
          <w:sz w:val="20"/>
          <w:szCs w:val="20"/>
        </w:rPr>
        <w:tab/>
      </w:r>
      <w:r w:rsidR="000C5310" w:rsidRPr="00030BB1">
        <w:rPr>
          <w:rFonts w:ascii="Tahoma" w:hAnsi="Tahoma" w:cs="Tahoma"/>
          <w:b/>
          <w:sz w:val="20"/>
          <w:szCs w:val="20"/>
        </w:rPr>
        <w:t>Česká filharmonie, příspěvková organizace</w:t>
      </w:r>
    </w:p>
    <w:p w:rsidR="005431A2" w:rsidRDefault="005431A2" w:rsidP="005431A2">
      <w:pPr>
        <w:pStyle w:val="Nzev"/>
        <w:jc w:val="left"/>
        <w:rPr>
          <w:rFonts w:ascii="Tahoma" w:hAnsi="Tahoma" w:cs="Tahoma"/>
          <w:b/>
          <w:sz w:val="20"/>
          <w:szCs w:val="20"/>
        </w:rPr>
      </w:pPr>
    </w:p>
    <w:p w:rsidR="005431A2" w:rsidRDefault="005431A2" w:rsidP="005431A2">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0C5310" w:rsidRPr="00030BB1">
        <w:rPr>
          <w:rFonts w:ascii="Tahoma" w:hAnsi="Tahoma" w:cs="Tahoma"/>
          <w:sz w:val="20"/>
          <w:szCs w:val="20"/>
        </w:rPr>
        <w:t>Alšovo nábřeží 79/12, 110 00 Praha 1</w:t>
      </w:r>
    </w:p>
    <w:p w:rsidR="005431A2" w:rsidRDefault="005431A2" w:rsidP="005431A2">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0C5310" w:rsidRPr="00030BB1">
        <w:rPr>
          <w:rFonts w:ascii="Tahoma" w:hAnsi="Tahoma" w:cs="Tahoma"/>
          <w:sz w:val="20"/>
          <w:szCs w:val="20"/>
        </w:rPr>
        <w:t>00023264</w:t>
      </w:r>
    </w:p>
    <w:p w:rsidR="00E75F88" w:rsidRPr="00996126" w:rsidRDefault="005431A2" w:rsidP="00E75F88">
      <w:pPr>
        <w:tabs>
          <w:tab w:val="left" w:pos="1984"/>
          <w:tab w:val="left" w:pos="2835"/>
          <w:tab w:val="left" w:pos="6520"/>
        </w:tabs>
        <w:ind w:left="2832" w:hanging="2832"/>
        <w:jc w:val="both"/>
        <w:rPr>
          <w:rFonts w:ascii="Tahoma" w:hAnsi="Tahoma" w:cs="Tahoma"/>
          <w:sz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00E75F88" w:rsidRPr="001E12C4">
        <w:rPr>
          <w:rFonts w:ascii="Tahoma" w:hAnsi="Tahoma" w:cs="Tahoma"/>
          <w:sz w:val="20"/>
        </w:rPr>
        <w:t>Česká národní banka</w:t>
      </w:r>
    </w:p>
    <w:p w:rsidR="00E75F88" w:rsidRPr="001E12C4" w:rsidRDefault="00E75F88" w:rsidP="00E75F88">
      <w:pPr>
        <w:tabs>
          <w:tab w:val="left" w:pos="1984"/>
          <w:tab w:val="left" w:pos="2835"/>
          <w:tab w:val="left" w:pos="6520"/>
        </w:tabs>
        <w:jc w:val="both"/>
        <w:rPr>
          <w:rFonts w:ascii="Tahoma" w:hAnsi="Tahoma" w:cs="Tahoma"/>
          <w:sz w:val="20"/>
        </w:rPr>
      </w:pPr>
      <w:r w:rsidRPr="00996126">
        <w:rPr>
          <w:rFonts w:ascii="Tahoma" w:hAnsi="Tahoma" w:cs="Tahoma"/>
          <w:sz w:val="20"/>
        </w:rPr>
        <w:t>Číslo účtu:</w:t>
      </w:r>
      <w:r w:rsidRPr="00996126">
        <w:rPr>
          <w:rFonts w:ascii="Tahoma" w:hAnsi="Tahoma" w:cs="Tahoma"/>
          <w:sz w:val="20"/>
        </w:rPr>
        <w:tab/>
      </w:r>
      <w:r w:rsidRPr="00996126">
        <w:rPr>
          <w:rFonts w:ascii="Tahoma" w:hAnsi="Tahoma" w:cs="Tahoma"/>
          <w:sz w:val="20"/>
        </w:rPr>
        <w:tab/>
      </w:r>
      <w:r w:rsidRPr="001E12C4">
        <w:rPr>
          <w:rFonts w:ascii="Tahoma" w:hAnsi="Tahoma" w:cs="Tahoma"/>
          <w:sz w:val="20"/>
        </w:rPr>
        <w:t>12934011/0710</w:t>
      </w:r>
    </w:p>
    <w:p w:rsidR="005431A2" w:rsidRDefault="005431A2" w:rsidP="00E75F88">
      <w:pPr>
        <w:tabs>
          <w:tab w:val="left" w:pos="1984"/>
          <w:tab w:val="left" w:pos="2835"/>
          <w:tab w:val="left" w:pos="6520"/>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5A238D">
        <w:rPr>
          <w:rFonts w:ascii="Tahoma" w:hAnsi="Tahoma" w:cs="Tahoma"/>
          <w:sz w:val="20"/>
          <w:szCs w:val="20"/>
        </w:rPr>
        <w:t>xxx</w:t>
      </w:r>
    </w:p>
    <w:p w:rsidR="000C5310" w:rsidRDefault="000C5310" w:rsidP="000C5310">
      <w:pPr>
        <w:tabs>
          <w:tab w:val="left" w:pos="1984"/>
          <w:tab w:val="left" w:pos="2835"/>
          <w:tab w:val="left" w:pos="4962"/>
        </w:tabs>
        <w:ind w:left="2832" w:hanging="2832"/>
        <w:jc w:val="both"/>
        <w:rPr>
          <w:rFonts w:ascii="Tahoma" w:hAnsi="Tahoma" w:cs="Tahoma"/>
          <w:sz w:val="20"/>
          <w:szCs w:val="20"/>
        </w:rPr>
      </w:pPr>
    </w:p>
    <w:p w:rsidR="00E75F88" w:rsidRPr="00996126" w:rsidRDefault="00E75F88" w:rsidP="00E75F88">
      <w:pPr>
        <w:tabs>
          <w:tab w:val="left" w:pos="1984"/>
          <w:tab w:val="left" w:pos="2835"/>
          <w:tab w:val="left" w:pos="4962"/>
        </w:tabs>
        <w:ind w:left="2832" w:hanging="2832"/>
        <w:jc w:val="both"/>
        <w:rPr>
          <w:rFonts w:ascii="Tahoma" w:hAnsi="Tahoma" w:cs="Tahoma"/>
          <w:sz w:val="20"/>
        </w:rPr>
      </w:pPr>
      <w:r w:rsidRPr="00996126">
        <w:rPr>
          <w:rFonts w:ascii="Tahoma" w:hAnsi="Tahoma" w:cs="Tahoma"/>
          <w:sz w:val="20"/>
        </w:rPr>
        <w:t>Osoba oprávněná jednat:</w:t>
      </w:r>
      <w:r w:rsidRPr="00996126">
        <w:rPr>
          <w:rFonts w:ascii="Tahoma" w:hAnsi="Tahoma" w:cs="Tahoma"/>
          <w:color w:val="76923C"/>
          <w:sz w:val="20"/>
        </w:rPr>
        <w:tab/>
      </w:r>
      <w:r w:rsidRPr="00996126">
        <w:rPr>
          <w:rFonts w:ascii="Tahoma" w:hAnsi="Tahoma" w:cs="Tahoma"/>
          <w:sz w:val="20"/>
        </w:rPr>
        <w:t>ve věcech smluvních:</w:t>
      </w:r>
      <w:r w:rsidRPr="00996126">
        <w:rPr>
          <w:rFonts w:ascii="Tahoma" w:hAnsi="Tahoma" w:cs="Tahoma"/>
          <w:sz w:val="20"/>
        </w:rPr>
        <w:tab/>
      </w:r>
      <w:r w:rsidR="005A238D">
        <w:rPr>
          <w:rFonts w:ascii="Tahoma" w:eastAsia="Tahoma" w:hAnsi="Tahoma" w:cs="Tahoma"/>
          <w:sz w:val="20"/>
        </w:rPr>
        <w:t>xxx</w:t>
      </w:r>
    </w:p>
    <w:p w:rsidR="00E75F88" w:rsidRPr="00996126" w:rsidRDefault="00E75F88" w:rsidP="00E75F88">
      <w:pPr>
        <w:tabs>
          <w:tab w:val="left" w:pos="1984"/>
          <w:tab w:val="left" w:pos="2835"/>
          <w:tab w:val="left" w:pos="4962"/>
        </w:tabs>
        <w:ind w:left="2832" w:hanging="2832"/>
        <w:jc w:val="both"/>
        <w:rPr>
          <w:rFonts w:ascii="Tahoma" w:hAnsi="Tahoma" w:cs="Tahoma"/>
          <w:sz w:val="20"/>
        </w:rPr>
      </w:pPr>
      <w:r w:rsidRPr="00996126">
        <w:rPr>
          <w:rFonts w:ascii="Tahoma" w:hAnsi="Tahoma" w:cs="Tahoma"/>
          <w:sz w:val="20"/>
        </w:rPr>
        <w:tab/>
      </w:r>
      <w:r w:rsidRPr="00996126">
        <w:rPr>
          <w:rFonts w:ascii="Tahoma" w:hAnsi="Tahoma" w:cs="Tahoma"/>
          <w:sz w:val="20"/>
        </w:rPr>
        <w:tab/>
        <w:t xml:space="preserve">                             </w:t>
      </w:r>
      <w:r w:rsidRPr="00996126">
        <w:rPr>
          <w:rFonts w:ascii="Tahoma" w:hAnsi="Tahoma" w:cs="Tahoma"/>
          <w:sz w:val="20"/>
        </w:rPr>
        <w:tab/>
      </w:r>
      <w:r w:rsidRPr="00996126">
        <w:rPr>
          <w:rFonts w:ascii="Tahoma" w:hAnsi="Tahoma" w:cs="Tahoma"/>
          <w:sz w:val="20"/>
        </w:rPr>
        <w:tab/>
      </w:r>
      <w:r w:rsidRPr="00996126">
        <w:rPr>
          <w:rFonts w:ascii="Tahoma" w:hAnsi="Tahoma" w:cs="Tahoma"/>
          <w:sz w:val="20"/>
        </w:rPr>
        <w:tab/>
      </w:r>
    </w:p>
    <w:p w:rsidR="00E75F88" w:rsidRPr="00996126" w:rsidRDefault="00E75F88" w:rsidP="00E75F88">
      <w:pPr>
        <w:tabs>
          <w:tab w:val="left" w:pos="1984"/>
          <w:tab w:val="left" w:pos="2835"/>
          <w:tab w:val="left" w:pos="4962"/>
        </w:tabs>
        <w:ind w:firstLine="1416"/>
        <w:jc w:val="both"/>
        <w:rPr>
          <w:rFonts w:ascii="Tahoma" w:hAnsi="Tahoma" w:cs="Tahoma"/>
          <w:sz w:val="20"/>
        </w:rPr>
      </w:pPr>
      <w:r w:rsidRPr="00996126">
        <w:rPr>
          <w:rFonts w:ascii="Tahoma" w:hAnsi="Tahoma" w:cs="Tahoma"/>
          <w:sz w:val="20"/>
        </w:rPr>
        <w:tab/>
      </w:r>
      <w:r w:rsidRPr="00996126">
        <w:rPr>
          <w:rFonts w:ascii="Tahoma" w:hAnsi="Tahoma" w:cs="Tahoma"/>
          <w:sz w:val="20"/>
        </w:rPr>
        <w:tab/>
        <w:t xml:space="preserve">ve věcech technických: </w:t>
      </w:r>
      <w:r w:rsidRPr="00996126">
        <w:rPr>
          <w:rFonts w:ascii="Tahoma" w:hAnsi="Tahoma" w:cs="Tahoma"/>
          <w:sz w:val="20"/>
        </w:rPr>
        <w:tab/>
      </w:r>
      <w:r w:rsidR="005A238D">
        <w:rPr>
          <w:rFonts w:ascii="Tahoma" w:eastAsia="Tahoma" w:hAnsi="Tahoma" w:cs="Tahoma"/>
          <w:sz w:val="20"/>
        </w:rPr>
        <w:t>xxx</w:t>
      </w:r>
    </w:p>
    <w:p w:rsidR="002E0DE5" w:rsidRDefault="002E0DE5" w:rsidP="00455913">
      <w:pPr>
        <w:tabs>
          <w:tab w:val="left" w:pos="1984"/>
          <w:tab w:val="left" w:pos="2835"/>
          <w:tab w:val="left" w:pos="4962"/>
        </w:tabs>
        <w:ind w:firstLine="1416"/>
        <w:jc w:val="both"/>
        <w:rPr>
          <w:rFonts w:ascii="Tahoma" w:hAnsi="Tahoma" w:cs="Tahoma"/>
          <w:sz w:val="20"/>
          <w:szCs w:val="20"/>
        </w:rPr>
      </w:pPr>
    </w:p>
    <w:p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rsidR="000C3778" w:rsidRDefault="000C3778" w:rsidP="000C3778">
      <w:pPr>
        <w:jc w:val="both"/>
        <w:rPr>
          <w:rFonts w:ascii="Tahoma" w:hAnsi="Tahoma" w:cs="Tahoma"/>
          <w:color w:val="00B050"/>
          <w:sz w:val="20"/>
          <w:szCs w:val="20"/>
        </w:rPr>
      </w:pPr>
    </w:p>
    <w:p w:rsidR="000C3778" w:rsidRDefault="000C3778" w:rsidP="000C3778">
      <w:pPr>
        <w:jc w:val="both"/>
        <w:rPr>
          <w:rFonts w:ascii="Tahoma" w:hAnsi="Tahoma" w:cs="Tahoma"/>
          <w:sz w:val="20"/>
          <w:szCs w:val="20"/>
        </w:rPr>
      </w:pPr>
      <w:r>
        <w:rPr>
          <w:rFonts w:ascii="Tahoma" w:hAnsi="Tahoma" w:cs="Tahoma"/>
          <w:sz w:val="20"/>
          <w:szCs w:val="20"/>
        </w:rPr>
        <w:t>a</w:t>
      </w:r>
    </w:p>
    <w:p w:rsidR="000C3778" w:rsidRDefault="000C3778" w:rsidP="000C3778">
      <w:pPr>
        <w:tabs>
          <w:tab w:val="left" w:pos="1984"/>
          <w:tab w:val="left" w:pos="2835"/>
          <w:tab w:val="left" w:pos="6520"/>
        </w:tabs>
        <w:jc w:val="both"/>
        <w:rPr>
          <w:rFonts w:ascii="Tahoma" w:hAnsi="Tahoma" w:cs="Tahoma"/>
          <w:b/>
          <w:sz w:val="20"/>
          <w:szCs w:val="20"/>
        </w:rPr>
      </w:pPr>
    </w:p>
    <w:p w:rsidR="00DD393F" w:rsidRPr="00331905" w:rsidRDefault="00EE5BEA" w:rsidP="00DD393F">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DODAVATEL</w:t>
      </w:r>
      <w:r w:rsidR="000C3778">
        <w:rPr>
          <w:rFonts w:ascii="Tahoma" w:hAnsi="Tahoma" w:cs="Tahoma"/>
          <w:b/>
          <w:sz w:val="20"/>
          <w:szCs w:val="20"/>
        </w:rPr>
        <w:t>:</w:t>
      </w:r>
      <w:r w:rsidR="000C3778">
        <w:rPr>
          <w:rFonts w:ascii="Tahoma" w:hAnsi="Tahoma" w:cs="Tahoma"/>
          <w:color w:val="00B050"/>
          <w:sz w:val="20"/>
          <w:szCs w:val="20"/>
        </w:rPr>
        <w:tab/>
      </w:r>
      <w:r w:rsidR="000C3778">
        <w:rPr>
          <w:rFonts w:ascii="Tahoma" w:hAnsi="Tahoma" w:cs="Tahoma"/>
          <w:color w:val="00B050"/>
          <w:sz w:val="20"/>
          <w:szCs w:val="20"/>
        </w:rPr>
        <w:tab/>
      </w:r>
      <w:r w:rsidR="00E75F88" w:rsidRPr="00E75F88">
        <w:rPr>
          <w:rStyle w:val="NzevChar"/>
          <w:rFonts w:ascii="Tahoma" w:hAnsi="Tahoma" w:cs="Tahoma"/>
          <w:b/>
          <w:sz w:val="20"/>
          <w:szCs w:val="20"/>
        </w:rPr>
        <w:t>ELVIA – PRO, spol. s r.o.</w:t>
      </w:r>
      <w:r w:rsidR="00E75F88" w:rsidRPr="00E75F88">
        <w:rPr>
          <w:rStyle w:val="NzevChar"/>
          <w:rFonts w:ascii="Tahoma" w:hAnsi="Tahoma" w:cs="Tahoma"/>
          <w:b/>
          <w:sz w:val="20"/>
          <w:szCs w:val="20"/>
        </w:rPr>
        <w:cr/>
      </w:r>
      <w:r w:rsidR="00DD393F" w:rsidRPr="00331905">
        <w:rPr>
          <w:rFonts w:ascii="Tahoma" w:hAnsi="Tahoma" w:cs="Tahoma"/>
          <w:b/>
          <w:sz w:val="20"/>
          <w:szCs w:val="20"/>
        </w:rPr>
        <w:t xml:space="preserve"> </w:t>
      </w:r>
    </w:p>
    <w:p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00E75F88">
        <w:rPr>
          <w:rFonts w:ascii="Tahoma" w:hAnsi="Tahoma" w:cs="Tahoma"/>
          <w:sz w:val="20"/>
          <w:szCs w:val="20"/>
        </w:rPr>
        <w:t xml:space="preserve">U </w:t>
      </w:r>
      <w:r w:rsidR="00E75F88" w:rsidRPr="00E75F88">
        <w:rPr>
          <w:rFonts w:ascii="Tahoma" w:hAnsi="Tahoma" w:cs="Tahoma"/>
          <w:sz w:val="20"/>
          <w:szCs w:val="20"/>
        </w:rPr>
        <w:t>Elektry 203/8, 198 00 Praha 9</w:t>
      </w:r>
      <w:r w:rsidRPr="00E75F88">
        <w:rPr>
          <w:rFonts w:ascii="Tahoma" w:hAnsi="Tahoma" w:cs="Tahoma"/>
          <w:sz w:val="20"/>
          <w:szCs w:val="20"/>
        </w:rPr>
        <w:t xml:space="preserve"> </w:t>
      </w:r>
    </w:p>
    <w:p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00E75F88" w:rsidRPr="00E75F88">
        <w:rPr>
          <w:rFonts w:ascii="Tahoma" w:hAnsi="Tahoma" w:cs="Tahoma"/>
          <w:sz w:val="20"/>
          <w:szCs w:val="20"/>
        </w:rPr>
        <w:t>45243042</w:t>
      </w:r>
    </w:p>
    <w:p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00E75F88">
        <w:rPr>
          <w:rFonts w:ascii="Tahoma" w:hAnsi="Tahoma" w:cs="Tahoma"/>
          <w:sz w:val="20"/>
          <w:szCs w:val="20"/>
        </w:rPr>
        <w:t>CZ</w:t>
      </w:r>
      <w:r w:rsidR="00E75F88" w:rsidRPr="00E75F88">
        <w:rPr>
          <w:rFonts w:ascii="Tahoma" w:hAnsi="Tahoma" w:cs="Tahoma"/>
          <w:sz w:val="20"/>
          <w:szCs w:val="20"/>
        </w:rPr>
        <w:t>45243042</w:t>
      </w:r>
      <w:r w:rsidR="00E75F88" w:rsidRPr="00E75F88">
        <w:rPr>
          <w:rFonts w:ascii="Tahoma" w:hAnsi="Tahoma" w:cs="Tahoma"/>
          <w:sz w:val="20"/>
          <w:szCs w:val="20"/>
          <w:highlight w:val="green"/>
        </w:rPr>
        <w:t xml:space="preserve"> </w:t>
      </w:r>
    </w:p>
    <w:p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00E75F88" w:rsidRPr="00E75F88">
        <w:rPr>
          <w:rFonts w:ascii="Tahoma" w:hAnsi="Tahoma" w:cs="Tahoma"/>
          <w:sz w:val="20"/>
          <w:szCs w:val="20"/>
        </w:rPr>
        <w:t>Česká spořitelna a.s</w:t>
      </w:r>
      <w:r w:rsidR="00E75F88">
        <w:rPr>
          <w:rFonts w:ascii="Tahoma" w:hAnsi="Tahoma" w:cs="Tahoma"/>
          <w:sz w:val="20"/>
          <w:szCs w:val="20"/>
        </w:rPr>
        <w:t>.</w:t>
      </w:r>
    </w:p>
    <w:p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00E75F88" w:rsidRPr="00E75F88">
        <w:rPr>
          <w:rFonts w:ascii="Tahoma" w:hAnsi="Tahoma" w:cs="Tahoma"/>
          <w:sz w:val="20"/>
          <w:szCs w:val="20"/>
        </w:rPr>
        <w:t>4613082/0800</w:t>
      </w:r>
    </w:p>
    <w:p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r w:rsidR="005A238D">
        <w:rPr>
          <w:rFonts w:ascii="Tahoma" w:hAnsi="Tahoma" w:cs="Tahoma"/>
          <w:sz w:val="20"/>
          <w:szCs w:val="20"/>
        </w:rPr>
        <w:t>xxx</w:t>
      </w:r>
    </w:p>
    <w:p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rsidR="00E75F88" w:rsidRPr="00E75F88" w:rsidRDefault="00DD393F" w:rsidP="00E75F88">
      <w:pPr>
        <w:tabs>
          <w:tab w:val="left" w:pos="1984"/>
          <w:tab w:val="left" w:pos="2835"/>
          <w:tab w:val="left" w:pos="4962"/>
        </w:tabs>
        <w:jc w:val="both"/>
        <w:rPr>
          <w:rFonts w:ascii="Tahoma" w:hAnsi="Tahoma" w:cs="Tahoma"/>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2C2E79">
        <w:rPr>
          <w:rFonts w:ascii="Tahoma" w:hAnsi="Tahoma" w:cs="Tahoma"/>
          <w:sz w:val="20"/>
          <w:szCs w:val="20"/>
        </w:rPr>
        <w:t>xxx</w:t>
      </w:r>
    </w:p>
    <w:p w:rsidR="00DD393F" w:rsidRPr="00331905" w:rsidRDefault="00E75F88" w:rsidP="002C2E79">
      <w:pPr>
        <w:tabs>
          <w:tab w:val="left" w:pos="1984"/>
          <w:tab w:val="left" w:pos="2835"/>
          <w:tab w:val="left" w:pos="4962"/>
        </w:tabs>
        <w:jc w:val="both"/>
        <w:rPr>
          <w:rFonts w:ascii="Tahoma" w:hAnsi="Tahoma" w:cs="Tahoma"/>
          <w:color w:val="1F497D"/>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C2E79">
        <w:rPr>
          <w:rFonts w:ascii="Tahoma" w:hAnsi="Tahoma" w:cs="Tahoma"/>
          <w:sz w:val="20"/>
          <w:szCs w:val="20"/>
        </w:rPr>
        <w:t>xxx</w:t>
      </w:r>
    </w:p>
    <w:p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Pr="00331905">
        <w:rPr>
          <w:rFonts w:ascii="Tahoma" w:hAnsi="Tahoma" w:cs="Tahoma"/>
          <w:sz w:val="20"/>
          <w:szCs w:val="20"/>
        </w:rPr>
        <w:tab/>
      </w:r>
      <w:r w:rsidR="002C2E79">
        <w:rPr>
          <w:rFonts w:ascii="Tahoma" w:hAnsi="Tahoma" w:cs="Tahoma"/>
          <w:sz w:val="20"/>
          <w:szCs w:val="20"/>
        </w:rPr>
        <w:t>xxx</w:t>
      </w:r>
    </w:p>
    <w:p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dále též „</w:t>
      </w:r>
      <w:r w:rsidR="00EE5BEA">
        <w:rPr>
          <w:rFonts w:ascii="Tahoma" w:hAnsi="Tahoma" w:cs="Tahoma"/>
          <w:sz w:val="20"/>
          <w:szCs w:val="20"/>
        </w:rPr>
        <w:t>dodavatel</w:t>
      </w:r>
      <w:r w:rsidRPr="00331905">
        <w:rPr>
          <w:rFonts w:ascii="Tahoma" w:hAnsi="Tahoma" w:cs="Tahoma"/>
          <w:sz w:val="20"/>
          <w:szCs w:val="20"/>
        </w:rPr>
        <w:t xml:space="preserve">“. </w:t>
      </w:r>
    </w:p>
    <w:p w:rsidR="000C3778" w:rsidRDefault="000C3778" w:rsidP="00DD393F">
      <w:pPr>
        <w:tabs>
          <w:tab w:val="left" w:pos="1984"/>
          <w:tab w:val="left" w:pos="2835"/>
          <w:tab w:val="left" w:pos="6520"/>
        </w:tabs>
        <w:spacing w:after="120"/>
        <w:ind w:left="2829" w:hanging="2829"/>
        <w:jc w:val="both"/>
        <w:rPr>
          <w:rFonts w:ascii="Tahoma" w:hAnsi="Tahoma" w:cs="Tahoma"/>
          <w:sz w:val="20"/>
          <w:szCs w:val="20"/>
        </w:rPr>
      </w:pPr>
    </w:p>
    <w:p w:rsidR="00A56B0F" w:rsidRDefault="00A56B0F" w:rsidP="000C3778">
      <w:pPr>
        <w:jc w:val="both"/>
        <w:rPr>
          <w:rFonts w:ascii="Tahoma" w:hAnsi="Tahoma" w:cs="Tahoma"/>
          <w:sz w:val="20"/>
          <w:szCs w:val="20"/>
        </w:rPr>
      </w:pPr>
    </w:p>
    <w:p w:rsidR="002E0DE5" w:rsidRDefault="002E0DE5" w:rsidP="000C3778">
      <w:pPr>
        <w:jc w:val="both"/>
        <w:rPr>
          <w:rFonts w:ascii="Tahoma" w:hAnsi="Tahoma" w:cs="Tahoma"/>
          <w:sz w:val="20"/>
          <w:szCs w:val="20"/>
        </w:rPr>
      </w:pPr>
    </w:p>
    <w:p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rsidR="000C3778" w:rsidRDefault="000C3778" w:rsidP="000C3778">
      <w:pPr>
        <w:numPr>
          <w:ilvl w:val="12"/>
          <w:numId w:val="0"/>
        </w:numPr>
        <w:jc w:val="center"/>
        <w:rPr>
          <w:rFonts w:ascii="Tahoma" w:hAnsi="Tahoma" w:cs="Tahoma"/>
          <w:b/>
          <w:color w:val="000000"/>
          <w:sz w:val="20"/>
          <w:szCs w:val="20"/>
        </w:rPr>
      </w:pPr>
    </w:p>
    <w:p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B06602">
        <w:rPr>
          <w:rFonts w:ascii="Tahoma" w:hAnsi="Tahoma" w:cs="Tahoma"/>
          <w:color w:val="000000"/>
          <w:sz w:val="20"/>
          <w:szCs w:val="20"/>
        </w:rPr>
        <w:t>Technologický upgrade TV režie</w:t>
      </w:r>
      <w:r w:rsidR="00247F0F">
        <w:rPr>
          <w:rFonts w:ascii="Tahoma" w:hAnsi="Tahoma" w:cs="Tahoma"/>
          <w:sz w:val="20"/>
          <w:szCs w:val="20"/>
        </w:rPr>
        <w:t xml:space="preserve"> </w:t>
      </w:r>
      <w:r>
        <w:rPr>
          <w:rFonts w:ascii="Tahoma" w:hAnsi="Tahoma" w:cs="Tahoma"/>
          <w:sz w:val="20"/>
          <w:szCs w:val="20"/>
        </w:rPr>
        <w:t xml:space="preserve">(dále též „Zadávací řízení“), konaného objednatelem </w:t>
      </w:r>
      <w:r w:rsidR="00986CE2">
        <w:rPr>
          <w:rFonts w:ascii="Tahoma" w:hAnsi="Tahoma" w:cs="Tahoma"/>
          <w:sz w:val="20"/>
          <w:szCs w:val="20"/>
        </w:rPr>
        <w:t>v režimu</w:t>
      </w:r>
      <w:r w:rsidR="001B0E40">
        <w:rPr>
          <w:rFonts w:ascii="Tahoma" w:hAnsi="Tahoma" w:cs="Tahoma"/>
          <w:sz w:val="20"/>
          <w:szCs w:val="20"/>
        </w:rPr>
        <w:t xml:space="preserve"> </w:t>
      </w:r>
      <w:r>
        <w:rPr>
          <w:rFonts w:ascii="Tahoma" w:hAnsi="Tahoma" w:cs="Tahoma"/>
          <w:color w:val="000000"/>
          <w:sz w:val="20"/>
          <w:szCs w:val="20"/>
        </w:rPr>
        <w:t>zákona č. 134/2016 Sb., o zadávání veřejných zakázek, v</w:t>
      </w:r>
      <w:r w:rsidR="00DE5D20">
        <w:rPr>
          <w:rFonts w:ascii="Tahoma" w:hAnsi="Tahoma" w:cs="Tahoma"/>
          <w:color w:val="000000"/>
          <w:sz w:val="20"/>
          <w:szCs w:val="20"/>
        </w:rPr>
        <w:t> </w:t>
      </w:r>
      <w:r>
        <w:rPr>
          <w:rFonts w:ascii="Tahoma" w:hAnsi="Tahoma" w:cs="Tahoma"/>
          <w:color w:val="000000"/>
          <w:sz w:val="20"/>
          <w:szCs w:val="20"/>
        </w:rPr>
        <w:t>účinném znění</w:t>
      </w:r>
      <w:r w:rsidR="005F48D1">
        <w:rPr>
          <w:rFonts w:ascii="Tahoma" w:hAnsi="Tahoma" w:cs="Tahoma"/>
          <w:color w:val="000000"/>
          <w:sz w:val="20"/>
          <w:szCs w:val="20"/>
        </w:rPr>
        <w:t xml:space="preserve"> (dále též „ZZVZ“)</w:t>
      </w:r>
      <w:r w:rsidR="00CA09D5">
        <w:rPr>
          <w:rFonts w:ascii="Tahoma" w:hAnsi="Tahoma" w:cs="Tahoma"/>
          <w:color w:val="000000"/>
          <w:sz w:val="20"/>
          <w:szCs w:val="20"/>
        </w:rPr>
        <w:t xml:space="preserve">. </w:t>
      </w:r>
      <w:r>
        <w:rPr>
          <w:rFonts w:ascii="Tahoma" w:hAnsi="Tahoma" w:cs="Tahoma"/>
          <w:color w:val="000000"/>
          <w:sz w:val="20"/>
          <w:szCs w:val="20"/>
        </w:rPr>
        <w:t xml:space="preserve"> </w:t>
      </w:r>
    </w:p>
    <w:p w:rsidR="00962DD8" w:rsidRDefault="00962DD8" w:rsidP="000C3778">
      <w:pPr>
        <w:jc w:val="both"/>
        <w:rPr>
          <w:rFonts w:ascii="Tahoma" w:hAnsi="Tahoma" w:cs="Tahoma"/>
          <w:color w:val="000000"/>
          <w:sz w:val="20"/>
          <w:szCs w:val="20"/>
        </w:rPr>
      </w:pPr>
    </w:p>
    <w:p w:rsidR="00A56B0F" w:rsidRDefault="00A56B0F" w:rsidP="000C3778">
      <w:pPr>
        <w:jc w:val="both"/>
        <w:rPr>
          <w:rFonts w:ascii="Tahoma" w:hAnsi="Tahoma" w:cs="Tahoma"/>
          <w:color w:val="000000"/>
          <w:sz w:val="20"/>
          <w:szCs w:val="20"/>
        </w:rPr>
      </w:pPr>
    </w:p>
    <w:p w:rsidR="00A56B0F" w:rsidRDefault="00A56B0F" w:rsidP="000C3778">
      <w:pPr>
        <w:jc w:val="both"/>
        <w:rPr>
          <w:rFonts w:ascii="Tahoma" w:hAnsi="Tahoma" w:cs="Tahoma"/>
          <w:color w:val="000000"/>
          <w:sz w:val="20"/>
          <w:szCs w:val="20"/>
        </w:rPr>
      </w:pPr>
    </w:p>
    <w:p w:rsidR="00A56B0F" w:rsidRDefault="00A56B0F" w:rsidP="000C3778">
      <w:pPr>
        <w:jc w:val="both"/>
        <w:rPr>
          <w:rFonts w:ascii="Tahoma" w:hAnsi="Tahoma" w:cs="Tahoma"/>
          <w:color w:val="000000"/>
          <w:sz w:val="20"/>
          <w:szCs w:val="20"/>
        </w:rPr>
      </w:pPr>
    </w:p>
    <w:p w:rsidR="00DD393F" w:rsidRDefault="00DD393F" w:rsidP="000C3778">
      <w:pPr>
        <w:jc w:val="both"/>
        <w:rPr>
          <w:rFonts w:ascii="Tahoma" w:hAnsi="Tahoma" w:cs="Tahoma"/>
          <w:color w:val="000000"/>
          <w:sz w:val="20"/>
          <w:szCs w:val="20"/>
        </w:rPr>
      </w:pPr>
    </w:p>
    <w:p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II. </w:t>
      </w:r>
    </w:p>
    <w:p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w:t>
      </w:r>
      <w:r w:rsidR="00B42957">
        <w:rPr>
          <w:rFonts w:ascii="Tahoma" w:hAnsi="Tahoma" w:cs="Tahoma"/>
          <w:b/>
          <w:bCs/>
          <w:sz w:val="20"/>
          <w:szCs w:val="20"/>
        </w:rPr>
        <w:t> realizaci zakázky</w:t>
      </w:r>
    </w:p>
    <w:p w:rsidR="000C3778" w:rsidRPr="001522F6" w:rsidRDefault="000C3778" w:rsidP="000C3778">
      <w:pPr>
        <w:jc w:val="center"/>
        <w:rPr>
          <w:rFonts w:ascii="Tahoma" w:hAnsi="Tahoma" w:cs="Tahoma"/>
          <w:b/>
          <w:bCs/>
          <w:sz w:val="20"/>
          <w:szCs w:val="20"/>
        </w:rPr>
      </w:pPr>
    </w:p>
    <w:p w:rsidR="000C3778" w:rsidRPr="00D300D1" w:rsidRDefault="008E462C"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Předmět smlouvy</w:t>
      </w:r>
    </w:p>
    <w:p w:rsidR="000C3778" w:rsidRDefault="000C3778" w:rsidP="000C3778">
      <w:pPr>
        <w:pStyle w:val="Odstavecseseznamem"/>
        <w:ind w:left="567"/>
        <w:jc w:val="both"/>
        <w:rPr>
          <w:rFonts w:ascii="Tahoma" w:hAnsi="Tahoma" w:cs="Tahoma"/>
          <w:sz w:val="20"/>
          <w:szCs w:val="20"/>
        </w:rPr>
      </w:pPr>
    </w:p>
    <w:p w:rsidR="005E7B0C"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w:t>
      </w:r>
      <w:r w:rsidRPr="0089627C">
        <w:rPr>
          <w:rFonts w:ascii="Tahoma" w:hAnsi="Tahoma" w:cs="Tahoma"/>
          <w:sz w:val="20"/>
          <w:szCs w:val="20"/>
        </w:rPr>
        <w:t xml:space="preserve">je </w:t>
      </w:r>
      <w:r w:rsidR="00713F5A" w:rsidRPr="0089627C">
        <w:rPr>
          <w:rFonts w:ascii="Tahoma" w:hAnsi="Tahoma" w:cs="Tahoma"/>
          <w:sz w:val="20"/>
          <w:szCs w:val="20"/>
        </w:rPr>
        <w:t xml:space="preserve">závazek </w:t>
      </w:r>
      <w:r w:rsidR="00EE5BEA" w:rsidRPr="0089627C">
        <w:rPr>
          <w:rFonts w:ascii="Tahoma" w:hAnsi="Tahoma" w:cs="Tahoma"/>
          <w:sz w:val="20"/>
          <w:szCs w:val="20"/>
        </w:rPr>
        <w:t>dodavatele</w:t>
      </w:r>
      <w:r w:rsidR="00713F5A" w:rsidRPr="0089627C">
        <w:rPr>
          <w:rFonts w:ascii="Tahoma" w:hAnsi="Tahoma" w:cs="Tahoma"/>
          <w:sz w:val="20"/>
          <w:szCs w:val="20"/>
        </w:rPr>
        <w:t xml:space="preserve"> provést</w:t>
      </w:r>
      <w:r w:rsidR="00B06602" w:rsidRPr="0089627C">
        <w:rPr>
          <w:rFonts w:ascii="Tahoma" w:hAnsi="Tahoma" w:cs="Tahoma"/>
          <w:sz w:val="20"/>
          <w:szCs w:val="20"/>
        </w:rPr>
        <w:t xml:space="preserve"> technologický upgrade TV režie, spočívající</w:t>
      </w:r>
      <w:r w:rsidR="00713F5A" w:rsidRPr="0089627C">
        <w:rPr>
          <w:rFonts w:ascii="Tahoma" w:hAnsi="Tahoma" w:cs="Tahoma"/>
          <w:sz w:val="20"/>
          <w:szCs w:val="20"/>
        </w:rPr>
        <w:t xml:space="preserve"> </w:t>
      </w:r>
      <w:r w:rsidR="00B06602" w:rsidRPr="0089627C">
        <w:rPr>
          <w:rFonts w:ascii="Tahoma" w:hAnsi="Tahoma" w:cs="Tahoma"/>
          <w:sz w:val="20"/>
          <w:szCs w:val="20"/>
        </w:rPr>
        <w:t>v</w:t>
      </w:r>
      <w:r w:rsidR="00651EC6">
        <w:rPr>
          <w:rFonts w:ascii="Tahoma" w:hAnsi="Tahoma" w:cs="Tahoma"/>
          <w:sz w:val="20"/>
          <w:szCs w:val="20"/>
        </w:rPr>
        <w:t> </w:t>
      </w:r>
      <w:r w:rsidR="00B06602" w:rsidRPr="0089627C">
        <w:rPr>
          <w:rFonts w:ascii="Tahoma" w:hAnsi="Tahoma" w:cs="Tahoma"/>
          <w:sz w:val="20"/>
          <w:szCs w:val="20"/>
        </w:rPr>
        <w:t>dodávce</w:t>
      </w:r>
      <w:r w:rsidR="00651EC6">
        <w:rPr>
          <w:rFonts w:ascii="Tahoma" w:hAnsi="Tahoma" w:cs="Tahoma"/>
          <w:sz w:val="20"/>
          <w:szCs w:val="20"/>
        </w:rPr>
        <w:t xml:space="preserve">, montáži a </w:t>
      </w:r>
      <w:r w:rsidR="000153C5" w:rsidRPr="0089627C">
        <w:rPr>
          <w:rFonts w:ascii="Tahoma" w:hAnsi="Tahoma" w:cs="Tahoma"/>
          <w:sz w:val="20"/>
          <w:szCs w:val="20"/>
        </w:rPr>
        <w:t xml:space="preserve">instalaci </w:t>
      </w:r>
      <w:r w:rsidR="00B06602" w:rsidRPr="0089627C">
        <w:rPr>
          <w:rFonts w:ascii="Tahoma" w:hAnsi="Tahoma" w:cs="Tahoma"/>
          <w:sz w:val="20"/>
          <w:szCs w:val="20"/>
        </w:rPr>
        <w:t>technologie</w:t>
      </w:r>
      <w:r w:rsidR="0095329A" w:rsidRPr="0089627C">
        <w:rPr>
          <w:rFonts w:ascii="Tahoma" w:hAnsi="Tahoma" w:cs="Tahoma"/>
          <w:sz w:val="20"/>
          <w:szCs w:val="20"/>
        </w:rPr>
        <w:t>, a dále</w:t>
      </w:r>
      <w:r w:rsidR="0095329A" w:rsidRPr="002F7D66">
        <w:rPr>
          <w:rFonts w:ascii="Tahoma" w:hAnsi="Tahoma" w:cs="Tahoma"/>
          <w:sz w:val="20"/>
          <w:szCs w:val="20"/>
        </w:rPr>
        <w:t xml:space="preserve"> závazek zajištění servisních služeb</w:t>
      </w:r>
      <w:r w:rsidR="0095329A">
        <w:rPr>
          <w:rFonts w:ascii="Tahoma" w:hAnsi="Tahoma" w:cs="Tahoma"/>
          <w:sz w:val="20"/>
          <w:szCs w:val="20"/>
        </w:rPr>
        <w:t xml:space="preserve"> a souvisejících služeb a prací</w:t>
      </w:r>
      <w:r w:rsidR="005E59ED">
        <w:rPr>
          <w:rFonts w:ascii="Tahoma" w:hAnsi="Tahoma" w:cs="Tahoma"/>
          <w:sz w:val="20"/>
          <w:szCs w:val="20"/>
        </w:rPr>
        <w:t xml:space="preserve">, a to na základě a v souladu s níže uvedenými </w:t>
      </w:r>
      <w:r w:rsidR="00184B66">
        <w:rPr>
          <w:rFonts w:ascii="Tahoma" w:hAnsi="Tahoma" w:cs="Tahoma"/>
          <w:sz w:val="20"/>
          <w:szCs w:val="20"/>
        </w:rPr>
        <w:t xml:space="preserve">závaznými </w:t>
      </w:r>
      <w:r w:rsidR="005E59ED">
        <w:rPr>
          <w:rFonts w:ascii="Tahoma" w:hAnsi="Tahoma" w:cs="Tahoma"/>
          <w:sz w:val="20"/>
          <w:szCs w:val="20"/>
        </w:rPr>
        <w:t>podklady,</w:t>
      </w:r>
      <w:r w:rsidR="0069418E">
        <w:rPr>
          <w:rFonts w:ascii="Tahoma" w:hAnsi="Tahoma" w:cs="Tahoma"/>
          <w:sz w:val="20"/>
          <w:szCs w:val="20"/>
        </w:rPr>
        <w:t xml:space="preserve"> </w:t>
      </w:r>
      <w:r w:rsidR="005E7B0C">
        <w:rPr>
          <w:rFonts w:ascii="Tahoma" w:hAnsi="Tahoma" w:cs="Tahoma"/>
          <w:sz w:val="20"/>
          <w:szCs w:val="20"/>
        </w:rPr>
        <w:t>v technickém provedení, v rozsahu a za podmínek, uvedených v této smlouvě a jejích přílohách</w:t>
      </w:r>
      <w:r w:rsidR="004E3FF0">
        <w:rPr>
          <w:rFonts w:ascii="Tahoma" w:hAnsi="Tahoma" w:cs="Tahoma"/>
          <w:sz w:val="20"/>
          <w:szCs w:val="20"/>
        </w:rPr>
        <w:t xml:space="preserve"> (dále též „Předmět plnění“)</w:t>
      </w:r>
      <w:r w:rsidR="005E7B0C">
        <w:rPr>
          <w:rFonts w:ascii="Tahoma" w:hAnsi="Tahoma" w:cs="Tahoma"/>
          <w:sz w:val="20"/>
          <w:szCs w:val="20"/>
        </w:rPr>
        <w:t xml:space="preserve">. </w:t>
      </w:r>
    </w:p>
    <w:p w:rsidR="00A47D71" w:rsidRDefault="00A47D71" w:rsidP="00A47D71">
      <w:pPr>
        <w:pStyle w:val="Odstavecseseznamem"/>
        <w:ind w:left="1418"/>
        <w:contextualSpacing w:val="0"/>
        <w:jc w:val="both"/>
        <w:rPr>
          <w:rFonts w:ascii="Tahoma" w:hAnsi="Tahoma" w:cs="Tahoma"/>
          <w:sz w:val="20"/>
          <w:szCs w:val="20"/>
        </w:rPr>
      </w:pPr>
    </w:p>
    <w:p w:rsidR="00A47D71" w:rsidRDefault="00A47D71"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Předmět plnění bude dodán nový, nepoužívaný a bude dodán bez faktických či právních vad. </w:t>
      </w:r>
    </w:p>
    <w:p w:rsidR="00A47D71" w:rsidRDefault="00A47D71" w:rsidP="00A47D71">
      <w:pPr>
        <w:pStyle w:val="Odstavecseseznamem"/>
        <w:ind w:left="1418"/>
        <w:contextualSpacing w:val="0"/>
        <w:jc w:val="both"/>
        <w:rPr>
          <w:rFonts w:ascii="Tahoma" w:hAnsi="Tahoma" w:cs="Tahoma"/>
          <w:sz w:val="20"/>
          <w:szCs w:val="20"/>
        </w:rPr>
      </w:pPr>
    </w:p>
    <w:p w:rsidR="006A5B15" w:rsidRDefault="00A47D71" w:rsidP="003E75CF">
      <w:pPr>
        <w:pStyle w:val="Odstavecseseznamem"/>
        <w:numPr>
          <w:ilvl w:val="2"/>
          <w:numId w:val="5"/>
        </w:numPr>
        <w:ind w:left="1406" w:hanging="839"/>
        <w:contextualSpacing w:val="0"/>
        <w:jc w:val="both"/>
        <w:rPr>
          <w:rFonts w:ascii="Tahoma" w:hAnsi="Tahoma" w:cs="Tahoma"/>
          <w:sz w:val="20"/>
          <w:szCs w:val="20"/>
        </w:rPr>
      </w:pPr>
      <w:r w:rsidRPr="006A5B15">
        <w:rPr>
          <w:rFonts w:ascii="Tahoma" w:hAnsi="Tahoma" w:cs="Tahoma"/>
          <w:sz w:val="20"/>
          <w:szCs w:val="20"/>
        </w:rPr>
        <w:t xml:space="preserve">Součástí </w:t>
      </w:r>
      <w:r w:rsidR="00913518" w:rsidRPr="006A5B15">
        <w:rPr>
          <w:rFonts w:ascii="Tahoma" w:hAnsi="Tahoma" w:cs="Tahoma"/>
          <w:sz w:val="20"/>
          <w:szCs w:val="20"/>
        </w:rPr>
        <w:t>P</w:t>
      </w:r>
      <w:r w:rsidRPr="006A5B15">
        <w:rPr>
          <w:rFonts w:ascii="Tahoma" w:hAnsi="Tahoma" w:cs="Tahoma"/>
          <w:sz w:val="20"/>
          <w:szCs w:val="20"/>
        </w:rPr>
        <w:t>ředmětu plnění jsou činnosti dle čl. III. této smlouvy</w:t>
      </w:r>
      <w:r w:rsidR="006A5B15" w:rsidRPr="006A5B15">
        <w:rPr>
          <w:rFonts w:ascii="Tahoma" w:hAnsi="Tahoma" w:cs="Tahoma"/>
          <w:sz w:val="20"/>
          <w:szCs w:val="20"/>
        </w:rPr>
        <w:t>.</w:t>
      </w:r>
    </w:p>
    <w:p w:rsidR="000C3778" w:rsidRPr="006A5B15" w:rsidRDefault="00913518" w:rsidP="006A5B15">
      <w:pPr>
        <w:pStyle w:val="Odstavecseseznamem"/>
        <w:ind w:left="1406"/>
        <w:contextualSpacing w:val="0"/>
        <w:jc w:val="both"/>
        <w:rPr>
          <w:rFonts w:ascii="Tahoma" w:hAnsi="Tahoma" w:cs="Tahoma"/>
          <w:sz w:val="20"/>
          <w:szCs w:val="20"/>
        </w:rPr>
      </w:pPr>
      <w:r w:rsidRPr="006A5B15">
        <w:rPr>
          <w:rFonts w:ascii="Tahoma" w:hAnsi="Tahoma" w:cs="Tahoma"/>
          <w:sz w:val="20"/>
          <w:szCs w:val="20"/>
        </w:rPr>
        <w:t xml:space="preserve"> </w:t>
      </w:r>
    </w:p>
    <w:p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rsidR="00D0705A" w:rsidRDefault="00D0705A" w:rsidP="000C3778">
      <w:pPr>
        <w:tabs>
          <w:tab w:val="left" w:pos="567"/>
        </w:tabs>
        <w:jc w:val="both"/>
        <w:rPr>
          <w:rFonts w:ascii="Tahoma" w:hAnsi="Tahoma" w:cs="Tahoma"/>
          <w:sz w:val="20"/>
          <w:szCs w:val="20"/>
        </w:rPr>
      </w:pPr>
    </w:p>
    <w:p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w:t>
      </w:r>
      <w:r w:rsidR="00FB76F4">
        <w:rPr>
          <w:rFonts w:ascii="Tahoma" w:hAnsi="Tahoma" w:cs="Tahoma"/>
          <w:sz w:val="20"/>
          <w:szCs w:val="20"/>
        </w:rPr>
        <w:t>poskytnout dodavateli nezbytnou součinnost</w:t>
      </w:r>
      <w:r w:rsidR="00D257ED">
        <w:rPr>
          <w:rFonts w:ascii="Tahoma" w:hAnsi="Tahoma" w:cs="Tahoma"/>
          <w:sz w:val="20"/>
          <w:szCs w:val="20"/>
        </w:rPr>
        <w:t xml:space="preserve"> pro realizaci Předmětu plnění, a dále</w:t>
      </w:r>
      <w:r w:rsidR="00367E4D">
        <w:rPr>
          <w:rFonts w:ascii="Tahoma" w:hAnsi="Tahoma" w:cs="Tahoma"/>
          <w:sz w:val="20"/>
          <w:szCs w:val="20"/>
        </w:rPr>
        <w:t xml:space="preserve"> závazek objednatele </w:t>
      </w:r>
      <w:r w:rsidRPr="008F5B16">
        <w:rPr>
          <w:rFonts w:ascii="Tahoma" w:hAnsi="Tahoma" w:cs="Tahoma"/>
          <w:sz w:val="20"/>
          <w:szCs w:val="20"/>
        </w:rPr>
        <w:t xml:space="preserve">zaplatit za řádně a včas </w:t>
      </w:r>
      <w:r w:rsidR="003A7088">
        <w:rPr>
          <w:rFonts w:ascii="Tahoma" w:hAnsi="Tahoma" w:cs="Tahoma"/>
          <w:sz w:val="20"/>
          <w:szCs w:val="20"/>
        </w:rPr>
        <w:t xml:space="preserve">dodaný </w:t>
      </w:r>
      <w:r w:rsidR="00750C43">
        <w:rPr>
          <w:rFonts w:ascii="Tahoma" w:hAnsi="Tahoma" w:cs="Tahoma"/>
          <w:sz w:val="20"/>
          <w:szCs w:val="20"/>
        </w:rPr>
        <w:t>P</w:t>
      </w:r>
      <w:r w:rsidR="003A7088">
        <w:rPr>
          <w:rFonts w:ascii="Tahoma" w:hAnsi="Tahoma" w:cs="Tahoma"/>
          <w:sz w:val="20"/>
          <w:szCs w:val="20"/>
        </w:rPr>
        <w:t>ředmět plnění</w:t>
      </w:r>
      <w:r w:rsidRPr="008F5B16">
        <w:rPr>
          <w:rFonts w:ascii="Tahoma" w:hAnsi="Tahoma" w:cs="Tahoma"/>
          <w:sz w:val="20"/>
          <w:szCs w:val="20"/>
        </w:rPr>
        <w:t xml:space="preserve"> dohodnutou cenu dle podmínek této smlouvy.</w:t>
      </w:r>
    </w:p>
    <w:p w:rsidR="000C3778" w:rsidRDefault="000C3778" w:rsidP="000C3778">
      <w:pPr>
        <w:pStyle w:val="Odstavecseseznamem"/>
        <w:ind w:left="567" w:hanging="567"/>
        <w:rPr>
          <w:rFonts w:ascii="Tahoma" w:hAnsi="Tahoma" w:cs="Tahoma"/>
          <w:sz w:val="20"/>
          <w:szCs w:val="20"/>
        </w:rPr>
      </w:pPr>
    </w:p>
    <w:p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rsidR="000C3778" w:rsidRDefault="000C3778" w:rsidP="000C3778">
      <w:pPr>
        <w:ind w:left="567"/>
        <w:jc w:val="both"/>
        <w:rPr>
          <w:rFonts w:ascii="Tahoma" w:hAnsi="Tahoma" w:cs="Tahoma"/>
          <w:sz w:val="20"/>
          <w:szCs w:val="20"/>
        </w:rPr>
      </w:pPr>
    </w:p>
    <w:p w:rsidR="00247F0F" w:rsidRPr="00247F0F" w:rsidRDefault="000C3778" w:rsidP="00247F0F">
      <w:pPr>
        <w:pStyle w:val="Odstavecseseznamem"/>
        <w:numPr>
          <w:ilvl w:val="2"/>
          <w:numId w:val="6"/>
        </w:numPr>
        <w:ind w:left="1418"/>
        <w:jc w:val="both"/>
        <w:rPr>
          <w:rFonts w:ascii="Tahoma" w:hAnsi="Tahoma" w:cs="Tahoma"/>
          <w:sz w:val="20"/>
          <w:szCs w:val="20"/>
        </w:rPr>
      </w:pPr>
      <w:r w:rsidRPr="00247F0F">
        <w:rPr>
          <w:rFonts w:ascii="Tahoma" w:hAnsi="Tahoma" w:cs="Tahoma"/>
          <w:sz w:val="20"/>
          <w:szCs w:val="20"/>
        </w:rPr>
        <w:t xml:space="preserve">Technická definice </w:t>
      </w:r>
      <w:r w:rsidR="00045DDF" w:rsidRPr="00247F0F">
        <w:rPr>
          <w:rFonts w:ascii="Tahoma" w:hAnsi="Tahoma" w:cs="Tahoma"/>
          <w:sz w:val="20"/>
          <w:szCs w:val="20"/>
        </w:rPr>
        <w:t>Předmětu plnění</w:t>
      </w:r>
      <w:r w:rsidR="00983AD8" w:rsidRPr="00247F0F">
        <w:rPr>
          <w:rFonts w:ascii="Tahoma" w:hAnsi="Tahoma" w:cs="Tahoma"/>
          <w:sz w:val="20"/>
          <w:szCs w:val="20"/>
        </w:rPr>
        <w:t xml:space="preserve"> a</w:t>
      </w:r>
      <w:r w:rsidR="00A86D8E" w:rsidRPr="00247F0F">
        <w:rPr>
          <w:rFonts w:ascii="Tahoma" w:hAnsi="Tahoma" w:cs="Tahoma"/>
          <w:sz w:val="20"/>
          <w:szCs w:val="20"/>
        </w:rPr>
        <w:t xml:space="preserve"> </w:t>
      </w:r>
      <w:r w:rsidRPr="00247F0F">
        <w:rPr>
          <w:rFonts w:ascii="Tahoma" w:hAnsi="Tahoma" w:cs="Tahoma"/>
          <w:sz w:val="20"/>
          <w:szCs w:val="20"/>
        </w:rPr>
        <w:t xml:space="preserve">podmínky jeho </w:t>
      </w:r>
      <w:r w:rsidR="00045DDF" w:rsidRPr="00247F0F">
        <w:rPr>
          <w:rFonts w:ascii="Tahoma" w:hAnsi="Tahoma" w:cs="Tahoma"/>
          <w:sz w:val="20"/>
          <w:szCs w:val="20"/>
        </w:rPr>
        <w:t xml:space="preserve">realizace </w:t>
      </w:r>
      <w:r w:rsidRPr="00247F0F">
        <w:rPr>
          <w:rFonts w:ascii="Tahoma" w:hAnsi="Tahoma" w:cs="Tahoma"/>
          <w:sz w:val="20"/>
          <w:szCs w:val="20"/>
        </w:rPr>
        <w:t xml:space="preserve">jsou závazně stanoveny touto smlouvou a </w:t>
      </w:r>
      <w:r w:rsidR="001810B9" w:rsidRPr="00247F0F">
        <w:rPr>
          <w:rFonts w:ascii="Tahoma" w:hAnsi="Tahoma" w:cs="Tahoma"/>
          <w:sz w:val="20"/>
          <w:szCs w:val="20"/>
        </w:rPr>
        <w:t>její</w:t>
      </w:r>
      <w:r w:rsidR="00247F0F" w:rsidRPr="00247F0F">
        <w:rPr>
          <w:rFonts w:ascii="Tahoma" w:hAnsi="Tahoma" w:cs="Tahoma"/>
          <w:sz w:val="20"/>
          <w:szCs w:val="20"/>
        </w:rPr>
        <w:t>mi přílohami</w:t>
      </w:r>
      <w:r w:rsidR="00370805">
        <w:rPr>
          <w:rFonts w:ascii="Tahoma" w:hAnsi="Tahoma" w:cs="Tahoma"/>
          <w:sz w:val="20"/>
          <w:szCs w:val="20"/>
        </w:rPr>
        <w:t>:</w:t>
      </w:r>
    </w:p>
    <w:p w:rsidR="00247F0F" w:rsidRDefault="00247F0F" w:rsidP="00247F0F">
      <w:pPr>
        <w:pStyle w:val="Odstavecseseznamem"/>
        <w:jc w:val="both"/>
        <w:rPr>
          <w:rFonts w:ascii="Tahoma" w:hAnsi="Tahoma" w:cs="Tahoma"/>
          <w:sz w:val="20"/>
          <w:szCs w:val="20"/>
        </w:rPr>
      </w:pPr>
    </w:p>
    <w:p w:rsidR="00247F0F" w:rsidRPr="00E22DF3" w:rsidRDefault="00B06602" w:rsidP="00370805">
      <w:pPr>
        <w:pStyle w:val="Odstavecseseznamem"/>
        <w:numPr>
          <w:ilvl w:val="0"/>
          <w:numId w:val="38"/>
        </w:numPr>
        <w:spacing w:after="120"/>
        <w:ind w:left="1418" w:firstLine="0"/>
        <w:contextualSpacing w:val="0"/>
        <w:jc w:val="both"/>
        <w:rPr>
          <w:rFonts w:ascii="Tahoma" w:hAnsi="Tahoma" w:cs="Tahoma"/>
          <w:sz w:val="20"/>
          <w:szCs w:val="20"/>
        </w:rPr>
      </w:pPr>
      <w:r w:rsidRPr="00E22DF3">
        <w:rPr>
          <w:rFonts w:ascii="Tahoma" w:hAnsi="Tahoma" w:cs="Tahoma"/>
          <w:sz w:val="20"/>
          <w:szCs w:val="20"/>
        </w:rPr>
        <w:t>Technická specifikace a cenová nabídka</w:t>
      </w:r>
      <w:r w:rsidR="007A60DF" w:rsidRPr="00E22DF3">
        <w:rPr>
          <w:rFonts w:ascii="Tahoma" w:hAnsi="Tahoma" w:cs="Tahoma"/>
          <w:sz w:val="20"/>
          <w:szCs w:val="20"/>
        </w:rPr>
        <w:t>.</w:t>
      </w:r>
    </w:p>
    <w:p w:rsidR="000C3778" w:rsidRDefault="000C3778" w:rsidP="000C3778">
      <w:pPr>
        <w:jc w:val="both"/>
        <w:rPr>
          <w:rFonts w:ascii="Tahoma" w:hAnsi="Tahoma" w:cs="Tahoma"/>
          <w:sz w:val="20"/>
          <w:szCs w:val="20"/>
        </w:rPr>
      </w:pPr>
    </w:p>
    <w:p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w:t>
      </w:r>
      <w:r w:rsidR="00D04501">
        <w:rPr>
          <w:rFonts w:ascii="Tahoma" w:hAnsi="Tahoma" w:cs="Tahoma"/>
          <w:sz w:val="20"/>
          <w:szCs w:val="20"/>
        </w:rPr>
        <w:t>Předmětu plnění</w:t>
      </w:r>
      <w:r>
        <w:rPr>
          <w:rFonts w:ascii="Tahoma" w:hAnsi="Tahoma" w:cs="Tahoma"/>
          <w:sz w:val="20"/>
          <w:szCs w:val="20"/>
        </w:rPr>
        <w:t xml:space="preserve"> nebo změny podmínek jeho </w:t>
      </w:r>
      <w:r w:rsidR="00D04501">
        <w:rPr>
          <w:rFonts w:ascii="Tahoma" w:hAnsi="Tahoma" w:cs="Tahoma"/>
          <w:sz w:val="20"/>
          <w:szCs w:val="20"/>
        </w:rPr>
        <w:t>realizace</w:t>
      </w:r>
      <w:r>
        <w:rPr>
          <w:rFonts w:ascii="Tahoma" w:hAnsi="Tahoma" w:cs="Tahoma"/>
          <w:sz w:val="20"/>
          <w:szCs w:val="20"/>
        </w:rPr>
        <w:t xml:space="preserve"> mohou být </w:t>
      </w:r>
      <w:r w:rsidR="00547FF0">
        <w:rPr>
          <w:rFonts w:ascii="Tahoma" w:hAnsi="Tahoma" w:cs="Tahoma"/>
          <w:sz w:val="20"/>
          <w:szCs w:val="20"/>
        </w:rPr>
        <w:t>provedeny, pouze</w:t>
      </w:r>
      <w:r>
        <w:rPr>
          <w:rFonts w:ascii="Tahoma" w:hAnsi="Tahoma" w:cs="Tahoma"/>
          <w:sz w:val="20"/>
          <w:szCs w:val="20"/>
        </w:rPr>
        <w:t xml:space="preserve"> pokud takovou změnu připouští </w:t>
      </w:r>
      <w:r w:rsidR="005F48D1">
        <w:rPr>
          <w:rFonts w:ascii="Tahoma" w:hAnsi="Tahoma" w:cs="Tahoma"/>
          <w:sz w:val="20"/>
          <w:szCs w:val="20"/>
        </w:rPr>
        <w:t xml:space="preserve">ZZVZ a </w:t>
      </w:r>
      <w:r>
        <w:rPr>
          <w:rFonts w:ascii="Tahoma" w:hAnsi="Tahoma" w:cs="Tahoma"/>
          <w:sz w:val="20"/>
          <w:szCs w:val="20"/>
        </w:rPr>
        <w:t>tato smlouva</w:t>
      </w:r>
      <w:r w:rsidR="00D747C5">
        <w:rPr>
          <w:rFonts w:ascii="Tahoma" w:hAnsi="Tahoma" w:cs="Tahoma"/>
          <w:sz w:val="20"/>
          <w:szCs w:val="20"/>
        </w:rPr>
        <w:t xml:space="preserve">. </w:t>
      </w:r>
      <w:r>
        <w:rPr>
          <w:rFonts w:ascii="Tahoma" w:hAnsi="Tahoma" w:cs="Tahoma"/>
          <w:sz w:val="20"/>
          <w:szCs w:val="20"/>
        </w:rPr>
        <w:t xml:space="preserve">  </w:t>
      </w:r>
    </w:p>
    <w:p w:rsidR="000C3778" w:rsidRDefault="000C3778" w:rsidP="000C3778">
      <w:pPr>
        <w:ind w:left="1407" w:hanging="840"/>
        <w:jc w:val="both"/>
        <w:rPr>
          <w:rFonts w:ascii="Tahoma" w:hAnsi="Tahoma" w:cs="Tahoma"/>
          <w:sz w:val="20"/>
          <w:szCs w:val="20"/>
        </w:rPr>
      </w:pPr>
    </w:p>
    <w:p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r>
      <w:r w:rsidR="00D04501">
        <w:rPr>
          <w:rFonts w:ascii="Tahoma" w:hAnsi="Tahoma" w:cs="Tahoma"/>
          <w:sz w:val="20"/>
          <w:szCs w:val="20"/>
        </w:rPr>
        <w:t>Dodavatel</w:t>
      </w:r>
      <w:r>
        <w:rPr>
          <w:rFonts w:ascii="Tahoma" w:hAnsi="Tahoma" w:cs="Tahoma"/>
          <w:sz w:val="20"/>
          <w:szCs w:val="20"/>
        </w:rPr>
        <w:t xml:space="preserve"> prohlašuje, že </w:t>
      </w:r>
      <w:r w:rsidRPr="000F4D85">
        <w:rPr>
          <w:rFonts w:ascii="Tahoma" w:hAnsi="Tahoma" w:cs="Tahoma"/>
          <w:sz w:val="20"/>
          <w:szCs w:val="20"/>
        </w:rPr>
        <w:t xml:space="preserve">se plně seznámil s rozsahem a povahou </w:t>
      </w:r>
      <w:r w:rsidR="00D55241">
        <w:rPr>
          <w:rFonts w:ascii="Tahoma" w:hAnsi="Tahoma" w:cs="Tahoma"/>
          <w:sz w:val="20"/>
          <w:szCs w:val="20"/>
        </w:rPr>
        <w:t>Předmětu plnění</w:t>
      </w:r>
      <w:r w:rsidRPr="000F4D85">
        <w:rPr>
          <w:rFonts w:ascii="Tahoma" w:hAnsi="Tahoma" w:cs="Tahoma"/>
          <w:sz w:val="20"/>
          <w:szCs w:val="20"/>
        </w:rPr>
        <w:t>, s</w:t>
      </w:r>
      <w:r>
        <w:rPr>
          <w:rFonts w:ascii="Tahoma" w:hAnsi="Tahoma" w:cs="Tahoma"/>
          <w:sz w:val="20"/>
          <w:szCs w:val="20"/>
        </w:rPr>
        <w:t>e</w:t>
      </w:r>
      <w:r w:rsidR="00DE5D20">
        <w:rPr>
          <w:rFonts w:ascii="Tahoma" w:hAnsi="Tahoma" w:cs="Tahoma"/>
          <w:sz w:val="20"/>
          <w:szCs w:val="20"/>
        </w:rPr>
        <w:t> </w:t>
      </w:r>
      <w:r>
        <w:rPr>
          <w:rFonts w:ascii="Tahoma" w:hAnsi="Tahoma" w:cs="Tahoma"/>
          <w:sz w:val="20"/>
          <w:szCs w:val="20"/>
        </w:rPr>
        <w:t xml:space="preserve">všemi </w:t>
      </w:r>
      <w:r w:rsidR="00D55241">
        <w:rPr>
          <w:rFonts w:ascii="Tahoma" w:hAnsi="Tahoma" w:cs="Tahoma"/>
          <w:sz w:val="20"/>
          <w:szCs w:val="20"/>
        </w:rPr>
        <w:t xml:space="preserve">závaznými </w:t>
      </w:r>
      <w:r>
        <w:rPr>
          <w:rFonts w:ascii="Tahoma" w:hAnsi="Tahoma" w:cs="Tahoma"/>
          <w:sz w:val="20"/>
          <w:szCs w:val="20"/>
        </w:rPr>
        <w:t>dokumenty, které byly předloženy</w:t>
      </w:r>
      <w:r w:rsidR="00D55241">
        <w:rPr>
          <w:rFonts w:ascii="Tahoma" w:hAnsi="Tahoma" w:cs="Tahoma"/>
          <w:sz w:val="20"/>
          <w:szCs w:val="20"/>
        </w:rPr>
        <w:t> objednatel</w:t>
      </w:r>
      <w:r w:rsidR="004516AC">
        <w:rPr>
          <w:rFonts w:ascii="Tahoma" w:hAnsi="Tahoma" w:cs="Tahoma"/>
          <w:sz w:val="20"/>
          <w:szCs w:val="20"/>
        </w:rPr>
        <w:t>em</w:t>
      </w:r>
      <w:r w:rsidR="00D55241">
        <w:rPr>
          <w:rFonts w:ascii="Tahoma" w:hAnsi="Tahoma" w:cs="Tahoma"/>
          <w:sz w:val="20"/>
          <w:szCs w:val="20"/>
        </w:rPr>
        <w:t xml:space="preserve"> v Zadávacím řízení</w:t>
      </w:r>
      <w:r w:rsidRPr="000F4D85">
        <w:rPr>
          <w:rFonts w:ascii="Tahoma" w:hAnsi="Tahoma" w:cs="Tahoma"/>
          <w:sz w:val="20"/>
          <w:szCs w:val="20"/>
        </w:rPr>
        <w:t xml:space="preserve">, </w:t>
      </w:r>
      <w:r w:rsidRPr="001522F6">
        <w:rPr>
          <w:rFonts w:ascii="Tahoma" w:hAnsi="Tahoma" w:cs="Tahoma"/>
          <w:sz w:val="20"/>
          <w:szCs w:val="20"/>
        </w:rPr>
        <w:t>a</w:t>
      </w:r>
      <w:r w:rsidR="00DE5D20">
        <w:rPr>
          <w:rFonts w:ascii="Tahoma" w:hAnsi="Tahoma" w:cs="Tahoma"/>
          <w:sz w:val="20"/>
          <w:szCs w:val="20"/>
        </w:rPr>
        <w:t> </w:t>
      </w:r>
      <w:r w:rsidRPr="001522F6">
        <w:rPr>
          <w:rFonts w:ascii="Tahoma" w:hAnsi="Tahoma" w:cs="Tahoma"/>
          <w:sz w:val="20"/>
          <w:szCs w:val="20"/>
        </w:rPr>
        <w:t>s</w:t>
      </w:r>
      <w:r w:rsidR="00DE5D20">
        <w:rPr>
          <w:rFonts w:ascii="Tahoma" w:hAnsi="Tahoma" w:cs="Tahoma"/>
          <w:sz w:val="20"/>
          <w:szCs w:val="20"/>
        </w:rPr>
        <w:t> </w:t>
      </w:r>
      <w:r w:rsidRPr="001522F6">
        <w:rPr>
          <w:rFonts w:ascii="Tahoma" w:hAnsi="Tahoma" w:cs="Tahoma"/>
          <w:sz w:val="20"/>
          <w:szCs w:val="20"/>
        </w:rPr>
        <w:t xml:space="preserve">místem </w:t>
      </w:r>
      <w:r w:rsidR="00D55241">
        <w:rPr>
          <w:rFonts w:ascii="Tahoma" w:hAnsi="Tahoma" w:cs="Tahoma"/>
          <w:sz w:val="20"/>
          <w:szCs w:val="20"/>
        </w:rPr>
        <w:t>realizace Předmětu plnění</w:t>
      </w:r>
      <w:r>
        <w:rPr>
          <w:rFonts w:ascii="Tahoma" w:hAnsi="Tahoma" w:cs="Tahoma"/>
          <w:sz w:val="20"/>
          <w:szCs w:val="20"/>
        </w:rPr>
        <w:t xml:space="preserve">. </w:t>
      </w:r>
      <w:r w:rsidR="005D3FB7">
        <w:rPr>
          <w:rFonts w:ascii="Tahoma" w:hAnsi="Tahoma" w:cs="Tahoma"/>
          <w:sz w:val="20"/>
          <w:szCs w:val="20"/>
        </w:rPr>
        <w:t>Dodavatel</w:t>
      </w:r>
      <w:r w:rsidRPr="001522F6">
        <w:rPr>
          <w:rFonts w:ascii="Tahoma" w:hAnsi="Tahoma" w:cs="Tahoma"/>
          <w:sz w:val="20"/>
          <w:szCs w:val="20"/>
        </w:rPr>
        <w:t xml:space="preserve"> dále prohlašuje, že </w:t>
      </w:r>
      <w:r>
        <w:rPr>
          <w:rFonts w:ascii="Tahoma" w:hAnsi="Tahoma" w:cs="Tahoma"/>
          <w:sz w:val="20"/>
          <w:szCs w:val="20"/>
        </w:rPr>
        <w:t>disponuje kapacitami a odbornými znalostmi, potřebnými k řádnému plnění této smlouvy, a že mu nejsou známy žádné okolnosti, které by mu bránily v</w:t>
      </w:r>
      <w:r w:rsidR="005D3FB7">
        <w:rPr>
          <w:rFonts w:ascii="Tahoma" w:hAnsi="Tahoma" w:cs="Tahoma"/>
          <w:sz w:val="20"/>
          <w:szCs w:val="20"/>
        </w:rPr>
        <w:t> </w:t>
      </w:r>
      <w:r>
        <w:rPr>
          <w:rFonts w:ascii="Tahoma" w:hAnsi="Tahoma" w:cs="Tahoma"/>
          <w:sz w:val="20"/>
          <w:szCs w:val="20"/>
        </w:rPr>
        <w:t>řádné</w:t>
      </w:r>
      <w:r w:rsidR="005D3FB7">
        <w:rPr>
          <w:rFonts w:ascii="Tahoma" w:hAnsi="Tahoma" w:cs="Tahoma"/>
          <w:sz w:val="20"/>
          <w:szCs w:val="20"/>
        </w:rPr>
        <w:t xml:space="preserve"> realizaci </w:t>
      </w:r>
      <w:r>
        <w:rPr>
          <w:rFonts w:ascii="Tahoma" w:hAnsi="Tahoma" w:cs="Tahoma"/>
          <w:sz w:val="20"/>
          <w:szCs w:val="20"/>
        </w:rPr>
        <w:t>této smlouvy a</w:t>
      </w:r>
      <w:r w:rsidR="00DE5D20">
        <w:rPr>
          <w:rFonts w:ascii="Tahoma" w:hAnsi="Tahoma" w:cs="Tahoma"/>
          <w:sz w:val="20"/>
          <w:szCs w:val="20"/>
        </w:rPr>
        <w:t> </w:t>
      </w:r>
      <w:r>
        <w:rPr>
          <w:rFonts w:ascii="Tahoma" w:hAnsi="Tahoma" w:cs="Tahoma"/>
          <w:sz w:val="20"/>
          <w:szCs w:val="20"/>
        </w:rPr>
        <w:t xml:space="preserve">jejích příloh. </w:t>
      </w:r>
      <w:r w:rsidR="005D3FB7">
        <w:rPr>
          <w:rFonts w:ascii="Tahoma" w:hAnsi="Tahoma" w:cs="Tahoma"/>
          <w:sz w:val="20"/>
          <w:szCs w:val="20"/>
        </w:rPr>
        <w:t>Dodavatel</w:t>
      </w:r>
      <w:r>
        <w:rPr>
          <w:rFonts w:ascii="Tahoma" w:hAnsi="Tahoma" w:cs="Tahoma"/>
          <w:sz w:val="20"/>
          <w:szCs w:val="20"/>
        </w:rPr>
        <w:t xml:space="preserve"> dále prohlašuje, že ke všem činnostem v rámci </w:t>
      </w:r>
      <w:r w:rsidR="005D3FB7">
        <w:rPr>
          <w:rFonts w:ascii="Tahoma" w:hAnsi="Tahoma" w:cs="Tahoma"/>
          <w:sz w:val="20"/>
          <w:szCs w:val="20"/>
        </w:rPr>
        <w:t>realizace</w:t>
      </w:r>
      <w:r w:rsidR="00102E03">
        <w:rPr>
          <w:rFonts w:ascii="Tahoma" w:hAnsi="Tahoma" w:cs="Tahoma"/>
          <w:sz w:val="20"/>
          <w:szCs w:val="20"/>
        </w:rPr>
        <w:t xml:space="preserve"> této smlouvy</w:t>
      </w:r>
      <w:r>
        <w:rPr>
          <w:rFonts w:ascii="Tahoma" w:hAnsi="Tahoma" w:cs="Tahoma"/>
          <w:sz w:val="20"/>
          <w:szCs w:val="20"/>
        </w:rPr>
        <w:t xml:space="preserve">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rsidR="000C3778" w:rsidRDefault="000C3778" w:rsidP="000C3778">
      <w:pPr>
        <w:jc w:val="both"/>
        <w:rPr>
          <w:rFonts w:ascii="Tahoma" w:hAnsi="Tahoma" w:cs="Tahoma"/>
          <w:sz w:val="20"/>
          <w:szCs w:val="20"/>
        </w:rPr>
      </w:pPr>
    </w:p>
    <w:p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rsidR="000C3778" w:rsidRDefault="000C3778" w:rsidP="000C3778">
      <w:pPr>
        <w:ind w:left="567"/>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Smluvní strany jsou povinny informovat se navzájem o jakékoli potřebě změny </w:t>
      </w:r>
      <w:r w:rsidR="00102E03">
        <w:rPr>
          <w:rFonts w:ascii="Tahoma" w:hAnsi="Tahoma" w:cs="Tahoma"/>
          <w:sz w:val="20"/>
          <w:szCs w:val="20"/>
        </w:rPr>
        <w:t xml:space="preserve">Předmětu </w:t>
      </w:r>
      <w:r>
        <w:rPr>
          <w:rFonts w:ascii="Tahoma" w:hAnsi="Tahoma" w:cs="Tahoma"/>
          <w:sz w:val="20"/>
          <w:szCs w:val="20"/>
        </w:rPr>
        <w:t>plnění či jeho podmínek v jakémkoli rozsahu, a to bezodkladně poté, co takovou potřebu zjistí.</w:t>
      </w:r>
    </w:p>
    <w:p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w:t>
      </w:r>
      <w:r w:rsidR="00DE5D20">
        <w:rPr>
          <w:rFonts w:ascii="Tahoma" w:hAnsi="Tahoma" w:cs="Tahoma"/>
          <w:sz w:val="20"/>
          <w:szCs w:val="20"/>
        </w:rPr>
        <w:t> </w:t>
      </w:r>
      <w:r w:rsidR="000C3778" w:rsidRPr="00F57CF2">
        <w:rPr>
          <w:rFonts w:ascii="Tahoma" w:hAnsi="Tahoma" w:cs="Tahoma"/>
          <w:sz w:val="20"/>
          <w:szCs w:val="20"/>
        </w:rPr>
        <w:t>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r>
      <w:r w:rsidR="005A5D6D">
        <w:rPr>
          <w:rFonts w:ascii="Tahoma" w:hAnsi="Tahoma" w:cs="Tahoma"/>
          <w:sz w:val="20"/>
          <w:szCs w:val="20"/>
        </w:rPr>
        <w:t>Dodavatel</w:t>
      </w:r>
      <w:r>
        <w:rPr>
          <w:rFonts w:ascii="Tahoma" w:hAnsi="Tahoma" w:cs="Tahoma"/>
          <w:sz w:val="20"/>
          <w:szCs w:val="20"/>
        </w:rPr>
        <w:t xml:space="preserve"> není oprávněn o změnách rozhodnout sám nebo je realizovat v rozporu s uvedenými pravidly. Takový postup bude považován za hrubé porušení smlouvy.  </w:t>
      </w:r>
    </w:p>
    <w:p w:rsidR="000C3778" w:rsidRDefault="000C3778" w:rsidP="000C3778">
      <w:pPr>
        <w:ind w:left="1416" w:hanging="849"/>
        <w:jc w:val="both"/>
        <w:rPr>
          <w:rFonts w:ascii="Tahoma" w:hAnsi="Tahoma" w:cs="Tahoma"/>
          <w:sz w:val="20"/>
          <w:szCs w:val="20"/>
        </w:rPr>
      </w:pPr>
    </w:p>
    <w:p w:rsidR="00C56102" w:rsidRDefault="000C3778" w:rsidP="000C3778">
      <w:pPr>
        <w:ind w:left="1416" w:hanging="849"/>
        <w:jc w:val="both"/>
        <w:rPr>
          <w:rFonts w:ascii="Tahoma" w:hAnsi="Tahoma" w:cs="Tahoma"/>
          <w:sz w:val="20"/>
          <w:szCs w:val="20"/>
        </w:rPr>
      </w:pPr>
      <w:r>
        <w:rPr>
          <w:rFonts w:ascii="Tahoma" w:hAnsi="Tahoma" w:cs="Tahoma"/>
          <w:sz w:val="20"/>
          <w:szCs w:val="20"/>
        </w:rPr>
        <w:lastRenderedPageBreak/>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w:t>
      </w:r>
      <w:r w:rsidR="00B15C6F">
        <w:rPr>
          <w:rFonts w:ascii="Tahoma" w:hAnsi="Tahoma" w:cs="Tahoma"/>
          <w:sz w:val="20"/>
          <w:szCs w:val="20"/>
        </w:rPr>
        <w:t xml:space="preserve">taková </w:t>
      </w:r>
      <w:r>
        <w:rPr>
          <w:rFonts w:ascii="Tahoma" w:hAnsi="Tahoma" w:cs="Tahoma"/>
          <w:sz w:val="20"/>
          <w:szCs w:val="20"/>
        </w:rPr>
        <w:t xml:space="preserve">změna provedena 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rsidR="00F2794A" w:rsidRDefault="005C5725" w:rsidP="000C3778">
      <w:pPr>
        <w:ind w:left="1416" w:hanging="849"/>
        <w:jc w:val="both"/>
        <w:rPr>
          <w:rFonts w:ascii="Tahoma" w:hAnsi="Tahoma" w:cs="Tahoma"/>
          <w:sz w:val="20"/>
          <w:szCs w:val="20"/>
        </w:rPr>
      </w:pPr>
      <w:r>
        <w:rPr>
          <w:rFonts w:ascii="Tahoma" w:hAnsi="Tahoma" w:cs="Tahoma"/>
          <w:sz w:val="20"/>
          <w:szCs w:val="20"/>
        </w:rPr>
        <w:t xml:space="preserve"> </w:t>
      </w:r>
    </w:p>
    <w:p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 xml:space="preserve">Místo </w:t>
      </w:r>
      <w:r w:rsidR="00933284">
        <w:rPr>
          <w:rFonts w:ascii="Tahoma" w:hAnsi="Tahoma" w:cs="Tahoma"/>
          <w:b/>
          <w:bCs/>
          <w:sz w:val="20"/>
          <w:szCs w:val="20"/>
        </w:rPr>
        <w:t>realizace Předmětu plnění</w:t>
      </w:r>
    </w:p>
    <w:p w:rsidR="000C3778" w:rsidRDefault="000C3778" w:rsidP="000C3778">
      <w:pPr>
        <w:ind w:left="567" w:hanging="567"/>
        <w:jc w:val="both"/>
        <w:rPr>
          <w:rFonts w:ascii="Tahoma" w:hAnsi="Tahoma" w:cs="Tahoma"/>
          <w:b/>
          <w:bCs/>
          <w:sz w:val="20"/>
          <w:szCs w:val="20"/>
        </w:rPr>
      </w:pPr>
    </w:p>
    <w:p w:rsidR="009151D1" w:rsidRDefault="000C3778" w:rsidP="009151D1">
      <w:pPr>
        <w:ind w:left="1407" w:hanging="840"/>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.1</w:t>
      </w:r>
      <w:r>
        <w:rPr>
          <w:rFonts w:ascii="Tahoma" w:hAnsi="Tahoma" w:cs="Tahoma"/>
          <w:sz w:val="20"/>
          <w:szCs w:val="20"/>
        </w:rPr>
        <w:tab/>
      </w:r>
      <w:r w:rsidR="009151D1">
        <w:rPr>
          <w:rFonts w:ascii="Tahoma" w:hAnsi="Tahoma" w:cs="Tahoma"/>
          <w:sz w:val="20"/>
          <w:szCs w:val="20"/>
        </w:rPr>
        <w:t>M</w:t>
      </w:r>
      <w:r w:rsidR="009151D1" w:rsidRPr="00F16762">
        <w:rPr>
          <w:rFonts w:ascii="Tahoma" w:hAnsi="Tahoma" w:cs="Tahoma"/>
          <w:sz w:val="20"/>
          <w:szCs w:val="20"/>
        </w:rPr>
        <w:t xml:space="preserve">ístem plnění zakázky a dodací adresy je </w:t>
      </w:r>
      <w:r w:rsidR="00AF7F66">
        <w:rPr>
          <w:rFonts w:ascii="Tahoma" w:hAnsi="Tahoma" w:cs="Tahoma"/>
          <w:sz w:val="20"/>
          <w:szCs w:val="20"/>
        </w:rPr>
        <w:t xml:space="preserve">sídlo objednatele: </w:t>
      </w:r>
      <w:r w:rsidR="00C65B53">
        <w:rPr>
          <w:rFonts w:ascii="Tahoma" w:hAnsi="Tahoma" w:cs="Tahoma"/>
          <w:sz w:val="20"/>
          <w:szCs w:val="20"/>
        </w:rPr>
        <w:t xml:space="preserve">budova </w:t>
      </w:r>
      <w:r w:rsidR="00AF7F66">
        <w:rPr>
          <w:rFonts w:ascii="Tahoma" w:hAnsi="Tahoma" w:cs="Tahoma"/>
          <w:sz w:val="20"/>
          <w:szCs w:val="20"/>
        </w:rPr>
        <w:t>Rudolfi</w:t>
      </w:r>
      <w:r w:rsidR="00C65B53">
        <w:rPr>
          <w:rFonts w:ascii="Tahoma" w:hAnsi="Tahoma" w:cs="Tahoma"/>
          <w:sz w:val="20"/>
          <w:szCs w:val="20"/>
        </w:rPr>
        <w:t>na</w:t>
      </w:r>
      <w:r w:rsidR="00AF7F66">
        <w:rPr>
          <w:rFonts w:ascii="Tahoma" w:hAnsi="Tahoma" w:cs="Tahoma"/>
          <w:sz w:val="20"/>
          <w:szCs w:val="20"/>
        </w:rPr>
        <w:t xml:space="preserve">, </w:t>
      </w:r>
      <w:r w:rsidR="00AF7F66" w:rsidRPr="00030BB1">
        <w:rPr>
          <w:rFonts w:ascii="Tahoma" w:hAnsi="Tahoma" w:cs="Tahoma"/>
          <w:sz w:val="20"/>
          <w:szCs w:val="20"/>
        </w:rPr>
        <w:t>Alšovo nábřeží 79/12, 110 00 Praha 1</w:t>
      </w:r>
      <w:r w:rsidR="009151D1">
        <w:rPr>
          <w:rFonts w:ascii="Tahoma" w:hAnsi="Tahoma" w:cs="Tahoma"/>
          <w:sz w:val="20"/>
          <w:szCs w:val="20"/>
        </w:rPr>
        <w:t xml:space="preserve">. </w:t>
      </w:r>
      <w:r w:rsidR="003C445B">
        <w:rPr>
          <w:rFonts w:ascii="Tahoma" w:hAnsi="Tahoma" w:cs="Tahoma"/>
          <w:sz w:val="20"/>
          <w:szCs w:val="20"/>
        </w:rPr>
        <w:t>Dodavatel bere na vědomí, že místo plnění</w:t>
      </w:r>
      <w:r w:rsidR="007A6943">
        <w:rPr>
          <w:rFonts w:ascii="Tahoma" w:hAnsi="Tahoma" w:cs="Tahoma"/>
          <w:sz w:val="20"/>
          <w:szCs w:val="20"/>
        </w:rPr>
        <w:t xml:space="preserve"> je kulturní památkou ve smyslu zákona č. 20/1987 Sb., o státní památkové péči, v platném znění.</w:t>
      </w:r>
    </w:p>
    <w:p w:rsidR="00A15FA4" w:rsidRDefault="00A15FA4" w:rsidP="00A15FA4">
      <w:pPr>
        <w:ind w:left="1407" w:hanging="840"/>
        <w:jc w:val="both"/>
        <w:rPr>
          <w:rFonts w:ascii="Tahoma" w:hAnsi="Tahoma" w:cs="Tahoma"/>
          <w:sz w:val="20"/>
          <w:szCs w:val="20"/>
        </w:rPr>
      </w:pPr>
    </w:p>
    <w:p w:rsidR="000C3778" w:rsidRDefault="000C3778" w:rsidP="009151D1">
      <w:pPr>
        <w:ind w:left="1407" w:hanging="840"/>
        <w:jc w:val="both"/>
        <w:rPr>
          <w:rFonts w:ascii="Tahoma" w:hAnsi="Tahoma" w:cs="Tahoma"/>
          <w:b/>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 xml:space="preserve">objednatelem a </w:t>
      </w:r>
      <w:r w:rsidR="00F5571D">
        <w:rPr>
          <w:rFonts w:ascii="Tahoma" w:hAnsi="Tahoma" w:cs="Tahoma"/>
          <w:color w:val="000000"/>
          <w:sz w:val="20"/>
          <w:szCs w:val="20"/>
        </w:rPr>
        <w:t>dodavatelem</w:t>
      </w:r>
      <w:r>
        <w:rPr>
          <w:rFonts w:ascii="Tahoma" w:hAnsi="Tahoma" w:cs="Tahoma"/>
          <w:color w:val="000000"/>
          <w:sz w:val="20"/>
          <w:szCs w:val="20"/>
        </w:rPr>
        <w:t xml:space="preserve">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rsidR="000C3778" w:rsidRPr="00946C89" w:rsidRDefault="000C3778" w:rsidP="000C3778">
      <w:pPr>
        <w:ind w:left="1416" w:hanging="846"/>
        <w:jc w:val="both"/>
        <w:rPr>
          <w:rFonts w:ascii="Tahoma" w:hAnsi="Tahoma" w:cs="Tahoma"/>
          <w:sz w:val="20"/>
          <w:szCs w:val="20"/>
        </w:rPr>
      </w:pPr>
    </w:p>
    <w:p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rsidR="000C3778" w:rsidRPr="001522F6" w:rsidRDefault="00F5571D" w:rsidP="000C3778">
      <w:pPr>
        <w:jc w:val="center"/>
        <w:rPr>
          <w:rFonts w:ascii="Tahoma" w:hAnsi="Tahoma" w:cs="Tahoma"/>
          <w:b/>
          <w:bCs/>
          <w:sz w:val="20"/>
          <w:szCs w:val="20"/>
        </w:rPr>
      </w:pPr>
      <w:r>
        <w:rPr>
          <w:rFonts w:ascii="Tahoma" w:hAnsi="Tahoma" w:cs="Tahoma"/>
          <w:b/>
          <w:bCs/>
          <w:sz w:val="20"/>
          <w:szCs w:val="20"/>
        </w:rPr>
        <w:t>S</w:t>
      </w:r>
      <w:r w:rsidR="000C3778">
        <w:rPr>
          <w:rFonts w:ascii="Tahoma" w:hAnsi="Tahoma" w:cs="Tahoma"/>
          <w:b/>
          <w:bCs/>
          <w:sz w:val="20"/>
          <w:szCs w:val="20"/>
        </w:rPr>
        <w:t xml:space="preserve">oučásti </w:t>
      </w:r>
      <w:r>
        <w:rPr>
          <w:rFonts w:ascii="Tahoma" w:hAnsi="Tahoma" w:cs="Tahoma"/>
          <w:b/>
          <w:bCs/>
          <w:sz w:val="20"/>
          <w:szCs w:val="20"/>
        </w:rPr>
        <w:t>Předmětu plnění</w:t>
      </w:r>
    </w:p>
    <w:p w:rsidR="000C3778" w:rsidRDefault="000C3778" w:rsidP="000C3778">
      <w:pPr>
        <w:tabs>
          <w:tab w:val="left" w:pos="567"/>
        </w:tabs>
        <w:jc w:val="both"/>
        <w:rPr>
          <w:rFonts w:ascii="Tahoma" w:hAnsi="Tahoma" w:cs="Tahoma"/>
          <w:b/>
          <w:bCs/>
          <w:sz w:val="20"/>
          <w:szCs w:val="20"/>
        </w:rPr>
      </w:pPr>
    </w:p>
    <w:p w:rsidR="00DB20A5" w:rsidRDefault="00DB20A5" w:rsidP="001B08D5">
      <w:pPr>
        <w:tabs>
          <w:tab w:val="left" w:pos="567"/>
        </w:tabs>
        <w:jc w:val="both"/>
        <w:rPr>
          <w:rFonts w:ascii="Tahoma" w:hAnsi="Tahoma" w:cs="Tahoma"/>
          <w:b/>
          <w:bCs/>
          <w:sz w:val="20"/>
          <w:szCs w:val="20"/>
        </w:rPr>
      </w:pPr>
      <w:r>
        <w:rPr>
          <w:rFonts w:ascii="Tahoma" w:hAnsi="Tahoma" w:cs="Tahoma"/>
          <w:b/>
          <w:bCs/>
          <w:sz w:val="20"/>
          <w:szCs w:val="20"/>
        </w:rPr>
        <w:t>3.</w:t>
      </w:r>
      <w:r w:rsidR="007607E8">
        <w:rPr>
          <w:rFonts w:ascii="Tahoma" w:hAnsi="Tahoma" w:cs="Tahoma"/>
          <w:b/>
          <w:bCs/>
          <w:sz w:val="20"/>
          <w:szCs w:val="20"/>
        </w:rPr>
        <w:t>1</w:t>
      </w:r>
      <w:r w:rsidR="007607E8">
        <w:rPr>
          <w:rFonts w:ascii="Tahoma" w:hAnsi="Tahoma" w:cs="Tahoma"/>
          <w:b/>
          <w:bCs/>
          <w:sz w:val="20"/>
          <w:szCs w:val="20"/>
        </w:rPr>
        <w:tab/>
        <w:t>Doprava, instalace a montáž</w:t>
      </w:r>
    </w:p>
    <w:p w:rsidR="007607E8" w:rsidRDefault="007607E8" w:rsidP="00501520">
      <w:pPr>
        <w:tabs>
          <w:tab w:val="left" w:pos="567"/>
        </w:tabs>
        <w:jc w:val="both"/>
        <w:rPr>
          <w:rFonts w:ascii="Tahoma" w:hAnsi="Tahoma" w:cs="Tahoma"/>
          <w:b/>
          <w:bCs/>
          <w:sz w:val="20"/>
          <w:szCs w:val="20"/>
        </w:rPr>
      </w:pPr>
    </w:p>
    <w:p w:rsidR="007607E8" w:rsidRDefault="007607E8" w:rsidP="00501520">
      <w:pPr>
        <w:tabs>
          <w:tab w:val="left" w:pos="567"/>
        </w:tabs>
        <w:jc w:val="both"/>
        <w:rPr>
          <w:rFonts w:ascii="Tahoma" w:hAnsi="Tahoma" w:cs="Tahoma"/>
          <w:sz w:val="20"/>
          <w:szCs w:val="20"/>
        </w:rPr>
      </w:pPr>
      <w:r>
        <w:rPr>
          <w:rFonts w:ascii="Tahoma" w:hAnsi="Tahoma" w:cs="Tahoma"/>
          <w:b/>
          <w:bCs/>
          <w:sz w:val="20"/>
          <w:szCs w:val="20"/>
        </w:rPr>
        <w:tab/>
      </w:r>
      <w:r>
        <w:rPr>
          <w:rFonts w:ascii="Tahoma" w:hAnsi="Tahoma" w:cs="Tahoma"/>
          <w:sz w:val="20"/>
          <w:szCs w:val="20"/>
        </w:rPr>
        <w:t>3.1.1</w:t>
      </w:r>
      <w:r>
        <w:rPr>
          <w:rFonts w:ascii="Tahoma" w:hAnsi="Tahoma" w:cs="Tahoma"/>
          <w:sz w:val="20"/>
          <w:szCs w:val="20"/>
        </w:rPr>
        <w:tab/>
        <w:t>Součástí Předmětu plnění j</w:t>
      </w:r>
      <w:r w:rsidR="00EE34D6">
        <w:rPr>
          <w:rFonts w:ascii="Tahoma" w:hAnsi="Tahoma" w:cs="Tahoma"/>
          <w:sz w:val="20"/>
          <w:szCs w:val="20"/>
        </w:rPr>
        <w:t>e zajištění všech následujících činností:</w:t>
      </w:r>
    </w:p>
    <w:p w:rsidR="00EE34D6" w:rsidRDefault="00EE34D6" w:rsidP="001B08D5">
      <w:pPr>
        <w:tabs>
          <w:tab w:val="left" w:pos="567"/>
        </w:tabs>
        <w:jc w:val="both"/>
        <w:rPr>
          <w:rFonts w:ascii="Tahoma" w:hAnsi="Tahoma" w:cs="Tahoma"/>
          <w:sz w:val="20"/>
          <w:szCs w:val="20"/>
        </w:rPr>
      </w:pPr>
    </w:p>
    <w:p w:rsidR="00EE34D6" w:rsidRDefault="00EE34D6" w:rsidP="00EE34D6">
      <w:pPr>
        <w:tabs>
          <w:tab w:val="left" w:pos="567"/>
        </w:tabs>
        <w:spacing w:after="120"/>
        <w:jc w:val="both"/>
        <w:rPr>
          <w:rFonts w:ascii="Tahoma" w:hAnsi="Tahoma" w:cs="Tahoma"/>
          <w:sz w:val="20"/>
          <w:szCs w:val="20"/>
        </w:rPr>
      </w:pPr>
      <w:r>
        <w:rPr>
          <w:rFonts w:ascii="Tahoma" w:hAnsi="Tahoma" w:cs="Tahoma"/>
          <w:sz w:val="20"/>
          <w:szCs w:val="20"/>
        </w:rPr>
        <w:tab/>
      </w:r>
      <w:r w:rsidR="00DA32CE">
        <w:rPr>
          <w:rFonts w:ascii="Tahoma" w:hAnsi="Tahoma" w:cs="Tahoma"/>
          <w:sz w:val="20"/>
          <w:szCs w:val="20"/>
        </w:rPr>
        <w:tab/>
      </w:r>
      <w:r w:rsidR="00DA32CE">
        <w:rPr>
          <w:rFonts w:ascii="Tahoma" w:hAnsi="Tahoma" w:cs="Tahoma"/>
          <w:sz w:val="20"/>
          <w:szCs w:val="20"/>
        </w:rPr>
        <w:tab/>
      </w:r>
      <w:r>
        <w:rPr>
          <w:rFonts w:ascii="Tahoma" w:hAnsi="Tahoma" w:cs="Tahoma"/>
          <w:sz w:val="20"/>
          <w:szCs w:val="20"/>
        </w:rPr>
        <w:t>a)</w:t>
      </w:r>
      <w:r w:rsidR="00DA32CE">
        <w:rPr>
          <w:rFonts w:ascii="Tahoma" w:hAnsi="Tahoma" w:cs="Tahoma"/>
          <w:sz w:val="20"/>
          <w:szCs w:val="20"/>
        </w:rPr>
        <w:tab/>
      </w:r>
      <w:r>
        <w:rPr>
          <w:rFonts w:ascii="Tahoma" w:hAnsi="Tahoma" w:cs="Tahoma"/>
          <w:sz w:val="20"/>
          <w:szCs w:val="20"/>
        </w:rPr>
        <w:t>doprava Předmětu plnění do místa určení a na místo instalace,</w:t>
      </w:r>
    </w:p>
    <w:p w:rsidR="00DA32CE" w:rsidRDefault="00DA32CE"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t>instalace, montáž</w:t>
      </w:r>
      <w:r w:rsidR="00EF2F6E">
        <w:rPr>
          <w:rFonts w:ascii="Tahoma" w:hAnsi="Tahoma" w:cs="Tahoma"/>
          <w:sz w:val="20"/>
          <w:szCs w:val="20"/>
        </w:rPr>
        <w:t>, validace</w:t>
      </w:r>
      <w:r w:rsidR="00802B6A">
        <w:rPr>
          <w:rFonts w:ascii="Tahoma" w:hAnsi="Tahoma" w:cs="Tahoma"/>
          <w:sz w:val="20"/>
          <w:szCs w:val="20"/>
        </w:rPr>
        <w:t>,</w:t>
      </w:r>
      <w:r w:rsidR="00EF2F6E">
        <w:rPr>
          <w:rFonts w:ascii="Tahoma" w:hAnsi="Tahoma" w:cs="Tahoma"/>
          <w:sz w:val="20"/>
          <w:szCs w:val="20"/>
        </w:rPr>
        <w:t xml:space="preserve"> nastavení </w:t>
      </w:r>
      <w:r>
        <w:rPr>
          <w:rFonts w:ascii="Tahoma" w:hAnsi="Tahoma" w:cs="Tahoma"/>
          <w:sz w:val="20"/>
          <w:szCs w:val="20"/>
        </w:rPr>
        <w:t>a uvedení do provozu s předvedením funkčnosti Předmětu plnění,</w:t>
      </w:r>
    </w:p>
    <w:p w:rsidR="008401DA" w:rsidRDefault="00DA32CE"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A36D1C">
        <w:rPr>
          <w:rFonts w:ascii="Tahoma" w:hAnsi="Tahoma" w:cs="Tahoma"/>
          <w:sz w:val="20"/>
          <w:szCs w:val="20"/>
        </w:rPr>
        <w:t xml:space="preserve">realizace veškerých drobných stavebních prací, </w:t>
      </w:r>
      <w:r w:rsidR="008401DA">
        <w:rPr>
          <w:rFonts w:ascii="Tahoma" w:hAnsi="Tahoma" w:cs="Tahoma"/>
          <w:sz w:val="20"/>
          <w:szCs w:val="20"/>
        </w:rPr>
        <w:t>jichž je třeba k řádné montáži a</w:t>
      </w:r>
      <w:r w:rsidR="00DE5D20">
        <w:rPr>
          <w:rFonts w:ascii="Tahoma" w:hAnsi="Tahoma" w:cs="Tahoma"/>
          <w:sz w:val="20"/>
          <w:szCs w:val="20"/>
        </w:rPr>
        <w:t> </w:t>
      </w:r>
      <w:r w:rsidR="008401DA">
        <w:rPr>
          <w:rFonts w:ascii="Tahoma" w:hAnsi="Tahoma" w:cs="Tahoma"/>
          <w:sz w:val="20"/>
          <w:szCs w:val="20"/>
        </w:rPr>
        <w:t>instalaci Předmětu plnění,</w:t>
      </w:r>
    </w:p>
    <w:p w:rsidR="00DC4B68" w:rsidRDefault="008401DA" w:rsidP="00DC4B68">
      <w:pPr>
        <w:ind w:left="2127" w:hanging="709"/>
        <w:jc w:val="both"/>
        <w:rPr>
          <w:rFonts w:ascii="Tahoma" w:hAnsi="Tahoma" w:cs="Tahoma"/>
          <w:sz w:val="20"/>
          <w:szCs w:val="20"/>
        </w:rPr>
      </w:pPr>
      <w:r>
        <w:rPr>
          <w:rFonts w:ascii="Tahoma" w:hAnsi="Tahoma" w:cs="Tahoma"/>
          <w:sz w:val="20"/>
          <w:szCs w:val="20"/>
        </w:rPr>
        <w:t>d)</w:t>
      </w:r>
      <w:r>
        <w:rPr>
          <w:rFonts w:ascii="Tahoma" w:hAnsi="Tahoma" w:cs="Tahoma"/>
          <w:sz w:val="20"/>
          <w:szCs w:val="20"/>
        </w:rPr>
        <w:tab/>
        <w:t>odvoz a likvidace obalového materiálu</w:t>
      </w:r>
      <w:r w:rsidR="00B56B99">
        <w:rPr>
          <w:rFonts w:ascii="Tahoma" w:hAnsi="Tahoma" w:cs="Tahoma"/>
          <w:sz w:val="20"/>
          <w:szCs w:val="20"/>
        </w:rPr>
        <w:t>.</w:t>
      </w:r>
      <w:r>
        <w:rPr>
          <w:rFonts w:ascii="Tahoma" w:hAnsi="Tahoma" w:cs="Tahoma"/>
          <w:sz w:val="20"/>
          <w:szCs w:val="20"/>
        </w:rPr>
        <w:t xml:space="preserve"> </w:t>
      </w:r>
    </w:p>
    <w:p w:rsidR="003F5F40" w:rsidRDefault="00DC4B68" w:rsidP="003F5F40">
      <w:pPr>
        <w:jc w:val="both"/>
        <w:rPr>
          <w:rFonts w:ascii="Tahoma" w:hAnsi="Tahoma" w:cs="Tahoma"/>
          <w:sz w:val="20"/>
          <w:szCs w:val="20"/>
        </w:rPr>
      </w:pPr>
      <w:r>
        <w:rPr>
          <w:rFonts w:ascii="Tahoma" w:hAnsi="Tahoma" w:cs="Tahoma"/>
          <w:sz w:val="20"/>
          <w:szCs w:val="20"/>
        </w:rPr>
        <w:tab/>
      </w:r>
    </w:p>
    <w:p w:rsidR="003F5F40" w:rsidRDefault="00DC4B68" w:rsidP="00CD1CBB">
      <w:pPr>
        <w:ind w:left="1418" w:hanging="851"/>
        <w:jc w:val="both"/>
        <w:rPr>
          <w:rFonts w:ascii="Tahoma" w:hAnsi="Tahoma" w:cs="Tahoma"/>
          <w:sz w:val="20"/>
          <w:szCs w:val="20"/>
        </w:rPr>
      </w:pPr>
      <w:r>
        <w:rPr>
          <w:rFonts w:ascii="Tahoma" w:hAnsi="Tahoma" w:cs="Tahoma"/>
          <w:sz w:val="20"/>
          <w:szCs w:val="20"/>
        </w:rPr>
        <w:t>3.1.2</w:t>
      </w:r>
      <w:r w:rsidR="003F5F40">
        <w:rPr>
          <w:rFonts w:ascii="Tahoma" w:hAnsi="Tahoma" w:cs="Tahoma"/>
          <w:sz w:val="20"/>
          <w:szCs w:val="20"/>
        </w:rPr>
        <w:tab/>
        <w:t>Postup prací při montáži Předmětu plnění je dodavatel povinen předem konzultovat s objednatelem, zejm. s ohledem na místo plnění</w:t>
      </w:r>
      <w:r w:rsidR="00142DD0">
        <w:rPr>
          <w:rFonts w:ascii="Tahoma" w:hAnsi="Tahoma" w:cs="Tahoma"/>
          <w:sz w:val="20"/>
          <w:szCs w:val="20"/>
        </w:rPr>
        <w:t xml:space="preserve"> a zajištění chodu jeho provozu, s ohledem na rušivé práce (prašné, hlučné, blokující </w:t>
      </w:r>
      <w:r w:rsidR="00000E07">
        <w:rPr>
          <w:rFonts w:ascii="Tahoma" w:hAnsi="Tahoma" w:cs="Tahoma"/>
          <w:sz w:val="20"/>
          <w:szCs w:val="20"/>
        </w:rPr>
        <w:t>místo nebo jinak zamezující řádnému provozu místa dodávky)</w:t>
      </w:r>
      <w:r w:rsidR="00F9068C">
        <w:rPr>
          <w:rFonts w:ascii="Tahoma" w:hAnsi="Tahoma" w:cs="Tahoma"/>
          <w:sz w:val="20"/>
          <w:szCs w:val="20"/>
        </w:rPr>
        <w:t xml:space="preserve"> a s ohledem na bezpečnostní rizika</w:t>
      </w:r>
      <w:r w:rsidR="00000E07">
        <w:rPr>
          <w:rFonts w:ascii="Tahoma" w:hAnsi="Tahoma" w:cs="Tahoma"/>
          <w:sz w:val="20"/>
          <w:szCs w:val="20"/>
        </w:rPr>
        <w:t>.</w:t>
      </w:r>
      <w:r w:rsidR="00397BE2">
        <w:rPr>
          <w:rFonts w:ascii="Tahoma" w:hAnsi="Tahoma" w:cs="Tahoma"/>
          <w:sz w:val="20"/>
          <w:szCs w:val="20"/>
        </w:rPr>
        <w:t xml:space="preserve"> </w:t>
      </w:r>
    </w:p>
    <w:p w:rsidR="00863AD2" w:rsidRDefault="00863AD2" w:rsidP="00CD1CBB">
      <w:pPr>
        <w:ind w:left="1418" w:hanging="851"/>
        <w:jc w:val="both"/>
        <w:rPr>
          <w:rFonts w:ascii="Tahoma" w:hAnsi="Tahoma" w:cs="Tahoma"/>
          <w:sz w:val="20"/>
          <w:szCs w:val="20"/>
        </w:rPr>
      </w:pPr>
    </w:p>
    <w:p w:rsidR="00863AD2" w:rsidRDefault="00863AD2" w:rsidP="00CD1CBB">
      <w:pPr>
        <w:ind w:left="1418" w:hanging="851"/>
        <w:jc w:val="both"/>
        <w:rPr>
          <w:rFonts w:ascii="Tahoma" w:hAnsi="Tahoma" w:cs="Tahoma"/>
          <w:sz w:val="20"/>
          <w:szCs w:val="20"/>
        </w:rPr>
      </w:pPr>
      <w:r>
        <w:rPr>
          <w:rFonts w:ascii="Tahoma" w:hAnsi="Tahoma" w:cs="Tahoma"/>
          <w:sz w:val="20"/>
          <w:szCs w:val="20"/>
        </w:rPr>
        <w:t>3.1.3</w:t>
      </w:r>
      <w:r>
        <w:rPr>
          <w:rFonts w:ascii="Tahoma" w:hAnsi="Tahoma" w:cs="Tahoma"/>
          <w:sz w:val="20"/>
          <w:szCs w:val="20"/>
        </w:rPr>
        <w:tab/>
      </w:r>
      <w:r w:rsidR="00282FF9">
        <w:rPr>
          <w:rFonts w:ascii="Tahoma" w:hAnsi="Tahoma" w:cs="Tahoma"/>
          <w:sz w:val="20"/>
          <w:szCs w:val="20"/>
        </w:rPr>
        <w:t xml:space="preserve">Součástí instalace je též napojení na slaboproudé a silnoproudé vedení. Tyto činnosti bude dodavatel realizovat v součinnosti s objednatelem. </w:t>
      </w:r>
    </w:p>
    <w:p w:rsidR="00E1008E" w:rsidRDefault="00E1008E" w:rsidP="00CD1CBB">
      <w:pPr>
        <w:ind w:left="1418" w:hanging="851"/>
        <w:jc w:val="both"/>
        <w:rPr>
          <w:rFonts w:ascii="Tahoma" w:hAnsi="Tahoma" w:cs="Tahoma"/>
          <w:sz w:val="20"/>
          <w:szCs w:val="20"/>
        </w:rPr>
      </w:pPr>
    </w:p>
    <w:p w:rsidR="003149AD" w:rsidRDefault="00C15594" w:rsidP="00CD1CBB">
      <w:pPr>
        <w:ind w:left="1418" w:hanging="851"/>
        <w:jc w:val="both"/>
        <w:rPr>
          <w:rFonts w:ascii="Tahoma" w:hAnsi="Tahoma" w:cs="Tahoma"/>
          <w:sz w:val="20"/>
          <w:szCs w:val="20"/>
        </w:rPr>
      </w:pPr>
      <w:r>
        <w:rPr>
          <w:rFonts w:ascii="Tahoma" w:hAnsi="Tahoma" w:cs="Tahoma"/>
          <w:sz w:val="20"/>
          <w:szCs w:val="20"/>
        </w:rPr>
        <w:t>3.1.4</w:t>
      </w:r>
      <w:r w:rsidR="003149AD">
        <w:rPr>
          <w:rFonts w:ascii="Tahoma" w:hAnsi="Tahoma" w:cs="Tahoma"/>
          <w:sz w:val="20"/>
          <w:szCs w:val="20"/>
        </w:rPr>
        <w:tab/>
        <w:t xml:space="preserve">Nejpozději po dokončení instalace Předmětu plnění před zahájením zkušebního provozu předá dodavatel objednateli vypracovanou </w:t>
      </w:r>
      <w:r w:rsidR="003149AD" w:rsidRPr="00E30494">
        <w:rPr>
          <w:rFonts w:ascii="Tahoma" w:hAnsi="Tahoma" w:cs="Tahoma"/>
          <w:sz w:val="20"/>
          <w:szCs w:val="20"/>
        </w:rPr>
        <w:t>dokumentaci skutečného provedení.</w:t>
      </w:r>
      <w:r w:rsidR="003149AD">
        <w:rPr>
          <w:rFonts w:ascii="Tahoma" w:hAnsi="Tahoma" w:cs="Tahoma"/>
          <w:sz w:val="20"/>
          <w:szCs w:val="20"/>
        </w:rPr>
        <w:t xml:space="preserve"> </w:t>
      </w:r>
    </w:p>
    <w:p w:rsidR="00855ECC" w:rsidRDefault="00855ECC" w:rsidP="002D57CC">
      <w:pPr>
        <w:ind w:left="1416" w:hanging="707"/>
        <w:jc w:val="both"/>
        <w:rPr>
          <w:rFonts w:ascii="Tahoma" w:hAnsi="Tahoma" w:cs="Tahoma"/>
          <w:sz w:val="20"/>
          <w:szCs w:val="20"/>
        </w:rPr>
      </w:pPr>
    </w:p>
    <w:p w:rsidR="00855ECC" w:rsidRPr="000C624A" w:rsidRDefault="00855ECC" w:rsidP="000C624A">
      <w:pPr>
        <w:pStyle w:val="Odstavecseseznamem"/>
        <w:numPr>
          <w:ilvl w:val="1"/>
          <w:numId w:val="24"/>
        </w:numPr>
        <w:tabs>
          <w:tab w:val="left" w:pos="567"/>
        </w:tabs>
        <w:jc w:val="both"/>
        <w:rPr>
          <w:rFonts w:ascii="Tahoma" w:hAnsi="Tahoma" w:cs="Tahoma"/>
          <w:b/>
          <w:bCs/>
          <w:sz w:val="20"/>
          <w:szCs w:val="20"/>
        </w:rPr>
      </w:pPr>
      <w:r w:rsidRPr="000C624A">
        <w:rPr>
          <w:rFonts w:ascii="Tahoma" w:hAnsi="Tahoma" w:cs="Tahoma"/>
          <w:b/>
          <w:bCs/>
          <w:sz w:val="20"/>
          <w:szCs w:val="20"/>
        </w:rPr>
        <w:t xml:space="preserve">Zaškolení a </w:t>
      </w:r>
      <w:r w:rsidR="00E30494">
        <w:rPr>
          <w:rFonts w:ascii="Tahoma" w:hAnsi="Tahoma" w:cs="Tahoma"/>
          <w:b/>
          <w:bCs/>
          <w:sz w:val="20"/>
          <w:szCs w:val="20"/>
        </w:rPr>
        <w:t xml:space="preserve">přezkoušení funkčnosti </w:t>
      </w:r>
    </w:p>
    <w:p w:rsidR="00855ECC" w:rsidRPr="00C70CDB" w:rsidRDefault="00855ECC" w:rsidP="00C70CDB">
      <w:pPr>
        <w:tabs>
          <w:tab w:val="left" w:pos="567"/>
        </w:tabs>
        <w:jc w:val="both"/>
        <w:rPr>
          <w:rFonts w:ascii="Tahoma" w:hAnsi="Tahoma" w:cs="Tahoma"/>
          <w:b/>
          <w:bCs/>
          <w:sz w:val="20"/>
          <w:szCs w:val="20"/>
        </w:rPr>
      </w:pPr>
    </w:p>
    <w:p w:rsidR="00855ECC" w:rsidRPr="000C624A" w:rsidRDefault="000C624A" w:rsidP="000C624A">
      <w:pPr>
        <w:ind w:left="1418" w:hanging="851"/>
        <w:jc w:val="both"/>
        <w:rPr>
          <w:rFonts w:ascii="Tahoma" w:hAnsi="Tahoma" w:cs="Tahoma"/>
          <w:b/>
          <w:bCs/>
          <w:color w:val="000000"/>
          <w:sz w:val="20"/>
          <w:szCs w:val="20"/>
        </w:rPr>
      </w:pPr>
      <w:r>
        <w:rPr>
          <w:rFonts w:ascii="Tahoma" w:hAnsi="Tahoma" w:cs="Tahoma"/>
          <w:color w:val="000000"/>
          <w:sz w:val="20"/>
          <w:szCs w:val="20"/>
        </w:rPr>
        <w:t>3.2.1</w:t>
      </w:r>
      <w:r>
        <w:rPr>
          <w:rFonts w:ascii="Tahoma" w:hAnsi="Tahoma" w:cs="Tahoma"/>
          <w:color w:val="000000"/>
          <w:sz w:val="20"/>
          <w:szCs w:val="20"/>
        </w:rPr>
        <w:tab/>
      </w:r>
      <w:r w:rsidR="00855ECC" w:rsidRPr="000C624A">
        <w:rPr>
          <w:rFonts w:ascii="Tahoma" w:hAnsi="Tahoma" w:cs="Tahoma"/>
          <w:color w:val="000000"/>
          <w:sz w:val="20"/>
          <w:szCs w:val="20"/>
        </w:rPr>
        <w:t xml:space="preserve">Po dokončení instalace </w:t>
      </w:r>
      <w:r w:rsidR="00A87CD3">
        <w:rPr>
          <w:rFonts w:ascii="Tahoma" w:hAnsi="Tahoma" w:cs="Tahoma"/>
          <w:color w:val="000000"/>
          <w:sz w:val="20"/>
          <w:szCs w:val="20"/>
        </w:rPr>
        <w:t>Předmětu plnění</w:t>
      </w:r>
      <w:r w:rsidR="00A87CD3" w:rsidRPr="000C624A">
        <w:rPr>
          <w:rFonts w:ascii="Tahoma" w:hAnsi="Tahoma" w:cs="Tahoma"/>
          <w:color w:val="000000"/>
          <w:sz w:val="20"/>
          <w:szCs w:val="20"/>
        </w:rPr>
        <w:t xml:space="preserve"> </w:t>
      </w:r>
      <w:r w:rsidR="002303EA">
        <w:rPr>
          <w:rFonts w:ascii="Tahoma" w:hAnsi="Tahoma" w:cs="Tahoma"/>
          <w:color w:val="000000"/>
          <w:sz w:val="20"/>
          <w:szCs w:val="20"/>
        </w:rPr>
        <w:t xml:space="preserve">proběhne zaškolení pracovníků </w:t>
      </w:r>
      <w:r w:rsidR="00855ECC" w:rsidRPr="000C624A">
        <w:rPr>
          <w:rFonts w:ascii="Tahoma" w:hAnsi="Tahoma" w:cs="Tahoma"/>
          <w:color w:val="000000"/>
          <w:sz w:val="20"/>
          <w:szCs w:val="20"/>
        </w:rPr>
        <w:t>objednatele</w:t>
      </w:r>
      <w:r w:rsidR="009B55AC">
        <w:rPr>
          <w:rFonts w:ascii="Tahoma" w:hAnsi="Tahoma" w:cs="Tahoma"/>
          <w:color w:val="000000"/>
          <w:sz w:val="20"/>
          <w:szCs w:val="20"/>
        </w:rPr>
        <w:t>, v jehož rámci bud</w:t>
      </w:r>
      <w:r w:rsidR="00075F56">
        <w:rPr>
          <w:rFonts w:ascii="Tahoma" w:hAnsi="Tahoma" w:cs="Tahoma"/>
          <w:color w:val="000000"/>
          <w:sz w:val="20"/>
          <w:szCs w:val="20"/>
        </w:rPr>
        <w:t>ou</w:t>
      </w:r>
      <w:r w:rsidR="009B55AC">
        <w:rPr>
          <w:rFonts w:ascii="Tahoma" w:hAnsi="Tahoma" w:cs="Tahoma"/>
          <w:color w:val="000000"/>
          <w:sz w:val="20"/>
          <w:szCs w:val="20"/>
        </w:rPr>
        <w:t xml:space="preserve"> pracovníkům předveden</w:t>
      </w:r>
      <w:r w:rsidR="00075F56">
        <w:rPr>
          <w:rFonts w:ascii="Tahoma" w:hAnsi="Tahoma" w:cs="Tahoma"/>
          <w:color w:val="000000"/>
          <w:sz w:val="20"/>
          <w:szCs w:val="20"/>
        </w:rPr>
        <w:t>y veškeré funkce Předmětu plnění, způsob jeho ovládání</w:t>
      </w:r>
      <w:r w:rsidR="00AC6FCE">
        <w:rPr>
          <w:rFonts w:ascii="Tahoma" w:hAnsi="Tahoma" w:cs="Tahoma"/>
          <w:color w:val="000000"/>
          <w:sz w:val="20"/>
          <w:szCs w:val="20"/>
        </w:rPr>
        <w:t>, vysvětlen systém zvláštních a mimořádných situací</w:t>
      </w:r>
      <w:r w:rsidR="00142B93">
        <w:rPr>
          <w:rFonts w:ascii="Tahoma" w:hAnsi="Tahoma" w:cs="Tahoma"/>
          <w:color w:val="000000"/>
          <w:sz w:val="20"/>
          <w:szCs w:val="20"/>
        </w:rPr>
        <w:t xml:space="preserve">, vč. případů řešení závad, </w:t>
      </w:r>
      <w:r w:rsidR="00075F56">
        <w:rPr>
          <w:rFonts w:ascii="Tahoma" w:hAnsi="Tahoma" w:cs="Tahoma"/>
          <w:color w:val="000000"/>
          <w:sz w:val="20"/>
          <w:szCs w:val="20"/>
        </w:rPr>
        <w:t xml:space="preserve">a </w:t>
      </w:r>
      <w:r w:rsidR="000B0161">
        <w:rPr>
          <w:rFonts w:ascii="Tahoma" w:hAnsi="Tahoma" w:cs="Tahoma"/>
          <w:color w:val="000000"/>
          <w:sz w:val="20"/>
          <w:szCs w:val="20"/>
        </w:rPr>
        <w:t xml:space="preserve">sděleny </w:t>
      </w:r>
      <w:r w:rsidR="00075F56">
        <w:rPr>
          <w:rFonts w:ascii="Tahoma" w:hAnsi="Tahoma" w:cs="Tahoma"/>
          <w:color w:val="000000"/>
          <w:sz w:val="20"/>
          <w:szCs w:val="20"/>
        </w:rPr>
        <w:t>další</w:t>
      </w:r>
      <w:r w:rsidR="000B0161">
        <w:rPr>
          <w:rFonts w:ascii="Tahoma" w:hAnsi="Tahoma" w:cs="Tahoma"/>
          <w:color w:val="000000"/>
          <w:sz w:val="20"/>
          <w:szCs w:val="20"/>
        </w:rPr>
        <w:t xml:space="preserve"> relevantní informace, nezbytné k řádnému užívání Předmětu plnění</w:t>
      </w:r>
      <w:r w:rsidR="008E7EE8">
        <w:rPr>
          <w:rFonts w:ascii="Tahoma" w:hAnsi="Tahoma" w:cs="Tahoma"/>
          <w:color w:val="000000"/>
          <w:sz w:val="20"/>
          <w:szCs w:val="20"/>
        </w:rPr>
        <w:t>.</w:t>
      </w:r>
      <w:r w:rsidR="009C448F" w:rsidRPr="000C624A">
        <w:rPr>
          <w:rFonts w:ascii="Tahoma" w:hAnsi="Tahoma" w:cs="Tahoma"/>
          <w:color w:val="000000"/>
          <w:sz w:val="20"/>
          <w:szCs w:val="20"/>
        </w:rPr>
        <w:t xml:space="preserve"> </w:t>
      </w:r>
      <w:r w:rsidR="00D34DC0">
        <w:rPr>
          <w:rFonts w:ascii="Tahoma" w:hAnsi="Tahoma" w:cs="Tahoma"/>
          <w:color w:val="000000"/>
          <w:sz w:val="20"/>
          <w:szCs w:val="20"/>
        </w:rPr>
        <w:t xml:space="preserve">Po </w:t>
      </w:r>
      <w:r w:rsidR="00F57B72">
        <w:rPr>
          <w:rFonts w:ascii="Tahoma" w:hAnsi="Tahoma" w:cs="Tahoma"/>
          <w:color w:val="000000"/>
          <w:sz w:val="20"/>
          <w:szCs w:val="20"/>
        </w:rPr>
        <w:t xml:space="preserve">řádném </w:t>
      </w:r>
      <w:r w:rsidR="00D34DC0">
        <w:rPr>
          <w:rFonts w:ascii="Tahoma" w:hAnsi="Tahoma" w:cs="Tahoma"/>
          <w:color w:val="000000"/>
          <w:sz w:val="20"/>
          <w:szCs w:val="20"/>
        </w:rPr>
        <w:t xml:space="preserve">ukončení zaškolení </w:t>
      </w:r>
      <w:r w:rsidR="00855ECC" w:rsidRPr="000C624A">
        <w:rPr>
          <w:rFonts w:ascii="Tahoma" w:hAnsi="Tahoma" w:cs="Tahoma"/>
          <w:color w:val="000000"/>
          <w:sz w:val="20"/>
          <w:szCs w:val="20"/>
        </w:rPr>
        <w:t xml:space="preserve">bude dodavatelem vyhotoven Záznam o dokončení instalace </w:t>
      </w:r>
      <w:r w:rsidR="000D13BF">
        <w:rPr>
          <w:rFonts w:ascii="Tahoma" w:hAnsi="Tahoma" w:cs="Tahoma"/>
          <w:color w:val="000000"/>
          <w:sz w:val="20"/>
          <w:szCs w:val="20"/>
        </w:rPr>
        <w:t>Předmětu plnění</w:t>
      </w:r>
      <w:r w:rsidR="000D13BF" w:rsidRPr="000C624A">
        <w:rPr>
          <w:rFonts w:ascii="Tahoma" w:hAnsi="Tahoma" w:cs="Tahoma"/>
          <w:color w:val="000000"/>
          <w:sz w:val="20"/>
          <w:szCs w:val="20"/>
        </w:rPr>
        <w:t xml:space="preserve"> </w:t>
      </w:r>
      <w:r w:rsidR="00855ECC" w:rsidRPr="000C624A">
        <w:rPr>
          <w:rFonts w:ascii="Tahoma" w:hAnsi="Tahoma" w:cs="Tahoma"/>
          <w:color w:val="000000"/>
          <w:sz w:val="20"/>
          <w:szCs w:val="20"/>
        </w:rPr>
        <w:t>a zaškolení pracovníků objednatele, který bude podepsán oběma smluvními stranami.</w:t>
      </w:r>
    </w:p>
    <w:p w:rsidR="00855ECC" w:rsidRPr="00030BB1" w:rsidRDefault="00855ECC" w:rsidP="005E39BA">
      <w:pPr>
        <w:pStyle w:val="Odstavecseseznamem"/>
        <w:ind w:left="1418" w:hanging="851"/>
        <w:contextualSpacing w:val="0"/>
        <w:jc w:val="both"/>
        <w:rPr>
          <w:rFonts w:ascii="Tahoma" w:hAnsi="Tahoma" w:cs="Tahoma"/>
          <w:b/>
          <w:bCs/>
          <w:color w:val="000000"/>
          <w:sz w:val="20"/>
          <w:szCs w:val="20"/>
        </w:rPr>
      </w:pPr>
    </w:p>
    <w:p w:rsidR="00855ECC" w:rsidRPr="006B0B1F" w:rsidRDefault="00547FF0" w:rsidP="00547FF0">
      <w:pPr>
        <w:ind w:left="1418" w:hanging="851"/>
        <w:jc w:val="both"/>
        <w:rPr>
          <w:rFonts w:ascii="Tahoma" w:hAnsi="Tahoma" w:cs="Tahoma"/>
          <w:color w:val="000000"/>
          <w:sz w:val="20"/>
          <w:szCs w:val="20"/>
        </w:rPr>
      </w:pPr>
      <w:r>
        <w:rPr>
          <w:rFonts w:ascii="Tahoma" w:hAnsi="Tahoma" w:cs="Tahoma"/>
          <w:color w:val="000000"/>
          <w:sz w:val="20"/>
          <w:szCs w:val="20"/>
        </w:rPr>
        <w:t>3.2.2</w:t>
      </w:r>
      <w:r>
        <w:rPr>
          <w:rFonts w:ascii="Tahoma" w:hAnsi="Tahoma" w:cs="Tahoma"/>
          <w:color w:val="000000"/>
          <w:sz w:val="20"/>
          <w:szCs w:val="20"/>
        </w:rPr>
        <w:tab/>
      </w:r>
      <w:r w:rsidR="00855ECC" w:rsidRPr="00264AAD">
        <w:rPr>
          <w:rFonts w:ascii="Tahoma" w:hAnsi="Tahoma" w:cs="Tahoma"/>
          <w:color w:val="000000"/>
          <w:sz w:val="20"/>
          <w:szCs w:val="20"/>
        </w:rPr>
        <w:t xml:space="preserve">Po ukončení řádného </w:t>
      </w:r>
      <w:r w:rsidR="00751EAF" w:rsidRPr="00264AAD">
        <w:rPr>
          <w:rFonts w:ascii="Tahoma" w:hAnsi="Tahoma" w:cs="Tahoma"/>
          <w:color w:val="000000"/>
          <w:sz w:val="20"/>
          <w:szCs w:val="20"/>
        </w:rPr>
        <w:t xml:space="preserve">zaškolení </w:t>
      </w:r>
      <w:r w:rsidR="00855ECC" w:rsidRPr="00E30494">
        <w:rPr>
          <w:rFonts w:ascii="Tahoma" w:hAnsi="Tahoma" w:cs="Tahoma"/>
          <w:bCs/>
          <w:color w:val="000000"/>
          <w:sz w:val="20"/>
          <w:szCs w:val="20"/>
        </w:rPr>
        <w:t xml:space="preserve">dojde k přezkoušení funkčnosti jednotlivých částí </w:t>
      </w:r>
      <w:r w:rsidR="00751EAF" w:rsidRPr="00E30494">
        <w:rPr>
          <w:rFonts w:ascii="Tahoma" w:hAnsi="Tahoma" w:cs="Tahoma"/>
          <w:bCs/>
          <w:color w:val="000000"/>
          <w:sz w:val="20"/>
          <w:szCs w:val="20"/>
        </w:rPr>
        <w:t>Předmětu plnění</w:t>
      </w:r>
      <w:r w:rsidR="00E30494">
        <w:rPr>
          <w:rFonts w:ascii="Tahoma" w:hAnsi="Tahoma" w:cs="Tahoma"/>
          <w:bCs/>
          <w:sz w:val="20"/>
          <w:szCs w:val="20"/>
        </w:rPr>
        <w:t xml:space="preserve">. Rovněž </w:t>
      </w:r>
      <w:r w:rsidR="00855ECC" w:rsidRPr="006B0B1F">
        <w:rPr>
          <w:rFonts w:ascii="Tahoma" w:hAnsi="Tahoma" w:cs="Tahoma"/>
          <w:bCs/>
          <w:color w:val="000000"/>
          <w:sz w:val="20"/>
          <w:szCs w:val="20"/>
        </w:rPr>
        <w:t>dojde ke zkoušce plné funkčnosti systému v plném rozsahu.</w:t>
      </w:r>
    </w:p>
    <w:p w:rsidR="00577416" w:rsidRDefault="00577416" w:rsidP="005E39BA">
      <w:pPr>
        <w:pStyle w:val="Odstavecseseznamem"/>
        <w:ind w:left="1418" w:hanging="851"/>
        <w:contextualSpacing w:val="0"/>
        <w:jc w:val="both"/>
        <w:rPr>
          <w:rFonts w:ascii="Tahoma" w:hAnsi="Tahoma" w:cs="Tahoma"/>
          <w:sz w:val="20"/>
          <w:szCs w:val="20"/>
        </w:rPr>
      </w:pPr>
    </w:p>
    <w:p w:rsidR="00577416" w:rsidRPr="00030BB1" w:rsidRDefault="00577416" w:rsidP="005E39BA">
      <w:pPr>
        <w:pStyle w:val="Odstavecseseznamem"/>
        <w:ind w:left="1418" w:hanging="851"/>
        <w:contextualSpacing w:val="0"/>
        <w:jc w:val="both"/>
        <w:rPr>
          <w:rFonts w:ascii="Tahoma" w:hAnsi="Tahoma" w:cs="Tahoma"/>
          <w:bCs/>
          <w:color w:val="000000"/>
          <w:sz w:val="20"/>
          <w:szCs w:val="20"/>
        </w:rPr>
      </w:pPr>
      <w:r>
        <w:rPr>
          <w:rFonts w:ascii="Tahoma" w:hAnsi="Tahoma" w:cs="Tahoma"/>
          <w:sz w:val="20"/>
          <w:szCs w:val="20"/>
        </w:rPr>
        <w:t>3.2.</w:t>
      </w:r>
      <w:r w:rsidR="00E30494">
        <w:rPr>
          <w:rFonts w:ascii="Tahoma" w:hAnsi="Tahoma" w:cs="Tahoma"/>
          <w:sz w:val="20"/>
          <w:szCs w:val="20"/>
        </w:rPr>
        <w:t>3</w:t>
      </w:r>
      <w:r>
        <w:rPr>
          <w:rFonts w:ascii="Tahoma" w:hAnsi="Tahoma" w:cs="Tahoma"/>
          <w:sz w:val="20"/>
          <w:szCs w:val="20"/>
        </w:rPr>
        <w:tab/>
      </w:r>
      <w:r w:rsidR="009B2952">
        <w:rPr>
          <w:rFonts w:ascii="Tahoma" w:hAnsi="Tahoma" w:cs="Tahoma"/>
          <w:sz w:val="20"/>
          <w:szCs w:val="20"/>
        </w:rPr>
        <w:t xml:space="preserve">Bezodkladně po řádném </w:t>
      </w:r>
      <w:r w:rsidR="00E30494">
        <w:rPr>
          <w:rFonts w:ascii="Tahoma" w:hAnsi="Tahoma" w:cs="Tahoma"/>
          <w:sz w:val="20"/>
          <w:szCs w:val="20"/>
        </w:rPr>
        <w:t xml:space="preserve">přezkoušení funkčnosti </w:t>
      </w:r>
      <w:r w:rsidR="009B2952">
        <w:rPr>
          <w:rFonts w:ascii="Tahoma" w:hAnsi="Tahoma" w:cs="Tahoma"/>
          <w:sz w:val="20"/>
          <w:szCs w:val="20"/>
        </w:rPr>
        <w:t>vyzve dodavatel objednatele k převzetí Předmětu plnění dle čl. XI. této smlouvy.</w:t>
      </w:r>
    </w:p>
    <w:p w:rsidR="00026573" w:rsidRDefault="00026573" w:rsidP="00C70CDB">
      <w:pPr>
        <w:ind w:firstLine="709"/>
        <w:jc w:val="both"/>
        <w:rPr>
          <w:rFonts w:ascii="Tahoma" w:hAnsi="Tahoma" w:cs="Tahoma"/>
          <w:sz w:val="20"/>
          <w:szCs w:val="20"/>
        </w:rPr>
      </w:pPr>
      <w:r>
        <w:rPr>
          <w:rFonts w:ascii="Tahoma" w:hAnsi="Tahoma" w:cs="Tahoma"/>
          <w:sz w:val="20"/>
          <w:szCs w:val="20"/>
        </w:rPr>
        <w:t xml:space="preserve"> </w:t>
      </w:r>
    </w:p>
    <w:p w:rsidR="00547FF0" w:rsidRDefault="00547FF0" w:rsidP="00C70CDB">
      <w:pPr>
        <w:ind w:firstLine="709"/>
        <w:jc w:val="both"/>
        <w:rPr>
          <w:rFonts w:ascii="Tahoma" w:hAnsi="Tahoma" w:cs="Tahoma"/>
          <w:sz w:val="20"/>
          <w:szCs w:val="20"/>
        </w:rPr>
      </w:pPr>
    </w:p>
    <w:p w:rsidR="00547FF0" w:rsidRDefault="00547FF0" w:rsidP="00C70CDB">
      <w:pPr>
        <w:ind w:firstLine="709"/>
        <w:jc w:val="both"/>
        <w:rPr>
          <w:rFonts w:ascii="Tahoma" w:hAnsi="Tahoma" w:cs="Tahoma"/>
          <w:sz w:val="20"/>
          <w:szCs w:val="20"/>
        </w:rPr>
      </w:pPr>
    </w:p>
    <w:p w:rsidR="00026573" w:rsidRDefault="00026573" w:rsidP="00C70CDB">
      <w:pPr>
        <w:jc w:val="both"/>
        <w:rPr>
          <w:rFonts w:ascii="Tahoma" w:hAnsi="Tahoma" w:cs="Tahoma"/>
          <w:b/>
          <w:bCs/>
          <w:sz w:val="20"/>
          <w:szCs w:val="20"/>
        </w:rPr>
      </w:pPr>
      <w:r w:rsidRPr="007E402C">
        <w:rPr>
          <w:rFonts w:ascii="Tahoma" w:hAnsi="Tahoma" w:cs="Tahoma"/>
          <w:b/>
          <w:bCs/>
          <w:sz w:val="20"/>
          <w:szCs w:val="20"/>
        </w:rPr>
        <w:lastRenderedPageBreak/>
        <w:t>3.</w:t>
      </w:r>
      <w:r w:rsidR="008C2257">
        <w:rPr>
          <w:rFonts w:ascii="Tahoma" w:hAnsi="Tahoma" w:cs="Tahoma"/>
          <w:b/>
          <w:bCs/>
          <w:sz w:val="20"/>
          <w:szCs w:val="20"/>
        </w:rPr>
        <w:t>3</w:t>
      </w:r>
      <w:r w:rsidRPr="007E402C">
        <w:rPr>
          <w:rFonts w:ascii="Tahoma" w:hAnsi="Tahoma" w:cs="Tahoma"/>
          <w:b/>
          <w:bCs/>
          <w:sz w:val="20"/>
          <w:szCs w:val="20"/>
        </w:rPr>
        <w:tab/>
      </w:r>
      <w:r w:rsidR="007E402C" w:rsidRPr="007E402C">
        <w:rPr>
          <w:rFonts w:ascii="Tahoma" w:hAnsi="Tahoma" w:cs="Tahoma"/>
          <w:b/>
          <w:bCs/>
          <w:sz w:val="20"/>
          <w:szCs w:val="20"/>
        </w:rPr>
        <w:t>Dokumentace</w:t>
      </w:r>
    </w:p>
    <w:p w:rsidR="00501520" w:rsidRDefault="00501520" w:rsidP="00C16414">
      <w:pPr>
        <w:jc w:val="both"/>
        <w:rPr>
          <w:rFonts w:ascii="Tahoma" w:hAnsi="Tahoma" w:cs="Tahoma"/>
          <w:b/>
          <w:bCs/>
          <w:sz w:val="20"/>
          <w:szCs w:val="20"/>
        </w:rPr>
      </w:pPr>
    </w:p>
    <w:p w:rsidR="00C16414" w:rsidRDefault="00C16414" w:rsidP="00C0584A">
      <w:pPr>
        <w:ind w:firstLine="567"/>
        <w:jc w:val="both"/>
        <w:rPr>
          <w:rFonts w:ascii="Tahoma" w:hAnsi="Tahoma" w:cs="Tahoma"/>
          <w:sz w:val="20"/>
          <w:szCs w:val="20"/>
        </w:rPr>
      </w:pPr>
      <w:r>
        <w:rPr>
          <w:rFonts w:ascii="Tahoma" w:hAnsi="Tahoma" w:cs="Tahoma"/>
          <w:sz w:val="20"/>
          <w:szCs w:val="20"/>
        </w:rPr>
        <w:t>3.</w:t>
      </w:r>
      <w:r w:rsidR="008C2257">
        <w:rPr>
          <w:rFonts w:ascii="Tahoma" w:hAnsi="Tahoma" w:cs="Tahoma"/>
          <w:sz w:val="20"/>
          <w:szCs w:val="20"/>
        </w:rPr>
        <w:t>3</w:t>
      </w:r>
      <w:r>
        <w:rPr>
          <w:rFonts w:ascii="Tahoma" w:hAnsi="Tahoma" w:cs="Tahoma"/>
          <w:sz w:val="20"/>
          <w:szCs w:val="20"/>
        </w:rPr>
        <w:t>.1</w:t>
      </w:r>
      <w:r>
        <w:rPr>
          <w:rFonts w:ascii="Tahoma" w:hAnsi="Tahoma" w:cs="Tahoma"/>
          <w:sz w:val="20"/>
          <w:szCs w:val="20"/>
        </w:rPr>
        <w:tab/>
        <w:t>Součástí Předmětu plnění je zajištění</w:t>
      </w:r>
      <w:r w:rsidR="00C0584A">
        <w:rPr>
          <w:rFonts w:ascii="Tahoma" w:hAnsi="Tahoma" w:cs="Tahoma"/>
          <w:sz w:val="20"/>
          <w:szCs w:val="20"/>
        </w:rPr>
        <w:t xml:space="preserve"> a předání:</w:t>
      </w:r>
    </w:p>
    <w:p w:rsidR="00C16414" w:rsidRPr="007E402C" w:rsidRDefault="00C16414" w:rsidP="00C16414">
      <w:pPr>
        <w:ind w:firstLine="708"/>
        <w:jc w:val="both"/>
        <w:rPr>
          <w:rFonts w:ascii="Tahoma" w:hAnsi="Tahoma" w:cs="Tahoma"/>
          <w:b/>
          <w:bCs/>
          <w:sz w:val="20"/>
          <w:szCs w:val="20"/>
        </w:rPr>
      </w:pPr>
    </w:p>
    <w:p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a</w:t>
      </w:r>
      <w:r w:rsidR="00026573">
        <w:rPr>
          <w:rFonts w:ascii="Tahoma" w:hAnsi="Tahoma" w:cs="Tahoma"/>
          <w:sz w:val="20"/>
          <w:szCs w:val="20"/>
        </w:rPr>
        <w:t>)</w:t>
      </w:r>
      <w:r w:rsidR="00026573">
        <w:rPr>
          <w:rFonts w:ascii="Tahoma" w:hAnsi="Tahoma" w:cs="Tahoma"/>
          <w:sz w:val="20"/>
          <w:szCs w:val="20"/>
        </w:rPr>
        <w:tab/>
      </w:r>
      <w:r>
        <w:rPr>
          <w:rFonts w:ascii="Tahoma" w:hAnsi="Tahoma" w:cs="Tahoma"/>
          <w:sz w:val="20"/>
          <w:szCs w:val="20"/>
        </w:rPr>
        <w:t xml:space="preserve">veškeré </w:t>
      </w:r>
      <w:r w:rsidR="0031565B">
        <w:rPr>
          <w:rFonts w:ascii="Tahoma" w:hAnsi="Tahoma" w:cs="Tahoma"/>
          <w:sz w:val="20"/>
          <w:szCs w:val="20"/>
        </w:rPr>
        <w:t xml:space="preserve">potřebné dokumentace, </w:t>
      </w:r>
      <w:r w:rsidR="0040747E">
        <w:rPr>
          <w:rFonts w:ascii="Tahoma" w:hAnsi="Tahoma" w:cs="Tahoma"/>
          <w:sz w:val="20"/>
          <w:szCs w:val="20"/>
        </w:rPr>
        <w:t>technických listů</w:t>
      </w:r>
      <w:r w:rsidR="00E3056E">
        <w:rPr>
          <w:rFonts w:ascii="Tahoma" w:hAnsi="Tahoma" w:cs="Tahoma"/>
          <w:sz w:val="20"/>
          <w:szCs w:val="20"/>
        </w:rPr>
        <w:t>,</w:t>
      </w:r>
      <w:r w:rsidR="00E3056E" w:rsidRPr="00E3056E">
        <w:rPr>
          <w:rFonts w:ascii="Tahoma" w:hAnsi="Tahoma" w:cs="Tahoma"/>
          <w:sz w:val="20"/>
          <w:szCs w:val="20"/>
        </w:rPr>
        <w:t xml:space="preserve"> </w:t>
      </w:r>
      <w:r w:rsidR="00E3056E">
        <w:rPr>
          <w:rFonts w:ascii="Tahoma" w:hAnsi="Tahoma" w:cs="Tahoma"/>
          <w:sz w:val="20"/>
          <w:szCs w:val="20"/>
        </w:rPr>
        <w:t>návodů k obsluze, návodů k použití a údržbě, pokynů výrobce</w:t>
      </w:r>
      <w:r w:rsidR="0040747E">
        <w:rPr>
          <w:rFonts w:ascii="Tahoma" w:hAnsi="Tahoma" w:cs="Tahoma"/>
          <w:sz w:val="20"/>
          <w:szCs w:val="20"/>
        </w:rPr>
        <w:t xml:space="preserve"> a jiných obdobných dokladů, </w:t>
      </w:r>
      <w:r w:rsidR="0031565B">
        <w:rPr>
          <w:rFonts w:ascii="Tahoma" w:hAnsi="Tahoma" w:cs="Tahoma"/>
          <w:sz w:val="20"/>
          <w:szCs w:val="20"/>
        </w:rPr>
        <w:t>vztahující</w:t>
      </w:r>
      <w:r w:rsidR="0040747E">
        <w:rPr>
          <w:rFonts w:ascii="Tahoma" w:hAnsi="Tahoma" w:cs="Tahoma"/>
          <w:sz w:val="20"/>
          <w:szCs w:val="20"/>
        </w:rPr>
        <w:t>ch</w:t>
      </w:r>
      <w:r w:rsidR="0031565B">
        <w:rPr>
          <w:rFonts w:ascii="Tahoma" w:hAnsi="Tahoma" w:cs="Tahoma"/>
          <w:sz w:val="20"/>
          <w:szCs w:val="20"/>
        </w:rPr>
        <w:t xml:space="preserve"> se k bezpečnému používání a údržbě Předmětu plnění</w:t>
      </w:r>
      <w:r w:rsidR="00E3056E">
        <w:rPr>
          <w:rFonts w:ascii="Tahoma" w:hAnsi="Tahoma" w:cs="Tahoma"/>
          <w:sz w:val="20"/>
          <w:szCs w:val="20"/>
        </w:rPr>
        <w:t>, a to</w:t>
      </w:r>
      <w:r w:rsidR="00400F9A">
        <w:rPr>
          <w:rFonts w:ascii="Tahoma" w:hAnsi="Tahoma" w:cs="Tahoma"/>
          <w:sz w:val="20"/>
          <w:szCs w:val="20"/>
        </w:rPr>
        <w:t xml:space="preserve"> v elektronické podobě v českém jazyce,</w:t>
      </w:r>
      <w:r w:rsidR="0031565B">
        <w:rPr>
          <w:rFonts w:ascii="Tahoma" w:hAnsi="Tahoma" w:cs="Tahoma"/>
          <w:sz w:val="20"/>
          <w:szCs w:val="20"/>
        </w:rPr>
        <w:t xml:space="preserve"> </w:t>
      </w:r>
    </w:p>
    <w:p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02489E">
        <w:rPr>
          <w:rFonts w:ascii="Tahoma" w:hAnsi="Tahoma" w:cs="Tahoma"/>
          <w:sz w:val="20"/>
          <w:szCs w:val="20"/>
        </w:rPr>
        <w:t>potřebných prohlášení o shodě vlastností Předmětu plnění s technickými požadavky</w:t>
      </w:r>
      <w:r w:rsidR="009E6B3D">
        <w:rPr>
          <w:rFonts w:ascii="Tahoma" w:hAnsi="Tahoma" w:cs="Tahoma"/>
          <w:sz w:val="20"/>
          <w:szCs w:val="20"/>
        </w:rPr>
        <w:t xml:space="preserve">, stanovenými zvláštními právními předpisy s přihlédnutím k určenému účelu použití, </w:t>
      </w:r>
    </w:p>
    <w:p w:rsidR="00C60E47" w:rsidRDefault="00A81233"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E30494">
        <w:rPr>
          <w:rFonts w:ascii="Tahoma" w:hAnsi="Tahoma" w:cs="Tahoma"/>
          <w:sz w:val="20"/>
          <w:szCs w:val="20"/>
        </w:rPr>
        <w:t xml:space="preserve">dokumentace skutečného provedení dle čl. </w:t>
      </w:r>
      <w:r w:rsidR="00C15594" w:rsidRPr="00E30494">
        <w:rPr>
          <w:rFonts w:ascii="Tahoma" w:hAnsi="Tahoma" w:cs="Tahoma"/>
          <w:sz w:val="20"/>
          <w:szCs w:val="20"/>
        </w:rPr>
        <w:t>3.1.4</w:t>
      </w:r>
      <w:r w:rsidR="005831A1" w:rsidRPr="00E30494">
        <w:rPr>
          <w:rFonts w:ascii="Tahoma" w:hAnsi="Tahoma" w:cs="Tahoma"/>
          <w:sz w:val="20"/>
          <w:szCs w:val="20"/>
        </w:rPr>
        <w:t xml:space="preserve"> této smlouvy,</w:t>
      </w:r>
    </w:p>
    <w:p w:rsidR="00DA32CE" w:rsidRDefault="00A81233" w:rsidP="00231E2F">
      <w:pPr>
        <w:ind w:left="2127" w:hanging="709"/>
        <w:jc w:val="both"/>
        <w:rPr>
          <w:rFonts w:ascii="Tahoma" w:hAnsi="Tahoma" w:cs="Tahoma"/>
          <w:sz w:val="20"/>
          <w:szCs w:val="20"/>
        </w:rPr>
      </w:pPr>
      <w:r>
        <w:rPr>
          <w:rFonts w:ascii="Tahoma" w:hAnsi="Tahoma" w:cs="Tahoma"/>
          <w:sz w:val="20"/>
          <w:szCs w:val="20"/>
        </w:rPr>
        <w:t>d</w:t>
      </w:r>
      <w:r w:rsidR="009E6B3D">
        <w:rPr>
          <w:rFonts w:ascii="Tahoma" w:hAnsi="Tahoma" w:cs="Tahoma"/>
          <w:sz w:val="20"/>
          <w:szCs w:val="20"/>
        </w:rPr>
        <w:t>)</w:t>
      </w:r>
      <w:r w:rsidR="009E6B3D">
        <w:rPr>
          <w:rFonts w:ascii="Tahoma" w:hAnsi="Tahoma" w:cs="Tahoma"/>
          <w:sz w:val="20"/>
          <w:szCs w:val="20"/>
        </w:rPr>
        <w:tab/>
        <w:t xml:space="preserve">ostatní dokumentace k Předmětu plnění, </w:t>
      </w:r>
      <w:r w:rsidR="00795FA3">
        <w:rPr>
          <w:rFonts w:ascii="Tahoma" w:hAnsi="Tahoma" w:cs="Tahoma"/>
          <w:sz w:val="20"/>
          <w:szCs w:val="20"/>
        </w:rPr>
        <w:t xml:space="preserve">požadované </w:t>
      </w:r>
      <w:r w:rsidR="009E6B3D">
        <w:rPr>
          <w:rFonts w:ascii="Tahoma" w:hAnsi="Tahoma" w:cs="Tahoma"/>
          <w:sz w:val="20"/>
          <w:szCs w:val="20"/>
        </w:rPr>
        <w:t>obecně závaznými právními předpisy nebo normami</w:t>
      </w:r>
      <w:r w:rsidR="00231E2F">
        <w:rPr>
          <w:rFonts w:ascii="Tahoma" w:hAnsi="Tahoma" w:cs="Tahoma"/>
          <w:sz w:val="20"/>
          <w:szCs w:val="20"/>
        </w:rPr>
        <w:t>.</w:t>
      </w:r>
      <w:r w:rsidR="009E6B3D">
        <w:rPr>
          <w:rFonts w:ascii="Tahoma" w:hAnsi="Tahoma" w:cs="Tahoma"/>
          <w:sz w:val="20"/>
          <w:szCs w:val="20"/>
        </w:rPr>
        <w:t xml:space="preserve"> </w:t>
      </w:r>
      <w:r w:rsidR="007E402C">
        <w:rPr>
          <w:rFonts w:ascii="Tahoma" w:hAnsi="Tahoma" w:cs="Tahoma"/>
          <w:sz w:val="20"/>
          <w:szCs w:val="20"/>
        </w:rPr>
        <w:tab/>
      </w:r>
      <w:r w:rsidR="008401DA">
        <w:rPr>
          <w:rFonts w:ascii="Tahoma" w:hAnsi="Tahoma" w:cs="Tahoma"/>
          <w:sz w:val="20"/>
          <w:szCs w:val="20"/>
        </w:rPr>
        <w:t xml:space="preserve"> </w:t>
      </w:r>
    </w:p>
    <w:p w:rsidR="00DA32CE" w:rsidRDefault="00DA32CE" w:rsidP="00043134">
      <w:pPr>
        <w:tabs>
          <w:tab w:val="left" w:pos="567"/>
        </w:tabs>
        <w:jc w:val="both"/>
        <w:rPr>
          <w:rFonts w:ascii="Tahoma" w:hAnsi="Tahoma" w:cs="Tahoma"/>
          <w:sz w:val="20"/>
          <w:szCs w:val="20"/>
        </w:rPr>
      </w:pPr>
      <w:r>
        <w:rPr>
          <w:rFonts w:ascii="Tahoma" w:hAnsi="Tahoma" w:cs="Tahoma"/>
          <w:sz w:val="20"/>
          <w:szCs w:val="20"/>
        </w:rPr>
        <w:t xml:space="preserve"> </w:t>
      </w:r>
    </w:p>
    <w:p w:rsidR="00043134" w:rsidRDefault="006952D5" w:rsidP="00083DEB">
      <w:pPr>
        <w:tabs>
          <w:tab w:val="left" w:pos="567"/>
        </w:tabs>
        <w:ind w:left="1418" w:hanging="1418"/>
        <w:jc w:val="both"/>
        <w:rPr>
          <w:rFonts w:ascii="Tahoma" w:hAnsi="Tahoma" w:cs="Tahoma"/>
          <w:sz w:val="20"/>
          <w:szCs w:val="20"/>
        </w:rPr>
      </w:pPr>
      <w:r>
        <w:rPr>
          <w:rFonts w:ascii="Tahoma" w:hAnsi="Tahoma" w:cs="Tahoma"/>
          <w:sz w:val="20"/>
          <w:szCs w:val="20"/>
        </w:rPr>
        <w:tab/>
        <w:t>3.</w:t>
      </w:r>
      <w:r w:rsidR="00F45C52">
        <w:rPr>
          <w:rFonts w:ascii="Tahoma" w:hAnsi="Tahoma" w:cs="Tahoma"/>
          <w:sz w:val="20"/>
          <w:szCs w:val="20"/>
        </w:rPr>
        <w:t>3</w:t>
      </w:r>
      <w:r>
        <w:rPr>
          <w:rFonts w:ascii="Tahoma" w:hAnsi="Tahoma" w:cs="Tahoma"/>
          <w:sz w:val="20"/>
          <w:szCs w:val="20"/>
        </w:rPr>
        <w:t>.2</w:t>
      </w:r>
      <w:r>
        <w:rPr>
          <w:rFonts w:ascii="Tahoma" w:hAnsi="Tahoma" w:cs="Tahoma"/>
          <w:sz w:val="20"/>
          <w:szCs w:val="20"/>
        </w:rPr>
        <w:tab/>
        <w:t xml:space="preserve">Nebude-li objednatelem stanoveno jinak, </w:t>
      </w:r>
      <w:r w:rsidR="00C46DE3">
        <w:rPr>
          <w:rFonts w:ascii="Tahoma" w:hAnsi="Tahoma" w:cs="Tahoma"/>
          <w:sz w:val="20"/>
          <w:szCs w:val="20"/>
        </w:rPr>
        <w:t>je veškerá dokumentace předávána dodavatelem objednateli v rámci předávacího řízení dle této smlouvy.</w:t>
      </w:r>
    </w:p>
    <w:p w:rsidR="00043134" w:rsidRDefault="00043134" w:rsidP="00083DEB">
      <w:pPr>
        <w:tabs>
          <w:tab w:val="left" w:pos="567"/>
        </w:tabs>
        <w:ind w:left="1416" w:hanging="1416"/>
        <w:jc w:val="both"/>
        <w:rPr>
          <w:rFonts w:ascii="Tahoma" w:hAnsi="Tahoma" w:cs="Tahoma"/>
          <w:sz w:val="20"/>
          <w:szCs w:val="20"/>
        </w:rPr>
      </w:pPr>
      <w:r>
        <w:rPr>
          <w:rFonts w:ascii="Tahoma" w:hAnsi="Tahoma" w:cs="Tahoma"/>
          <w:sz w:val="20"/>
          <w:szCs w:val="20"/>
        </w:rPr>
        <w:tab/>
      </w:r>
    </w:p>
    <w:p w:rsidR="00EE34D6" w:rsidRDefault="00083DEB" w:rsidP="0007198E">
      <w:pPr>
        <w:tabs>
          <w:tab w:val="left" w:pos="567"/>
        </w:tabs>
        <w:ind w:left="1418" w:hanging="1418"/>
        <w:jc w:val="both"/>
        <w:rPr>
          <w:rFonts w:ascii="Tahoma" w:hAnsi="Tahoma" w:cs="Tahoma"/>
          <w:sz w:val="20"/>
          <w:szCs w:val="20"/>
        </w:rPr>
      </w:pPr>
      <w:r>
        <w:rPr>
          <w:rFonts w:ascii="Tahoma" w:hAnsi="Tahoma" w:cs="Tahoma"/>
          <w:sz w:val="20"/>
          <w:szCs w:val="20"/>
        </w:rPr>
        <w:tab/>
      </w:r>
      <w:r w:rsidR="00043134">
        <w:rPr>
          <w:rFonts w:ascii="Tahoma" w:hAnsi="Tahoma" w:cs="Tahoma"/>
          <w:sz w:val="20"/>
          <w:szCs w:val="20"/>
        </w:rPr>
        <w:t>3.</w:t>
      </w:r>
      <w:r w:rsidR="00F45C52">
        <w:rPr>
          <w:rFonts w:ascii="Tahoma" w:hAnsi="Tahoma" w:cs="Tahoma"/>
          <w:sz w:val="20"/>
          <w:szCs w:val="20"/>
        </w:rPr>
        <w:t>3</w:t>
      </w:r>
      <w:r w:rsidR="00043134">
        <w:rPr>
          <w:rFonts w:ascii="Tahoma" w:hAnsi="Tahoma" w:cs="Tahoma"/>
          <w:sz w:val="20"/>
          <w:szCs w:val="20"/>
        </w:rPr>
        <w:t>.3</w:t>
      </w:r>
      <w:r w:rsidR="00043134">
        <w:rPr>
          <w:rFonts w:ascii="Tahoma" w:hAnsi="Tahoma" w:cs="Tahoma"/>
          <w:sz w:val="20"/>
          <w:szCs w:val="20"/>
        </w:rPr>
        <w:tab/>
      </w:r>
      <w:r w:rsidR="0017330D">
        <w:rPr>
          <w:rFonts w:ascii="Tahoma" w:hAnsi="Tahoma" w:cs="Tahoma"/>
          <w:sz w:val="20"/>
          <w:szCs w:val="20"/>
        </w:rPr>
        <w:t>Objednatel je oprávněn si vyžádat bezodkladné předložení příslušných dokumentů</w:t>
      </w:r>
      <w:r w:rsidR="00EC3058">
        <w:rPr>
          <w:rFonts w:ascii="Tahoma" w:hAnsi="Tahoma" w:cs="Tahoma"/>
          <w:sz w:val="20"/>
          <w:szCs w:val="20"/>
        </w:rPr>
        <w:t xml:space="preserve"> kdykoli v průběhu realizace této smlouvy, zejm. pokud</w:t>
      </w:r>
      <w:r w:rsidR="005B79A3">
        <w:rPr>
          <w:rFonts w:ascii="Tahoma" w:hAnsi="Tahoma" w:cs="Tahoma"/>
          <w:sz w:val="20"/>
          <w:szCs w:val="20"/>
        </w:rPr>
        <w:t xml:space="preserve"> bude mít pochybnost o řádné realizaci Předmětu plnění. </w:t>
      </w:r>
    </w:p>
    <w:p w:rsidR="0007198E" w:rsidRDefault="00EE34D6" w:rsidP="00BF0119">
      <w:pPr>
        <w:tabs>
          <w:tab w:val="left" w:pos="567"/>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rsidR="000C3778" w:rsidRPr="001522F6" w:rsidRDefault="00E54EEB" w:rsidP="000C3778">
      <w:pPr>
        <w:jc w:val="center"/>
        <w:rPr>
          <w:rFonts w:ascii="Tahoma" w:hAnsi="Tahoma" w:cs="Tahoma"/>
          <w:b/>
          <w:bCs/>
          <w:sz w:val="20"/>
          <w:szCs w:val="20"/>
        </w:rPr>
      </w:pPr>
      <w:r>
        <w:rPr>
          <w:rFonts w:ascii="Tahoma" w:hAnsi="Tahoma" w:cs="Tahoma"/>
          <w:b/>
          <w:bCs/>
          <w:sz w:val="20"/>
          <w:szCs w:val="20"/>
        </w:rPr>
        <w:t>Cena Předmětu plnění</w:t>
      </w:r>
    </w:p>
    <w:p w:rsidR="000C3778" w:rsidRDefault="000C3778" w:rsidP="000C3778">
      <w:pPr>
        <w:tabs>
          <w:tab w:val="left" w:pos="567"/>
        </w:tabs>
        <w:jc w:val="both"/>
        <w:rPr>
          <w:rFonts w:ascii="Tahoma" w:hAnsi="Tahoma" w:cs="Tahoma"/>
          <w:b/>
          <w:bCs/>
          <w:sz w:val="20"/>
          <w:szCs w:val="20"/>
        </w:rPr>
      </w:pPr>
    </w:p>
    <w:p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rsidR="000C3778" w:rsidRDefault="000C3778" w:rsidP="000C3778">
      <w:pPr>
        <w:tabs>
          <w:tab w:val="left" w:pos="567"/>
        </w:tabs>
        <w:jc w:val="both"/>
        <w:rPr>
          <w:rFonts w:ascii="Tahoma" w:hAnsi="Tahoma" w:cs="Tahoma"/>
          <w:b/>
          <w:bCs/>
          <w:sz w:val="20"/>
          <w:szCs w:val="20"/>
        </w:rPr>
      </w:pPr>
    </w:p>
    <w:p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w:t>
      </w:r>
      <w:r w:rsidR="00780B7B">
        <w:rPr>
          <w:rFonts w:ascii="Tahoma" w:hAnsi="Tahoma" w:cs="Tahoma"/>
          <w:sz w:val="20"/>
          <w:szCs w:val="20"/>
        </w:rPr>
        <w:t>Předmětu plnění</w:t>
      </w:r>
      <w:r w:rsidRPr="008F5B16">
        <w:rPr>
          <w:rFonts w:ascii="Tahoma" w:hAnsi="Tahoma" w:cs="Tahoma"/>
          <w:sz w:val="20"/>
          <w:szCs w:val="20"/>
        </w:rPr>
        <w:t xml:space="preserve"> </w:t>
      </w:r>
      <w:r>
        <w:rPr>
          <w:rFonts w:ascii="Tahoma" w:hAnsi="Tahoma" w:cs="Tahoma"/>
          <w:sz w:val="20"/>
          <w:szCs w:val="20"/>
        </w:rPr>
        <w:t xml:space="preserve">a všech jeho součástí (dále též „cena </w:t>
      </w:r>
      <w:r w:rsidR="00BD4757">
        <w:rPr>
          <w:rFonts w:ascii="Tahoma" w:hAnsi="Tahoma" w:cs="Tahoma"/>
          <w:sz w:val="20"/>
          <w:szCs w:val="20"/>
        </w:rPr>
        <w:t>Předmětu plnění</w:t>
      </w:r>
      <w:r>
        <w:rPr>
          <w:rFonts w:ascii="Tahoma" w:hAnsi="Tahoma" w:cs="Tahoma"/>
          <w:sz w:val="20"/>
          <w:szCs w:val="20"/>
        </w:rPr>
        <w:t xml:space="preserve">“) </w:t>
      </w:r>
      <w:r w:rsidRPr="008F5B16">
        <w:rPr>
          <w:rFonts w:ascii="Tahoma" w:hAnsi="Tahoma" w:cs="Tahoma"/>
          <w:sz w:val="20"/>
          <w:szCs w:val="20"/>
        </w:rPr>
        <w:t xml:space="preserve">je smluvními stranami stanovena jako cena nejvýše přípustná za </w:t>
      </w:r>
      <w:r w:rsidR="0033131D">
        <w:rPr>
          <w:rFonts w:ascii="Tahoma" w:hAnsi="Tahoma" w:cs="Tahoma"/>
          <w:sz w:val="20"/>
          <w:szCs w:val="20"/>
        </w:rPr>
        <w:t>realizaci</w:t>
      </w:r>
      <w:r w:rsidRPr="008F5B16">
        <w:rPr>
          <w:rFonts w:ascii="Tahoma" w:hAnsi="Tahoma" w:cs="Tahoma"/>
          <w:sz w:val="20"/>
          <w:szCs w:val="20"/>
        </w:rPr>
        <w:t xml:space="preserve"> </w:t>
      </w:r>
      <w:r w:rsidR="00780B7B">
        <w:rPr>
          <w:rFonts w:ascii="Tahoma" w:hAnsi="Tahoma" w:cs="Tahoma"/>
          <w:sz w:val="20"/>
          <w:szCs w:val="20"/>
        </w:rPr>
        <w:t>Předmětu plnění</w:t>
      </w:r>
      <w:r w:rsidRPr="008F5B16">
        <w:rPr>
          <w:rFonts w:ascii="Tahoma" w:hAnsi="Tahoma" w:cs="Tahoma"/>
          <w:sz w:val="20"/>
          <w:szCs w:val="20"/>
        </w:rPr>
        <w:t xml:space="preserve"> dle podmínek této smlouvy</w:t>
      </w:r>
      <w:r w:rsidR="00147611">
        <w:rPr>
          <w:rFonts w:ascii="Tahoma" w:hAnsi="Tahoma" w:cs="Tahoma"/>
          <w:sz w:val="20"/>
          <w:szCs w:val="20"/>
        </w:rPr>
        <w:t>, s výjimkami pří</w:t>
      </w:r>
      <w:r w:rsidR="00A2129C">
        <w:rPr>
          <w:rFonts w:ascii="Tahoma" w:hAnsi="Tahoma" w:cs="Tahoma"/>
          <w:sz w:val="20"/>
          <w:szCs w:val="20"/>
        </w:rPr>
        <w:t>padných</w:t>
      </w:r>
      <w:r w:rsidR="00F364B9">
        <w:rPr>
          <w:rFonts w:ascii="Tahoma" w:hAnsi="Tahoma" w:cs="Tahoma"/>
          <w:sz w:val="20"/>
          <w:szCs w:val="20"/>
        </w:rPr>
        <w:t xml:space="preserve"> modifikací, provedených v souladu s touto smlouvou nebo ZZVZ</w:t>
      </w:r>
      <w:r w:rsidRPr="008F5B16">
        <w:rPr>
          <w:rFonts w:ascii="Tahoma" w:hAnsi="Tahoma" w:cs="Tahoma"/>
          <w:sz w:val="20"/>
          <w:szCs w:val="20"/>
        </w:rPr>
        <w:t xml:space="preserve">. </w:t>
      </w:r>
    </w:p>
    <w:p w:rsidR="000C3778" w:rsidRDefault="000C3778" w:rsidP="000C3778">
      <w:pPr>
        <w:ind w:left="1407" w:hanging="840"/>
        <w:jc w:val="both"/>
        <w:rPr>
          <w:rFonts w:ascii="Tahoma" w:hAnsi="Tahoma" w:cs="Tahoma"/>
          <w:sz w:val="20"/>
          <w:szCs w:val="20"/>
        </w:rPr>
      </w:pPr>
    </w:p>
    <w:p w:rsidR="000C3778" w:rsidRDefault="00057584" w:rsidP="001D6807">
      <w:pPr>
        <w:ind w:left="1407" w:hanging="840"/>
        <w:jc w:val="both"/>
        <w:rPr>
          <w:rFonts w:ascii="Tahoma" w:hAnsi="Tahoma" w:cs="Tahoma"/>
          <w:sz w:val="20"/>
          <w:szCs w:val="20"/>
        </w:rPr>
      </w:pPr>
      <w:r>
        <w:rPr>
          <w:rFonts w:ascii="Tahoma" w:hAnsi="Tahoma" w:cs="Tahoma"/>
          <w:sz w:val="20"/>
          <w:szCs w:val="20"/>
        </w:rPr>
        <w:t>4.1.</w:t>
      </w:r>
      <w:r w:rsidR="00606D3C">
        <w:rPr>
          <w:rFonts w:ascii="Tahoma" w:hAnsi="Tahoma" w:cs="Tahoma"/>
          <w:sz w:val="20"/>
          <w:szCs w:val="20"/>
        </w:rPr>
        <w:t>2</w:t>
      </w:r>
      <w:r>
        <w:rPr>
          <w:rFonts w:ascii="Tahoma" w:hAnsi="Tahoma" w:cs="Tahoma"/>
          <w:sz w:val="20"/>
          <w:szCs w:val="20"/>
        </w:rPr>
        <w:tab/>
      </w:r>
      <w:r w:rsidRPr="00A83C90">
        <w:rPr>
          <w:rFonts w:ascii="Tahoma" w:hAnsi="Tahoma" w:cs="Tahoma"/>
          <w:sz w:val="20"/>
          <w:szCs w:val="20"/>
        </w:rPr>
        <w:t xml:space="preserve">Cena </w:t>
      </w:r>
      <w:r w:rsidR="00606D3C">
        <w:rPr>
          <w:rFonts w:ascii="Tahoma" w:hAnsi="Tahoma" w:cs="Tahoma"/>
          <w:sz w:val="20"/>
          <w:szCs w:val="20"/>
        </w:rPr>
        <w:t>za jednotlivé dílčí součásti Předmětu plnění je stanovena přílohou</w:t>
      </w:r>
      <w:r w:rsidR="001F758E">
        <w:rPr>
          <w:rFonts w:ascii="Tahoma" w:hAnsi="Tahoma" w:cs="Tahoma"/>
          <w:sz w:val="20"/>
          <w:szCs w:val="20"/>
        </w:rPr>
        <w:t xml:space="preserve"> </w:t>
      </w:r>
      <w:r w:rsidR="00BF7E0E">
        <w:rPr>
          <w:rFonts w:ascii="Tahoma" w:hAnsi="Tahoma" w:cs="Tahoma"/>
          <w:sz w:val="20"/>
          <w:szCs w:val="20"/>
        </w:rPr>
        <w:t>Technická specifikace a cenová nabídka</w:t>
      </w:r>
      <w:r w:rsidR="000C3778" w:rsidRPr="00E30494">
        <w:rPr>
          <w:rFonts w:ascii="Tahoma" w:hAnsi="Tahoma" w:cs="Tahoma"/>
          <w:sz w:val="20"/>
          <w:szCs w:val="20"/>
        </w:rPr>
        <w:t>.</w:t>
      </w:r>
      <w:r w:rsidR="00983AD8">
        <w:rPr>
          <w:rFonts w:ascii="Tahoma" w:hAnsi="Tahoma" w:cs="Tahoma"/>
          <w:sz w:val="20"/>
          <w:szCs w:val="20"/>
        </w:rPr>
        <w:t xml:space="preserve"> </w:t>
      </w:r>
    </w:p>
    <w:p w:rsidR="00C15594" w:rsidRDefault="00C15594" w:rsidP="001D6807">
      <w:pPr>
        <w:ind w:left="1407" w:hanging="840"/>
        <w:jc w:val="both"/>
        <w:rPr>
          <w:rFonts w:ascii="Tahoma" w:hAnsi="Tahoma" w:cs="Tahoma"/>
          <w:sz w:val="20"/>
          <w:szCs w:val="20"/>
        </w:rPr>
      </w:pPr>
    </w:p>
    <w:p w:rsidR="00C15594" w:rsidRDefault="00C15594" w:rsidP="001D6807">
      <w:pPr>
        <w:ind w:left="1407" w:hanging="840"/>
        <w:jc w:val="both"/>
        <w:rPr>
          <w:rFonts w:ascii="Tahoma" w:hAnsi="Tahoma" w:cs="Tahoma"/>
          <w:sz w:val="20"/>
          <w:szCs w:val="20"/>
        </w:rPr>
      </w:pPr>
    </w:p>
    <w:p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rsidR="000C3778" w:rsidRDefault="000C3778" w:rsidP="000C3778">
      <w:pPr>
        <w:ind w:left="567"/>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 xml:space="preserve">Cena </w:t>
      </w:r>
      <w:r w:rsidR="008936EA">
        <w:rPr>
          <w:rFonts w:ascii="Tahoma" w:hAnsi="Tahoma" w:cs="Tahoma"/>
          <w:sz w:val="20"/>
          <w:szCs w:val="20"/>
        </w:rPr>
        <w:t>Předmětu plnění</w:t>
      </w:r>
      <w:r w:rsidRPr="008F5B16">
        <w:rPr>
          <w:rFonts w:ascii="Tahoma" w:hAnsi="Tahoma" w:cs="Tahoma"/>
          <w:sz w:val="20"/>
          <w:szCs w:val="20"/>
        </w:rPr>
        <w:t xml:space="preserve"> zahrnuje ocenění všech činností a nákladů </w:t>
      </w:r>
      <w:r w:rsidR="008936EA">
        <w:rPr>
          <w:rFonts w:ascii="Tahoma" w:hAnsi="Tahoma" w:cs="Tahoma"/>
          <w:sz w:val="20"/>
          <w:szCs w:val="20"/>
        </w:rPr>
        <w:t>dodavatele</w:t>
      </w:r>
      <w:r w:rsidRPr="008F5B16">
        <w:rPr>
          <w:rFonts w:ascii="Tahoma" w:hAnsi="Tahoma" w:cs="Tahoma"/>
          <w:sz w:val="20"/>
          <w:szCs w:val="20"/>
        </w:rPr>
        <w:t>, tedy odměnu za vykonan</w:t>
      </w:r>
      <w:r w:rsidR="006E009A">
        <w:rPr>
          <w:rFonts w:ascii="Tahoma" w:hAnsi="Tahoma" w:cs="Tahoma"/>
          <w:sz w:val="20"/>
          <w:szCs w:val="20"/>
        </w:rPr>
        <w:t>é</w:t>
      </w:r>
      <w:r w:rsidRPr="008F5B16">
        <w:rPr>
          <w:rFonts w:ascii="Tahoma" w:hAnsi="Tahoma" w:cs="Tahoma"/>
          <w:sz w:val="20"/>
          <w:szCs w:val="20"/>
        </w:rPr>
        <w:t xml:space="preserve"> prác</w:t>
      </w:r>
      <w:r w:rsidR="006E009A">
        <w:rPr>
          <w:rFonts w:ascii="Tahoma" w:hAnsi="Tahoma" w:cs="Tahoma"/>
          <w:sz w:val="20"/>
          <w:szCs w:val="20"/>
        </w:rPr>
        <w:t>e</w:t>
      </w:r>
      <w:r w:rsidRPr="008F5B16">
        <w:rPr>
          <w:rFonts w:ascii="Tahoma" w:hAnsi="Tahoma" w:cs="Tahoma"/>
          <w:sz w:val="20"/>
          <w:szCs w:val="20"/>
        </w:rPr>
        <w:t>,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007B468F">
        <w:rPr>
          <w:rFonts w:ascii="Tahoma" w:hAnsi="Tahoma" w:cs="Tahoma"/>
          <w:sz w:val="20"/>
          <w:szCs w:val="20"/>
        </w:rPr>
        <w:t xml:space="preserve">Předmětu plnění, </w:t>
      </w:r>
      <w:r>
        <w:rPr>
          <w:rFonts w:ascii="Tahoma" w:hAnsi="Tahoma" w:cs="Tahoma"/>
          <w:sz w:val="20"/>
          <w:szCs w:val="20"/>
        </w:rPr>
        <w:t xml:space="preserve">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w:t>
      </w:r>
      <w:r w:rsidR="00357700">
        <w:rPr>
          <w:rFonts w:ascii="Tahoma" w:hAnsi="Tahoma" w:cs="Tahoma"/>
          <w:sz w:val="20"/>
          <w:szCs w:val="20"/>
        </w:rPr>
        <w:t>dodavatele</w:t>
      </w:r>
      <w:r>
        <w:rPr>
          <w:rFonts w:ascii="Tahoma" w:hAnsi="Tahoma" w:cs="Tahoma"/>
          <w:sz w:val="20"/>
          <w:szCs w:val="20"/>
        </w:rPr>
        <w:t xml:space="preserv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w:t>
      </w:r>
      <w:r w:rsidR="00357700">
        <w:rPr>
          <w:rFonts w:ascii="Tahoma" w:hAnsi="Tahoma" w:cs="Tahoma"/>
          <w:sz w:val="20"/>
          <w:szCs w:val="20"/>
        </w:rPr>
        <w:t>této smlouvy</w:t>
      </w:r>
      <w:r>
        <w:rPr>
          <w:rFonts w:ascii="Tahoma" w:hAnsi="Tahoma" w:cs="Tahoma"/>
          <w:sz w:val="20"/>
          <w:szCs w:val="20"/>
        </w:rPr>
        <w:t xml:space="preserve">, </w:t>
      </w:r>
      <w:r w:rsidRPr="008F5B16">
        <w:rPr>
          <w:rFonts w:ascii="Tahoma" w:hAnsi="Tahoma" w:cs="Tahoma"/>
          <w:sz w:val="20"/>
          <w:szCs w:val="20"/>
        </w:rPr>
        <w:t xml:space="preserve">o kterých </w:t>
      </w:r>
      <w:r w:rsidR="00357700">
        <w:rPr>
          <w:rFonts w:ascii="Tahoma" w:hAnsi="Tahoma" w:cs="Tahoma"/>
          <w:sz w:val="20"/>
          <w:szCs w:val="20"/>
        </w:rPr>
        <w:t>dodavatel</w:t>
      </w:r>
      <w:r w:rsidRPr="008F5B16">
        <w:rPr>
          <w:rFonts w:ascii="Tahoma" w:hAnsi="Tahoma" w:cs="Tahoma"/>
          <w:sz w:val="20"/>
          <w:szCs w:val="20"/>
        </w:rPr>
        <w:t xml:space="preserve"> vzhledem ke svým odborným znalostem a/nebo</w:t>
      </w:r>
      <w:r w:rsidR="00DE5D20">
        <w:rPr>
          <w:rFonts w:ascii="Tahoma" w:hAnsi="Tahoma" w:cs="Tahoma"/>
          <w:sz w:val="20"/>
          <w:szCs w:val="20"/>
        </w:rPr>
        <w:t> </w:t>
      </w:r>
      <w:r w:rsidRPr="008F5B16">
        <w:rPr>
          <w:rFonts w:ascii="Tahoma" w:hAnsi="Tahoma" w:cs="Tahoma"/>
          <w:sz w:val="20"/>
          <w:szCs w:val="20"/>
        </w:rPr>
        <w:t>na</w:t>
      </w:r>
      <w:r w:rsidR="00DE5D20">
        <w:rPr>
          <w:rFonts w:ascii="Tahoma" w:hAnsi="Tahoma" w:cs="Tahoma"/>
          <w:sz w:val="20"/>
          <w:szCs w:val="20"/>
        </w:rPr>
        <w:t> </w:t>
      </w:r>
      <w:r w:rsidRPr="008F5B16">
        <w:rPr>
          <w:rFonts w:ascii="Tahoma" w:hAnsi="Tahoma" w:cs="Tahoma"/>
          <w:sz w:val="20"/>
          <w:szCs w:val="20"/>
        </w:rPr>
        <w:t xml:space="preserve">základě předložených podkladů a informací </w:t>
      </w:r>
      <w:r w:rsidR="00126500">
        <w:rPr>
          <w:rFonts w:ascii="Tahoma" w:hAnsi="Tahoma" w:cs="Tahoma"/>
          <w:sz w:val="20"/>
          <w:szCs w:val="20"/>
        </w:rPr>
        <w:t xml:space="preserve">od objednatele měl a mohl vědět, s výjimkou samostatné ceny za poskytnutí mimozáručního servisu a opravy vad mimo záruku dle čl. 4.2.3 této smlouvy.  </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1C136F">
        <w:rPr>
          <w:rFonts w:ascii="Tahoma" w:hAnsi="Tahoma" w:cs="Tahoma"/>
          <w:sz w:val="20"/>
          <w:szCs w:val="20"/>
        </w:rPr>
        <w:t>2</w:t>
      </w:r>
      <w:r>
        <w:rPr>
          <w:rFonts w:ascii="Tahoma" w:hAnsi="Tahoma" w:cs="Tahoma"/>
          <w:sz w:val="20"/>
          <w:szCs w:val="20"/>
        </w:rPr>
        <w:tab/>
        <w:t xml:space="preserve">Cena </w:t>
      </w:r>
      <w:r w:rsidR="001C136F">
        <w:rPr>
          <w:rFonts w:ascii="Tahoma" w:hAnsi="Tahoma" w:cs="Tahoma"/>
          <w:sz w:val="20"/>
          <w:szCs w:val="20"/>
        </w:rPr>
        <w:t>Předmětu plnění</w:t>
      </w:r>
      <w:r>
        <w:rPr>
          <w:rFonts w:ascii="Tahoma" w:hAnsi="Tahoma" w:cs="Tahoma"/>
          <w:sz w:val="20"/>
          <w:szCs w:val="20"/>
        </w:rPr>
        <w:t xml:space="preserve"> zahrnuje též náklady na pokrytí rizika, záruk, daní, dávek, poplatků, pojistného a zisku </w:t>
      </w:r>
      <w:r w:rsidR="001C136F">
        <w:rPr>
          <w:rFonts w:ascii="Tahoma" w:hAnsi="Tahoma" w:cs="Tahoma"/>
          <w:sz w:val="20"/>
          <w:szCs w:val="20"/>
        </w:rPr>
        <w:t>dodavatele</w:t>
      </w:r>
      <w:r>
        <w:rPr>
          <w:rFonts w:ascii="Tahoma" w:hAnsi="Tahoma" w:cs="Tahoma"/>
          <w:sz w:val="20"/>
          <w:szCs w:val="20"/>
        </w:rPr>
        <w:t>.</w:t>
      </w:r>
    </w:p>
    <w:p w:rsidR="005B04A6" w:rsidRDefault="005B04A6" w:rsidP="000C3778">
      <w:pPr>
        <w:ind w:left="1416" w:hanging="849"/>
        <w:jc w:val="both"/>
        <w:rPr>
          <w:rFonts w:ascii="Tahoma" w:hAnsi="Tahoma" w:cs="Tahoma"/>
          <w:sz w:val="20"/>
          <w:szCs w:val="20"/>
        </w:rPr>
      </w:pPr>
    </w:p>
    <w:p w:rsidR="0089627C" w:rsidRDefault="0089627C" w:rsidP="002404DC">
      <w:pPr>
        <w:spacing w:before="120"/>
        <w:jc w:val="center"/>
        <w:rPr>
          <w:rFonts w:ascii="Tahoma" w:hAnsi="Tahoma" w:cs="Tahoma"/>
          <w:sz w:val="20"/>
          <w:szCs w:val="20"/>
        </w:rPr>
      </w:pPr>
    </w:p>
    <w:p w:rsidR="0089627C" w:rsidRDefault="0089627C" w:rsidP="002404DC">
      <w:pPr>
        <w:spacing w:before="120"/>
        <w:jc w:val="center"/>
        <w:rPr>
          <w:rFonts w:ascii="Tahoma" w:hAnsi="Tahoma" w:cs="Tahoma"/>
          <w:sz w:val="20"/>
          <w:szCs w:val="20"/>
        </w:rPr>
      </w:pPr>
    </w:p>
    <w:p w:rsidR="0089627C" w:rsidRDefault="0089627C" w:rsidP="002404DC">
      <w:pPr>
        <w:spacing w:before="120"/>
        <w:jc w:val="center"/>
        <w:rPr>
          <w:rFonts w:ascii="Tahoma" w:hAnsi="Tahoma" w:cs="Tahoma"/>
          <w:sz w:val="20"/>
          <w:szCs w:val="20"/>
        </w:rPr>
      </w:pPr>
    </w:p>
    <w:p w:rsidR="0089627C" w:rsidRDefault="0089627C" w:rsidP="002404DC">
      <w:pPr>
        <w:spacing w:before="120"/>
        <w:jc w:val="center"/>
        <w:rPr>
          <w:rFonts w:ascii="Tahoma" w:hAnsi="Tahoma" w:cs="Tahoma"/>
          <w:sz w:val="20"/>
          <w:szCs w:val="20"/>
        </w:rPr>
      </w:pPr>
    </w:p>
    <w:p w:rsidR="000C3778" w:rsidRDefault="000C3778" w:rsidP="002404DC">
      <w:pPr>
        <w:spacing w:before="120"/>
        <w:jc w:val="center"/>
        <w:rPr>
          <w:rFonts w:ascii="Tahoma" w:hAnsi="Tahoma" w:cs="Tahoma"/>
          <w:b/>
          <w:sz w:val="20"/>
          <w:szCs w:val="20"/>
        </w:rPr>
      </w:pPr>
      <w:r w:rsidRPr="001522F6">
        <w:rPr>
          <w:rFonts w:ascii="Tahoma" w:hAnsi="Tahoma" w:cs="Tahoma"/>
          <w:b/>
          <w:sz w:val="20"/>
          <w:szCs w:val="20"/>
        </w:rPr>
        <w:lastRenderedPageBreak/>
        <w:t xml:space="preserve">V. </w:t>
      </w:r>
    </w:p>
    <w:p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rsidR="000C3778" w:rsidRDefault="000C3778" w:rsidP="000C3778">
      <w:pPr>
        <w:ind w:left="567" w:hanging="567"/>
        <w:jc w:val="both"/>
        <w:rPr>
          <w:rFonts w:ascii="Tahoma" w:hAnsi="Tahoma" w:cs="Tahoma"/>
          <w:b/>
          <w:bCs/>
          <w:sz w:val="20"/>
          <w:szCs w:val="20"/>
        </w:rPr>
      </w:pPr>
    </w:p>
    <w:p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rsidR="000C3778" w:rsidRDefault="000C3778" w:rsidP="000C3778">
      <w:pPr>
        <w:tabs>
          <w:tab w:val="left" w:pos="567"/>
        </w:tabs>
        <w:ind w:left="1410" w:hanging="1410"/>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Platb</w:t>
      </w:r>
      <w:r w:rsidR="007D7EBE">
        <w:rPr>
          <w:rFonts w:ascii="Tahoma" w:hAnsi="Tahoma" w:cs="Tahoma"/>
          <w:sz w:val="20"/>
          <w:szCs w:val="20"/>
        </w:rPr>
        <w:t>a ceny Předmětu plnění</w:t>
      </w:r>
      <w:r>
        <w:rPr>
          <w:rFonts w:ascii="Tahoma" w:hAnsi="Tahoma" w:cs="Tahoma"/>
          <w:sz w:val="20"/>
          <w:szCs w:val="20"/>
        </w:rPr>
        <w:t xml:space="preserve"> se uskuteční na základě fakturace </w:t>
      </w:r>
      <w:r w:rsidR="007D7EBE">
        <w:rPr>
          <w:rFonts w:ascii="Tahoma" w:hAnsi="Tahoma" w:cs="Tahoma"/>
          <w:sz w:val="20"/>
          <w:szCs w:val="20"/>
        </w:rPr>
        <w:t>dodavatele</w:t>
      </w:r>
      <w:r>
        <w:rPr>
          <w:rFonts w:ascii="Tahoma" w:hAnsi="Tahoma" w:cs="Tahoma"/>
          <w:sz w:val="20"/>
          <w:szCs w:val="20"/>
        </w:rPr>
        <w:t xml:space="preserve">. </w:t>
      </w:r>
    </w:p>
    <w:p w:rsidR="000C3778" w:rsidRDefault="000C3778" w:rsidP="000C3778">
      <w:pPr>
        <w:ind w:left="1416" w:hanging="849"/>
        <w:jc w:val="both"/>
        <w:rPr>
          <w:rFonts w:ascii="Tahoma" w:hAnsi="Tahoma" w:cs="Tahoma"/>
          <w:sz w:val="20"/>
          <w:szCs w:val="20"/>
        </w:rPr>
      </w:pPr>
    </w:p>
    <w:p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r>
      <w:r w:rsidR="00B32FF3">
        <w:rPr>
          <w:rFonts w:ascii="Tahoma" w:hAnsi="Tahoma" w:cs="Tahoma"/>
          <w:sz w:val="20"/>
          <w:szCs w:val="20"/>
        </w:rPr>
        <w:t xml:space="preserve">Faktura za </w:t>
      </w:r>
      <w:r w:rsidR="002E0657">
        <w:rPr>
          <w:rFonts w:ascii="Tahoma" w:hAnsi="Tahoma" w:cs="Tahoma"/>
          <w:sz w:val="20"/>
          <w:szCs w:val="20"/>
        </w:rPr>
        <w:t>realizaci Předmětu plnění</w:t>
      </w:r>
      <w:r w:rsidR="005347D3">
        <w:rPr>
          <w:rFonts w:ascii="Tahoma" w:hAnsi="Tahoma" w:cs="Tahoma"/>
          <w:sz w:val="20"/>
          <w:szCs w:val="20"/>
        </w:rPr>
        <w:t xml:space="preserve">, </w:t>
      </w:r>
      <w:r w:rsidR="005347D3" w:rsidRPr="005745DE">
        <w:rPr>
          <w:rFonts w:ascii="Tahoma" w:hAnsi="Tahoma" w:cs="Tahoma"/>
          <w:sz w:val="20"/>
          <w:szCs w:val="20"/>
        </w:rPr>
        <w:t>se zohledněním zádržného dle čl. 5.2 této smlouvy,</w:t>
      </w:r>
      <w:r w:rsidR="003C093C" w:rsidRPr="005745DE">
        <w:rPr>
          <w:rFonts w:ascii="Tahoma" w:hAnsi="Tahoma" w:cs="Tahoma"/>
          <w:sz w:val="20"/>
          <w:szCs w:val="20"/>
        </w:rPr>
        <w:t xml:space="preserve"> </w:t>
      </w:r>
      <w:r w:rsidR="00B32FF3" w:rsidRPr="005745DE">
        <w:rPr>
          <w:rFonts w:ascii="Tahoma" w:hAnsi="Tahoma" w:cs="Tahoma"/>
          <w:sz w:val="20"/>
          <w:szCs w:val="20"/>
        </w:rPr>
        <w:t>bude vystavena</w:t>
      </w:r>
      <w:r w:rsidR="00A032EE" w:rsidRPr="005745DE">
        <w:rPr>
          <w:rFonts w:ascii="Tahoma" w:hAnsi="Tahoma" w:cs="Tahoma"/>
          <w:sz w:val="20"/>
          <w:szCs w:val="20"/>
        </w:rPr>
        <w:t xml:space="preserve"> po řádném př</w:t>
      </w:r>
      <w:r w:rsidR="00A032EE">
        <w:rPr>
          <w:rFonts w:ascii="Tahoma" w:hAnsi="Tahoma" w:cs="Tahoma"/>
          <w:sz w:val="20"/>
          <w:szCs w:val="20"/>
        </w:rPr>
        <w:t xml:space="preserve">edání a převzetí </w:t>
      </w:r>
      <w:r w:rsidR="002E0657">
        <w:rPr>
          <w:rFonts w:ascii="Tahoma" w:hAnsi="Tahoma" w:cs="Tahoma"/>
          <w:sz w:val="20"/>
          <w:szCs w:val="20"/>
        </w:rPr>
        <w:t>Předmětu plnění</w:t>
      </w:r>
      <w:r w:rsidR="00A032EE">
        <w:rPr>
          <w:rFonts w:ascii="Tahoma" w:hAnsi="Tahoma" w:cs="Tahoma"/>
          <w:sz w:val="20"/>
          <w:szCs w:val="20"/>
        </w:rPr>
        <w:t xml:space="preserve"> bez vad a</w:t>
      </w:r>
      <w:r w:rsidR="00DE5D20">
        <w:rPr>
          <w:rFonts w:ascii="Tahoma" w:hAnsi="Tahoma" w:cs="Tahoma"/>
          <w:sz w:val="20"/>
          <w:szCs w:val="20"/>
        </w:rPr>
        <w:t> </w:t>
      </w:r>
      <w:r w:rsidR="00A032EE">
        <w:rPr>
          <w:rFonts w:ascii="Tahoma" w:hAnsi="Tahoma" w:cs="Tahoma"/>
          <w:sz w:val="20"/>
          <w:szCs w:val="20"/>
        </w:rPr>
        <w:t>nedodělků ve smyslu této smlouvy</w:t>
      </w:r>
      <w:r w:rsidR="00FA50E8">
        <w:rPr>
          <w:rFonts w:ascii="Tahoma" w:hAnsi="Tahoma" w:cs="Tahoma"/>
          <w:sz w:val="20"/>
          <w:szCs w:val="20"/>
        </w:rPr>
        <w:t xml:space="preserve">. </w:t>
      </w:r>
    </w:p>
    <w:p w:rsidR="008F0573" w:rsidRDefault="008F0573" w:rsidP="000C3778">
      <w:pPr>
        <w:ind w:left="1416" w:hanging="849"/>
        <w:jc w:val="both"/>
        <w:rPr>
          <w:rFonts w:ascii="Tahoma" w:hAnsi="Tahoma" w:cs="Tahoma"/>
          <w:sz w:val="20"/>
          <w:szCs w:val="20"/>
        </w:rPr>
      </w:pPr>
    </w:p>
    <w:p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r>
      <w:r w:rsidR="002E0657" w:rsidRPr="00B80E8D">
        <w:rPr>
          <w:rFonts w:ascii="Tahoma" w:hAnsi="Tahoma" w:cs="Tahoma"/>
          <w:sz w:val="20"/>
          <w:szCs w:val="20"/>
        </w:rPr>
        <w:t>Dodavatel</w:t>
      </w:r>
      <w:r w:rsidRPr="00B80E8D">
        <w:rPr>
          <w:rFonts w:ascii="Tahoma" w:hAnsi="Tahoma" w:cs="Tahoma"/>
          <w:sz w:val="20"/>
          <w:szCs w:val="20"/>
        </w:rPr>
        <w:t xml:space="preserve"> je oprávněn vystavit fakturu na základě předávacího protokolu o předání a</w:t>
      </w:r>
      <w:r w:rsidR="00DE5D20">
        <w:rPr>
          <w:rFonts w:ascii="Tahoma" w:hAnsi="Tahoma" w:cs="Tahoma"/>
          <w:sz w:val="20"/>
          <w:szCs w:val="20"/>
        </w:rPr>
        <w:t> </w:t>
      </w:r>
      <w:r w:rsidRPr="00B80E8D">
        <w:rPr>
          <w:rFonts w:ascii="Tahoma" w:hAnsi="Tahoma" w:cs="Tahoma"/>
          <w:sz w:val="20"/>
          <w:szCs w:val="20"/>
        </w:rPr>
        <w:t xml:space="preserve">převzetí </w:t>
      </w:r>
      <w:r w:rsidR="00370778" w:rsidRPr="00B80E8D">
        <w:rPr>
          <w:rFonts w:ascii="Tahoma" w:hAnsi="Tahoma" w:cs="Tahoma"/>
          <w:sz w:val="20"/>
          <w:szCs w:val="20"/>
        </w:rPr>
        <w:t>Předmětu plnění</w:t>
      </w:r>
      <w:r w:rsidRPr="00B80E8D">
        <w:rPr>
          <w:rFonts w:ascii="Tahoma" w:hAnsi="Tahoma" w:cs="Tahoma"/>
          <w:sz w:val="20"/>
          <w:szCs w:val="20"/>
        </w:rPr>
        <w:t xml:space="preserve"> bez vad a nedodělků ve smyslu této smlouvy, příp. po</w:t>
      </w:r>
      <w:r w:rsidR="00DE5D20">
        <w:rPr>
          <w:rFonts w:ascii="Tahoma" w:hAnsi="Tahoma" w:cs="Tahoma"/>
          <w:sz w:val="20"/>
          <w:szCs w:val="20"/>
        </w:rPr>
        <w:t> </w:t>
      </w:r>
      <w:r w:rsidR="00487E89" w:rsidRPr="00B80E8D">
        <w:rPr>
          <w:rFonts w:ascii="Tahoma" w:hAnsi="Tahoma" w:cs="Tahoma"/>
          <w:sz w:val="20"/>
          <w:szCs w:val="20"/>
        </w:rPr>
        <w:t xml:space="preserve">odstranění vad a nedodělků, pokud by </w:t>
      </w:r>
      <w:r w:rsidR="00370778" w:rsidRPr="00B80E8D">
        <w:rPr>
          <w:rFonts w:ascii="Tahoma" w:hAnsi="Tahoma" w:cs="Tahoma"/>
          <w:sz w:val="20"/>
          <w:szCs w:val="20"/>
        </w:rPr>
        <w:t>byl Předmět plnění</w:t>
      </w:r>
      <w:r w:rsidR="00487E89" w:rsidRPr="00B80E8D">
        <w:rPr>
          <w:rFonts w:ascii="Tahoma" w:hAnsi="Tahoma" w:cs="Tahoma"/>
          <w:sz w:val="20"/>
          <w:szCs w:val="20"/>
        </w:rPr>
        <w:t xml:space="preserve"> převzat s vadami a</w:t>
      </w:r>
      <w:r w:rsidR="00DE5D20">
        <w:rPr>
          <w:rFonts w:ascii="Tahoma" w:hAnsi="Tahoma" w:cs="Tahoma"/>
          <w:sz w:val="20"/>
          <w:szCs w:val="20"/>
        </w:rPr>
        <w:t> </w:t>
      </w:r>
      <w:r w:rsidR="00487E89" w:rsidRPr="00B80E8D">
        <w:rPr>
          <w:rFonts w:ascii="Tahoma" w:hAnsi="Tahoma" w:cs="Tahoma"/>
          <w:sz w:val="20"/>
          <w:szCs w:val="20"/>
        </w:rPr>
        <w:t xml:space="preserve">nedodělky, nebránícími příslušnému užívání </w:t>
      </w:r>
      <w:r w:rsidR="000770A6" w:rsidRPr="00B80E8D">
        <w:rPr>
          <w:rFonts w:ascii="Tahoma" w:hAnsi="Tahoma" w:cs="Tahoma"/>
          <w:sz w:val="20"/>
          <w:szCs w:val="20"/>
        </w:rPr>
        <w:t>Předmětu plnění</w:t>
      </w:r>
      <w:r w:rsidR="00487E89" w:rsidRPr="00B80E8D">
        <w:rPr>
          <w:rFonts w:ascii="Tahoma" w:hAnsi="Tahoma" w:cs="Tahoma"/>
          <w:sz w:val="20"/>
          <w:szCs w:val="20"/>
        </w:rPr>
        <w:t xml:space="preserve"> ve smyslu této smlouvy.</w:t>
      </w:r>
      <w:r w:rsidR="00487E89">
        <w:rPr>
          <w:rFonts w:ascii="Tahoma" w:hAnsi="Tahoma" w:cs="Tahoma"/>
          <w:sz w:val="20"/>
          <w:szCs w:val="20"/>
        </w:rPr>
        <w:t xml:space="preserve"> </w:t>
      </w:r>
    </w:p>
    <w:p w:rsidR="00E4189F" w:rsidRDefault="00E4189F" w:rsidP="000C3778">
      <w:pPr>
        <w:ind w:left="1416" w:hanging="849"/>
        <w:jc w:val="both"/>
        <w:rPr>
          <w:rFonts w:ascii="Tahoma" w:hAnsi="Tahoma" w:cs="Tahoma"/>
          <w:sz w:val="20"/>
          <w:szCs w:val="20"/>
        </w:rPr>
      </w:pPr>
    </w:p>
    <w:p w:rsidR="00124CE4" w:rsidRPr="005745DE" w:rsidRDefault="00124CE4" w:rsidP="00124CE4">
      <w:pPr>
        <w:ind w:left="567" w:hanging="567"/>
        <w:jc w:val="both"/>
        <w:rPr>
          <w:rFonts w:ascii="Tahoma" w:hAnsi="Tahoma" w:cs="Tahoma"/>
          <w:sz w:val="20"/>
          <w:szCs w:val="20"/>
        </w:rPr>
      </w:pPr>
      <w:r w:rsidRPr="0089627C">
        <w:rPr>
          <w:rFonts w:ascii="Tahoma" w:hAnsi="Tahoma" w:cs="Tahoma"/>
          <w:b/>
          <w:bCs/>
          <w:sz w:val="20"/>
          <w:szCs w:val="20"/>
        </w:rPr>
        <w:t>5.2</w:t>
      </w:r>
      <w:r w:rsidRPr="0089627C">
        <w:rPr>
          <w:rFonts w:ascii="Tahoma" w:hAnsi="Tahoma" w:cs="Tahoma"/>
          <w:b/>
          <w:bCs/>
          <w:sz w:val="20"/>
          <w:szCs w:val="20"/>
        </w:rPr>
        <w:tab/>
        <w:t>Zádržné</w:t>
      </w:r>
    </w:p>
    <w:p w:rsidR="00124CE4" w:rsidRPr="005745DE" w:rsidRDefault="00124CE4" w:rsidP="00124CE4">
      <w:pPr>
        <w:ind w:left="1416" w:hanging="849"/>
        <w:jc w:val="both"/>
        <w:rPr>
          <w:rFonts w:ascii="Tahoma" w:hAnsi="Tahoma" w:cs="Tahoma"/>
          <w:sz w:val="20"/>
          <w:szCs w:val="20"/>
        </w:rPr>
      </w:pPr>
    </w:p>
    <w:p w:rsidR="00124CE4" w:rsidRPr="005745DE" w:rsidRDefault="00124CE4" w:rsidP="00124CE4">
      <w:pPr>
        <w:ind w:left="1416" w:hanging="849"/>
        <w:jc w:val="both"/>
        <w:rPr>
          <w:rFonts w:ascii="Tahoma" w:hAnsi="Tahoma" w:cs="Tahoma"/>
          <w:sz w:val="20"/>
          <w:szCs w:val="20"/>
        </w:rPr>
      </w:pPr>
      <w:r w:rsidRPr="005745DE">
        <w:rPr>
          <w:rFonts w:ascii="Tahoma" w:hAnsi="Tahoma" w:cs="Tahoma"/>
          <w:sz w:val="20"/>
          <w:szCs w:val="20"/>
        </w:rPr>
        <w:t>5.2.1</w:t>
      </w:r>
      <w:r w:rsidRPr="005745DE">
        <w:rPr>
          <w:rFonts w:ascii="Tahoma" w:hAnsi="Tahoma" w:cs="Tahoma"/>
          <w:sz w:val="20"/>
          <w:szCs w:val="20"/>
        </w:rPr>
        <w:tab/>
      </w:r>
      <w:r w:rsidR="004733E0" w:rsidRPr="005745DE">
        <w:rPr>
          <w:rFonts w:ascii="Tahoma" w:hAnsi="Tahoma" w:cs="Tahoma"/>
          <w:sz w:val="20"/>
          <w:szCs w:val="20"/>
        </w:rPr>
        <w:t>Č</w:t>
      </w:r>
      <w:r w:rsidR="00A575A2" w:rsidRPr="005745DE">
        <w:rPr>
          <w:rFonts w:ascii="Tahoma" w:hAnsi="Tahoma" w:cs="Tahoma"/>
          <w:sz w:val="20"/>
          <w:szCs w:val="20"/>
        </w:rPr>
        <w:t>ástka ve výši 85</w:t>
      </w:r>
      <w:r w:rsidRPr="005745DE">
        <w:rPr>
          <w:rFonts w:ascii="Tahoma" w:hAnsi="Tahoma" w:cs="Tahoma"/>
          <w:sz w:val="20"/>
          <w:szCs w:val="20"/>
        </w:rPr>
        <w:t>% celkové ceny faktury</w:t>
      </w:r>
      <w:r w:rsidR="00AB1822" w:rsidRPr="005745DE">
        <w:rPr>
          <w:rFonts w:ascii="Tahoma" w:hAnsi="Tahoma" w:cs="Tahoma"/>
          <w:sz w:val="20"/>
          <w:szCs w:val="20"/>
        </w:rPr>
        <w:t xml:space="preserve">, vystavené v souladu s čl. 5.1.2 </w:t>
      </w:r>
      <w:r w:rsidR="004733E0" w:rsidRPr="005745DE">
        <w:rPr>
          <w:rFonts w:ascii="Tahoma" w:hAnsi="Tahoma" w:cs="Tahoma"/>
          <w:sz w:val="20"/>
          <w:szCs w:val="20"/>
        </w:rPr>
        <w:t xml:space="preserve">této </w:t>
      </w:r>
      <w:r w:rsidR="00547FF0" w:rsidRPr="005745DE">
        <w:rPr>
          <w:rFonts w:ascii="Tahoma" w:hAnsi="Tahoma" w:cs="Tahoma"/>
          <w:sz w:val="20"/>
          <w:szCs w:val="20"/>
        </w:rPr>
        <w:t>smlouvy</w:t>
      </w:r>
      <w:r w:rsidR="00200394">
        <w:rPr>
          <w:rFonts w:ascii="Tahoma" w:hAnsi="Tahoma" w:cs="Tahoma"/>
          <w:sz w:val="20"/>
          <w:szCs w:val="20"/>
        </w:rPr>
        <w:t xml:space="preserve"> </w:t>
      </w:r>
      <w:r w:rsidR="00547FF0" w:rsidRPr="005745DE">
        <w:rPr>
          <w:rFonts w:ascii="Tahoma" w:hAnsi="Tahoma" w:cs="Tahoma"/>
          <w:sz w:val="20"/>
          <w:szCs w:val="20"/>
        </w:rPr>
        <w:t>bez</w:t>
      </w:r>
      <w:r w:rsidRPr="005745DE">
        <w:rPr>
          <w:rFonts w:ascii="Tahoma" w:hAnsi="Tahoma" w:cs="Tahoma"/>
          <w:sz w:val="20"/>
          <w:szCs w:val="20"/>
        </w:rPr>
        <w:t xml:space="preserve"> DPH</w:t>
      </w:r>
      <w:r w:rsidR="004733E0" w:rsidRPr="005745DE">
        <w:rPr>
          <w:rFonts w:ascii="Tahoma" w:hAnsi="Tahoma" w:cs="Tahoma"/>
          <w:sz w:val="20"/>
          <w:szCs w:val="20"/>
        </w:rPr>
        <w:t>,</w:t>
      </w:r>
      <w:r w:rsidRPr="005745DE">
        <w:rPr>
          <w:rFonts w:ascii="Tahoma" w:hAnsi="Tahoma" w:cs="Tahoma"/>
          <w:sz w:val="20"/>
          <w:szCs w:val="20"/>
        </w:rPr>
        <w:t xml:space="preserve"> bude splatná dle níže uvedené lhůty splatnosti</w:t>
      </w:r>
      <w:r w:rsidR="00A42AAF" w:rsidRPr="005745DE">
        <w:rPr>
          <w:rFonts w:ascii="Tahoma" w:hAnsi="Tahoma" w:cs="Tahoma"/>
          <w:sz w:val="20"/>
          <w:szCs w:val="20"/>
        </w:rPr>
        <w:t>. Z</w:t>
      </w:r>
      <w:r w:rsidRPr="005745DE">
        <w:rPr>
          <w:rFonts w:ascii="Tahoma" w:hAnsi="Tahoma" w:cs="Tahoma"/>
          <w:sz w:val="20"/>
          <w:szCs w:val="20"/>
        </w:rPr>
        <w:t xml:space="preserve">bývající </w:t>
      </w:r>
      <w:r w:rsidR="00E1258F" w:rsidRPr="005745DE">
        <w:rPr>
          <w:rFonts w:ascii="Tahoma" w:hAnsi="Tahoma" w:cs="Tahoma"/>
          <w:sz w:val="20"/>
          <w:szCs w:val="20"/>
        </w:rPr>
        <w:t>částka ve výši 15</w:t>
      </w:r>
      <w:r w:rsidRPr="005745DE">
        <w:rPr>
          <w:rFonts w:ascii="Tahoma" w:hAnsi="Tahoma" w:cs="Tahoma"/>
          <w:sz w:val="20"/>
          <w:szCs w:val="20"/>
        </w:rPr>
        <w:t xml:space="preserve">% celkové ceny faktury bez DPH bude pozastavena jako zádržné. DPH v plné výši bude splatné dle příslušných právních předpisů spolu s fakturou. </w:t>
      </w:r>
    </w:p>
    <w:p w:rsidR="00124CE4" w:rsidRPr="005745DE" w:rsidRDefault="00124CE4" w:rsidP="00124CE4">
      <w:pPr>
        <w:ind w:left="1416" w:hanging="849"/>
        <w:jc w:val="both"/>
        <w:rPr>
          <w:rFonts w:ascii="Tahoma" w:hAnsi="Tahoma" w:cs="Tahoma"/>
          <w:sz w:val="20"/>
          <w:szCs w:val="20"/>
        </w:rPr>
      </w:pPr>
    </w:p>
    <w:p w:rsidR="0033344B" w:rsidRPr="005745DE" w:rsidRDefault="00124CE4" w:rsidP="00124CE4">
      <w:pPr>
        <w:ind w:left="1416" w:hanging="849"/>
        <w:jc w:val="both"/>
        <w:rPr>
          <w:rFonts w:ascii="Tahoma" w:hAnsi="Tahoma" w:cs="Tahoma"/>
          <w:sz w:val="20"/>
          <w:szCs w:val="20"/>
        </w:rPr>
      </w:pPr>
      <w:r w:rsidRPr="005745DE">
        <w:rPr>
          <w:rFonts w:ascii="Tahoma" w:hAnsi="Tahoma" w:cs="Tahoma"/>
          <w:sz w:val="20"/>
          <w:szCs w:val="20"/>
        </w:rPr>
        <w:t>5.2.2</w:t>
      </w:r>
      <w:r w:rsidRPr="005745DE">
        <w:rPr>
          <w:rFonts w:ascii="Tahoma" w:hAnsi="Tahoma" w:cs="Tahoma"/>
          <w:sz w:val="20"/>
          <w:szCs w:val="20"/>
        </w:rPr>
        <w:tab/>
        <w:t>Zádržné bude vypořádáno na základě</w:t>
      </w:r>
      <w:r w:rsidR="003D665C" w:rsidRPr="005745DE">
        <w:rPr>
          <w:rFonts w:ascii="Tahoma" w:hAnsi="Tahoma" w:cs="Tahoma"/>
          <w:sz w:val="20"/>
          <w:szCs w:val="20"/>
        </w:rPr>
        <w:t xml:space="preserve"> </w:t>
      </w:r>
      <w:r w:rsidR="000651E9" w:rsidRPr="005745DE">
        <w:rPr>
          <w:rFonts w:ascii="Tahoma" w:hAnsi="Tahoma" w:cs="Tahoma"/>
          <w:sz w:val="20"/>
          <w:szCs w:val="20"/>
        </w:rPr>
        <w:t xml:space="preserve">ukončení </w:t>
      </w:r>
      <w:r w:rsidR="00E44315" w:rsidRPr="005745DE">
        <w:rPr>
          <w:rFonts w:ascii="Tahoma" w:hAnsi="Tahoma" w:cs="Tahoma"/>
          <w:sz w:val="20"/>
          <w:szCs w:val="20"/>
        </w:rPr>
        <w:t>d</w:t>
      </w:r>
      <w:r w:rsidR="000651E9" w:rsidRPr="005745DE">
        <w:rPr>
          <w:rFonts w:ascii="Tahoma" w:hAnsi="Tahoma" w:cs="Tahoma"/>
          <w:sz w:val="20"/>
          <w:szCs w:val="20"/>
        </w:rPr>
        <w:t xml:space="preserve">oby bezproblémového užívání </w:t>
      </w:r>
      <w:r w:rsidR="00E44315" w:rsidRPr="005745DE">
        <w:rPr>
          <w:rFonts w:ascii="Tahoma" w:hAnsi="Tahoma" w:cs="Tahoma"/>
          <w:sz w:val="20"/>
          <w:szCs w:val="20"/>
        </w:rPr>
        <w:t>P</w:t>
      </w:r>
      <w:r w:rsidR="000651E9" w:rsidRPr="005745DE">
        <w:rPr>
          <w:rFonts w:ascii="Tahoma" w:hAnsi="Tahoma" w:cs="Tahoma"/>
          <w:sz w:val="20"/>
          <w:szCs w:val="20"/>
        </w:rPr>
        <w:t xml:space="preserve">ředmětu plnění v délce </w:t>
      </w:r>
      <w:r w:rsidR="004516AC">
        <w:rPr>
          <w:rFonts w:ascii="Tahoma" w:hAnsi="Tahoma" w:cs="Tahoma"/>
          <w:sz w:val="20"/>
          <w:szCs w:val="20"/>
        </w:rPr>
        <w:t xml:space="preserve">30 </w:t>
      </w:r>
      <w:r w:rsidR="000D2C66" w:rsidRPr="005745DE">
        <w:rPr>
          <w:rFonts w:ascii="Tahoma" w:hAnsi="Tahoma" w:cs="Tahoma"/>
          <w:sz w:val="20"/>
          <w:szCs w:val="20"/>
        </w:rPr>
        <w:t xml:space="preserve">kalendářních dnů od převzetí Předmětu plnění, resp. v případě převzetí s vadami a nedodělky dle této smlouvy od </w:t>
      </w:r>
      <w:r w:rsidR="00A0398C" w:rsidRPr="005745DE">
        <w:rPr>
          <w:rFonts w:ascii="Tahoma" w:hAnsi="Tahoma" w:cs="Tahoma"/>
          <w:sz w:val="20"/>
          <w:szCs w:val="20"/>
        </w:rPr>
        <w:t xml:space="preserve">odstranění těchto vad a nedodělků v souladu s povinnostmi dodavatele dle této smlouvy. </w:t>
      </w:r>
    </w:p>
    <w:p w:rsidR="0033344B" w:rsidRPr="00C15594" w:rsidRDefault="0033344B" w:rsidP="00124CE4">
      <w:pPr>
        <w:ind w:left="1416" w:hanging="849"/>
        <w:jc w:val="both"/>
        <w:rPr>
          <w:rFonts w:ascii="Tahoma" w:hAnsi="Tahoma" w:cs="Tahoma"/>
          <w:sz w:val="20"/>
          <w:szCs w:val="20"/>
          <w:highlight w:val="cyan"/>
        </w:rPr>
      </w:pPr>
    </w:p>
    <w:p w:rsidR="00124CE4" w:rsidRDefault="0033344B" w:rsidP="00124CE4">
      <w:pPr>
        <w:ind w:left="1416" w:hanging="849"/>
        <w:jc w:val="both"/>
        <w:rPr>
          <w:rFonts w:ascii="Tahoma" w:hAnsi="Tahoma" w:cs="Tahoma"/>
          <w:sz w:val="20"/>
          <w:szCs w:val="20"/>
        </w:rPr>
      </w:pPr>
      <w:r w:rsidRPr="005745DE">
        <w:rPr>
          <w:rFonts w:ascii="Tahoma" w:hAnsi="Tahoma" w:cs="Tahoma"/>
          <w:sz w:val="20"/>
          <w:szCs w:val="20"/>
        </w:rPr>
        <w:t>5.2.3</w:t>
      </w:r>
      <w:r w:rsidRPr="005745DE">
        <w:rPr>
          <w:rFonts w:ascii="Tahoma" w:hAnsi="Tahoma" w:cs="Tahoma"/>
          <w:sz w:val="20"/>
          <w:szCs w:val="20"/>
        </w:rPr>
        <w:tab/>
      </w:r>
      <w:r w:rsidR="00E44315" w:rsidRPr="005745DE">
        <w:rPr>
          <w:rFonts w:ascii="Tahoma" w:hAnsi="Tahoma" w:cs="Tahoma"/>
          <w:sz w:val="20"/>
          <w:szCs w:val="20"/>
        </w:rPr>
        <w:t>B</w:t>
      </w:r>
      <w:r w:rsidR="00DC6AB7" w:rsidRPr="005745DE">
        <w:rPr>
          <w:rFonts w:ascii="Tahoma" w:hAnsi="Tahoma" w:cs="Tahoma"/>
          <w:sz w:val="20"/>
          <w:szCs w:val="20"/>
        </w:rPr>
        <w:t>ezproblémov</w:t>
      </w:r>
      <w:r w:rsidR="00E44315" w:rsidRPr="005745DE">
        <w:rPr>
          <w:rFonts w:ascii="Tahoma" w:hAnsi="Tahoma" w:cs="Tahoma"/>
          <w:sz w:val="20"/>
          <w:szCs w:val="20"/>
        </w:rPr>
        <w:t>ým</w:t>
      </w:r>
      <w:r w:rsidR="00DC6AB7" w:rsidRPr="005745DE">
        <w:rPr>
          <w:rFonts w:ascii="Tahoma" w:hAnsi="Tahoma" w:cs="Tahoma"/>
          <w:sz w:val="20"/>
          <w:szCs w:val="20"/>
        </w:rPr>
        <w:t xml:space="preserve"> užívání</w:t>
      </w:r>
      <w:r w:rsidR="00E44315" w:rsidRPr="005745DE">
        <w:rPr>
          <w:rFonts w:ascii="Tahoma" w:hAnsi="Tahoma" w:cs="Tahoma"/>
          <w:sz w:val="20"/>
          <w:szCs w:val="20"/>
        </w:rPr>
        <w:t>m</w:t>
      </w:r>
      <w:r w:rsidR="00505C16" w:rsidRPr="005745DE">
        <w:rPr>
          <w:rFonts w:ascii="Tahoma" w:hAnsi="Tahoma" w:cs="Tahoma"/>
          <w:sz w:val="20"/>
          <w:szCs w:val="20"/>
        </w:rPr>
        <w:t xml:space="preserve"> se rozumí </w:t>
      </w:r>
      <w:r w:rsidR="00E44315" w:rsidRPr="005745DE">
        <w:rPr>
          <w:rFonts w:ascii="Tahoma" w:hAnsi="Tahoma" w:cs="Tahoma"/>
          <w:sz w:val="20"/>
          <w:szCs w:val="20"/>
        </w:rPr>
        <w:t>stav</w:t>
      </w:r>
      <w:r w:rsidR="00C645E1" w:rsidRPr="005745DE">
        <w:rPr>
          <w:rFonts w:ascii="Tahoma" w:hAnsi="Tahoma" w:cs="Tahoma"/>
          <w:sz w:val="20"/>
          <w:szCs w:val="20"/>
        </w:rPr>
        <w:t xml:space="preserve">, </w:t>
      </w:r>
      <w:r w:rsidR="00E44315" w:rsidRPr="005745DE">
        <w:rPr>
          <w:rFonts w:ascii="Tahoma" w:hAnsi="Tahoma" w:cs="Tahoma"/>
          <w:sz w:val="20"/>
          <w:szCs w:val="20"/>
        </w:rPr>
        <w:t xml:space="preserve">při kterém </w:t>
      </w:r>
      <w:r w:rsidR="00153730" w:rsidRPr="005745DE">
        <w:rPr>
          <w:rFonts w:ascii="Tahoma" w:hAnsi="Tahoma" w:cs="Tahoma"/>
          <w:sz w:val="20"/>
          <w:szCs w:val="20"/>
        </w:rPr>
        <w:t xml:space="preserve">nedochází k výskytu takových vad Předmětu plnění, které by opravňovaly objednatele k uplatnění sankčních následků </w:t>
      </w:r>
      <w:r w:rsidR="00493A2F" w:rsidRPr="005745DE">
        <w:rPr>
          <w:rFonts w:ascii="Tahoma" w:hAnsi="Tahoma" w:cs="Tahoma"/>
          <w:sz w:val="20"/>
          <w:szCs w:val="20"/>
        </w:rPr>
        <w:t xml:space="preserve">z důvodů porušení povinností dle této smlouvy, </w:t>
      </w:r>
      <w:r w:rsidR="00131D88" w:rsidRPr="005745DE">
        <w:rPr>
          <w:rFonts w:ascii="Tahoma" w:hAnsi="Tahoma" w:cs="Tahoma"/>
          <w:sz w:val="20"/>
          <w:szCs w:val="20"/>
        </w:rPr>
        <w:t>nebo</w:t>
      </w:r>
      <w:r w:rsidR="00493A2F" w:rsidRPr="005745DE">
        <w:rPr>
          <w:rFonts w:ascii="Tahoma" w:hAnsi="Tahoma" w:cs="Tahoma"/>
          <w:sz w:val="20"/>
          <w:szCs w:val="20"/>
        </w:rPr>
        <w:t xml:space="preserve"> takových vad Předmětu plnění,</w:t>
      </w:r>
      <w:r w:rsidR="00131D88" w:rsidRPr="005745DE">
        <w:rPr>
          <w:rFonts w:ascii="Tahoma" w:hAnsi="Tahoma" w:cs="Tahoma"/>
          <w:sz w:val="20"/>
          <w:szCs w:val="20"/>
        </w:rPr>
        <w:t xml:space="preserve"> které by znamenaly </w:t>
      </w:r>
      <w:r w:rsidR="00B82C2B" w:rsidRPr="005745DE">
        <w:rPr>
          <w:rFonts w:ascii="Tahoma" w:hAnsi="Tahoma" w:cs="Tahoma"/>
          <w:sz w:val="20"/>
          <w:szCs w:val="20"/>
        </w:rPr>
        <w:t>omezení užívání Předmětu plnění v důsledku nezbytné</w:t>
      </w:r>
      <w:r w:rsidR="00F037E9" w:rsidRPr="005745DE">
        <w:rPr>
          <w:rFonts w:ascii="Tahoma" w:hAnsi="Tahoma" w:cs="Tahoma"/>
          <w:sz w:val="20"/>
          <w:szCs w:val="20"/>
        </w:rPr>
        <w:t xml:space="preserve"> odstávky</w:t>
      </w:r>
      <w:r w:rsidR="00ED42EB" w:rsidRPr="005745DE">
        <w:rPr>
          <w:rFonts w:ascii="Tahoma" w:hAnsi="Tahoma" w:cs="Tahoma"/>
          <w:sz w:val="20"/>
          <w:szCs w:val="20"/>
        </w:rPr>
        <w:t xml:space="preserve"> Předmětu plnění na dobu delší než 24 hodin</w:t>
      </w:r>
      <w:r w:rsidR="003B2899" w:rsidRPr="005745DE">
        <w:rPr>
          <w:rFonts w:ascii="Tahoma" w:hAnsi="Tahoma" w:cs="Tahoma"/>
          <w:sz w:val="20"/>
          <w:szCs w:val="20"/>
        </w:rPr>
        <w:t xml:space="preserve"> (jednorázově) a 72 </w:t>
      </w:r>
      <w:r w:rsidR="009737C4" w:rsidRPr="005745DE">
        <w:rPr>
          <w:rFonts w:ascii="Tahoma" w:hAnsi="Tahoma" w:cs="Tahoma"/>
          <w:sz w:val="20"/>
          <w:szCs w:val="20"/>
        </w:rPr>
        <w:t xml:space="preserve">hodin (za období </w:t>
      </w:r>
      <w:r w:rsidR="00456F87" w:rsidRPr="005745DE">
        <w:rPr>
          <w:rFonts w:ascii="Tahoma" w:hAnsi="Tahoma" w:cs="Tahoma"/>
          <w:sz w:val="20"/>
          <w:szCs w:val="20"/>
        </w:rPr>
        <w:t>dle čl. 5.2.2 této smlouvy).</w:t>
      </w:r>
      <w:r w:rsidR="00456F87">
        <w:rPr>
          <w:rFonts w:ascii="Tahoma" w:hAnsi="Tahoma" w:cs="Tahoma"/>
          <w:sz w:val="20"/>
          <w:szCs w:val="20"/>
        </w:rPr>
        <w:t xml:space="preserve"> </w:t>
      </w:r>
      <w:r w:rsidR="00ED42EB">
        <w:rPr>
          <w:rFonts w:ascii="Tahoma" w:hAnsi="Tahoma" w:cs="Tahoma"/>
          <w:sz w:val="20"/>
          <w:szCs w:val="20"/>
        </w:rPr>
        <w:t xml:space="preserve"> </w:t>
      </w:r>
      <w:r w:rsidR="00493A2F">
        <w:rPr>
          <w:rFonts w:ascii="Tahoma" w:hAnsi="Tahoma" w:cs="Tahoma"/>
          <w:sz w:val="20"/>
          <w:szCs w:val="20"/>
        </w:rPr>
        <w:t xml:space="preserve"> </w:t>
      </w:r>
      <w:r w:rsidR="00505C16">
        <w:rPr>
          <w:rFonts w:ascii="Tahoma" w:hAnsi="Tahoma" w:cs="Tahoma"/>
          <w:sz w:val="20"/>
          <w:szCs w:val="20"/>
        </w:rPr>
        <w:t xml:space="preserve"> </w:t>
      </w:r>
      <w:r w:rsidR="00124CE4">
        <w:rPr>
          <w:rFonts w:ascii="Tahoma" w:hAnsi="Tahoma" w:cs="Tahoma"/>
          <w:sz w:val="20"/>
          <w:szCs w:val="20"/>
        </w:rPr>
        <w:t xml:space="preserve">   </w:t>
      </w:r>
    </w:p>
    <w:p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124CE4">
        <w:rPr>
          <w:rFonts w:ascii="Tahoma" w:hAnsi="Tahoma" w:cs="Tahoma"/>
          <w:b/>
          <w:bCs/>
          <w:sz w:val="20"/>
          <w:szCs w:val="20"/>
        </w:rPr>
        <w:t>3</w:t>
      </w:r>
      <w:r w:rsidRPr="00B30017">
        <w:rPr>
          <w:rFonts w:ascii="Tahoma" w:hAnsi="Tahoma" w:cs="Tahoma"/>
          <w:b/>
          <w:bCs/>
          <w:sz w:val="20"/>
          <w:szCs w:val="20"/>
        </w:rPr>
        <w:tab/>
        <w:t>Náležitosti faktury a lhůty splatnosti</w:t>
      </w:r>
    </w:p>
    <w:p w:rsidR="000C3778" w:rsidRDefault="000C3778" w:rsidP="000C3778">
      <w:pPr>
        <w:ind w:left="567" w:hanging="567"/>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3</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3</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w:t>
      </w:r>
      <w:r w:rsidR="00C2243A">
        <w:rPr>
          <w:rFonts w:ascii="Tahoma" w:hAnsi="Tahoma" w:cs="Tahoma"/>
          <w:sz w:val="20"/>
          <w:szCs w:val="20"/>
        </w:rPr>
        <w:t>Předmětu plnění</w:t>
      </w:r>
      <w:r w:rsidR="00D67A1F">
        <w:rPr>
          <w:rFonts w:ascii="Tahoma" w:hAnsi="Tahoma" w:cs="Tahoma"/>
          <w:sz w:val="20"/>
          <w:szCs w:val="20"/>
        </w:rPr>
        <w:t xml:space="preserve"> bez vad a</w:t>
      </w:r>
      <w:r w:rsidR="00DE5D20">
        <w:rPr>
          <w:rFonts w:ascii="Tahoma" w:hAnsi="Tahoma" w:cs="Tahoma"/>
          <w:sz w:val="20"/>
          <w:szCs w:val="20"/>
        </w:rPr>
        <w:t> </w:t>
      </w:r>
      <w:r w:rsidR="00D67A1F">
        <w:rPr>
          <w:rFonts w:ascii="Tahoma" w:hAnsi="Tahoma" w:cs="Tahoma"/>
          <w:sz w:val="20"/>
          <w:szCs w:val="20"/>
        </w:rPr>
        <w:t>nedodělků</w:t>
      </w:r>
      <w:r>
        <w:rPr>
          <w:rFonts w:ascii="Tahoma" w:hAnsi="Tahoma" w:cs="Tahoma"/>
          <w:sz w:val="20"/>
          <w:szCs w:val="20"/>
        </w:rPr>
        <w:t xml:space="preserve"> ve smyslu této smlouvy nebo je v rozporu s touto smlouvou, oznámí objednatel bezodkladně tuto skutečnost </w:t>
      </w:r>
      <w:r w:rsidR="00C2243A">
        <w:rPr>
          <w:rFonts w:ascii="Tahoma" w:hAnsi="Tahoma" w:cs="Tahoma"/>
          <w:sz w:val="20"/>
          <w:szCs w:val="20"/>
        </w:rPr>
        <w:t>dodavateli</w:t>
      </w:r>
      <w:r>
        <w:rPr>
          <w:rFonts w:ascii="Tahoma" w:hAnsi="Tahoma" w:cs="Tahoma"/>
          <w:sz w:val="20"/>
          <w:szCs w:val="20"/>
        </w:rPr>
        <w:t xml:space="preserve">. Lhůta splatnosti se tímto přerušuje a objednatel se nedostává do prodlení s povinností uhradit chybně vystavenou fakturu. </w:t>
      </w:r>
      <w:r w:rsidR="00C2243A">
        <w:rPr>
          <w:rFonts w:ascii="Tahoma" w:hAnsi="Tahoma" w:cs="Tahoma"/>
          <w:sz w:val="20"/>
          <w:szCs w:val="20"/>
        </w:rPr>
        <w:t xml:space="preserve">Dodavatel </w:t>
      </w:r>
      <w:r>
        <w:rPr>
          <w:rFonts w:ascii="Tahoma" w:hAnsi="Tahoma" w:cs="Tahoma"/>
          <w:sz w:val="20"/>
          <w:szCs w:val="20"/>
        </w:rPr>
        <w:t xml:space="preserve">je povinen vystavit fakturu opravenou, s uvedením nové lhůty splatnosti v celé původní délce.   </w:t>
      </w:r>
    </w:p>
    <w:p w:rsidR="000C3778" w:rsidRDefault="000C3778" w:rsidP="000C3778">
      <w:pPr>
        <w:pStyle w:val="Odstavecseseznamem"/>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3</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B30017">
        <w:rPr>
          <w:rFonts w:ascii="Tahoma" w:hAnsi="Tahoma" w:cs="Tahoma"/>
          <w:sz w:val="20"/>
          <w:szCs w:val="20"/>
        </w:rPr>
        <w:t xml:space="preserve">na </w:t>
      </w:r>
      <w:r w:rsidR="00A705A0">
        <w:rPr>
          <w:rFonts w:ascii="Tahoma" w:hAnsi="Tahoma" w:cs="Tahoma"/>
          <w:sz w:val="20"/>
          <w:szCs w:val="20"/>
        </w:rPr>
        <w:t>30</w:t>
      </w:r>
      <w:r w:rsidRPr="00B30017">
        <w:rPr>
          <w:rFonts w:ascii="Tahoma" w:hAnsi="Tahoma" w:cs="Tahoma"/>
          <w:sz w:val="20"/>
          <w:szCs w:val="20"/>
        </w:rPr>
        <w:t xml:space="preserve"> dnů</w:t>
      </w:r>
      <w:r w:rsidRPr="001D1851">
        <w:rPr>
          <w:rFonts w:ascii="Tahoma" w:hAnsi="Tahoma" w:cs="Tahoma"/>
          <w:sz w:val="20"/>
          <w:szCs w:val="20"/>
        </w:rPr>
        <w:t xml:space="preserve"> od vystavení faktury</w:t>
      </w:r>
      <w:r w:rsidR="00E927E0">
        <w:rPr>
          <w:rFonts w:ascii="Tahoma" w:hAnsi="Tahoma" w:cs="Tahoma"/>
          <w:sz w:val="20"/>
          <w:szCs w:val="20"/>
        </w:rPr>
        <w:t xml:space="preserve"> (režim zádržného viz čl. </w:t>
      </w:r>
      <w:r w:rsidR="00216137">
        <w:rPr>
          <w:rFonts w:ascii="Tahoma" w:hAnsi="Tahoma" w:cs="Tahoma"/>
          <w:sz w:val="20"/>
          <w:szCs w:val="20"/>
        </w:rPr>
        <w:t xml:space="preserve">5.2.1 této smlouvy). </w:t>
      </w:r>
      <w:r w:rsidRPr="001D1851">
        <w:rPr>
          <w:rFonts w:ascii="Tahoma" w:hAnsi="Tahoma" w:cs="Tahoma"/>
          <w:sz w:val="20"/>
          <w:szCs w:val="20"/>
        </w:rPr>
        <w:t>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rsidR="000C3778" w:rsidRDefault="000C3778" w:rsidP="000C3778">
      <w:pPr>
        <w:ind w:left="1416" w:hanging="849"/>
        <w:jc w:val="both"/>
        <w:rPr>
          <w:rFonts w:ascii="Tahoma" w:hAnsi="Tahoma" w:cs="Tahoma"/>
          <w:sz w:val="20"/>
          <w:szCs w:val="20"/>
        </w:rPr>
      </w:pPr>
    </w:p>
    <w:p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124CE4">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Bezhotovostní platby</w:t>
      </w:r>
    </w:p>
    <w:p w:rsidR="000C3778" w:rsidRDefault="000C3778" w:rsidP="000C3778">
      <w:pPr>
        <w:tabs>
          <w:tab w:val="left" w:pos="567"/>
        </w:tabs>
        <w:ind w:left="1410" w:hanging="1410"/>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rsidR="000C3778" w:rsidRDefault="000C3778" w:rsidP="000C3778">
      <w:pPr>
        <w:ind w:left="567" w:hanging="567"/>
        <w:jc w:val="both"/>
        <w:rPr>
          <w:rFonts w:ascii="Tahoma" w:hAnsi="Tahoma" w:cs="Tahoma"/>
          <w:sz w:val="20"/>
          <w:szCs w:val="20"/>
        </w:rPr>
      </w:pPr>
      <w:r>
        <w:rPr>
          <w:rFonts w:ascii="Tahoma" w:hAnsi="Tahoma" w:cs="Tahoma"/>
          <w:b/>
          <w:bCs/>
          <w:sz w:val="20"/>
          <w:szCs w:val="20"/>
        </w:rPr>
        <w:lastRenderedPageBreak/>
        <w:t>5.</w:t>
      </w:r>
      <w:r w:rsidR="00124CE4">
        <w:rPr>
          <w:rFonts w:ascii="Tahoma" w:hAnsi="Tahoma" w:cs="Tahoma"/>
          <w:b/>
          <w:bCs/>
          <w:sz w:val="20"/>
          <w:szCs w:val="20"/>
        </w:rPr>
        <w:t>5</w:t>
      </w:r>
      <w:r>
        <w:rPr>
          <w:rFonts w:ascii="Tahoma" w:hAnsi="Tahoma" w:cs="Tahoma"/>
          <w:b/>
          <w:bCs/>
          <w:sz w:val="20"/>
          <w:szCs w:val="20"/>
        </w:rPr>
        <w:tab/>
      </w:r>
      <w:r w:rsidRPr="00E67BB2">
        <w:rPr>
          <w:rFonts w:ascii="Tahoma" w:hAnsi="Tahoma" w:cs="Tahoma"/>
          <w:b/>
          <w:bCs/>
          <w:sz w:val="20"/>
          <w:szCs w:val="20"/>
        </w:rPr>
        <w:t>Zálohy</w:t>
      </w:r>
    </w:p>
    <w:p w:rsidR="000C3778" w:rsidRDefault="000C3778" w:rsidP="000C3778">
      <w:pPr>
        <w:pStyle w:val="Odstavecseseznamem"/>
        <w:rPr>
          <w:rFonts w:ascii="Tahoma" w:hAnsi="Tahoma" w:cs="Tahoma"/>
          <w:sz w:val="20"/>
          <w:szCs w:val="20"/>
        </w:rPr>
      </w:pPr>
    </w:p>
    <w:p w:rsidR="000C3778" w:rsidRDefault="000C3778" w:rsidP="000C3778">
      <w:pPr>
        <w:ind w:left="567"/>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5</w:t>
      </w:r>
      <w:r>
        <w:rPr>
          <w:rFonts w:ascii="Tahoma" w:hAnsi="Tahoma" w:cs="Tahoma"/>
          <w:sz w:val="20"/>
          <w:szCs w:val="20"/>
        </w:rPr>
        <w:t>.1</w:t>
      </w:r>
      <w:r>
        <w:rPr>
          <w:rFonts w:ascii="Tahoma" w:hAnsi="Tahoma" w:cs="Tahoma"/>
          <w:sz w:val="20"/>
          <w:szCs w:val="20"/>
        </w:rPr>
        <w:tab/>
        <w:t xml:space="preserve">Objednatel nebude poskytovat </w:t>
      </w:r>
      <w:r w:rsidR="00CB0E51">
        <w:rPr>
          <w:rFonts w:ascii="Tahoma" w:hAnsi="Tahoma" w:cs="Tahoma"/>
          <w:sz w:val="20"/>
          <w:szCs w:val="20"/>
        </w:rPr>
        <w:t>dodavateli</w:t>
      </w:r>
      <w:r>
        <w:rPr>
          <w:rFonts w:ascii="Tahoma" w:hAnsi="Tahoma" w:cs="Tahoma"/>
          <w:sz w:val="20"/>
          <w:szCs w:val="20"/>
        </w:rPr>
        <w:t xml:space="preserve"> žádné zálohy. </w:t>
      </w:r>
    </w:p>
    <w:p w:rsidR="00F87CAB" w:rsidRDefault="00F87CAB" w:rsidP="000C3778">
      <w:pPr>
        <w:spacing w:before="120"/>
        <w:jc w:val="center"/>
        <w:rPr>
          <w:rFonts w:ascii="Tahoma" w:hAnsi="Tahoma" w:cs="Tahoma"/>
          <w:b/>
          <w:sz w:val="20"/>
          <w:szCs w:val="20"/>
        </w:rPr>
      </w:pPr>
    </w:p>
    <w:p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rsidR="000C3778" w:rsidRDefault="000C3778" w:rsidP="000C3778">
      <w:pPr>
        <w:jc w:val="center"/>
        <w:rPr>
          <w:rFonts w:ascii="Tahoma" w:hAnsi="Tahoma" w:cs="Tahoma"/>
          <w:b/>
          <w:sz w:val="20"/>
          <w:szCs w:val="20"/>
        </w:rPr>
      </w:pPr>
      <w:r>
        <w:rPr>
          <w:rFonts w:ascii="Tahoma" w:hAnsi="Tahoma" w:cs="Tahoma"/>
          <w:b/>
          <w:sz w:val="20"/>
          <w:szCs w:val="20"/>
        </w:rPr>
        <w:t xml:space="preserve">Lhůty </w:t>
      </w:r>
      <w:r w:rsidR="00FF65F1">
        <w:rPr>
          <w:rFonts w:ascii="Tahoma" w:hAnsi="Tahoma" w:cs="Tahoma"/>
          <w:b/>
          <w:sz w:val="20"/>
          <w:szCs w:val="20"/>
        </w:rPr>
        <w:t>realizace</w:t>
      </w:r>
      <w:r>
        <w:rPr>
          <w:rFonts w:ascii="Tahoma" w:hAnsi="Tahoma" w:cs="Tahoma"/>
          <w:b/>
          <w:sz w:val="20"/>
          <w:szCs w:val="20"/>
        </w:rPr>
        <w:t xml:space="preserve"> </w:t>
      </w:r>
      <w:r w:rsidR="00A46D86">
        <w:rPr>
          <w:rFonts w:ascii="Tahoma" w:hAnsi="Tahoma" w:cs="Tahoma"/>
          <w:b/>
          <w:sz w:val="20"/>
          <w:szCs w:val="20"/>
        </w:rPr>
        <w:t>Předmětu plnění</w:t>
      </w:r>
    </w:p>
    <w:p w:rsidR="00A433A4" w:rsidRDefault="00A433A4" w:rsidP="000C3778">
      <w:pPr>
        <w:jc w:val="center"/>
        <w:rPr>
          <w:rFonts w:ascii="Tahoma" w:hAnsi="Tahoma" w:cs="Tahoma"/>
          <w:b/>
          <w:sz w:val="20"/>
          <w:szCs w:val="20"/>
        </w:rPr>
      </w:pPr>
    </w:p>
    <w:p w:rsidR="005C4541" w:rsidRPr="00666A08" w:rsidRDefault="005C4541" w:rsidP="005C4541">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Pr>
          <w:rFonts w:ascii="Tahoma" w:hAnsi="Tahoma" w:cs="Tahoma"/>
          <w:b/>
          <w:bCs/>
          <w:sz w:val="20"/>
          <w:szCs w:val="20"/>
        </w:rPr>
        <w:t>Harmonogram realizace</w:t>
      </w:r>
      <w:r w:rsidRPr="00666A08">
        <w:rPr>
          <w:rFonts w:ascii="Tahoma" w:hAnsi="Tahoma" w:cs="Tahoma"/>
          <w:b/>
          <w:bCs/>
          <w:sz w:val="20"/>
          <w:szCs w:val="20"/>
        </w:rPr>
        <w:t xml:space="preserve"> </w:t>
      </w:r>
      <w:r>
        <w:rPr>
          <w:rFonts w:ascii="Tahoma" w:hAnsi="Tahoma" w:cs="Tahoma"/>
          <w:b/>
          <w:bCs/>
          <w:sz w:val="20"/>
          <w:szCs w:val="20"/>
        </w:rPr>
        <w:t>Předmětu plnění</w:t>
      </w:r>
    </w:p>
    <w:p w:rsidR="005C4541" w:rsidRPr="00666A08" w:rsidRDefault="005C4541" w:rsidP="005C4541">
      <w:pPr>
        <w:ind w:left="567" w:hanging="567"/>
        <w:jc w:val="both"/>
        <w:rPr>
          <w:rFonts w:ascii="Tahoma" w:hAnsi="Tahoma" w:cs="Tahoma"/>
          <w:b/>
          <w:bCs/>
          <w:sz w:val="20"/>
          <w:szCs w:val="20"/>
        </w:rPr>
      </w:pPr>
    </w:p>
    <w:p w:rsidR="005C4541" w:rsidRPr="00666A08" w:rsidRDefault="005C4541" w:rsidP="005C4541">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Pr>
          <w:rFonts w:ascii="Tahoma" w:hAnsi="Tahoma" w:cs="Tahoma"/>
          <w:sz w:val="20"/>
          <w:szCs w:val="20"/>
        </w:rPr>
        <w:t>Dodavatel</w:t>
      </w:r>
      <w:r w:rsidRPr="00666A08">
        <w:rPr>
          <w:rFonts w:ascii="Tahoma" w:hAnsi="Tahoma" w:cs="Tahoma"/>
          <w:sz w:val="20"/>
          <w:szCs w:val="20"/>
        </w:rPr>
        <w:t xml:space="preserve"> je povinen zahájit </w:t>
      </w:r>
      <w:r>
        <w:rPr>
          <w:rFonts w:ascii="Tahoma" w:hAnsi="Tahoma" w:cs="Tahoma"/>
          <w:sz w:val="20"/>
          <w:szCs w:val="20"/>
        </w:rPr>
        <w:t>realizaci Předmětu plnění</w:t>
      </w:r>
      <w:r w:rsidRPr="00666A08">
        <w:rPr>
          <w:rFonts w:ascii="Tahoma" w:hAnsi="Tahoma" w:cs="Tahoma"/>
          <w:sz w:val="20"/>
          <w:szCs w:val="20"/>
        </w:rPr>
        <w:t xml:space="preserve"> </w:t>
      </w:r>
      <w:r>
        <w:rPr>
          <w:rFonts w:ascii="Tahoma" w:hAnsi="Tahoma" w:cs="Tahoma"/>
          <w:sz w:val="20"/>
          <w:szCs w:val="20"/>
        </w:rPr>
        <w:t>do 3 pracovních dnů od doručení</w:t>
      </w:r>
      <w:r w:rsidRPr="00666A08">
        <w:rPr>
          <w:rFonts w:ascii="Tahoma" w:hAnsi="Tahoma" w:cs="Tahoma"/>
          <w:sz w:val="20"/>
          <w:szCs w:val="20"/>
        </w:rPr>
        <w:t xml:space="preserve"> písemné výzvy objednatele</w:t>
      </w:r>
      <w:r>
        <w:rPr>
          <w:rFonts w:ascii="Tahoma" w:hAnsi="Tahoma" w:cs="Tahoma"/>
          <w:sz w:val="20"/>
          <w:szCs w:val="20"/>
        </w:rPr>
        <w:t>.</w:t>
      </w:r>
      <w:r w:rsidRPr="00666A08">
        <w:rPr>
          <w:rFonts w:ascii="Tahoma" w:hAnsi="Tahoma" w:cs="Tahoma"/>
          <w:sz w:val="20"/>
          <w:szCs w:val="20"/>
        </w:rPr>
        <w:t xml:space="preserve"> </w:t>
      </w:r>
      <w:r w:rsidR="00200394">
        <w:rPr>
          <w:rFonts w:ascii="Tahoma" w:hAnsi="Tahoma" w:cs="Tahoma"/>
          <w:sz w:val="20"/>
          <w:szCs w:val="20"/>
        </w:rPr>
        <w:t>Objednatel předpok</w:t>
      </w:r>
      <w:r w:rsidR="00A76376">
        <w:rPr>
          <w:rFonts w:ascii="Tahoma" w:hAnsi="Tahoma" w:cs="Tahoma"/>
          <w:sz w:val="20"/>
          <w:szCs w:val="20"/>
        </w:rPr>
        <w:t>l</w:t>
      </w:r>
      <w:r w:rsidR="00200394">
        <w:rPr>
          <w:rFonts w:ascii="Tahoma" w:hAnsi="Tahoma" w:cs="Tahoma"/>
          <w:sz w:val="20"/>
          <w:szCs w:val="20"/>
        </w:rPr>
        <w:t xml:space="preserve">ádá odeslání písemné výzvy </w:t>
      </w:r>
      <w:r w:rsidR="004516AC">
        <w:rPr>
          <w:rFonts w:ascii="Tahoma" w:hAnsi="Tahoma" w:cs="Tahoma"/>
          <w:sz w:val="20"/>
          <w:szCs w:val="20"/>
        </w:rPr>
        <w:t xml:space="preserve">do 30 dnů </w:t>
      </w:r>
      <w:r w:rsidR="00200394">
        <w:rPr>
          <w:rFonts w:ascii="Tahoma" w:hAnsi="Tahoma" w:cs="Tahoma"/>
          <w:sz w:val="20"/>
          <w:szCs w:val="20"/>
        </w:rPr>
        <w:t>po nabytí účinnosti této smlouvy.</w:t>
      </w:r>
      <w:r w:rsidRPr="00666A08">
        <w:rPr>
          <w:rFonts w:ascii="Tahoma" w:hAnsi="Tahoma" w:cs="Tahoma"/>
          <w:strike/>
          <w:sz w:val="20"/>
          <w:szCs w:val="20"/>
        </w:rPr>
        <w:t xml:space="preserve"> </w:t>
      </w:r>
    </w:p>
    <w:p w:rsidR="005C4541" w:rsidRPr="00666A08" w:rsidRDefault="005C4541" w:rsidP="005C4541">
      <w:pPr>
        <w:ind w:left="1416" w:hanging="852"/>
        <w:jc w:val="both"/>
        <w:rPr>
          <w:rFonts w:ascii="Tahoma" w:hAnsi="Tahoma" w:cs="Tahoma"/>
          <w:sz w:val="20"/>
          <w:szCs w:val="20"/>
        </w:rPr>
      </w:pPr>
    </w:p>
    <w:p w:rsidR="005C4541" w:rsidRPr="00666A08" w:rsidRDefault="005C4541" w:rsidP="005C4541">
      <w:pPr>
        <w:ind w:left="1416" w:hanging="852"/>
        <w:jc w:val="both"/>
        <w:rPr>
          <w:rFonts w:ascii="Tahoma" w:hAnsi="Tahoma" w:cs="Tahoma"/>
          <w:sz w:val="20"/>
          <w:szCs w:val="20"/>
        </w:rPr>
      </w:pPr>
      <w:r w:rsidRPr="00EA0D72">
        <w:rPr>
          <w:rFonts w:ascii="Tahoma" w:hAnsi="Tahoma" w:cs="Tahoma"/>
          <w:sz w:val="20"/>
          <w:szCs w:val="20"/>
        </w:rPr>
        <w:t>6.1.</w:t>
      </w:r>
      <w:r>
        <w:rPr>
          <w:rFonts w:ascii="Tahoma" w:hAnsi="Tahoma" w:cs="Tahoma"/>
          <w:sz w:val="20"/>
          <w:szCs w:val="20"/>
        </w:rPr>
        <w:t>2</w:t>
      </w:r>
      <w:r w:rsidRPr="00EA0D72">
        <w:rPr>
          <w:rFonts w:ascii="Tahoma" w:hAnsi="Tahoma" w:cs="Tahoma"/>
          <w:sz w:val="20"/>
          <w:szCs w:val="20"/>
        </w:rPr>
        <w:tab/>
        <w:t xml:space="preserve">Doba </w:t>
      </w:r>
      <w:r>
        <w:rPr>
          <w:rFonts w:ascii="Tahoma" w:hAnsi="Tahoma" w:cs="Tahoma"/>
          <w:sz w:val="20"/>
          <w:szCs w:val="20"/>
        </w:rPr>
        <w:t xml:space="preserve">realizace Předmětu </w:t>
      </w:r>
      <w:r w:rsidRPr="00197BCE">
        <w:rPr>
          <w:rFonts w:ascii="Tahoma" w:hAnsi="Tahoma" w:cs="Tahoma"/>
          <w:sz w:val="20"/>
          <w:szCs w:val="20"/>
        </w:rPr>
        <w:t xml:space="preserve">plnění </w:t>
      </w:r>
      <w:r w:rsidR="00200394" w:rsidRPr="00197BCE">
        <w:rPr>
          <w:rFonts w:ascii="Tahoma" w:hAnsi="Tahoma" w:cs="Tahoma"/>
          <w:sz w:val="20"/>
          <w:szCs w:val="20"/>
        </w:rPr>
        <w:t xml:space="preserve">(s výjimkou zajištění </w:t>
      </w:r>
      <w:r w:rsidR="00197BCE" w:rsidRPr="00197BCE">
        <w:rPr>
          <w:rFonts w:ascii="Tahoma" w:hAnsi="Tahoma" w:cs="Tahoma"/>
          <w:sz w:val="20"/>
          <w:szCs w:val="20"/>
        </w:rPr>
        <w:t>záruční servisu</w:t>
      </w:r>
      <w:r w:rsidR="00200394" w:rsidRPr="00197BCE">
        <w:rPr>
          <w:rFonts w:ascii="Tahoma" w:hAnsi="Tahoma" w:cs="Tahoma"/>
          <w:sz w:val="20"/>
          <w:szCs w:val="20"/>
        </w:rPr>
        <w:t xml:space="preserve"> ve smyslu této smlouvy) </w:t>
      </w:r>
      <w:r w:rsidRPr="00197BCE">
        <w:rPr>
          <w:rFonts w:ascii="Tahoma" w:hAnsi="Tahoma" w:cs="Tahoma"/>
          <w:sz w:val="20"/>
          <w:szCs w:val="20"/>
        </w:rPr>
        <w:t>je stanovena v max. ro</w:t>
      </w:r>
      <w:r w:rsidRPr="00EA0D72">
        <w:rPr>
          <w:rFonts w:ascii="Tahoma" w:hAnsi="Tahoma" w:cs="Tahoma"/>
          <w:sz w:val="20"/>
          <w:szCs w:val="20"/>
        </w:rPr>
        <w:t xml:space="preserve">zsahu </w:t>
      </w:r>
      <w:r w:rsidR="004516AC">
        <w:rPr>
          <w:rFonts w:ascii="Tahoma" w:hAnsi="Tahoma" w:cs="Tahoma"/>
          <w:sz w:val="20"/>
          <w:szCs w:val="20"/>
        </w:rPr>
        <w:t>6</w:t>
      </w:r>
      <w:r w:rsidR="009E74AC">
        <w:rPr>
          <w:rFonts w:ascii="Tahoma" w:hAnsi="Tahoma" w:cs="Tahoma"/>
          <w:sz w:val="20"/>
          <w:szCs w:val="20"/>
        </w:rPr>
        <w:t>0</w:t>
      </w:r>
      <w:r w:rsidR="009E74AC" w:rsidRPr="00EA0D72">
        <w:rPr>
          <w:rFonts w:ascii="Tahoma" w:hAnsi="Tahoma" w:cs="Tahoma"/>
          <w:sz w:val="20"/>
          <w:szCs w:val="20"/>
        </w:rPr>
        <w:t xml:space="preserve"> </w:t>
      </w:r>
      <w:r w:rsidRPr="00EA0D72">
        <w:rPr>
          <w:rFonts w:ascii="Tahoma" w:hAnsi="Tahoma" w:cs="Tahoma"/>
          <w:sz w:val="20"/>
          <w:szCs w:val="20"/>
        </w:rPr>
        <w:t xml:space="preserve">kalendářních dnů od </w:t>
      </w:r>
      <w:r>
        <w:rPr>
          <w:rFonts w:ascii="Tahoma" w:hAnsi="Tahoma" w:cs="Tahoma"/>
          <w:sz w:val="20"/>
          <w:szCs w:val="20"/>
        </w:rPr>
        <w:t>doručení výzvy dle čl. 6.1.1 této smlouvy dodavateli</w:t>
      </w:r>
      <w:r w:rsidRPr="00EA0D72">
        <w:rPr>
          <w:rFonts w:ascii="Tahoma" w:hAnsi="Tahoma" w:cs="Tahoma"/>
          <w:sz w:val="20"/>
          <w:szCs w:val="20"/>
        </w:rPr>
        <w:t>.</w:t>
      </w:r>
    </w:p>
    <w:p w:rsidR="005C4541" w:rsidRPr="00666A08" w:rsidRDefault="005C4541" w:rsidP="005C4541">
      <w:pPr>
        <w:ind w:left="1416" w:hanging="852"/>
        <w:jc w:val="both"/>
        <w:rPr>
          <w:rFonts w:ascii="Tahoma" w:hAnsi="Tahoma" w:cs="Tahoma"/>
          <w:sz w:val="20"/>
          <w:szCs w:val="20"/>
        </w:rPr>
      </w:pPr>
    </w:p>
    <w:p w:rsidR="005C4541" w:rsidRDefault="005C4541" w:rsidP="005C4541">
      <w:pPr>
        <w:ind w:left="1416" w:hanging="852"/>
        <w:jc w:val="both"/>
        <w:rPr>
          <w:rFonts w:ascii="Tahoma" w:hAnsi="Tahoma" w:cs="Tahoma"/>
          <w:sz w:val="20"/>
          <w:szCs w:val="20"/>
        </w:rPr>
      </w:pPr>
      <w:r w:rsidRPr="00666A08">
        <w:rPr>
          <w:rFonts w:ascii="Tahoma" w:hAnsi="Tahoma" w:cs="Tahoma"/>
          <w:sz w:val="20"/>
          <w:szCs w:val="20"/>
        </w:rPr>
        <w:t>6.1.</w:t>
      </w:r>
      <w:r>
        <w:rPr>
          <w:rFonts w:ascii="Tahoma" w:hAnsi="Tahoma" w:cs="Tahoma"/>
          <w:sz w:val="20"/>
          <w:szCs w:val="20"/>
        </w:rPr>
        <w:t>3</w:t>
      </w:r>
      <w:r w:rsidRPr="00666A08">
        <w:rPr>
          <w:rFonts w:ascii="Tahoma" w:hAnsi="Tahoma" w:cs="Tahoma"/>
          <w:sz w:val="20"/>
          <w:szCs w:val="20"/>
        </w:rPr>
        <w:tab/>
      </w:r>
      <w:r>
        <w:rPr>
          <w:rFonts w:ascii="Tahoma" w:hAnsi="Tahoma" w:cs="Tahoma"/>
          <w:sz w:val="20"/>
          <w:szCs w:val="20"/>
        </w:rPr>
        <w:t xml:space="preserve">Doba realizace Předmětu plnění je </w:t>
      </w:r>
      <w:r w:rsidRPr="00666A08">
        <w:rPr>
          <w:rFonts w:ascii="Tahoma" w:hAnsi="Tahoma" w:cs="Tahoma"/>
          <w:sz w:val="20"/>
          <w:szCs w:val="20"/>
        </w:rPr>
        <w:t xml:space="preserve">výslovně </w:t>
      </w:r>
      <w:r>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Pr>
          <w:rFonts w:ascii="Tahoma" w:hAnsi="Tahoma" w:cs="Tahoma"/>
          <w:sz w:val="20"/>
          <w:szCs w:val="20"/>
        </w:rPr>
        <w:t xml:space="preserve">Předmětu plnění </w:t>
      </w:r>
      <w:r w:rsidRPr="00666A08">
        <w:rPr>
          <w:rFonts w:ascii="Tahoma" w:hAnsi="Tahoma" w:cs="Tahoma"/>
          <w:sz w:val="20"/>
          <w:szCs w:val="20"/>
        </w:rPr>
        <w:t>objednatelem.</w:t>
      </w:r>
    </w:p>
    <w:p w:rsidR="005C4541" w:rsidRDefault="005C4541" w:rsidP="005C4541">
      <w:pPr>
        <w:tabs>
          <w:tab w:val="left" w:pos="567"/>
        </w:tabs>
        <w:ind w:left="1416" w:hanging="1416"/>
        <w:jc w:val="both"/>
        <w:rPr>
          <w:rFonts w:ascii="Tahoma" w:hAnsi="Tahoma" w:cs="Tahoma"/>
          <w:b/>
          <w:bCs/>
          <w:sz w:val="20"/>
          <w:szCs w:val="20"/>
        </w:rPr>
      </w:pPr>
    </w:p>
    <w:p w:rsidR="005C4541" w:rsidRDefault="005C4541" w:rsidP="005C4541">
      <w:pPr>
        <w:ind w:left="567" w:hanging="567"/>
        <w:jc w:val="both"/>
        <w:rPr>
          <w:rFonts w:ascii="Tahoma" w:hAnsi="Tahoma" w:cs="Tahoma"/>
          <w:b/>
          <w:bCs/>
          <w:sz w:val="20"/>
          <w:szCs w:val="20"/>
        </w:rPr>
      </w:pPr>
      <w:r>
        <w:rPr>
          <w:rFonts w:ascii="Tahoma" w:hAnsi="Tahoma" w:cs="Tahoma"/>
          <w:b/>
          <w:bCs/>
          <w:sz w:val="20"/>
          <w:szCs w:val="20"/>
        </w:rPr>
        <w:t>6.2</w:t>
      </w:r>
      <w:r>
        <w:rPr>
          <w:rFonts w:ascii="Tahoma" w:hAnsi="Tahoma" w:cs="Tahoma"/>
          <w:b/>
          <w:bCs/>
          <w:sz w:val="20"/>
          <w:szCs w:val="20"/>
        </w:rPr>
        <w:tab/>
      </w:r>
      <w:r w:rsidRPr="00577D4D">
        <w:rPr>
          <w:rFonts w:ascii="Tahoma" w:hAnsi="Tahoma" w:cs="Tahoma"/>
          <w:b/>
          <w:bCs/>
          <w:sz w:val="20"/>
          <w:szCs w:val="20"/>
        </w:rPr>
        <w:t>Předávací řízení</w:t>
      </w:r>
    </w:p>
    <w:p w:rsidR="005C4541" w:rsidRDefault="005C4541" w:rsidP="005C4541">
      <w:pPr>
        <w:ind w:left="567" w:hanging="567"/>
        <w:jc w:val="both"/>
        <w:rPr>
          <w:rFonts w:ascii="Tahoma" w:hAnsi="Tahoma" w:cs="Tahoma"/>
          <w:b/>
          <w:bCs/>
          <w:sz w:val="20"/>
          <w:szCs w:val="20"/>
        </w:rPr>
      </w:pPr>
    </w:p>
    <w:p w:rsidR="005C4541" w:rsidRDefault="005C4541" w:rsidP="005C4541">
      <w:pPr>
        <w:ind w:left="1418" w:hanging="851"/>
        <w:jc w:val="both"/>
        <w:rPr>
          <w:rFonts w:ascii="Tahoma" w:hAnsi="Tahoma" w:cs="Tahoma"/>
          <w:sz w:val="20"/>
          <w:szCs w:val="20"/>
        </w:rPr>
      </w:pPr>
      <w:r>
        <w:rPr>
          <w:rFonts w:ascii="Tahoma" w:hAnsi="Tahoma" w:cs="Tahoma"/>
          <w:sz w:val="20"/>
          <w:szCs w:val="20"/>
        </w:rPr>
        <w:t>6.2.1</w:t>
      </w:r>
      <w:r>
        <w:rPr>
          <w:rFonts w:ascii="Tahoma" w:hAnsi="Tahoma" w:cs="Tahoma"/>
          <w:sz w:val="20"/>
          <w:szCs w:val="20"/>
        </w:rPr>
        <w:tab/>
        <w:t xml:space="preserve">Dodavatel je povinen doručit objednateli písemnou výzvu k účasti na zahájení předávacího řízení to min. </w:t>
      </w:r>
      <w:r w:rsidR="004516AC">
        <w:rPr>
          <w:rFonts w:ascii="Tahoma" w:hAnsi="Tahoma" w:cs="Tahoma"/>
          <w:sz w:val="20"/>
          <w:szCs w:val="20"/>
        </w:rPr>
        <w:t xml:space="preserve">3 </w:t>
      </w:r>
      <w:r>
        <w:rPr>
          <w:rFonts w:ascii="Tahoma" w:hAnsi="Tahoma" w:cs="Tahoma"/>
          <w:sz w:val="20"/>
          <w:szCs w:val="20"/>
        </w:rPr>
        <w:t xml:space="preserve">pracovních dnů před jeho zahájením. </w:t>
      </w:r>
    </w:p>
    <w:p w:rsidR="005C4541" w:rsidRDefault="005C4541" w:rsidP="005C4541">
      <w:pPr>
        <w:ind w:left="1418" w:hanging="851"/>
        <w:jc w:val="both"/>
        <w:rPr>
          <w:rFonts w:ascii="Tahoma" w:hAnsi="Tahoma" w:cs="Tahoma"/>
          <w:sz w:val="20"/>
          <w:szCs w:val="20"/>
        </w:rPr>
      </w:pPr>
    </w:p>
    <w:p w:rsidR="005C4541" w:rsidRDefault="005C4541" w:rsidP="005C4541">
      <w:pPr>
        <w:ind w:left="567" w:hanging="567"/>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r>
      <w:r w:rsidRPr="00FC0229">
        <w:rPr>
          <w:rFonts w:ascii="Tahoma" w:hAnsi="Tahoma" w:cs="Tahoma"/>
          <w:b/>
          <w:bCs/>
          <w:sz w:val="20"/>
          <w:szCs w:val="20"/>
        </w:rPr>
        <w:t>Vyklizení prostor a úklid</w:t>
      </w:r>
    </w:p>
    <w:p w:rsidR="005C4541" w:rsidRDefault="005C4541" w:rsidP="005C4541">
      <w:pPr>
        <w:ind w:left="567" w:hanging="851"/>
        <w:jc w:val="both"/>
        <w:rPr>
          <w:rFonts w:ascii="Tahoma" w:hAnsi="Tahoma" w:cs="Tahoma"/>
          <w:sz w:val="20"/>
          <w:szCs w:val="20"/>
        </w:rPr>
      </w:pPr>
    </w:p>
    <w:p w:rsidR="005C4541" w:rsidRDefault="005C4541" w:rsidP="005C4541">
      <w:pPr>
        <w:pStyle w:val="Zkladntext"/>
        <w:ind w:left="1416" w:hanging="851"/>
        <w:rPr>
          <w:rFonts w:ascii="Tahoma" w:hAnsi="Tahoma" w:cs="Tahoma"/>
          <w:sz w:val="20"/>
          <w:szCs w:val="20"/>
        </w:rPr>
      </w:pPr>
      <w:r>
        <w:rPr>
          <w:rFonts w:ascii="Tahoma" w:hAnsi="Tahoma" w:cs="Tahoma"/>
          <w:sz w:val="20"/>
          <w:szCs w:val="20"/>
        </w:rPr>
        <w:t>6.3.1</w:t>
      </w:r>
      <w:r>
        <w:rPr>
          <w:rFonts w:ascii="Tahoma" w:hAnsi="Tahoma" w:cs="Tahoma"/>
          <w:sz w:val="20"/>
          <w:szCs w:val="20"/>
        </w:rPr>
        <w:tab/>
        <w:t>Dodavatel je povinen nejpozději následující den po dni předání Předmětu plnění vyklidit příslušné prostory a tyto opustit.</w:t>
      </w:r>
    </w:p>
    <w:p w:rsidR="005C4541" w:rsidRDefault="005C4541" w:rsidP="005C4541">
      <w:pPr>
        <w:pStyle w:val="Zkladntext"/>
        <w:ind w:left="1416" w:hanging="851"/>
        <w:rPr>
          <w:rFonts w:ascii="Tahoma" w:hAnsi="Tahoma" w:cs="Tahoma"/>
          <w:sz w:val="20"/>
          <w:szCs w:val="20"/>
        </w:rPr>
      </w:pPr>
    </w:p>
    <w:p w:rsidR="005C4541" w:rsidRDefault="005C4541" w:rsidP="005C4541">
      <w:pPr>
        <w:pStyle w:val="Zkladntext"/>
        <w:ind w:left="1416" w:hanging="851"/>
        <w:rPr>
          <w:rFonts w:ascii="Tahoma" w:hAnsi="Tahoma" w:cs="Tahoma"/>
          <w:sz w:val="20"/>
          <w:szCs w:val="20"/>
        </w:rPr>
      </w:pPr>
      <w:r>
        <w:rPr>
          <w:rFonts w:ascii="Tahoma" w:hAnsi="Tahoma" w:cs="Tahoma"/>
          <w:sz w:val="20"/>
          <w:szCs w:val="20"/>
        </w:rPr>
        <w:t>6.3.2</w:t>
      </w:r>
      <w:r>
        <w:rPr>
          <w:rFonts w:ascii="Tahoma" w:hAnsi="Tahoma" w:cs="Tahoma"/>
          <w:sz w:val="20"/>
          <w:szCs w:val="20"/>
        </w:rPr>
        <w:tab/>
        <w:t xml:space="preserve">Dodavatel provede běžný úklid místa plnění, </w:t>
      </w:r>
      <w:r w:rsidRPr="005C65E6">
        <w:rPr>
          <w:rFonts w:ascii="Tahoma" w:hAnsi="Tahoma" w:cs="Tahoma"/>
          <w:sz w:val="20"/>
          <w:szCs w:val="20"/>
        </w:rPr>
        <w:t xml:space="preserve">který umožní fungování místa </w:t>
      </w:r>
      <w:r>
        <w:rPr>
          <w:rFonts w:ascii="Tahoma" w:hAnsi="Tahoma" w:cs="Tahoma"/>
          <w:sz w:val="20"/>
          <w:szCs w:val="20"/>
        </w:rPr>
        <w:t>plnění</w:t>
      </w:r>
      <w:r w:rsidRPr="005C65E6">
        <w:rPr>
          <w:rFonts w:ascii="Tahoma" w:hAnsi="Tahoma" w:cs="Tahoma"/>
          <w:sz w:val="20"/>
          <w:szCs w:val="20"/>
        </w:rPr>
        <w:t xml:space="preserve"> ve standardním režimu. </w:t>
      </w:r>
      <w:r>
        <w:rPr>
          <w:rFonts w:ascii="Tahoma" w:hAnsi="Tahoma" w:cs="Tahoma"/>
          <w:sz w:val="20"/>
          <w:szCs w:val="20"/>
        </w:rPr>
        <w:t xml:space="preserve"> </w:t>
      </w:r>
    </w:p>
    <w:p w:rsidR="00E22DF3" w:rsidRDefault="00E22DF3" w:rsidP="007B7B83">
      <w:pPr>
        <w:spacing w:before="120"/>
        <w:jc w:val="center"/>
        <w:rPr>
          <w:rFonts w:ascii="Tahoma" w:hAnsi="Tahoma" w:cs="Tahoma"/>
          <w:b/>
          <w:sz w:val="20"/>
          <w:szCs w:val="20"/>
        </w:rPr>
      </w:pPr>
      <w:bookmarkStart w:id="0" w:name="_Hlk64203266"/>
      <w:bookmarkStart w:id="1" w:name="_Hlk534884659"/>
    </w:p>
    <w:p w:rsidR="000C3778" w:rsidRDefault="000C3778" w:rsidP="007B7B83">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rsidR="000C3778" w:rsidRDefault="000C3778" w:rsidP="000C3778">
      <w:pPr>
        <w:jc w:val="center"/>
        <w:rPr>
          <w:rFonts w:ascii="Tahoma" w:hAnsi="Tahoma" w:cs="Tahoma"/>
          <w:b/>
          <w:sz w:val="20"/>
          <w:szCs w:val="20"/>
        </w:rPr>
      </w:pPr>
      <w:r>
        <w:rPr>
          <w:rFonts w:ascii="Tahoma" w:hAnsi="Tahoma" w:cs="Tahoma"/>
          <w:b/>
          <w:sz w:val="20"/>
          <w:szCs w:val="20"/>
        </w:rPr>
        <w:t xml:space="preserve">Úprava termínů </w:t>
      </w:r>
      <w:r w:rsidR="00F917EF">
        <w:rPr>
          <w:rFonts w:ascii="Tahoma" w:hAnsi="Tahoma" w:cs="Tahoma"/>
          <w:b/>
          <w:sz w:val="20"/>
          <w:szCs w:val="20"/>
        </w:rPr>
        <w:t xml:space="preserve">realizace </w:t>
      </w:r>
      <w:r w:rsidR="006D02C3">
        <w:rPr>
          <w:rFonts w:ascii="Tahoma" w:hAnsi="Tahoma" w:cs="Tahoma"/>
          <w:b/>
          <w:sz w:val="20"/>
          <w:szCs w:val="20"/>
        </w:rPr>
        <w:t xml:space="preserve">Předmětu </w:t>
      </w:r>
      <w:r>
        <w:rPr>
          <w:rFonts w:ascii="Tahoma" w:hAnsi="Tahoma" w:cs="Tahoma"/>
          <w:b/>
          <w:sz w:val="20"/>
          <w:szCs w:val="20"/>
        </w:rPr>
        <w:t>plnění</w:t>
      </w:r>
    </w:p>
    <w:p w:rsidR="000C3778" w:rsidRDefault="000C3778" w:rsidP="000C3778">
      <w:pPr>
        <w:ind w:left="567"/>
        <w:jc w:val="both"/>
        <w:rPr>
          <w:rFonts w:ascii="Tahoma" w:hAnsi="Tahoma" w:cs="Tahoma"/>
          <w:sz w:val="20"/>
          <w:szCs w:val="20"/>
        </w:rPr>
      </w:pPr>
    </w:p>
    <w:p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rsidR="000C3778" w:rsidRDefault="000C3778" w:rsidP="000C3778">
      <w:pPr>
        <w:ind w:left="567" w:hanging="567"/>
        <w:jc w:val="both"/>
        <w:rPr>
          <w:rFonts w:ascii="Tahoma" w:hAnsi="Tahoma" w:cs="Tahoma"/>
          <w:b/>
          <w:bCs/>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w:t>
      </w:r>
      <w:r w:rsidR="00FB3D22">
        <w:rPr>
          <w:rFonts w:ascii="Tahoma" w:hAnsi="Tahoma" w:cs="Tahoma"/>
          <w:sz w:val="20"/>
          <w:szCs w:val="20"/>
        </w:rPr>
        <w:t>realizace Předmětu plnění</w:t>
      </w:r>
      <w:r>
        <w:rPr>
          <w:rFonts w:ascii="Tahoma" w:hAnsi="Tahoma" w:cs="Tahoma"/>
          <w:sz w:val="20"/>
          <w:szCs w:val="20"/>
        </w:rPr>
        <w:t xml:space="preserve"> je možná pouze na základě objektivních skutečností, se kterými tato smlouva </w:t>
      </w:r>
      <w:r w:rsidR="007B334A">
        <w:rPr>
          <w:rFonts w:ascii="Tahoma" w:hAnsi="Tahoma" w:cs="Tahoma"/>
          <w:sz w:val="20"/>
          <w:szCs w:val="20"/>
        </w:rPr>
        <w:t xml:space="preserve">nebo ZZVZ </w:t>
      </w:r>
      <w:r>
        <w:rPr>
          <w:rFonts w:ascii="Tahoma" w:hAnsi="Tahoma" w:cs="Tahoma"/>
          <w:sz w:val="20"/>
          <w:szCs w:val="20"/>
        </w:rPr>
        <w:t xml:space="preserve">takovou možnost úpravy spojuje. </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r>
      <w:r w:rsidR="00FB3D22">
        <w:rPr>
          <w:rFonts w:ascii="Tahoma" w:hAnsi="Tahoma" w:cs="Tahoma"/>
          <w:sz w:val="20"/>
          <w:szCs w:val="20"/>
        </w:rPr>
        <w:t xml:space="preserve">Tato úprava </w:t>
      </w:r>
      <w:r>
        <w:rPr>
          <w:rFonts w:ascii="Tahoma" w:hAnsi="Tahoma" w:cs="Tahoma"/>
          <w:sz w:val="20"/>
          <w:szCs w:val="20"/>
        </w:rPr>
        <w:t xml:space="preserve">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rsidR="007E3789" w:rsidRDefault="007E3789" w:rsidP="000C3778">
      <w:pPr>
        <w:ind w:left="1416" w:hanging="849"/>
        <w:jc w:val="both"/>
        <w:rPr>
          <w:rFonts w:ascii="Tahoma" w:hAnsi="Tahoma" w:cs="Tahoma"/>
          <w:sz w:val="20"/>
          <w:szCs w:val="20"/>
        </w:rPr>
      </w:pPr>
    </w:p>
    <w:p w:rsidR="000C3778" w:rsidRPr="00D03D9F" w:rsidRDefault="000C3778" w:rsidP="00547FF0">
      <w:pPr>
        <w:ind w:left="567" w:hanging="567"/>
        <w:jc w:val="both"/>
        <w:rPr>
          <w:rFonts w:ascii="Tahoma" w:hAnsi="Tahoma" w:cs="Tahoma"/>
          <w:b/>
          <w:bCs/>
          <w:sz w:val="20"/>
          <w:szCs w:val="20"/>
        </w:rPr>
      </w:pPr>
      <w:r w:rsidRPr="00D03D9F">
        <w:rPr>
          <w:rFonts w:ascii="Tahoma" w:hAnsi="Tahoma" w:cs="Tahoma"/>
          <w:b/>
          <w:bCs/>
          <w:sz w:val="20"/>
          <w:szCs w:val="20"/>
        </w:rPr>
        <w:t>7.2</w:t>
      </w:r>
      <w:r w:rsidR="00547FF0">
        <w:rPr>
          <w:rFonts w:ascii="Tahoma" w:hAnsi="Tahoma" w:cs="Tahoma"/>
          <w:b/>
          <w:bCs/>
          <w:sz w:val="20"/>
          <w:szCs w:val="20"/>
        </w:rPr>
        <w:tab/>
      </w:r>
      <w:r>
        <w:rPr>
          <w:rFonts w:ascii="Tahoma" w:hAnsi="Tahoma" w:cs="Tahoma"/>
          <w:b/>
          <w:bCs/>
          <w:sz w:val="20"/>
          <w:szCs w:val="20"/>
        </w:rPr>
        <w:t>P</w:t>
      </w:r>
      <w:r w:rsidRPr="00D03D9F">
        <w:rPr>
          <w:rFonts w:ascii="Tahoma" w:hAnsi="Tahoma" w:cs="Tahoma"/>
          <w:b/>
          <w:bCs/>
          <w:sz w:val="20"/>
          <w:szCs w:val="20"/>
        </w:rPr>
        <w:t xml:space="preserve">ovinnost </w:t>
      </w:r>
      <w:r w:rsidR="00825F0E">
        <w:rPr>
          <w:rFonts w:ascii="Tahoma" w:hAnsi="Tahoma" w:cs="Tahoma"/>
          <w:b/>
          <w:bCs/>
          <w:sz w:val="20"/>
          <w:szCs w:val="20"/>
        </w:rPr>
        <w:t>dodavatele</w:t>
      </w:r>
      <w:r>
        <w:rPr>
          <w:rFonts w:ascii="Tahoma" w:hAnsi="Tahoma" w:cs="Tahoma"/>
          <w:b/>
          <w:bCs/>
          <w:sz w:val="20"/>
          <w:szCs w:val="20"/>
        </w:rPr>
        <w:t xml:space="preserve"> při vzniku překážek plnění</w:t>
      </w:r>
    </w:p>
    <w:p w:rsidR="000C3778" w:rsidRDefault="000C3778" w:rsidP="000C3778">
      <w:pPr>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r>
      <w:r w:rsidR="00825F0E">
        <w:rPr>
          <w:rFonts w:ascii="Tahoma" w:hAnsi="Tahoma" w:cs="Tahoma"/>
          <w:sz w:val="20"/>
          <w:szCs w:val="20"/>
        </w:rPr>
        <w:t>Dodavatel</w:t>
      </w:r>
      <w:r>
        <w:rPr>
          <w:rFonts w:ascii="Tahoma" w:hAnsi="Tahoma" w:cs="Tahoma"/>
          <w:sz w:val="20"/>
          <w:szCs w:val="20"/>
        </w:rPr>
        <w:t xml:space="preserve"> je vždy povinen bezodkladně oznámit objednateli existenci překážek plnění nebo riziko vzniku časových prodlev oproti závazným termínům plnění. </w:t>
      </w:r>
    </w:p>
    <w:p w:rsidR="00150556" w:rsidRDefault="00150556"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 xml:space="preserve">Současně je </w:t>
      </w:r>
      <w:r w:rsidR="00825F0E">
        <w:rPr>
          <w:rFonts w:ascii="Tahoma" w:hAnsi="Tahoma" w:cs="Tahoma"/>
          <w:sz w:val="20"/>
          <w:szCs w:val="20"/>
        </w:rPr>
        <w:t>dodavatel</w:t>
      </w:r>
      <w:r>
        <w:rPr>
          <w:rFonts w:ascii="Tahoma" w:hAnsi="Tahoma" w:cs="Tahoma"/>
          <w:sz w:val="20"/>
          <w:szCs w:val="20"/>
        </w:rPr>
        <w:t xml:space="preserve"> povinen bezodkladně předložit veškeré další relevantní informace, týkající se zejm. možných následků překážek plnění a navrhnout řešení těchto následků.</w:t>
      </w:r>
    </w:p>
    <w:p w:rsidR="000C3778" w:rsidRDefault="000C3778" w:rsidP="000C3778">
      <w:pPr>
        <w:ind w:left="1416" w:hanging="849"/>
        <w:jc w:val="both"/>
        <w:rPr>
          <w:rFonts w:ascii="Tahoma" w:hAnsi="Tahoma" w:cs="Tahoma"/>
          <w:sz w:val="20"/>
          <w:szCs w:val="20"/>
        </w:rPr>
      </w:pPr>
    </w:p>
    <w:bookmarkEnd w:id="0"/>
    <w:bookmarkEnd w:id="1"/>
    <w:p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lastRenderedPageBreak/>
        <w:t>VI</w:t>
      </w:r>
      <w:r>
        <w:rPr>
          <w:rFonts w:ascii="Tahoma" w:hAnsi="Tahoma" w:cs="Tahoma"/>
          <w:b/>
          <w:sz w:val="20"/>
          <w:szCs w:val="20"/>
        </w:rPr>
        <w:t>II</w:t>
      </w:r>
      <w:r w:rsidRPr="001522F6">
        <w:rPr>
          <w:rFonts w:ascii="Tahoma" w:hAnsi="Tahoma" w:cs="Tahoma"/>
          <w:b/>
          <w:sz w:val="20"/>
          <w:szCs w:val="20"/>
        </w:rPr>
        <w:t xml:space="preserve">. </w:t>
      </w:r>
    </w:p>
    <w:p w:rsidR="000C3778" w:rsidRDefault="000C3778" w:rsidP="000C3778">
      <w:pPr>
        <w:jc w:val="center"/>
        <w:rPr>
          <w:rFonts w:ascii="Tahoma" w:hAnsi="Tahoma" w:cs="Tahoma"/>
          <w:b/>
          <w:sz w:val="20"/>
          <w:szCs w:val="20"/>
        </w:rPr>
      </w:pPr>
      <w:r>
        <w:rPr>
          <w:rFonts w:ascii="Tahoma" w:hAnsi="Tahoma" w:cs="Tahoma"/>
          <w:b/>
          <w:sz w:val="20"/>
          <w:szCs w:val="20"/>
        </w:rPr>
        <w:t xml:space="preserve">Povinnosti </w:t>
      </w:r>
      <w:r w:rsidR="000748CC">
        <w:rPr>
          <w:rFonts w:ascii="Tahoma" w:hAnsi="Tahoma" w:cs="Tahoma"/>
          <w:b/>
          <w:sz w:val="20"/>
          <w:szCs w:val="20"/>
        </w:rPr>
        <w:t>dodavatele</w:t>
      </w:r>
      <w:r>
        <w:rPr>
          <w:rFonts w:ascii="Tahoma" w:hAnsi="Tahoma" w:cs="Tahoma"/>
          <w:b/>
          <w:sz w:val="20"/>
          <w:szCs w:val="20"/>
        </w:rPr>
        <w:t xml:space="preserve"> v průběhu plnění</w:t>
      </w:r>
    </w:p>
    <w:p w:rsidR="000C3778" w:rsidRPr="001522F6" w:rsidRDefault="000C3778" w:rsidP="000C3778">
      <w:pPr>
        <w:rPr>
          <w:rFonts w:ascii="Tahoma" w:hAnsi="Tahoma" w:cs="Tahoma"/>
          <w:sz w:val="20"/>
          <w:szCs w:val="20"/>
        </w:rPr>
      </w:pPr>
    </w:p>
    <w:p w:rsidR="000C3778" w:rsidRDefault="000C3778" w:rsidP="00547FF0">
      <w:pPr>
        <w:ind w:left="567" w:hanging="567"/>
        <w:jc w:val="both"/>
        <w:rPr>
          <w:rFonts w:ascii="Tahoma" w:hAnsi="Tahoma" w:cs="Tahoma"/>
          <w:b/>
          <w:bCs/>
          <w:sz w:val="20"/>
          <w:szCs w:val="20"/>
        </w:rPr>
      </w:pPr>
      <w:r w:rsidRPr="00A307EE">
        <w:rPr>
          <w:rFonts w:ascii="Tahoma" w:hAnsi="Tahoma" w:cs="Tahoma"/>
          <w:b/>
          <w:bCs/>
          <w:sz w:val="20"/>
          <w:szCs w:val="20"/>
        </w:rPr>
        <w:t>8.1</w:t>
      </w:r>
      <w:r w:rsidR="00547FF0">
        <w:rPr>
          <w:rFonts w:ascii="Tahoma" w:hAnsi="Tahoma" w:cs="Tahoma"/>
          <w:b/>
          <w:bCs/>
          <w:sz w:val="20"/>
          <w:szCs w:val="20"/>
        </w:rPr>
        <w:tab/>
      </w:r>
      <w:r w:rsidRPr="00A307EE">
        <w:rPr>
          <w:rFonts w:ascii="Tahoma" w:hAnsi="Tahoma" w:cs="Tahoma"/>
          <w:b/>
          <w:bCs/>
          <w:sz w:val="20"/>
          <w:szCs w:val="20"/>
        </w:rPr>
        <w:t xml:space="preserve">Odpovědnost </w:t>
      </w:r>
      <w:r w:rsidR="000748CC">
        <w:rPr>
          <w:rFonts w:ascii="Tahoma" w:hAnsi="Tahoma" w:cs="Tahoma"/>
          <w:b/>
          <w:bCs/>
          <w:sz w:val="20"/>
          <w:szCs w:val="20"/>
        </w:rPr>
        <w:t>dodavatele</w:t>
      </w:r>
    </w:p>
    <w:p w:rsidR="000C3778" w:rsidRDefault="000C3778" w:rsidP="000C3778">
      <w:pPr>
        <w:jc w:val="both"/>
        <w:rPr>
          <w:rFonts w:ascii="Tahoma" w:hAnsi="Tahoma" w:cs="Tahoma"/>
          <w:b/>
          <w:bCs/>
          <w:sz w:val="20"/>
          <w:szCs w:val="20"/>
        </w:rPr>
      </w:pPr>
    </w:p>
    <w:p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r>
      <w:r w:rsidR="000748CC">
        <w:rPr>
          <w:rFonts w:ascii="Tahoma" w:hAnsi="Tahoma" w:cs="Tahoma"/>
          <w:sz w:val="20"/>
          <w:szCs w:val="20"/>
        </w:rPr>
        <w:t>Dodavatel</w:t>
      </w:r>
      <w:r>
        <w:rPr>
          <w:rFonts w:ascii="Tahoma" w:hAnsi="Tahoma" w:cs="Tahoma"/>
          <w:sz w:val="20"/>
          <w:szCs w:val="20"/>
        </w:rPr>
        <w:t xml:space="preserve"> </w:t>
      </w:r>
      <w:r w:rsidR="00347615">
        <w:rPr>
          <w:rFonts w:ascii="Tahoma" w:hAnsi="Tahoma" w:cs="Tahoma"/>
          <w:sz w:val="20"/>
          <w:szCs w:val="20"/>
        </w:rPr>
        <w:t>realizuje Předmět plnění</w:t>
      </w:r>
      <w:r>
        <w:rPr>
          <w:rFonts w:ascii="Tahoma" w:hAnsi="Tahoma" w:cs="Tahoma"/>
          <w:sz w:val="20"/>
          <w:szCs w:val="20"/>
        </w:rPr>
        <w:t xml:space="preserve"> na své náklady a nebezpečí.</w:t>
      </w:r>
    </w:p>
    <w:p w:rsidR="0025381D" w:rsidRDefault="0025381D" w:rsidP="000C3778">
      <w:pPr>
        <w:ind w:firstLine="567"/>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včas oznámit objednateli všechny okolnosti, které zjistil při plnění této smlouvy a jež mohou mít vliv na změnu pokynů objednatele. </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poskytovat objednateli včas vysvětlení a podklady potřebné pro uvážení dalších pokynů. </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se zavazuje upozornit objednatele na rozpor pokynů s technickou (jinou) normou, právním předpisem nebo rozhodnutím či stanoviskem příslušného orgánu veřejné správy. </w:t>
      </w:r>
    </w:p>
    <w:p w:rsidR="000C3778" w:rsidRDefault="000C3778" w:rsidP="000C3778">
      <w:pPr>
        <w:ind w:left="1416" w:hanging="849"/>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w:t>
      </w:r>
      <w:r w:rsidR="00827465">
        <w:rPr>
          <w:rFonts w:ascii="Tahoma" w:hAnsi="Tahoma" w:cs="Tahoma"/>
          <w:sz w:val="20"/>
          <w:szCs w:val="20"/>
        </w:rPr>
        <w:t>dodavatel</w:t>
      </w:r>
      <w:r w:rsidR="00827465" w:rsidRPr="004450BF">
        <w:rPr>
          <w:rFonts w:ascii="Tahoma" w:hAnsi="Tahoma" w:cs="Tahoma"/>
          <w:sz w:val="20"/>
          <w:szCs w:val="20"/>
        </w:rPr>
        <w:t xml:space="preserve"> </w:t>
      </w:r>
      <w:r w:rsidRPr="004450BF">
        <w:rPr>
          <w:rFonts w:ascii="Tahoma" w:hAnsi="Tahoma" w:cs="Tahoma"/>
          <w:sz w:val="20"/>
          <w:szCs w:val="20"/>
        </w:rPr>
        <w:t xml:space="preserve">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rsidR="000C3778" w:rsidRPr="001522F6" w:rsidRDefault="000C3778" w:rsidP="000C3778">
      <w:pPr>
        <w:rPr>
          <w:rFonts w:ascii="Tahoma" w:hAnsi="Tahoma" w:cs="Tahoma"/>
          <w:sz w:val="20"/>
          <w:szCs w:val="20"/>
        </w:rPr>
      </w:pPr>
    </w:p>
    <w:p w:rsidR="000C3778" w:rsidRDefault="000C3778" w:rsidP="00547FF0">
      <w:pPr>
        <w:ind w:left="567" w:hanging="567"/>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2</w:t>
      </w:r>
      <w:r w:rsidR="00547FF0">
        <w:rPr>
          <w:rFonts w:ascii="Tahoma" w:hAnsi="Tahoma" w:cs="Tahoma"/>
          <w:b/>
          <w:bCs/>
          <w:sz w:val="20"/>
          <w:szCs w:val="20"/>
        </w:rPr>
        <w:tab/>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rsidR="000C3778" w:rsidRDefault="000C3778" w:rsidP="000C3778">
      <w:pPr>
        <w:jc w:val="both"/>
        <w:rPr>
          <w:rFonts w:ascii="Tahoma" w:hAnsi="Tahoma" w:cs="Tahoma"/>
          <w:b/>
          <w:bCs/>
          <w:sz w:val="20"/>
          <w:szCs w:val="20"/>
        </w:rPr>
      </w:pPr>
    </w:p>
    <w:p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w:t>
      </w:r>
      <w:r w:rsidR="009F3444">
        <w:rPr>
          <w:rFonts w:ascii="Tahoma" w:hAnsi="Tahoma" w:cs="Tahoma"/>
          <w:sz w:val="20"/>
          <w:szCs w:val="20"/>
        </w:rPr>
        <w:t>realizovat Předmět plnění</w:t>
      </w:r>
      <w:r w:rsidRPr="00F1269A">
        <w:rPr>
          <w:rFonts w:ascii="Tahoma" w:hAnsi="Tahoma" w:cs="Tahoma"/>
          <w:sz w:val="20"/>
          <w:szCs w:val="20"/>
        </w:rPr>
        <w:t xml:space="preserve"> v souladu s touto smlouvou a platnými právními předpisy, za vynaložení veškeré profesionální péče a zároveň tak, aby nedocházelo ke škodám na zdraví a majetku objednatele ani třetích osob.</w:t>
      </w:r>
    </w:p>
    <w:p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chránit objednatele před vznikem škod v důsledku porušení právních či jiných předpisů a v případě jejich vzniku tyto škody uhradit</w:t>
      </w:r>
      <w:r>
        <w:rPr>
          <w:rFonts w:ascii="Tahoma" w:hAnsi="Tahoma" w:cs="Tahoma"/>
          <w:sz w:val="20"/>
          <w:szCs w:val="20"/>
        </w:rPr>
        <w:t>.</w:t>
      </w:r>
    </w:p>
    <w:p w:rsidR="000C3778" w:rsidRDefault="000C3778" w:rsidP="000C3778">
      <w:pPr>
        <w:ind w:firstLine="567"/>
        <w:jc w:val="both"/>
        <w:rPr>
          <w:rFonts w:ascii="Tahoma" w:hAnsi="Tahoma" w:cs="Tahoma"/>
          <w:sz w:val="20"/>
          <w:szCs w:val="20"/>
        </w:rPr>
      </w:pPr>
    </w:p>
    <w:p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w:t>
      </w:r>
      <w:r w:rsidR="008F1B85">
        <w:rPr>
          <w:rFonts w:ascii="Tahoma" w:hAnsi="Tahoma" w:cs="Tahoma"/>
          <w:sz w:val="20"/>
          <w:szCs w:val="20"/>
        </w:rPr>
        <w:t>dodavatelem</w:t>
      </w:r>
      <w:r w:rsidRPr="00F1269A">
        <w:rPr>
          <w:rFonts w:ascii="Tahoma" w:hAnsi="Tahoma" w:cs="Tahoma"/>
          <w:sz w:val="20"/>
          <w:szCs w:val="20"/>
        </w:rPr>
        <w:t xml:space="preserve"> či jeho poddodavateli</w:t>
      </w:r>
      <w:r>
        <w:rPr>
          <w:rFonts w:ascii="Tahoma" w:hAnsi="Tahoma" w:cs="Tahoma"/>
          <w:sz w:val="20"/>
          <w:szCs w:val="20"/>
        </w:rPr>
        <w:t xml:space="preserve">. </w:t>
      </w:r>
    </w:p>
    <w:p w:rsidR="000C3778" w:rsidRDefault="000C3778" w:rsidP="000C3778">
      <w:pPr>
        <w:ind w:firstLine="567"/>
        <w:jc w:val="both"/>
        <w:rPr>
          <w:rFonts w:ascii="Tahoma" w:hAnsi="Tahoma" w:cs="Tahoma"/>
          <w:sz w:val="20"/>
          <w:szCs w:val="20"/>
        </w:rPr>
      </w:pPr>
    </w:p>
    <w:p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w:t>
      </w:r>
    </w:p>
    <w:p w:rsidR="000C3778" w:rsidRDefault="000C3778" w:rsidP="000C3778">
      <w:pPr>
        <w:ind w:left="1407" w:hanging="840"/>
        <w:jc w:val="both"/>
        <w:rPr>
          <w:rFonts w:ascii="Tahoma" w:hAnsi="Tahoma" w:cs="Tahoma"/>
          <w:sz w:val="20"/>
          <w:szCs w:val="20"/>
        </w:rPr>
      </w:pPr>
    </w:p>
    <w:p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rsidR="00150556" w:rsidRDefault="00150556" w:rsidP="000C3778">
      <w:pPr>
        <w:ind w:left="1407" w:hanging="840"/>
        <w:jc w:val="both"/>
        <w:rPr>
          <w:rFonts w:ascii="Tahoma" w:hAnsi="Tahoma" w:cs="Tahoma"/>
          <w:sz w:val="20"/>
          <w:szCs w:val="20"/>
        </w:rPr>
      </w:pPr>
    </w:p>
    <w:p w:rsidR="000C3778" w:rsidRDefault="000C3778" w:rsidP="00547FF0">
      <w:pPr>
        <w:ind w:left="567" w:hanging="567"/>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3</w:t>
      </w:r>
      <w:r w:rsidR="00547FF0">
        <w:rPr>
          <w:rFonts w:ascii="Tahoma" w:hAnsi="Tahoma" w:cs="Tahoma"/>
          <w:b/>
          <w:bCs/>
          <w:sz w:val="20"/>
          <w:szCs w:val="20"/>
        </w:rPr>
        <w:tab/>
      </w:r>
      <w:r>
        <w:rPr>
          <w:rFonts w:ascii="Tahoma" w:hAnsi="Tahoma" w:cs="Tahoma"/>
          <w:b/>
          <w:bCs/>
          <w:sz w:val="20"/>
          <w:szCs w:val="20"/>
        </w:rPr>
        <w:t xml:space="preserve">Poddodavatelé </w:t>
      </w:r>
    </w:p>
    <w:p w:rsidR="000C3778" w:rsidRDefault="000C3778" w:rsidP="000C3778">
      <w:pPr>
        <w:jc w:val="both"/>
        <w:rPr>
          <w:rFonts w:ascii="Tahoma" w:hAnsi="Tahoma" w:cs="Tahoma"/>
          <w:b/>
          <w:bCs/>
          <w:sz w:val="20"/>
          <w:szCs w:val="20"/>
        </w:rPr>
      </w:pPr>
    </w:p>
    <w:p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w:t>
      </w:r>
      <w:r w:rsidR="008F1B85">
        <w:rPr>
          <w:rFonts w:ascii="Tahoma" w:hAnsi="Tahoma" w:cs="Tahoma"/>
          <w:sz w:val="20"/>
          <w:szCs w:val="20"/>
        </w:rPr>
        <w:t>dodavatel</w:t>
      </w:r>
      <w:r w:rsidRPr="008F5B16">
        <w:rPr>
          <w:rFonts w:ascii="Tahoma" w:hAnsi="Tahoma" w:cs="Tahoma"/>
          <w:sz w:val="20"/>
          <w:szCs w:val="20"/>
        </w:rPr>
        <w:t xml:space="preserve"> provedení činností dle této smlouvy jinému, odpovídá, jako by tyto činnosti prováděl sám. </w:t>
      </w:r>
    </w:p>
    <w:p w:rsidR="000C3778" w:rsidRDefault="000C3778" w:rsidP="00301FFE">
      <w:pPr>
        <w:ind w:left="567" w:hanging="567"/>
        <w:jc w:val="both"/>
        <w:rPr>
          <w:rFonts w:ascii="Tahoma" w:hAnsi="Tahoma" w:cs="Tahoma"/>
          <w:sz w:val="20"/>
          <w:szCs w:val="20"/>
        </w:rPr>
      </w:pPr>
      <w:r w:rsidRPr="00A307EE">
        <w:rPr>
          <w:rFonts w:ascii="Tahoma" w:hAnsi="Tahoma" w:cs="Tahoma"/>
          <w:b/>
          <w:bCs/>
          <w:sz w:val="20"/>
          <w:szCs w:val="20"/>
        </w:rPr>
        <w:lastRenderedPageBreak/>
        <w:t>8.</w:t>
      </w:r>
      <w:r w:rsidR="00676D77">
        <w:rPr>
          <w:rFonts w:ascii="Tahoma" w:hAnsi="Tahoma" w:cs="Tahoma"/>
          <w:b/>
          <w:bCs/>
          <w:sz w:val="20"/>
          <w:szCs w:val="20"/>
        </w:rPr>
        <w:t>4</w:t>
      </w:r>
      <w:r w:rsidR="00301FFE">
        <w:rPr>
          <w:rFonts w:ascii="Tahoma" w:hAnsi="Tahoma" w:cs="Tahoma"/>
          <w:b/>
          <w:bCs/>
          <w:sz w:val="20"/>
          <w:szCs w:val="20"/>
        </w:rPr>
        <w:tab/>
      </w:r>
      <w:r>
        <w:rPr>
          <w:rFonts w:ascii="Tahoma" w:hAnsi="Tahoma" w:cs="Tahoma"/>
          <w:b/>
          <w:bCs/>
          <w:sz w:val="20"/>
          <w:szCs w:val="20"/>
        </w:rPr>
        <w:t xml:space="preserve">Pojištění </w:t>
      </w:r>
      <w:r w:rsidR="00521D5B">
        <w:rPr>
          <w:rFonts w:ascii="Tahoma" w:hAnsi="Tahoma" w:cs="Tahoma"/>
          <w:b/>
          <w:bCs/>
          <w:sz w:val="20"/>
          <w:szCs w:val="20"/>
        </w:rPr>
        <w:t>dodavatele</w:t>
      </w:r>
    </w:p>
    <w:p w:rsidR="000C3778" w:rsidRDefault="000C3778" w:rsidP="000C3778">
      <w:pPr>
        <w:jc w:val="both"/>
        <w:rPr>
          <w:rFonts w:ascii="Tahoma" w:hAnsi="Tahoma" w:cs="Tahoma"/>
          <w:sz w:val="20"/>
          <w:szCs w:val="20"/>
        </w:rPr>
      </w:pPr>
    </w:p>
    <w:p w:rsidR="0025381D"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00521D5B">
        <w:rPr>
          <w:rFonts w:ascii="Tahoma" w:hAnsi="Tahoma" w:cs="Tahoma"/>
          <w:sz w:val="20"/>
          <w:szCs w:val="20"/>
        </w:rPr>
        <w:t>Dodavatel</w:t>
      </w:r>
      <w:r w:rsidRPr="008F5B16">
        <w:rPr>
          <w:rFonts w:ascii="Tahoma" w:hAnsi="Tahoma" w:cs="Tahoma"/>
          <w:sz w:val="20"/>
          <w:szCs w:val="20"/>
        </w:rPr>
        <w:t xml:space="preserve"> </w:t>
      </w:r>
      <w:r>
        <w:rPr>
          <w:rFonts w:ascii="Tahoma" w:hAnsi="Tahoma" w:cs="Tahoma"/>
          <w:sz w:val="20"/>
          <w:szCs w:val="20"/>
        </w:rPr>
        <w:t xml:space="preserve">je povinen být po celou dobu realizace této smlouvy pojištěn na základě </w:t>
      </w:r>
      <w:r w:rsidRPr="00042126">
        <w:rPr>
          <w:rFonts w:ascii="Tahoma" w:hAnsi="Tahoma" w:cs="Tahoma"/>
          <w:sz w:val="20"/>
          <w:szCs w:val="20"/>
        </w:rPr>
        <w:t xml:space="preserve">platné a účinné pojistné smlouvy na pojištění profesní odpovědnosti </w:t>
      </w:r>
      <w:r w:rsidR="00D54D64" w:rsidRPr="00042126">
        <w:rPr>
          <w:rFonts w:ascii="Tahoma" w:hAnsi="Tahoma" w:cs="Tahoma"/>
          <w:sz w:val="20"/>
          <w:szCs w:val="20"/>
        </w:rPr>
        <w:t>dodavatele</w:t>
      </w:r>
      <w:r w:rsidRPr="00042126">
        <w:rPr>
          <w:rFonts w:ascii="Tahoma" w:hAnsi="Tahoma" w:cs="Tahoma"/>
          <w:sz w:val="20"/>
          <w:szCs w:val="20"/>
        </w:rPr>
        <w:t xml:space="preserve"> v plném rozsahu jeho činností ve vztahu k </w:t>
      </w:r>
      <w:r w:rsidR="00D54D64" w:rsidRPr="00042126">
        <w:rPr>
          <w:rFonts w:ascii="Tahoma" w:hAnsi="Tahoma" w:cs="Tahoma"/>
          <w:sz w:val="20"/>
          <w:szCs w:val="20"/>
        </w:rPr>
        <w:t>P</w:t>
      </w:r>
      <w:r w:rsidRPr="00042126">
        <w:rPr>
          <w:rFonts w:ascii="Tahoma" w:hAnsi="Tahoma" w:cs="Tahoma"/>
          <w:sz w:val="20"/>
          <w:szCs w:val="20"/>
        </w:rPr>
        <w:t xml:space="preserve">ředmětu plnění této </w:t>
      </w:r>
      <w:r w:rsidR="00BF7E0E">
        <w:rPr>
          <w:rFonts w:ascii="Tahoma" w:hAnsi="Tahoma" w:cs="Tahoma"/>
          <w:sz w:val="20"/>
          <w:szCs w:val="20"/>
        </w:rPr>
        <w:t xml:space="preserve">smlouvy, a to ve výši minimálně </w:t>
      </w:r>
      <w:r w:rsidR="00C05022" w:rsidRPr="007810F7">
        <w:rPr>
          <w:rFonts w:ascii="Tahoma" w:hAnsi="Tahoma" w:cs="Tahoma"/>
          <w:sz w:val="20"/>
          <w:szCs w:val="20"/>
        </w:rPr>
        <w:t>5.5</w:t>
      </w:r>
      <w:r w:rsidRPr="007810F7">
        <w:rPr>
          <w:rFonts w:ascii="Tahoma" w:hAnsi="Tahoma" w:cs="Tahoma"/>
          <w:sz w:val="20"/>
          <w:szCs w:val="20"/>
        </w:rPr>
        <w:t>00.000,- Kč</w:t>
      </w:r>
      <w:r w:rsidR="00AF32EE" w:rsidRPr="007810F7">
        <w:rPr>
          <w:rFonts w:ascii="Tahoma" w:hAnsi="Tahoma" w:cs="Tahoma"/>
          <w:sz w:val="20"/>
          <w:szCs w:val="20"/>
        </w:rPr>
        <w:t>.</w:t>
      </w:r>
      <w:r w:rsidR="00AF32EE">
        <w:rPr>
          <w:rFonts w:ascii="Tahoma" w:hAnsi="Tahoma" w:cs="Tahoma"/>
          <w:sz w:val="20"/>
          <w:szCs w:val="20"/>
        </w:rPr>
        <w:t xml:space="preserve"> </w:t>
      </w:r>
    </w:p>
    <w:p w:rsidR="000C3778" w:rsidRPr="00EA0D72" w:rsidRDefault="000C3778" w:rsidP="000C3778">
      <w:pPr>
        <w:ind w:left="1416" w:hanging="849"/>
        <w:jc w:val="both"/>
        <w:rPr>
          <w:rFonts w:ascii="Tahoma" w:hAnsi="Tahoma" w:cs="Tahoma"/>
          <w:sz w:val="20"/>
          <w:szCs w:val="20"/>
        </w:rPr>
      </w:pPr>
      <w:r w:rsidRPr="00EA0D72">
        <w:rPr>
          <w:rFonts w:ascii="Tahoma" w:hAnsi="Tahoma" w:cs="Tahoma"/>
          <w:sz w:val="20"/>
          <w:szCs w:val="20"/>
        </w:rPr>
        <w:t xml:space="preserve"> </w:t>
      </w:r>
      <w:bookmarkEnd w:id="2"/>
    </w:p>
    <w:p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w:t>
      </w:r>
      <w:r w:rsidR="00F13671">
        <w:rPr>
          <w:rFonts w:ascii="Tahoma" w:hAnsi="Tahoma" w:cs="Tahoma"/>
          <w:sz w:val="20"/>
          <w:szCs w:val="20"/>
        </w:rPr>
        <w:t>dodavatel</w:t>
      </w:r>
      <w:r>
        <w:rPr>
          <w:rFonts w:ascii="Tahoma" w:hAnsi="Tahoma" w:cs="Tahoma"/>
          <w:sz w:val="20"/>
          <w:szCs w:val="20"/>
        </w:rPr>
        <w:t xml:space="preserve"> je v takovém případě povinen objednateli bezodkladně předložit kopii platné pojistné smlouvy.</w:t>
      </w:r>
    </w:p>
    <w:p w:rsidR="00F26F6A" w:rsidRDefault="00F26F6A" w:rsidP="00A02E7A">
      <w:pPr>
        <w:jc w:val="both"/>
        <w:rPr>
          <w:rFonts w:ascii="Tahoma" w:hAnsi="Tahoma" w:cs="Tahoma"/>
          <w:sz w:val="20"/>
          <w:szCs w:val="20"/>
        </w:rPr>
      </w:pPr>
    </w:p>
    <w:p w:rsidR="00A02E7A" w:rsidRPr="007810F7" w:rsidRDefault="00A02E7A" w:rsidP="00A02E7A">
      <w:pPr>
        <w:ind w:left="567" w:hanging="567"/>
        <w:jc w:val="both"/>
        <w:rPr>
          <w:rFonts w:ascii="Tahoma" w:hAnsi="Tahoma" w:cs="Tahoma"/>
          <w:b/>
          <w:bCs/>
          <w:sz w:val="20"/>
          <w:szCs w:val="20"/>
        </w:rPr>
      </w:pPr>
      <w:r w:rsidRPr="007810F7">
        <w:rPr>
          <w:rFonts w:ascii="Tahoma" w:hAnsi="Tahoma" w:cs="Tahoma"/>
          <w:b/>
          <w:bCs/>
          <w:sz w:val="20"/>
          <w:szCs w:val="20"/>
        </w:rPr>
        <w:t>8.5</w:t>
      </w:r>
      <w:r w:rsidRPr="007810F7">
        <w:rPr>
          <w:rFonts w:ascii="Tahoma" w:hAnsi="Tahoma" w:cs="Tahoma"/>
          <w:b/>
          <w:bCs/>
          <w:sz w:val="20"/>
          <w:szCs w:val="20"/>
        </w:rPr>
        <w:tab/>
        <w:t>Pracovníci dodavatele</w:t>
      </w:r>
    </w:p>
    <w:p w:rsidR="00A02E7A" w:rsidRPr="007810F7" w:rsidRDefault="00A02E7A" w:rsidP="00A02E7A">
      <w:pPr>
        <w:jc w:val="both"/>
        <w:rPr>
          <w:rFonts w:ascii="Tahoma" w:hAnsi="Tahoma" w:cs="Tahoma"/>
          <w:sz w:val="20"/>
          <w:szCs w:val="20"/>
        </w:rPr>
      </w:pPr>
    </w:p>
    <w:p w:rsidR="00A02E7A" w:rsidRDefault="00A02E7A" w:rsidP="00A02E7A">
      <w:pPr>
        <w:ind w:left="1418" w:hanging="848"/>
        <w:jc w:val="both"/>
        <w:rPr>
          <w:rFonts w:ascii="Tahoma" w:hAnsi="Tahoma" w:cs="Tahoma"/>
          <w:sz w:val="20"/>
          <w:szCs w:val="20"/>
        </w:rPr>
      </w:pPr>
      <w:r w:rsidRPr="007810F7">
        <w:rPr>
          <w:rFonts w:ascii="Tahoma" w:hAnsi="Tahoma" w:cs="Tahoma"/>
          <w:sz w:val="20"/>
          <w:szCs w:val="20"/>
        </w:rPr>
        <w:t>8.5.1</w:t>
      </w:r>
      <w:r w:rsidRPr="007810F7">
        <w:rPr>
          <w:rFonts w:ascii="Tahoma" w:hAnsi="Tahoma" w:cs="Tahoma"/>
          <w:sz w:val="20"/>
          <w:szCs w:val="20"/>
        </w:rPr>
        <w:tab/>
        <w:t>Dodavatel je povinen realizovat Předmět plnění prostřednictvím osob, kter</w:t>
      </w:r>
      <w:r w:rsidR="00753693" w:rsidRPr="007810F7">
        <w:rPr>
          <w:rFonts w:ascii="Tahoma" w:hAnsi="Tahoma" w:cs="Tahoma"/>
          <w:sz w:val="20"/>
          <w:szCs w:val="20"/>
        </w:rPr>
        <w:t xml:space="preserve">ými prokazoval příslušné kvalifikační předpoklady nebo které uvedl </w:t>
      </w:r>
      <w:r w:rsidR="007806B8" w:rsidRPr="007810F7">
        <w:rPr>
          <w:rFonts w:ascii="Tahoma" w:hAnsi="Tahoma" w:cs="Tahoma"/>
          <w:sz w:val="20"/>
          <w:szCs w:val="20"/>
        </w:rPr>
        <w:t xml:space="preserve">jako osoby, podílející se na realizaci Předmětu plnění v nabídce v Zadávacím řízení. </w:t>
      </w:r>
      <w:r w:rsidRPr="007810F7">
        <w:rPr>
          <w:rFonts w:ascii="Tahoma" w:hAnsi="Tahoma" w:cs="Tahoma"/>
          <w:sz w:val="20"/>
          <w:szCs w:val="20"/>
        </w:rPr>
        <w:t xml:space="preserve">Jakákoliv následná změna těchto </w:t>
      </w:r>
      <w:r w:rsidR="007806B8" w:rsidRPr="007810F7">
        <w:rPr>
          <w:rFonts w:ascii="Tahoma" w:hAnsi="Tahoma" w:cs="Tahoma"/>
          <w:sz w:val="20"/>
          <w:szCs w:val="20"/>
        </w:rPr>
        <w:t xml:space="preserve">osob </w:t>
      </w:r>
      <w:r w:rsidRPr="007810F7">
        <w:rPr>
          <w:rFonts w:ascii="Tahoma" w:hAnsi="Tahoma" w:cs="Tahoma"/>
          <w:sz w:val="20"/>
          <w:szCs w:val="20"/>
        </w:rPr>
        <w:t>v průběhu plnění této smlouvy je možná pouze za předpokladu zachování kvalifikačních předpokladů a</w:t>
      </w:r>
      <w:r w:rsidR="000F7BB0" w:rsidRPr="007810F7">
        <w:rPr>
          <w:rFonts w:ascii="Tahoma" w:hAnsi="Tahoma" w:cs="Tahoma"/>
          <w:sz w:val="20"/>
          <w:szCs w:val="20"/>
        </w:rPr>
        <w:t xml:space="preserve"> shodných</w:t>
      </w:r>
      <w:r w:rsidRPr="007810F7">
        <w:rPr>
          <w:rFonts w:ascii="Tahoma" w:hAnsi="Tahoma" w:cs="Tahoma"/>
          <w:sz w:val="20"/>
          <w:szCs w:val="20"/>
        </w:rPr>
        <w:t xml:space="preserve"> podmínek u jejich nástupců</w:t>
      </w:r>
      <w:r w:rsidR="00361327" w:rsidRPr="007810F7">
        <w:rPr>
          <w:rFonts w:ascii="Tahoma" w:hAnsi="Tahoma" w:cs="Tahoma"/>
          <w:sz w:val="20"/>
          <w:szCs w:val="20"/>
        </w:rPr>
        <w:t xml:space="preserve"> a současně za předpokladu zachování všech povinností ve vztahu k této smlouvě a ZZVZ</w:t>
      </w:r>
      <w:r w:rsidRPr="007810F7">
        <w:rPr>
          <w:rFonts w:ascii="Tahoma" w:hAnsi="Tahoma" w:cs="Tahoma"/>
          <w:sz w:val="20"/>
          <w:szCs w:val="20"/>
        </w:rPr>
        <w:t>.</w:t>
      </w:r>
    </w:p>
    <w:p w:rsidR="00BC7F13" w:rsidRDefault="00BC7F13" w:rsidP="000C3778">
      <w:pPr>
        <w:ind w:left="1416" w:hanging="849"/>
        <w:jc w:val="both"/>
        <w:rPr>
          <w:rFonts w:ascii="Tahoma" w:hAnsi="Tahoma" w:cs="Tahoma"/>
          <w:sz w:val="20"/>
          <w:szCs w:val="20"/>
        </w:rPr>
      </w:pPr>
    </w:p>
    <w:p w:rsidR="000C3778" w:rsidRPr="001522F6" w:rsidRDefault="000C3778" w:rsidP="0089429F">
      <w:pPr>
        <w:spacing w:before="120"/>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rsidR="000C3778" w:rsidRDefault="000C3778" w:rsidP="000C3778">
      <w:pPr>
        <w:jc w:val="both"/>
        <w:rPr>
          <w:rFonts w:ascii="Tahoma" w:hAnsi="Tahoma" w:cs="Tahoma"/>
          <w:b/>
          <w:bCs/>
          <w:sz w:val="20"/>
          <w:szCs w:val="20"/>
        </w:rPr>
      </w:pPr>
    </w:p>
    <w:p w:rsidR="000C3778" w:rsidRDefault="000C3778" w:rsidP="00FE1FE9">
      <w:pPr>
        <w:ind w:left="567" w:hanging="567"/>
        <w:jc w:val="both"/>
        <w:rPr>
          <w:rFonts w:ascii="Tahoma" w:hAnsi="Tahoma" w:cs="Tahoma"/>
          <w:b/>
          <w:bCs/>
          <w:sz w:val="20"/>
          <w:szCs w:val="20"/>
        </w:rPr>
      </w:pPr>
      <w:r>
        <w:rPr>
          <w:rFonts w:ascii="Tahoma" w:hAnsi="Tahoma" w:cs="Tahoma"/>
          <w:b/>
          <w:bCs/>
          <w:sz w:val="20"/>
          <w:szCs w:val="20"/>
        </w:rPr>
        <w:t>9.1</w:t>
      </w:r>
      <w:r w:rsidR="00FE1FE9">
        <w:rPr>
          <w:rFonts w:ascii="Tahoma" w:hAnsi="Tahoma" w:cs="Tahoma"/>
          <w:b/>
          <w:bCs/>
          <w:sz w:val="20"/>
          <w:szCs w:val="20"/>
        </w:rPr>
        <w:tab/>
      </w:r>
      <w:r w:rsidR="006F3B9B">
        <w:rPr>
          <w:rFonts w:ascii="Tahoma" w:hAnsi="Tahoma" w:cs="Tahoma"/>
          <w:b/>
          <w:bCs/>
          <w:sz w:val="20"/>
          <w:szCs w:val="20"/>
        </w:rPr>
        <w:t>Provozní podmínky v</w:t>
      </w:r>
      <w:r>
        <w:rPr>
          <w:rFonts w:ascii="Tahoma" w:hAnsi="Tahoma" w:cs="Tahoma"/>
          <w:b/>
          <w:bCs/>
          <w:sz w:val="20"/>
          <w:szCs w:val="20"/>
        </w:rPr>
        <w:t xml:space="preserve"> </w:t>
      </w:r>
      <w:r w:rsidR="006F3B9B">
        <w:rPr>
          <w:rFonts w:ascii="Tahoma" w:hAnsi="Tahoma" w:cs="Tahoma"/>
          <w:b/>
          <w:bCs/>
          <w:sz w:val="20"/>
          <w:szCs w:val="20"/>
        </w:rPr>
        <w:t xml:space="preserve">místě </w:t>
      </w:r>
      <w:r>
        <w:rPr>
          <w:rFonts w:ascii="Tahoma" w:hAnsi="Tahoma" w:cs="Tahoma"/>
          <w:b/>
          <w:bCs/>
          <w:sz w:val="20"/>
          <w:szCs w:val="20"/>
        </w:rPr>
        <w:t>plnění</w:t>
      </w:r>
    </w:p>
    <w:p w:rsidR="000C3778" w:rsidRDefault="000C3778" w:rsidP="000C3778">
      <w:pPr>
        <w:jc w:val="both"/>
        <w:rPr>
          <w:rFonts w:ascii="Tahoma" w:hAnsi="Tahoma" w:cs="Tahoma"/>
          <w:sz w:val="20"/>
          <w:szCs w:val="20"/>
        </w:rPr>
      </w:pPr>
    </w:p>
    <w:p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 xml:space="preserve">Objednatel pro </w:t>
      </w:r>
      <w:r w:rsidR="00F13671">
        <w:rPr>
          <w:rFonts w:ascii="Tahoma" w:hAnsi="Tahoma" w:cs="Tahoma"/>
          <w:sz w:val="20"/>
          <w:szCs w:val="20"/>
        </w:rPr>
        <w:t>dodavatele</w:t>
      </w:r>
      <w:r>
        <w:rPr>
          <w:rFonts w:ascii="Tahoma" w:hAnsi="Tahoma" w:cs="Tahoma"/>
          <w:sz w:val="20"/>
          <w:szCs w:val="20"/>
        </w:rPr>
        <w:t xml:space="preserve"> zajistí či umožní:</w:t>
      </w:r>
    </w:p>
    <w:p w:rsidR="000C3778" w:rsidRDefault="000C3778" w:rsidP="00361327">
      <w:pPr>
        <w:ind w:firstLine="567"/>
        <w:jc w:val="both"/>
        <w:rPr>
          <w:rFonts w:ascii="Tahoma" w:hAnsi="Tahoma" w:cs="Tahoma"/>
          <w:sz w:val="20"/>
          <w:szCs w:val="20"/>
        </w:rPr>
      </w:pPr>
    </w:p>
    <w:p w:rsidR="000C3778" w:rsidRDefault="000C3778" w:rsidP="00FA1C70">
      <w:pPr>
        <w:tabs>
          <w:tab w:val="left" w:pos="1134"/>
        </w:tabs>
        <w:ind w:firstLine="567"/>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 xml:space="preserve">vstup pracovníkům </w:t>
      </w:r>
      <w:r w:rsidR="00F13671">
        <w:rPr>
          <w:rFonts w:ascii="Tahoma" w:hAnsi="Tahoma" w:cs="Tahoma"/>
          <w:sz w:val="20"/>
          <w:szCs w:val="20"/>
        </w:rPr>
        <w:t>dodavatele</w:t>
      </w:r>
      <w:r w:rsidRPr="00B03A8B">
        <w:rPr>
          <w:rFonts w:ascii="Tahoma" w:hAnsi="Tahoma" w:cs="Tahoma"/>
          <w:sz w:val="20"/>
          <w:szCs w:val="20"/>
        </w:rPr>
        <w:t xml:space="preserve"> do míst</w:t>
      </w:r>
      <w:r w:rsidR="00F13671">
        <w:rPr>
          <w:rFonts w:ascii="Tahoma" w:hAnsi="Tahoma" w:cs="Tahoma"/>
          <w:sz w:val="20"/>
          <w:szCs w:val="20"/>
        </w:rPr>
        <w:t>a plnění</w:t>
      </w:r>
      <w:r>
        <w:rPr>
          <w:rFonts w:ascii="Tahoma" w:hAnsi="Tahoma" w:cs="Tahoma"/>
          <w:sz w:val="20"/>
          <w:szCs w:val="20"/>
        </w:rPr>
        <w:t>,</w:t>
      </w:r>
    </w:p>
    <w:p w:rsidR="000C3778" w:rsidRDefault="000C3778" w:rsidP="00FA1C70">
      <w:pPr>
        <w:tabs>
          <w:tab w:val="left" w:pos="1134"/>
        </w:tabs>
        <w:spacing w:before="120"/>
        <w:ind w:left="2127" w:hanging="705"/>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B03A8B">
        <w:rPr>
          <w:rFonts w:ascii="Tahoma" w:hAnsi="Tahoma" w:cs="Tahoma"/>
          <w:sz w:val="20"/>
          <w:szCs w:val="20"/>
        </w:rPr>
        <w:t xml:space="preserve">uvolnění všech pracovních ploch, kde bude </w:t>
      </w:r>
      <w:r w:rsidR="00962BAC">
        <w:rPr>
          <w:rFonts w:ascii="Tahoma" w:hAnsi="Tahoma" w:cs="Tahoma"/>
          <w:sz w:val="20"/>
          <w:szCs w:val="20"/>
        </w:rPr>
        <w:t>Předmět plnění realizován</w:t>
      </w:r>
      <w:r w:rsidRPr="00B03A8B">
        <w:rPr>
          <w:rFonts w:ascii="Tahoma" w:hAnsi="Tahoma" w:cs="Tahoma"/>
          <w:sz w:val="20"/>
          <w:szCs w:val="20"/>
        </w:rPr>
        <w:t xml:space="preserve"> a odstranění</w:t>
      </w:r>
      <w:r w:rsidR="00F34C9D">
        <w:rPr>
          <w:rFonts w:ascii="Tahoma" w:hAnsi="Tahoma" w:cs="Tahoma"/>
          <w:sz w:val="20"/>
          <w:szCs w:val="20"/>
        </w:rPr>
        <w:t xml:space="preserve"> </w:t>
      </w:r>
      <w:r w:rsidRPr="00B03A8B">
        <w:rPr>
          <w:rFonts w:ascii="Tahoma" w:hAnsi="Tahoma" w:cs="Tahoma"/>
          <w:sz w:val="20"/>
          <w:szCs w:val="20"/>
        </w:rPr>
        <w:t>překážek, které by bránily k přístupu k těmto plochám</w:t>
      </w:r>
      <w:r>
        <w:rPr>
          <w:rFonts w:ascii="Tahoma" w:hAnsi="Tahoma" w:cs="Tahoma"/>
          <w:sz w:val="20"/>
          <w:szCs w:val="20"/>
        </w:rPr>
        <w:t>,</w:t>
      </w:r>
    </w:p>
    <w:p w:rsidR="000C3778" w:rsidRDefault="000C3778" w:rsidP="00FA1C70">
      <w:pPr>
        <w:tabs>
          <w:tab w:val="left" w:pos="1134"/>
        </w:tabs>
        <w:spacing w:before="120"/>
        <w:ind w:left="2127" w:hanging="708"/>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přístup k napojovacím místům </w:t>
      </w:r>
      <w:r w:rsidR="00FA1C70">
        <w:rPr>
          <w:rFonts w:ascii="Tahoma" w:hAnsi="Tahoma" w:cs="Tahoma"/>
          <w:sz w:val="20"/>
          <w:szCs w:val="20"/>
        </w:rPr>
        <w:t>potřebných médií</w:t>
      </w:r>
      <w:r w:rsidRPr="00B03A8B">
        <w:rPr>
          <w:rFonts w:ascii="Tahoma" w:hAnsi="Tahoma" w:cs="Tahoma"/>
          <w:sz w:val="20"/>
          <w:szCs w:val="20"/>
        </w:rPr>
        <w:t xml:space="preserve"> a zajištění jejich možné</w:t>
      </w:r>
      <w:r w:rsidR="00FA1C70">
        <w:rPr>
          <w:rFonts w:ascii="Tahoma" w:hAnsi="Tahoma" w:cs="Tahoma"/>
          <w:sz w:val="20"/>
          <w:szCs w:val="20"/>
        </w:rPr>
        <w:t xml:space="preserve"> </w:t>
      </w:r>
      <w:r w:rsidRPr="00B03A8B">
        <w:rPr>
          <w:rFonts w:ascii="Tahoma" w:hAnsi="Tahoma" w:cs="Tahoma"/>
          <w:sz w:val="20"/>
          <w:szCs w:val="20"/>
        </w:rPr>
        <w:t>spotřeby</w:t>
      </w:r>
      <w:r>
        <w:rPr>
          <w:rFonts w:ascii="Tahoma" w:hAnsi="Tahoma" w:cs="Tahoma"/>
          <w:sz w:val="20"/>
          <w:szCs w:val="20"/>
        </w:rPr>
        <w:t>.</w:t>
      </w:r>
    </w:p>
    <w:p w:rsidR="006F3B9B" w:rsidRDefault="006F3B9B" w:rsidP="00445F59">
      <w:pPr>
        <w:tabs>
          <w:tab w:val="left" w:pos="567"/>
          <w:tab w:val="left" w:pos="1418"/>
        </w:tabs>
        <w:spacing w:before="120"/>
        <w:ind w:left="1418" w:hanging="1272"/>
        <w:jc w:val="both"/>
        <w:rPr>
          <w:rFonts w:ascii="Tahoma" w:hAnsi="Tahoma" w:cs="Tahoma"/>
          <w:sz w:val="20"/>
          <w:szCs w:val="20"/>
        </w:rPr>
      </w:pPr>
      <w:r>
        <w:rPr>
          <w:rFonts w:ascii="Tahoma" w:hAnsi="Tahoma" w:cs="Tahoma"/>
          <w:sz w:val="20"/>
          <w:szCs w:val="20"/>
        </w:rPr>
        <w:tab/>
        <w:t>9.1.2</w:t>
      </w:r>
      <w:r>
        <w:rPr>
          <w:rFonts w:ascii="Tahoma" w:hAnsi="Tahoma" w:cs="Tahoma"/>
          <w:sz w:val="20"/>
          <w:szCs w:val="20"/>
        </w:rPr>
        <w:tab/>
      </w:r>
      <w:r w:rsidR="00A45635">
        <w:rPr>
          <w:rFonts w:ascii="Tahoma" w:hAnsi="Tahoma" w:cs="Tahoma"/>
          <w:sz w:val="20"/>
          <w:szCs w:val="20"/>
        </w:rPr>
        <w:t xml:space="preserve">V případě nezbytného </w:t>
      </w:r>
      <w:r w:rsidR="00EB42EB">
        <w:rPr>
          <w:rFonts w:ascii="Tahoma" w:hAnsi="Tahoma" w:cs="Tahoma"/>
          <w:sz w:val="20"/>
          <w:szCs w:val="20"/>
        </w:rPr>
        <w:t xml:space="preserve">krátkodobého </w:t>
      </w:r>
      <w:r w:rsidR="00A45635">
        <w:rPr>
          <w:rFonts w:ascii="Tahoma" w:hAnsi="Tahoma" w:cs="Tahoma"/>
          <w:sz w:val="20"/>
          <w:szCs w:val="20"/>
        </w:rPr>
        <w:t xml:space="preserve">omezení realizace Předmětu plnění ze strany objednatele (např. omezení </w:t>
      </w:r>
      <w:r w:rsidR="001C263A">
        <w:rPr>
          <w:rFonts w:ascii="Tahoma" w:hAnsi="Tahoma" w:cs="Tahoma"/>
          <w:sz w:val="20"/>
          <w:szCs w:val="20"/>
        </w:rPr>
        <w:t xml:space="preserve">prací z důvodu užívání prostor pro koncertní </w:t>
      </w:r>
      <w:r w:rsidR="00315F73">
        <w:rPr>
          <w:rFonts w:ascii="Tahoma" w:hAnsi="Tahoma" w:cs="Tahoma"/>
          <w:sz w:val="20"/>
          <w:szCs w:val="20"/>
        </w:rPr>
        <w:t>nebo jinou specifickou a neodkladnou</w:t>
      </w:r>
      <w:r w:rsidR="001C263A">
        <w:rPr>
          <w:rFonts w:ascii="Tahoma" w:hAnsi="Tahoma" w:cs="Tahoma"/>
          <w:sz w:val="20"/>
          <w:szCs w:val="20"/>
        </w:rPr>
        <w:t xml:space="preserve"> činnost objednatele</w:t>
      </w:r>
      <w:r w:rsidR="00315F73">
        <w:rPr>
          <w:rFonts w:ascii="Tahoma" w:hAnsi="Tahoma" w:cs="Tahoma"/>
          <w:sz w:val="20"/>
          <w:szCs w:val="20"/>
        </w:rPr>
        <w:t xml:space="preserve">), </w:t>
      </w:r>
      <w:r w:rsidR="00087F1F">
        <w:rPr>
          <w:rFonts w:ascii="Tahoma" w:hAnsi="Tahoma" w:cs="Tahoma"/>
          <w:sz w:val="20"/>
          <w:szCs w:val="20"/>
        </w:rPr>
        <w:t>bude objednatel o této skutečnosti bezodkladně informovat dodavatele</w:t>
      </w:r>
      <w:r w:rsidR="00232F30">
        <w:rPr>
          <w:rFonts w:ascii="Tahoma" w:hAnsi="Tahoma" w:cs="Tahoma"/>
          <w:sz w:val="20"/>
          <w:szCs w:val="20"/>
        </w:rPr>
        <w:t xml:space="preserve">. </w:t>
      </w:r>
    </w:p>
    <w:p w:rsidR="00640D08" w:rsidRDefault="00640D08" w:rsidP="00640D08">
      <w:pPr>
        <w:tabs>
          <w:tab w:val="left" w:pos="567"/>
          <w:tab w:val="left" w:pos="1418"/>
        </w:tabs>
        <w:ind w:left="1417" w:hanging="1270"/>
        <w:jc w:val="both"/>
        <w:rPr>
          <w:rFonts w:ascii="Tahoma" w:hAnsi="Tahoma" w:cs="Tahoma"/>
          <w:sz w:val="20"/>
          <w:szCs w:val="20"/>
        </w:rPr>
      </w:pPr>
    </w:p>
    <w:p w:rsidR="007A5460" w:rsidRDefault="007A5460" w:rsidP="00640D08">
      <w:pPr>
        <w:tabs>
          <w:tab w:val="left" w:pos="567"/>
          <w:tab w:val="left" w:pos="1418"/>
        </w:tabs>
        <w:ind w:left="1417" w:hanging="1270"/>
        <w:jc w:val="both"/>
        <w:rPr>
          <w:rFonts w:ascii="Tahoma" w:hAnsi="Tahoma" w:cs="Tahoma"/>
          <w:sz w:val="20"/>
          <w:szCs w:val="20"/>
        </w:rPr>
      </w:pPr>
      <w:r>
        <w:rPr>
          <w:rFonts w:ascii="Tahoma" w:hAnsi="Tahoma" w:cs="Tahoma"/>
          <w:sz w:val="20"/>
          <w:szCs w:val="20"/>
        </w:rPr>
        <w:tab/>
        <w:t>9.1.3</w:t>
      </w:r>
      <w:r>
        <w:rPr>
          <w:rFonts w:ascii="Tahoma" w:hAnsi="Tahoma" w:cs="Tahoma"/>
          <w:sz w:val="20"/>
          <w:szCs w:val="20"/>
        </w:rPr>
        <w:tab/>
      </w:r>
      <w:r w:rsidR="00DA6E2A" w:rsidRPr="00270373">
        <w:rPr>
          <w:rFonts w:ascii="Tahoma" w:hAnsi="Tahoma" w:cs="Tahoma"/>
          <w:sz w:val="20"/>
          <w:szCs w:val="20"/>
        </w:rPr>
        <w:t>Hrozí-</w:t>
      </w:r>
      <w:r w:rsidR="00640D08" w:rsidRPr="00270373">
        <w:rPr>
          <w:rFonts w:ascii="Tahoma" w:hAnsi="Tahoma" w:cs="Tahoma"/>
          <w:sz w:val="20"/>
          <w:szCs w:val="20"/>
        </w:rPr>
        <w:t xml:space="preserve">li v důsledku </w:t>
      </w:r>
      <w:r w:rsidR="004B6ABB" w:rsidRPr="00270373">
        <w:rPr>
          <w:rFonts w:ascii="Tahoma" w:hAnsi="Tahoma" w:cs="Tahoma"/>
          <w:sz w:val="20"/>
          <w:szCs w:val="20"/>
        </w:rPr>
        <w:t xml:space="preserve">omezení dle čl. 9.1.2 této smlouvy </w:t>
      </w:r>
      <w:r w:rsidR="00DA6E2A" w:rsidRPr="00270373">
        <w:rPr>
          <w:rFonts w:ascii="Tahoma" w:hAnsi="Tahoma" w:cs="Tahoma"/>
          <w:sz w:val="20"/>
          <w:szCs w:val="20"/>
        </w:rPr>
        <w:t>vznik časových prodlev</w:t>
      </w:r>
      <w:r w:rsidR="00FC1B91" w:rsidRPr="00270373">
        <w:rPr>
          <w:rFonts w:ascii="Tahoma" w:hAnsi="Tahoma" w:cs="Tahoma"/>
          <w:sz w:val="20"/>
          <w:szCs w:val="20"/>
        </w:rPr>
        <w:t xml:space="preserve"> na straně dodavatele, a nelze-li s přihlédnutím k objektivním okolnostem na dodavateli </w:t>
      </w:r>
      <w:r w:rsidR="00DC6CE2" w:rsidRPr="00270373">
        <w:rPr>
          <w:rFonts w:ascii="Tahoma" w:hAnsi="Tahoma" w:cs="Tahoma"/>
          <w:sz w:val="20"/>
          <w:szCs w:val="20"/>
        </w:rPr>
        <w:t>požadovat realizaci jiných dílčích činností, které omezením dotčeny nejsou,</w:t>
      </w:r>
      <w:r w:rsidR="00E31320">
        <w:rPr>
          <w:rFonts w:ascii="Tahoma" w:hAnsi="Tahoma" w:cs="Tahoma"/>
          <w:sz w:val="20"/>
          <w:szCs w:val="20"/>
        </w:rPr>
        <w:t xml:space="preserve"> je </w:t>
      </w:r>
      <w:r w:rsidR="002D1643">
        <w:rPr>
          <w:rFonts w:ascii="Tahoma" w:hAnsi="Tahoma" w:cs="Tahoma"/>
          <w:sz w:val="20"/>
          <w:szCs w:val="20"/>
        </w:rPr>
        <w:t xml:space="preserve">dodavatel oprávněn </w:t>
      </w:r>
      <w:r w:rsidR="00263F17">
        <w:rPr>
          <w:rFonts w:ascii="Tahoma" w:hAnsi="Tahoma" w:cs="Tahoma"/>
          <w:sz w:val="20"/>
          <w:szCs w:val="20"/>
        </w:rPr>
        <w:t xml:space="preserve">požadovat </w:t>
      </w:r>
      <w:r w:rsidR="00F917EF">
        <w:rPr>
          <w:rFonts w:ascii="Tahoma" w:hAnsi="Tahoma" w:cs="Tahoma"/>
          <w:sz w:val="20"/>
          <w:szCs w:val="20"/>
        </w:rPr>
        <w:t xml:space="preserve">aplikaci čl. VII. této smlouvy. </w:t>
      </w:r>
      <w:r w:rsidR="00DC6CE2" w:rsidRPr="00270373">
        <w:rPr>
          <w:rFonts w:ascii="Tahoma" w:hAnsi="Tahoma" w:cs="Tahoma"/>
          <w:sz w:val="20"/>
          <w:szCs w:val="20"/>
        </w:rPr>
        <w:t xml:space="preserve"> </w:t>
      </w:r>
    </w:p>
    <w:p w:rsidR="007E3789" w:rsidRDefault="007E3789" w:rsidP="000C3778">
      <w:pPr>
        <w:ind w:left="1416" w:firstLine="708"/>
        <w:jc w:val="both"/>
        <w:rPr>
          <w:rFonts w:ascii="Tahoma" w:hAnsi="Tahoma" w:cs="Tahoma"/>
          <w:sz w:val="20"/>
          <w:szCs w:val="20"/>
        </w:rPr>
      </w:pPr>
    </w:p>
    <w:p w:rsidR="000C3778" w:rsidRDefault="000C3778" w:rsidP="00FE1FE9">
      <w:pPr>
        <w:ind w:left="567" w:hanging="567"/>
        <w:jc w:val="both"/>
        <w:rPr>
          <w:rFonts w:ascii="Tahoma" w:hAnsi="Tahoma" w:cs="Tahoma"/>
          <w:b/>
          <w:bCs/>
          <w:sz w:val="20"/>
          <w:szCs w:val="20"/>
        </w:rPr>
      </w:pPr>
      <w:r>
        <w:rPr>
          <w:rFonts w:ascii="Tahoma" w:hAnsi="Tahoma" w:cs="Tahoma"/>
          <w:b/>
          <w:bCs/>
          <w:sz w:val="20"/>
          <w:szCs w:val="20"/>
        </w:rPr>
        <w:t>9.2</w:t>
      </w:r>
      <w:r w:rsidR="00FE1FE9">
        <w:rPr>
          <w:rFonts w:ascii="Tahoma" w:hAnsi="Tahoma" w:cs="Tahoma"/>
          <w:b/>
          <w:bCs/>
          <w:sz w:val="20"/>
          <w:szCs w:val="20"/>
        </w:rPr>
        <w:tab/>
      </w:r>
      <w:r>
        <w:rPr>
          <w:rFonts w:ascii="Tahoma" w:hAnsi="Tahoma" w:cs="Tahoma"/>
          <w:b/>
          <w:bCs/>
          <w:sz w:val="20"/>
          <w:szCs w:val="20"/>
        </w:rPr>
        <w:t>Spotřebovaná média</w:t>
      </w:r>
    </w:p>
    <w:p w:rsidR="000C3778" w:rsidRDefault="000C3778" w:rsidP="000C3778">
      <w:pPr>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00F05333">
        <w:rPr>
          <w:rFonts w:ascii="Tahoma" w:hAnsi="Tahoma" w:cs="Tahoma"/>
          <w:sz w:val="20"/>
          <w:szCs w:val="20"/>
        </w:rPr>
        <w:t>Účelně s</w:t>
      </w:r>
      <w:r w:rsidRPr="00772586">
        <w:rPr>
          <w:rFonts w:ascii="Tahoma" w:hAnsi="Tahoma" w:cs="Tahoma"/>
          <w:sz w:val="20"/>
          <w:szCs w:val="20"/>
        </w:rPr>
        <w:t xml:space="preserve">potřebovaná média hradí </w:t>
      </w:r>
      <w:r>
        <w:rPr>
          <w:rFonts w:ascii="Tahoma" w:hAnsi="Tahoma" w:cs="Tahoma"/>
          <w:sz w:val="20"/>
          <w:szCs w:val="20"/>
        </w:rPr>
        <w:t xml:space="preserve">objednatel.   </w:t>
      </w:r>
    </w:p>
    <w:p w:rsidR="005406A4" w:rsidRDefault="005406A4" w:rsidP="000C3778">
      <w:pPr>
        <w:jc w:val="both"/>
        <w:rPr>
          <w:rFonts w:ascii="Tahoma" w:hAnsi="Tahoma" w:cs="Tahoma"/>
          <w:b/>
          <w:bCs/>
          <w:sz w:val="20"/>
          <w:szCs w:val="20"/>
        </w:rPr>
      </w:pPr>
    </w:p>
    <w:p w:rsidR="000C3778" w:rsidRDefault="000C3778" w:rsidP="00FE1FE9">
      <w:pPr>
        <w:ind w:left="567" w:hanging="567"/>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sidR="00FE1FE9">
        <w:rPr>
          <w:rFonts w:ascii="Tahoma" w:hAnsi="Tahoma" w:cs="Tahoma"/>
          <w:b/>
          <w:bCs/>
          <w:sz w:val="20"/>
          <w:szCs w:val="20"/>
        </w:rPr>
        <w:tab/>
      </w:r>
      <w:r>
        <w:rPr>
          <w:rFonts w:ascii="Tahoma" w:hAnsi="Tahoma" w:cs="Tahoma"/>
          <w:b/>
          <w:bCs/>
          <w:sz w:val="20"/>
          <w:szCs w:val="20"/>
        </w:rPr>
        <w:t>Analogie pro případ odstraňování vad</w:t>
      </w:r>
    </w:p>
    <w:p w:rsidR="000C3778" w:rsidRDefault="000C3778" w:rsidP="000C3778">
      <w:pPr>
        <w:jc w:val="both"/>
        <w:rPr>
          <w:rFonts w:ascii="Tahoma" w:hAnsi="Tahoma" w:cs="Tahoma"/>
          <w:sz w:val="20"/>
          <w:szCs w:val="20"/>
        </w:rPr>
      </w:pPr>
    </w:p>
    <w:p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00452B14">
        <w:rPr>
          <w:rFonts w:ascii="Tahoma" w:hAnsi="Tahoma" w:cs="Tahoma"/>
          <w:sz w:val="20"/>
          <w:szCs w:val="20"/>
        </w:rPr>
        <w:t>Podmínky dle čl. 9.1</w:t>
      </w:r>
      <w:r w:rsidR="009371DB">
        <w:rPr>
          <w:rFonts w:ascii="Tahoma" w:hAnsi="Tahoma" w:cs="Tahoma"/>
          <w:sz w:val="20"/>
          <w:szCs w:val="20"/>
        </w:rPr>
        <w:t xml:space="preserve"> a 9.2 této smlouvy </w:t>
      </w:r>
      <w:r w:rsidRPr="00AE17C1">
        <w:rPr>
          <w:rFonts w:ascii="Tahoma" w:hAnsi="Tahoma" w:cs="Tahoma"/>
          <w:sz w:val="20"/>
          <w:szCs w:val="20"/>
        </w:rPr>
        <w:t xml:space="preserve">budou analogicky použity pro případ odstraňování vad na již předaném a převzatém </w:t>
      </w:r>
      <w:r w:rsidR="00F05333">
        <w:rPr>
          <w:rFonts w:ascii="Tahoma" w:hAnsi="Tahoma" w:cs="Tahoma"/>
          <w:sz w:val="20"/>
          <w:szCs w:val="20"/>
        </w:rPr>
        <w:t>Předmětu plnění</w:t>
      </w:r>
      <w:r w:rsidRPr="00AE17C1">
        <w:rPr>
          <w:rFonts w:ascii="Tahoma" w:hAnsi="Tahoma" w:cs="Tahoma"/>
          <w:sz w:val="20"/>
          <w:szCs w:val="20"/>
        </w:rPr>
        <w:t>,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rsidR="00150556" w:rsidRDefault="00150556" w:rsidP="00A03AD9">
      <w:pPr>
        <w:spacing w:before="120"/>
        <w:jc w:val="center"/>
        <w:rPr>
          <w:rFonts w:ascii="Tahoma" w:hAnsi="Tahoma" w:cs="Tahoma"/>
          <w:b/>
          <w:sz w:val="20"/>
          <w:szCs w:val="20"/>
        </w:rPr>
      </w:pPr>
    </w:p>
    <w:p w:rsidR="00150556" w:rsidRDefault="00150556" w:rsidP="00A03AD9">
      <w:pPr>
        <w:spacing w:before="120"/>
        <w:jc w:val="center"/>
        <w:rPr>
          <w:rFonts w:ascii="Tahoma" w:hAnsi="Tahoma" w:cs="Tahoma"/>
          <w:b/>
          <w:sz w:val="20"/>
          <w:szCs w:val="20"/>
        </w:rPr>
      </w:pPr>
    </w:p>
    <w:p w:rsidR="00150556" w:rsidRDefault="00150556" w:rsidP="00A03AD9">
      <w:pPr>
        <w:spacing w:before="120"/>
        <w:jc w:val="center"/>
        <w:rPr>
          <w:rFonts w:ascii="Tahoma" w:hAnsi="Tahoma" w:cs="Tahoma"/>
          <w:b/>
          <w:sz w:val="20"/>
          <w:szCs w:val="20"/>
        </w:rPr>
      </w:pPr>
    </w:p>
    <w:p w:rsidR="000C3778" w:rsidRPr="003564AB" w:rsidRDefault="0025381D" w:rsidP="00A03AD9">
      <w:pPr>
        <w:spacing w:before="120"/>
        <w:jc w:val="center"/>
        <w:rPr>
          <w:rFonts w:ascii="Tahoma" w:hAnsi="Tahoma" w:cs="Tahoma"/>
          <w:b/>
          <w:sz w:val="20"/>
          <w:szCs w:val="20"/>
        </w:rPr>
      </w:pPr>
      <w:r>
        <w:rPr>
          <w:rFonts w:ascii="Tahoma" w:hAnsi="Tahoma" w:cs="Tahoma"/>
          <w:b/>
          <w:sz w:val="20"/>
          <w:szCs w:val="20"/>
        </w:rPr>
        <w:lastRenderedPageBreak/>
        <w:t>X</w:t>
      </w:r>
      <w:r w:rsidR="000C3778" w:rsidRPr="003564AB">
        <w:rPr>
          <w:rFonts w:ascii="Tahoma" w:hAnsi="Tahoma" w:cs="Tahoma"/>
          <w:b/>
          <w:sz w:val="20"/>
          <w:szCs w:val="20"/>
        </w:rPr>
        <w:t>.</w:t>
      </w:r>
    </w:p>
    <w:p w:rsidR="000C3778" w:rsidRDefault="000C3778" w:rsidP="00A03AD9">
      <w:pPr>
        <w:jc w:val="center"/>
        <w:rPr>
          <w:rFonts w:ascii="Tahoma" w:hAnsi="Tahoma" w:cs="Tahoma"/>
          <w:b/>
          <w:sz w:val="20"/>
          <w:szCs w:val="20"/>
        </w:rPr>
      </w:pPr>
      <w:r>
        <w:rPr>
          <w:rFonts w:ascii="Tahoma" w:hAnsi="Tahoma" w:cs="Tahoma"/>
          <w:b/>
          <w:sz w:val="20"/>
          <w:szCs w:val="20"/>
        </w:rPr>
        <w:t xml:space="preserve">Kontrola </w:t>
      </w:r>
      <w:r w:rsidR="00F17245">
        <w:rPr>
          <w:rFonts w:ascii="Tahoma" w:hAnsi="Tahoma" w:cs="Tahoma"/>
          <w:b/>
          <w:sz w:val="20"/>
          <w:szCs w:val="20"/>
        </w:rPr>
        <w:t>realizace Předmětu plnění</w:t>
      </w:r>
    </w:p>
    <w:p w:rsidR="000C3778" w:rsidRDefault="000C3778" w:rsidP="000C3778">
      <w:pPr>
        <w:pStyle w:val="Odstavecseseznamem"/>
        <w:ind w:left="0"/>
        <w:jc w:val="both"/>
        <w:rPr>
          <w:rFonts w:ascii="Tahoma" w:hAnsi="Tahoma" w:cs="Tahoma"/>
          <w:sz w:val="20"/>
          <w:szCs w:val="20"/>
        </w:rPr>
      </w:pPr>
    </w:p>
    <w:p w:rsidR="000C3778" w:rsidRDefault="000C3778" w:rsidP="00FE1FE9">
      <w:pPr>
        <w:pStyle w:val="Odstavecseseznamem"/>
        <w:ind w:left="567" w:hanging="567"/>
        <w:jc w:val="both"/>
        <w:rPr>
          <w:rFonts w:ascii="Tahoma" w:hAnsi="Tahoma" w:cs="Tahoma"/>
          <w:sz w:val="20"/>
          <w:szCs w:val="20"/>
        </w:rPr>
      </w:pPr>
      <w:r>
        <w:rPr>
          <w:rFonts w:ascii="Tahoma" w:hAnsi="Tahoma" w:cs="Tahoma"/>
          <w:b/>
          <w:bCs/>
          <w:sz w:val="20"/>
          <w:szCs w:val="20"/>
        </w:rPr>
        <w:t>10.1</w:t>
      </w:r>
      <w:r w:rsidR="00FE1FE9">
        <w:rPr>
          <w:rFonts w:ascii="Tahoma" w:hAnsi="Tahoma" w:cs="Tahoma"/>
          <w:b/>
          <w:bCs/>
          <w:sz w:val="20"/>
          <w:szCs w:val="20"/>
        </w:rPr>
        <w:tab/>
      </w:r>
      <w:r>
        <w:rPr>
          <w:rFonts w:ascii="Tahoma" w:hAnsi="Tahoma" w:cs="Tahoma"/>
          <w:b/>
          <w:bCs/>
          <w:sz w:val="20"/>
          <w:szCs w:val="20"/>
        </w:rPr>
        <w:t>Oprávnění ke kontrole</w:t>
      </w:r>
    </w:p>
    <w:p w:rsidR="000C3778" w:rsidRDefault="000C3778" w:rsidP="000C3778">
      <w:pPr>
        <w:pStyle w:val="Odstavecseseznamem"/>
        <w:ind w:left="0"/>
        <w:jc w:val="both"/>
        <w:rPr>
          <w:rFonts w:ascii="Tahoma" w:hAnsi="Tahoma" w:cs="Tahoma"/>
          <w:sz w:val="20"/>
          <w:szCs w:val="20"/>
        </w:rPr>
      </w:pPr>
    </w:p>
    <w:p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w:t>
      </w:r>
      <w:r w:rsidR="00F17245">
        <w:rPr>
          <w:rFonts w:ascii="Tahoma" w:hAnsi="Tahoma" w:cs="Tahoma"/>
          <w:sz w:val="20"/>
          <w:szCs w:val="20"/>
        </w:rPr>
        <w:t>realizaci Předmětu plnění</w:t>
      </w:r>
      <w:r w:rsidR="00777C6D">
        <w:rPr>
          <w:rFonts w:ascii="Tahoma" w:hAnsi="Tahoma" w:cs="Tahoma"/>
          <w:sz w:val="20"/>
          <w:szCs w:val="20"/>
        </w:rPr>
        <w:t>, vč. kontrol</w:t>
      </w:r>
      <w:r w:rsidR="00036A26">
        <w:rPr>
          <w:rFonts w:ascii="Tahoma" w:hAnsi="Tahoma" w:cs="Tahoma"/>
          <w:sz w:val="20"/>
          <w:szCs w:val="20"/>
        </w:rPr>
        <w:t>y</w:t>
      </w:r>
      <w:r w:rsidR="00777C6D">
        <w:rPr>
          <w:rFonts w:ascii="Tahoma" w:hAnsi="Tahoma" w:cs="Tahoma"/>
          <w:sz w:val="20"/>
          <w:szCs w:val="20"/>
        </w:rPr>
        <w:t xml:space="preserve"> stavu Přípravy ve smyslu čl. 6.1.1.1 této smlouvy</w:t>
      </w:r>
      <w:r w:rsidRPr="006A4D8E">
        <w:rPr>
          <w:rFonts w:ascii="Tahoma" w:hAnsi="Tahoma" w:cs="Tahoma"/>
          <w:sz w:val="20"/>
          <w:szCs w:val="20"/>
        </w:rPr>
        <w:t xml:space="preserve">. </w:t>
      </w:r>
    </w:p>
    <w:p w:rsidR="000C3778" w:rsidRDefault="000C3778" w:rsidP="000C3778">
      <w:pPr>
        <w:pStyle w:val="Odstavecseseznamem"/>
        <w:ind w:left="1416" w:hanging="849"/>
        <w:jc w:val="both"/>
        <w:rPr>
          <w:rFonts w:ascii="Tahoma" w:hAnsi="Tahoma" w:cs="Tahoma"/>
          <w:sz w:val="20"/>
          <w:szCs w:val="20"/>
        </w:rPr>
      </w:pPr>
    </w:p>
    <w:p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w:t>
      </w:r>
      <w:r w:rsidR="005C373C">
        <w:rPr>
          <w:rFonts w:ascii="Tahoma" w:hAnsi="Tahoma" w:cs="Tahoma"/>
          <w:sz w:val="20"/>
          <w:szCs w:val="20"/>
        </w:rPr>
        <w:t xml:space="preserve">dodavatel realizuje Předmět plnění </w:t>
      </w:r>
      <w:r w:rsidRPr="006A4D8E">
        <w:rPr>
          <w:rFonts w:ascii="Tahoma" w:hAnsi="Tahoma" w:cs="Tahoma"/>
          <w:sz w:val="20"/>
          <w:szCs w:val="20"/>
        </w:rPr>
        <w:t xml:space="preserve">v rozporu se svými povinnostmi, je oprávněn zastavit prováděné práce a dožadovat se toho, aby </w:t>
      </w:r>
      <w:r w:rsidR="005C373C">
        <w:rPr>
          <w:rFonts w:ascii="Tahoma" w:hAnsi="Tahoma" w:cs="Tahoma"/>
          <w:sz w:val="20"/>
          <w:szCs w:val="20"/>
        </w:rPr>
        <w:t>dodavatel</w:t>
      </w:r>
      <w:r w:rsidRPr="006A4D8E">
        <w:rPr>
          <w:rFonts w:ascii="Tahoma" w:hAnsi="Tahoma" w:cs="Tahoma"/>
          <w:sz w:val="20"/>
          <w:szCs w:val="20"/>
        </w:rPr>
        <w:t xml:space="preserve"> odstranil vady vzniklé vadným prováděním a </w:t>
      </w:r>
      <w:r w:rsidR="005C373C">
        <w:rPr>
          <w:rFonts w:ascii="Tahoma" w:hAnsi="Tahoma" w:cs="Tahoma"/>
          <w:sz w:val="20"/>
          <w:szCs w:val="20"/>
        </w:rPr>
        <w:t>dále plnil smlouvu</w:t>
      </w:r>
      <w:r w:rsidRPr="006A4D8E">
        <w:rPr>
          <w:rFonts w:ascii="Tahoma" w:hAnsi="Tahoma" w:cs="Tahoma"/>
          <w:sz w:val="20"/>
          <w:szCs w:val="20"/>
        </w:rPr>
        <w:t xml:space="preserve"> řádným způsobem. Jestliže </w:t>
      </w:r>
      <w:r>
        <w:rPr>
          <w:rFonts w:ascii="Tahoma" w:hAnsi="Tahoma" w:cs="Tahoma"/>
          <w:sz w:val="20"/>
          <w:szCs w:val="20"/>
        </w:rPr>
        <w:t xml:space="preserve">tak </w:t>
      </w:r>
      <w:r w:rsidR="005C373C">
        <w:rPr>
          <w:rFonts w:ascii="Tahoma" w:hAnsi="Tahoma" w:cs="Tahoma"/>
          <w:sz w:val="20"/>
          <w:szCs w:val="20"/>
        </w:rPr>
        <w:t>dodavatel</w:t>
      </w:r>
      <w:r>
        <w:rPr>
          <w:rFonts w:ascii="Tahoma" w:hAnsi="Tahoma" w:cs="Tahoma"/>
          <w:sz w:val="20"/>
          <w:szCs w:val="20"/>
        </w:rPr>
        <w:t xml:space="preserve"> </w:t>
      </w:r>
      <w:r w:rsidRPr="006A4D8E">
        <w:rPr>
          <w:rFonts w:ascii="Tahoma" w:hAnsi="Tahoma" w:cs="Tahoma"/>
          <w:sz w:val="20"/>
          <w:szCs w:val="20"/>
        </w:rPr>
        <w:t xml:space="preserve">neučiní ani v přiměřené lhůtě mu k tomu poskytnuté a postup </w:t>
      </w:r>
      <w:r w:rsidR="00F52887">
        <w:rPr>
          <w:rFonts w:ascii="Tahoma" w:hAnsi="Tahoma" w:cs="Tahoma"/>
          <w:sz w:val="20"/>
          <w:szCs w:val="20"/>
        </w:rPr>
        <w:t>dodavatele</w:t>
      </w:r>
      <w:r w:rsidRPr="006A4D8E">
        <w:rPr>
          <w:rFonts w:ascii="Tahoma" w:hAnsi="Tahoma" w:cs="Tahoma"/>
          <w:sz w:val="20"/>
          <w:szCs w:val="20"/>
        </w:rPr>
        <w:t xml:space="preserve"> by vedl k porušení smlouvy, má objednatel právo od smlouvy odstoupit.</w:t>
      </w:r>
    </w:p>
    <w:p w:rsidR="00556C68" w:rsidRDefault="00556C68" w:rsidP="000C3778">
      <w:pPr>
        <w:pStyle w:val="Odstavecseseznamem"/>
        <w:ind w:left="1416" w:hanging="849"/>
        <w:jc w:val="both"/>
        <w:rPr>
          <w:rFonts w:ascii="Tahoma" w:hAnsi="Tahoma" w:cs="Tahoma"/>
          <w:sz w:val="20"/>
          <w:szCs w:val="20"/>
        </w:rPr>
      </w:pPr>
    </w:p>
    <w:p w:rsidR="00FD4C72"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w:t>
      </w:r>
      <w:r w:rsidR="00F52887">
        <w:rPr>
          <w:rFonts w:ascii="Tahoma" w:hAnsi="Tahoma" w:cs="Tahoma"/>
          <w:sz w:val="20"/>
          <w:szCs w:val="20"/>
        </w:rPr>
        <w:t>dodavatel</w:t>
      </w:r>
      <w:r w:rsidR="00D20E89">
        <w:rPr>
          <w:rFonts w:ascii="Tahoma" w:hAnsi="Tahoma" w:cs="Tahoma"/>
          <w:sz w:val="20"/>
          <w:szCs w:val="20"/>
        </w:rPr>
        <w:t xml:space="preserve"> povinen zajistit přítomnost osoby odpovědné za </w:t>
      </w:r>
      <w:r w:rsidR="00D20E89" w:rsidRPr="00A705A0">
        <w:rPr>
          <w:rFonts w:ascii="Tahoma" w:hAnsi="Tahoma" w:cs="Tahoma"/>
          <w:sz w:val="20"/>
          <w:szCs w:val="20"/>
        </w:rPr>
        <w:t xml:space="preserve">dílo na straně </w:t>
      </w:r>
      <w:r w:rsidR="00F52887" w:rsidRPr="00A705A0">
        <w:rPr>
          <w:rFonts w:ascii="Tahoma" w:hAnsi="Tahoma" w:cs="Tahoma"/>
          <w:sz w:val="20"/>
          <w:szCs w:val="20"/>
        </w:rPr>
        <w:t>dodavatele</w:t>
      </w:r>
      <w:r w:rsidR="00D20E89" w:rsidRPr="00A705A0">
        <w:rPr>
          <w:rFonts w:ascii="Tahoma" w:hAnsi="Tahoma" w:cs="Tahoma"/>
          <w:sz w:val="20"/>
          <w:szCs w:val="20"/>
        </w:rPr>
        <w:t>.</w:t>
      </w:r>
    </w:p>
    <w:p w:rsidR="00C471D5" w:rsidRPr="00C471D5" w:rsidRDefault="00C471D5" w:rsidP="00C471D5">
      <w:pPr>
        <w:jc w:val="both"/>
        <w:rPr>
          <w:rFonts w:ascii="Tahoma" w:hAnsi="Tahoma" w:cs="Tahoma"/>
          <w:sz w:val="20"/>
          <w:szCs w:val="20"/>
        </w:rPr>
      </w:pPr>
    </w:p>
    <w:p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 xml:space="preserve">Předání a převzetí </w:t>
      </w:r>
      <w:r w:rsidR="00F52887">
        <w:rPr>
          <w:rFonts w:ascii="Tahoma" w:eastAsia="Calibri" w:hAnsi="Tahoma" w:cs="Tahoma"/>
          <w:b/>
          <w:sz w:val="20"/>
          <w:szCs w:val="20"/>
        </w:rPr>
        <w:t>Předmětu plnění</w:t>
      </w:r>
    </w:p>
    <w:p w:rsidR="000C3778" w:rsidRPr="00B906DC" w:rsidRDefault="000C3778" w:rsidP="000C3778">
      <w:pPr>
        <w:pStyle w:val="Zkladntext"/>
        <w:ind w:hanging="426"/>
        <w:rPr>
          <w:rFonts w:ascii="Tahoma" w:eastAsia="Calibri" w:hAnsi="Tahoma" w:cs="Tahoma"/>
          <w:b/>
          <w:sz w:val="20"/>
          <w:szCs w:val="20"/>
        </w:rPr>
      </w:pPr>
    </w:p>
    <w:p w:rsidR="000C3778" w:rsidRPr="00B906DC" w:rsidRDefault="000C3778" w:rsidP="00FE1FE9">
      <w:pPr>
        <w:pStyle w:val="Zkladntext"/>
        <w:ind w:left="567" w:hanging="567"/>
        <w:rPr>
          <w:rFonts w:ascii="Tahoma" w:eastAsia="Calibri" w:hAnsi="Tahoma" w:cs="Tahoma"/>
          <w:bCs/>
          <w:sz w:val="20"/>
          <w:szCs w:val="20"/>
        </w:rPr>
      </w:pPr>
      <w:r w:rsidRPr="00B906DC">
        <w:rPr>
          <w:rFonts w:ascii="Tahoma" w:eastAsia="Calibri" w:hAnsi="Tahoma" w:cs="Tahoma"/>
          <w:b/>
          <w:sz w:val="20"/>
          <w:szCs w:val="20"/>
        </w:rPr>
        <w:t>11.1</w:t>
      </w:r>
      <w:r w:rsidR="00FE1FE9">
        <w:rPr>
          <w:rFonts w:ascii="Tahoma" w:eastAsia="Calibri" w:hAnsi="Tahoma" w:cs="Tahoma"/>
          <w:b/>
          <w:sz w:val="20"/>
          <w:szCs w:val="20"/>
        </w:rPr>
        <w:tab/>
      </w:r>
      <w:r w:rsidR="00F52887">
        <w:rPr>
          <w:rFonts w:ascii="Tahoma" w:eastAsia="Calibri" w:hAnsi="Tahoma" w:cs="Tahoma"/>
          <w:b/>
          <w:sz w:val="20"/>
          <w:szCs w:val="20"/>
        </w:rPr>
        <w:t xml:space="preserve">Předmět plnění </w:t>
      </w:r>
      <w:r w:rsidR="00A03AD9">
        <w:rPr>
          <w:rFonts w:ascii="Tahoma" w:eastAsia="Calibri" w:hAnsi="Tahoma" w:cs="Tahoma"/>
          <w:b/>
          <w:sz w:val="20"/>
          <w:szCs w:val="20"/>
        </w:rPr>
        <w:t>jako celek</w:t>
      </w:r>
    </w:p>
    <w:p w:rsidR="000C3778" w:rsidRPr="00B906DC" w:rsidRDefault="000C3778" w:rsidP="000C3778">
      <w:pPr>
        <w:pStyle w:val="Zkladntext"/>
        <w:rPr>
          <w:rFonts w:ascii="Tahoma" w:eastAsia="Calibri" w:hAnsi="Tahoma" w:cs="Tahoma"/>
          <w:bCs/>
          <w:sz w:val="20"/>
          <w:szCs w:val="20"/>
        </w:rPr>
      </w:pPr>
    </w:p>
    <w:p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00F52887">
        <w:rPr>
          <w:rFonts w:ascii="Tahoma" w:hAnsi="Tahoma" w:cs="Tahoma"/>
          <w:sz w:val="20"/>
          <w:szCs w:val="20"/>
        </w:rPr>
        <w:t>Předmět plnění</w:t>
      </w:r>
      <w:r w:rsidRPr="00145496">
        <w:rPr>
          <w:rFonts w:ascii="Tahoma" w:hAnsi="Tahoma" w:cs="Tahoma"/>
          <w:sz w:val="20"/>
          <w:szCs w:val="20"/>
        </w:rPr>
        <w:t xml:space="preserve"> bude předán </w:t>
      </w:r>
      <w:r w:rsidR="00A03AD9">
        <w:rPr>
          <w:rFonts w:ascii="Tahoma" w:hAnsi="Tahoma" w:cs="Tahoma"/>
          <w:sz w:val="20"/>
          <w:szCs w:val="20"/>
        </w:rPr>
        <w:t>jako celek</w:t>
      </w:r>
      <w:r w:rsidR="004B3AAE">
        <w:rPr>
          <w:rFonts w:ascii="Tahoma" w:hAnsi="Tahoma" w:cs="Tahoma"/>
          <w:sz w:val="20"/>
          <w:szCs w:val="20"/>
        </w:rPr>
        <w:t>, s</w:t>
      </w:r>
      <w:r w:rsidR="00CD0B6B">
        <w:rPr>
          <w:rFonts w:ascii="Tahoma" w:hAnsi="Tahoma" w:cs="Tahoma"/>
          <w:sz w:val="20"/>
          <w:szCs w:val="20"/>
        </w:rPr>
        <w:t> </w:t>
      </w:r>
      <w:r w:rsidR="004B3AAE">
        <w:rPr>
          <w:rFonts w:ascii="Tahoma" w:hAnsi="Tahoma" w:cs="Tahoma"/>
          <w:sz w:val="20"/>
          <w:szCs w:val="20"/>
        </w:rPr>
        <w:t>výjimkou</w:t>
      </w:r>
      <w:r w:rsidR="00CD0B6B">
        <w:rPr>
          <w:rFonts w:ascii="Tahoma" w:hAnsi="Tahoma" w:cs="Tahoma"/>
          <w:sz w:val="20"/>
          <w:szCs w:val="20"/>
        </w:rPr>
        <w:t xml:space="preserve"> poskytování </w:t>
      </w:r>
      <w:r w:rsidR="00C544C3">
        <w:rPr>
          <w:rFonts w:ascii="Tahoma" w:hAnsi="Tahoma" w:cs="Tahoma"/>
          <w:sz w:val="20"/>
          <w:szCs w:val="20"/>
        </w:rPr>
        <w:t>záručního servisu</w:t>
      </w:r>
      <w:r w:rsidR="00CD0B6B">
        <w:rPr>
          <w:rFonts w:ascii="Tahoma" w:hAnsi="Tahoma" w:cs="Tahoma"/>
          <w:sz w:val="20"/>
          <w:szCs w:val="20"/>
        </w:rPr>
        <w:t>, kter</w:t>
      </w:r>
      <w:r w:rsidR="00036A26">
        <w:rPr>
          <w:rFonts w:ascii="Tahoma" w:hAnsi="Tahoma" w:cs="Tahoma"/>
          <w:sz w:val="20"/>
          <w:szCs w:val="20"/>
        </w:rPr>
        <w:t>ý bude</w:t>
      </w:r>
      <w:r w:rsidR="00CD0B6B">
        <w:rPr>
          <w:rFonts w:ascii="Tahoma" w:hAnsi="Tahoma" w:cs="Tahoma"/>
          <w:sz w:val="20"/>
          <w:szCs w:val="20"/>
        </w:rPr>
        <w:t xml:space="preserve"> </w:t>
      </w:r>
      <w:r w:rsidR="009A5EBB">
        <w:rPr>
          <w:rFonts w:ascii="Tahoma" w:hAnsi="Tahoma" w:cs="Tahoma"/>
          <w:sz w:val="20"/>
          <w:szCs w:val="20"/>
        </w:rPr>
        <w:t>realizován po předání Předmětu plnění</w:t>
      </w:r>
      <w:r w:rsidRPr="00B906DC">
        <w:rPr>
          <w:rFonts w:ascii="Tahoma" w:hAnsi="Tahoma" w:cs="Tahoma"/>
          <w:sz w:val="20"/>
          <w:szCs w:val="20"/>
        </w:rPr>
        <w:t>.</w:t>
      </w:r>
    </w:p>
    <w:p w:rsidR="000C3778" w:rsidRPr="00B906DC" w:rsidRDefault="000C3778" w:rsidP="000C3778">
      <w:pPr>
        <w:pStyle w:val="Zkladntext"/>
        <w:ind w:left="1416" w:hanging="849"/>
        <w:rPr>
          <w:rFonts w:ascii="Tahoma" w:hAnsi="Tahoma" w:cs="Tahoma"/>
          <w:sz w:val="20"/>
          <w:szCs w:val="20"/>
        </w:rPr>
      </w:pPr>
    </w:p>
    <w:p w:rsidR="000C3778" w:rsidRPr="00B906DC" w:rsidRDefault="00FE1FE9" w:rsidP="00FE1FE9">
      <w:pPr>
        <w:pStyle w:val="Zkladntext"/>
        <w:ind w:left="567" w:hanging="567"/>
        <w:rPr>
          <w:rFonts w:ascii="Tahoma" w:hAnsi="Tahoma" w:cs="Tahoma"/>
          <w:sz w:val="20"/>
          <w:szCs w:val="20"/>
        </w:rPr>
      </w:pPr>
      <w:r>
        <w:rPr>
          <w:rFonts w:ascii="Tahoma" w:hAnsi="Tahoma" w:cs="Tahoma"/>
          <w:b/>
          <w:bCs/>
          <w:sz w:val="20"/>
          <w:szCs w:val="20"/>
        </w:rPr>
        <w:t>11.2</w:t>
      </w:r>
      <w:r>
        <w:rPr>
          <w:rFonts w:ascii="Tahoma" w:hAnsi="Tahoma" w:cs="Tahoma"/>
          <w:b/>
          <w:bCs/>
          <w:sz w:val="20"/>
          <w:szCs w:val="20"/>
        </w:rPr>
        <w:tab/>
      </w:r>
      <w:r w:rsidR="000C3778" w:rsidRPr="00B906DC">
        <w:rPr>
          <w:rFonts w:ascii="Tahoma" w:hAnsi="Tahoma" w:cs="Tahoma"/>
          <w:b/>
          <w:bCs/>
          <w:sz w:val="20"/>
          <w:szCs w:val="20"/>
        </w:rPr>
        <w:t xml:space="preserve">Definice </w:t>
      </w:r>
      <w:r w:rsidR="00A368DF">
        <w:rPr>
          <w:rFonts w:ascii="Tahoma" w:hAnsi="Tahoma" w:cs="Tahoma"/>
          <w:b/>
          <w:bCs/>
          <w:sz w:val="20"/>
          <w:szCs w:val="20"/>
        </w:rPr>
        <w:t>realizace Předmětu plnění</w:t>
      </w:r>
    </w:p>
    <w:p w:rsidR="000C3778" w:rsidRPr="00B906DC" w:rsidRDefault="000C3778" w:rsidP="000C3778">
      <w:pPr>
        <w:pStyle w:val="Zkladntext"/>
        <w:rPr>
          <w:rFonts w:ascii="Tahoma" w:hAnsi="Tahoma" w:cs="Tahoma"/>
          <w:sz w:val="20"/>
          <w:szCs w:val="20"/>
        </w:rPr>
      </w:pPr>
    </w:p>
    <w:p w:rsidR="000C3778"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 xml:space="preserve">Za řádně </w:t>
      </w:r>
      <w:r w:rsidR="00A368DF">
        <w:rPr>
          <w:rFonts w:ascii="Tahoma" w:hAnsi="Tahoma" w:cs="Tahoma"/>
          <w:sz w:val="20"/>
          <w:szCs w:val="20"/>
        </w:rPr>
        <w:t xml:space="preserve">realizovaný Předmět plnění </w:t>
      </w:r>
      <w:r w:rsidRPr="000E0377">
        <w:rPr>
          <w:rFonts w:ascii="Tahoma" w:hAnsi="Tahoma" w:cs="Tahoma"/>
          <w:sz w:val="20"/>
          <w:szCs w:val="20"/>
        </w:rPr>
        <w:t>je považován</w:t>
      </w:r>
      <w:r w:rsidR="00A368DF">
        <w:rPr>
          <w:rFonts w:ascii="Tahoma" w:hAnsi="Tahoma" w:cs="Tahoma"/>
          <w:sz w:val="20"/>
          <w:szCs w:val="20"/>
        </w:rPr>
        <w:t>a</w:t>
      </w:r>
      <w:r w:rsidR="00404B87">
        <w:rPr>
          <w:rFonts w:ascii="Tahoma" w:hAnsi="Tahoma" w:cs="Tahoma"/>
          <w:sz w:val="20"/>
          <w:szCs w:val="20"/>
        </w:rPr>
        <w:t xml:space="preserve"> dodávka Předmětu plnění v r</w:t>
      </w:r>
      <w:r w:rsidRPr="000E0377">
        <w:rPr>
          <w:rFonts w:ascii="Tahoma" w:hAnsi="Tahoma" w:cs="Tahoma"/>
          <w:sz w:val="20"/>
          <w:szCs w:val="20"/>
        </w:rPr>
        <w:t>ozsahu, s parametry a vlastnostmi, stanovenými touto smlouvou</w:t>
      </w:r>
      <w:r w:rsidR="00802834">
        <w:rPr>
          <w:rFonts w:ascii="Tahoma" w:hAnsi="Tahoma" w:cs="Tahoma"/>
          <w:sz w:val="20"/>
          <w:szCs w:val="20"/>
        </w:rPr>
        <w:t xml:space="preserve">, </w:t>
      </w:r>
      <w:r w:rsidR="00697894">
        <w:rPr>
          <w:rFonts w:ascii="Tahoma" w:hAnsi="Tahoma" w:cs="Tahoma"/>
          <w:sz w:val="20"/>
          <w:szCs w:val="20"/>
        </w:rPr>
        <w:t>jejími přílohami</w:t>
      </w:r>
      <w:r w:rsidR="00802834">
        <w:rPr>
          <w:rFonts w:ascii="Tahoma" w:hAnsi="Tahoma" w:cs="Tahoma"/>
          <w:sz w:val="20"/>
          <w:szCs w:val="20"/>
        </w:rPr>
        <w:t xml:space="preserve"> a 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w:t>
      </w:r>
      <w:r w:rsidR="00697894">
        <w:rPr>
          <w:rFonts w:ascii="Tahoma" w:hAnsi="Tahoma" w:cs="Tahoma"/>
          <w:sz w:val="20"/>
          <w:szCs w:val="20"/>
        </w:rPr>
        <w:t>á</w:t>
      </w:r>
      <w:r w:rsidRPr="000E0377">
        <w:rPr>
          <w:rFonts w:ascii="Tahoma" w:hAnsi="Tahoma" w:cs="Tahoma"/>
          <w:sz w:val="20"/>
          <w:szCs w:val="20"/>
        </w:rPr>
        <w:t xml:space="preserve"> v potřebné kvalitě, řádně a včas, kter</w:t>
      </w:r>
      <w:r w:rsidR="00697894">
        <w:rPr>
          <w:rFonts w:ascii="Tahoma" w:hAnsi="Tahoma" w:cs="Tahoma"/>
          <w:sz w:val="20"/>
          <w:szCs w:val="20"/>
        </w:rPr>
        <w:t>á</w:t>
      </w:r>
      <w:r w:rsidRPr="000E0377">
        <w:rPr>
          <w:rFonts w:ascii="Tahoma" w:hAnsi="Tahoma" w:cs="Tahoma"/>
          <w:sz w:val="20"/>
          <w:szCs w:val="20"/>
        </w:rPr>
        <w:t xml:space="preserve"> je předán</w:t>
      </w:r>
      <w:r w:rsidR="00697894">
        <w:rPr>
          <w:rFonts w:ascii="Tahoma" w:hAnsi="Tahoma" w:cs="Tahoma"/>
          <w:sz w:val="20"/>
          <w:szCs w:val="20"/>
        </w:rPr>
        <w:t>a</w:t>
      </w:r>
      <w:r w:rsidRPr="000E0377">
        <w:rPr>
          <w:rFonts w:ascii="Tahoma" w:hAnsi="Tahoma" w:cs="Tahoma"/>
          <w:sz w:val="20"/>
          <w:szCs w:val="20"/>
        </w:rPr>
        <w:t xml:space="preserve"> bez vad a nedodělků, které by znamenaly omezení řádného užívání, komfortu, kvality</w:t>
      </w:r>
      <w:r w:rsidR="003556BD">
        <w:rPr>
          <w:rFonts w:ascii="Tahoma" w:hAnsi="Tahoma" w:cs="Tahoma"/>
          <w:sz w:val="20"/>
          <w:szCs w:val="20"/>
        </w:rPr>
        <w:t xml:space="preserve"> nebo</w:t>
      </w:r>
      <w:r w:rsidRPr="000E0377">
        <w:rPr>
          <w:rFonts w:ascii="Tahoma" w:hAnsi="Tahoma" w:cs="Tahoma"/>
          <w:sz w:val="20"/>
          <w:szCs w:val="20"/>
        </w:rPr>
        <w:t xml:space="preserve"> funkčních vlastností </w:t>
      </w:r>
      <w:r w:rsidR="00DE67F1">
        <w:rPr>
          <w:rFonts w:ascii="Tahoma" w:hAnsi="Tahoma" w:cs="Tahoma"/>
          <w:sz w:val="20"/>
          <w:szCs w:val="20"/>
        </w:rPr>
        <w:t>Předmětu plnění</w:t>
      </w:r>
      <w:r w:rsidRPr="000E0377">
        <w:rPr>
          <w:rFonts w:ascii="Tahoma" w:hAnsi="Tahoma" w:cs="Tahoma"/>
          <w:sz w:val="20"/>
          <w:szCs w:val="20"/>
        </w:rPr>
        <w:t>, a k</w:t>
      </w:r>
      <w:r w:rsidR="00DE67F1">
        <w:rPr>
          <w:rFonts w:ascii="Tahoma" w:hAnsi="Tahoma" w:cs="Tahoma"/>
          <w:sz w:val="20"/>
          <w:szCs w:val="20"/>
        </w:rPr>
        <w:t> </w:t>
      </w:r>
      <w:r w:rsidRPr="000E0377">
        <w:rPr>
          <w:rFonts w:ascii="Tahoma" w:hAnsi="Tahoma" w:cs="Tahoma"/>
          <w:sz w:val="20"/>
          <w:szCs w:val="20"/>
        </w:rPr>
        <w:t>n</w:t>
      </w:r>
      <w:r w:rsidR="00DE67F1">
        <w:rPr>
          <w:rFonts w:ascii="Tahoma" w:hAnsi="Tahoma" w:cs="Tahoma"/>
          <w:sz w:val="20"/>
          <w:szCs w:val="20"/>
        </w:rPr>
        <w:t>íž je dodavatelem</w:t>
      </w:r>
      <w:r w:rsidRPr="000E0377">
        <w:rPr>
          <w:rFonts w:ascii="Tahoma" w:hAnsi="Tahoma" w:cs="Tahoma"/>
          <w:sz w:val="20"/>
          <w:szCs w:val="20"/>
        </w:rPr>
        <w:t xml:space="preserve"> dodána dokumentace vyžadovaná touto smlouvou a jejími přílohami, </w:t>
      </w:r>
      <w:r w:rsidR="00DE67F1">
        <w:rPr>
          <w:rFonts w:ascii="Tahoma" w:hAnsi="Tahoma" w:cs="Tahoma"/>
          <w:sz w:val="20"/>
          <w:szCs w:val="20"/>
        </w:rPr>
        <w:t xml:space="preserve">současně k níž byly ze strany dodavatele poskytnuty související práce </w:t>
      </w:r>
      <w:r w:rsidR="00DA60D4">
        <w:rPr>
          <w:rFonts w:ascii="Tahoma" w:hAnsi="Tahoma" w:cs="Tahoma"/>
          <w:sz w:val="20"/>
          <w:szCs w:val="20"/>
        </w:rPr>
        <w:t>dle čl. III. této smlouvy</w:t>
      </w:r>
      <w:r w:rsidR="00514969">
        <w:rPr>
          <w:rFonts w:ascii="Tahoma" w:hAnsi="Tahoma" w:cs="Tahoma"/>
          <w:sz w:val="20"/>
          <w:szCs w:val="20"/>
        </w:rPr>
        <w:t xml:space="preserve">, a současně </w:t>
      </w:r>
      <w:r w:rsidR="005D0325">
        <w:rPr>
          <w:rFonts w:ascii="Tahoma" w:hAnsi="Tahoma" w:cs="Tahoma"/>
          <w:sz w:val="20"/>
          <w:szCs w:val="20"/>
        </w:rPr>
        <w:t>ke které byly provedeny všechny předepsané či požadované zkoušky a testování v rozsahu dle příslušných právních předpisů nebo této smlouvy.</w:t>
      </w:r>
      <w:r w:rsidR="00F977E6">
        <w:rPr>
          <w:rFonts w:ascii="Tahoma" w:hAnsi="Tahoma" w:cs="Tahoma"/>
          <w:sz w:val="20"/>
          <w:szCs w:val="20"/>
        </w:rPr>
        <w:t xml:space="preserve"> </w:t>
      </w:r>
    </w:p>
    <w:p w:rsidR="00150556" w:rsidRDefault="00150556" w:rsidP="000C3778">
      <w:pPr>
        <w:pStyle w:val="Zkladntext"/>
        <w:ind w:left="1416" w:hanging="849"/>
        <w:rPr>
          <w:rFonts w:ascii="Tahoma" w:hAnsi="Tahoma" w:cs="Tahoma"/>
          <w:sz w:val="20"/>
          <w:szCs w:val="20"/>
        </w:rPr>
      </w:pPr>
    </w:p>
    <w:p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r>
      <w:r w:rsidR="00DA60D4">
        <w:rPr>
          <w:rFonts w:ascii="Tahoma" w:hAnsi="Tahoma" w:cs="Tahoma"/>
          <w:sz w:val="20"/>
          <w:szCs w:val="20"/>
        </w:rPr>
        <w:t>Řádnost provedení Předmětu plnění</w:t>
      </w:r>
      <w:r w:rsidRPr="00B906DC">
        <w:rPr>
          <w:rFonts w:ascii="Tahoma" w:hAnsi="Tahoma" w:cs="Tahoma"/>
          <w:sz w:val="20"/>
          <w:szCs w:val="20"/>
        </w:rPr>
        <w:t xml:space="preserve"> prokazuje zásadně </w:t>
      </w:r>
      <w:r w:rsidR="00582D09">
        <w:rPr>
          <w:rFonts w:ascii="Tahoma" w:hAnsi="Tahoma" w:cs="Tahoma"/>
          <w:sz w:val="20"/>
          <w:szCs w:val="20"/>
        </w:rPr>
        <w:t>dodavatel.</w:t>
      </w:r>
      <w:r w:rsidRPr="00B906DC">
        <w:rPr>
          <w:rFonts w:ascii="Tahoma" w:hAnsi="Tahoma" w:cs="Tahoma"/>
          <w:sz w:val="20"/>
          <w:szCs w:val="20"/>
        </w:rPr>
        <w:t xml:space="preserve"> </w:t>
      </w:r>
    </w:p>
    <w:p w:rsidR="000C3778" w:rsidRPr="00B906DC" w:rsidRDefault="000C3778" w:rsidP="000C3778">
      <w:pPr>
        <w:pStyle w:val="Odstavecseseznamem"/>
        <w:rPr>
          <w:rFonts w:ascii="Tahoma" w:hAnsi="Tahoma" w:cs="Tahoma"/>
          <w:sz w:val="20"/>
          <w:szCs w:val="20"/>
        </w:rPr>
      </w:pPr>
    </w:p>
    <w:p w:rsidR="000C3778" w:rsidRPr="00B906DC" w:rsidRDefault="00FE1FE9" w:rsidP="00FE1FE9">
      <w:pPr>
        <w:pStyle w:val="Zkladntext"/>
        <w:ind w:left="567" w:hanging="567"/>
        <w:rPr>
          <w:rFonts w:ascii="Tahoma" w:hAnsi="Tahoma" w:cs="Tahoma"/>
          <w:sz w:val="20"/>
          <w:szCs w:val="20"/>
        </w:rPr>
      </w:pPr>
      <w:r>
        <w:rPr>
          <w:rFonts w:ascii="Tahoma" w:hAnsi="Tahoma" w:cs="Tahoma"/>
          <w:b/>
          <w:bCs/>
          <w:sz w:val="20"/>
          <w:szCs w:val="20"/>
        </w:rPr>
        <w:t>11.3</w:t>
      </w:r>
      <w:r>
        <w:rPr>
          <w:rFonts w:ascii="Tahoma" w:hAnsi="Tahoma" w:cs="Tahoma"/>
          <w:b/>
          <w:bCs/>
          <w:sz w:val="20"/>
          <w:szCs w:val="20"/>
        </w:rPr>
        <w:tab/>
      </w:r>
      <w:r w:rsidR="000C3778" w:rsidRPr="00B906DC">
        <w:rPr>
          <w:rFonts w:ascii="Tahoma" w:hAnsi="Tahoma" w:cs="Tahoma"/>
          <w:b/>
          <w:bCs/>
          <w:sz w:val="20"/>
          <w:szCs w:val="20"/>
        </w:rPr>
        <w:t xml:space="preserve">Vady a nedodělky </w:t>
      </w:r>
    </w:p>
    <w:p w:rsidR="000C3778" w:rsidRPr="00B906DC" w:rsidRDefault="000C3778" w:rsidP="000C3778">
      <w:pPr>
        <w:pStyle w:val="Zkladntext"/>
        <w:rPr>
          <w:rFonts w:ascii="Tahoma" w:hAnsi="Tahoma" w:cs="Tahoma"/>
          <w:sz w:val="20"/>
          <w:szCs w:val="20"/>
        </w:rPr>
      </w:pPr>
    </w:p>
    <w:p w:rsidR="003020E8" w:rsidRDefault="000C3778" w:rsidP="001D04FD">
      <w:pPr>
        <w:pStyle w:val="Zkladntext"/>
        <w:ind w:left="1416" w:hanging="849"/>
        <w:rPr>
          <w:rFonts w:ascii="Tahoma" w:hAnsi="Tahoma" w:cs="Tahoma"/>
          <w:sz w:val="20"/>
          <w:szCs w:val="20"/>
        </w:rPr>
      </w:pPr>
      <w:r w:rsidRPr="00B906DC">
        <w:rPr>
          <w:rFonts w:ascii="Tahoma" w:hAnsi="Tahoma" w:cs="Tahoma"/>
          <w:sz w:val="20"/>
          <w:szCs w:val="20"/>
        </w:rPr>
        <w:t>11.3.1</w:t>
      </w:r>
      <w:r w:rsidRPr="00B906DC">
        <w:rPr>
          <w:rFonts w:ascii="Tahoma" w:hAnsi="Tahoma" w:cs="Tahoma"/>
          <w:sz w:val="20"/>
          <w:szCs w:val="20"/>
        </w:rPr>
        <w:tab/>
      </w:r>
      <w:r w:rsidR="00582D09">
        <w:rPr>
          <w:rFonts w:ascii="Tahoma" w:hAnsi="Tahoma" w:cs="Tahoma"/>
          <w:sz w:val="20"/>
          <w:szCs w:val="20"/>
        </w:rPr>
        <w:t>Za vady a nedodělky jsou považovány nedostatky a vady,</w:t>
      </w:r>
      <w:r w:rsidRPr="00B906DC">
        <w:rPr>
          <w:rFonts w:ascii="Tahoma" w:hAnsi="Tahoma" w:cs="Tahoma"/>
          <w:sz w:val="20"/>
          <w:szCs w:val="20"/>
        </w:rPr>
        <w:t xml:space="preserve"> </w:t>
      </w:r>
      <w:r>
        <w:rPr>
          <w:rFonts w:ascii="Tahoma" w:hAnsi="Tahoma" w:cs="Tahoma"/>
          <w:sz w:val="20"/>
          <w:szCs w:val="20"/>
        </w:rPr>
        <w:t xml:space="preserve">které by znamenaly omezení řádného užívání, komfortu, kvality nebo funkčních vlastností </w:t>
      </w:r>
      <w:r w:rsidR="00581ABC">
        <w:rPr>
          <w:rFonts w:ascii="Tahoma" w:hAnsi="Tahoma" w:cs="Tahoma"/>
          <w:sz w:val="20"/>
          <w:szCs w:val="20"/>
        </w:rPr>
        <w:t xml:space="preserve">Předmětu plnění, </w:t>
      </w:r>
      <w:r w:rsidRPr="00B906DC">
        <w:rPr>
          <w:rFonts w:ascii="Tahoma" w:hAnsi="Tahoma" w:cs="Tahoma"/>
          <w:sz w:val="20"/>
          <w:szCs w:val="20"/>
        </w:rPr>
        <w:t>a</w:t>
      </w:r>
      <w:r w:rsidR="00581ABC">
        <w:rPr>
          <w:rFonts w:ascii="Tahoma" w:hAnsi="Tahoma" w:cs="Tahoma"/>
          <w:sz w:val="20"/>
          <w:szCs w:val="20"/>
        </w:rPr>
        <w:t xml:space="preserve"> dále</w:t>
      </w:r>
      <w:r w:rsidRPr="00B906DC">
        <w:rPr>
          <w:rFonts w:ascii="Tahoma" w:hAnsi="Tahoma" w:cs="Tahoma"/>
          <w:sz w:val="20"/>
          <w:szCs w:val="20"/>
        </w:rPr>
        <w:t xml:space="preserve">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rsidR="00FE1FE9" w:rsidRPr="00B906DC" w:rsidRDefault="00FE1FE9" w:rsidP="000C3778">
      <w:pPr>
        <w:rPr>
          <w:rFonts w:ascii="Tahoma" w:hAnsi="Tahoma" w:cs="Tahoma"/>
          <w:b/>
          <w:bCs/>
          <w:color w:val="FFFFFF"/>
          <w:sz w:val="20"/>
          <w:szCs w:val="20"/>
          <w:u w:val="dash"/>
        </w:rPr>
      </w:pPr>
    </w:p>
    <w:p w:rsidR="000C3778" w:rsidRPr="00DD0049" w:rsidRDefault="00FE1FE9" w:rsidP="00FE1FE9">
      <w:pPr>
        <w:pStyle w:val="Zkladntext"/>
        <w:ind w:left="567" w:hanging="567"/>
        <w:rPr>
          <w:rFonts w:ascii="Tahoma" w:hAnsi="Tahoma" w:cs="Tahoma"/>
          <w:b/>
          <w:bCs/>
          <w:sz w:val="20"/>
          <w:szCs w:val="20"/>
        </w:rPr>
      </w:pPr>
      <w:r>
        <w:rPr>
          <w:rFonts w:ascii="Tahoma" w:hAnsi="Tahoma" w:cs="Tahoma"/>
          <w:b/>
          <w:bCs/>
          <w:sz w:val="20"/>
          <w:szCs w:val="20"/>
        </w:rPr>
        <w:t>11.4</w:t>
      </w:r>
      <w:r>
        <w:rPr>
          <w:rFonts w:ascii="Tahoma" w:hAnsi="Tahoma" w:cs="Tahoma"/>
          <w:b/>
          <w:bCs/>
          <w:sz w:val="20"/>
          <w:szCs w:val="20"/>
        </w:rPr>
        <w:tab/>
      </w:r>
      <w:r w:rsidR="000C3778" w:rsidRPr="00DD0049">
        <w:rPr>
          <w:rFonts w:ascii="Tahoma" w:hAnsi="Tahoma" w:cs="Tahoma"/>
          <w:b/>
          <w:bCs/>
          <w:sz w:val="20"/>
          <w:szCs w:val="20"/>
        </w:rPr>
        <w:t>Předávací řízení</w:t>
      </w:r>
    </w:p>
    <w:p w:rsidR="000C3778" w:rsidRPr="00DD0049" w:rsidRDefault="000C3778" w:rsidP="000C3778">
      <w:pPr>
        <w:pStyle w:val="Zkladntext"/>
        <w:rPr>
          <w:rFonts w:ascii="Tahoma" w:hAnsi="Tahoma" w:cs="Tahoma"/>
          <w:sz w:val="20"/>
          <w:szCs w:val="20"/>
        </w:rPr>
      </w:pPr>
    </w:p>
    <w:p w:rsidR="000C3778" w:rsidRPr="00DD0049" w:rsidRDefault="000C3778" w:rsidP="000C3778">
      <w:pPr>
        <w:pStyle w:val="Zkladntext"/>
        <w:ind w:left="1407" w:hanging="840"/>
        <w:rPr>
          <w:rFonts w:ascii="Tahoma" w:hAnsi="Tahoma" w:cs="Tahoma"/>
          <w:sz w:val="20"/>
          <w:szCs w:val="20"/>
        </w:rPr>
      </w:pPr>
      <w:r w:rsidRPr="00DD0049">
        <w:rPr>
          <w:rFonts w:ascii="Tahoma" w:hAnsi="Tahoma" w:cs="Tahoma"/>
          <w:sz w:val="20"/>
          <w:szCs w:val="20"/>
        </w:rPr>
        <w:t>11.4.1</w:t>
      </w:r>
      <w:r w:rsidRPr="00DD0049">
        <w:rPr>
          <w:rFonts w:ascii="Tahoma" w:hAnsi="Tahoma" w:cs="Tahoma"/>
          <w:sz w:val="20"/>
          <w:szCs w:val="20"/>
        </w:rPr>
        <w:tab/>
        <w:t xml:space="preserve">K předání </w:t>
      </w:r>
      <w:r w:rsidR="00EE23C8" w:rsidRPr="00DD0049">
        <w:rPr>
          <w:rFonts w:ascii="Tahoma" w:hAnsi="Tahoma" w:cs="Tahoma"/>
          <w:sz w:val="20"/>
          <w:szCs w:val="20"/>
        </w:rPr>
        <w:t xml:space="preserve">Předmětu plnění </w:t>
      </w:r>
      <w:r w:rsidRPr="00DD0049">
        <w:rPr>
          <w:rFonts w:ascii="Tahoma" w:hAnsi="Tahoma" w:cs="Tahoma"/>
          <w:sz w:val="20"/>
          <w:szCs w:val="20"/>
        </w:rPr>
        <w:t xml:space="preserve">objednateli dojde na základě předávacího řízení. </w:t>
      </w:r>
    </w:p>
    <w:p w:rsidR="000C3778" w:rsidRPr="00DD0049" w:rsidRDefault="000C3778" w:rsidP="000C3778">
      <w:pPr>
        <w:pStyle w:val="Zkladntext"/>
        <w:ind w:left="1407" w:hanging="840"/>
        <w:rPr>
          <w:rFonts w:ascii="Tahoma" w:hAnsi="Tahoma" w:cs="Tahoma"/>
          <w:sz w:val="20"/>
          <w:szCs w:val="20"/>
        </w:rPr>
      </w:pPr>
    </w:p>
    <w:p w:rsidR="000C3778" w:rsidRPr="00DD0049" w:rsidRDefault="000C3778" w:rsidP="000C3778">
      <w:pPr>
        <w:pStyle w:val="Zkladntext"/>
        <w:ind w:left="1407" w:hanging="840"/>
        <w:rPr>
          <w:rFonts w:ascii="Tahoma" w:hAnsi="Tahoma" w:cs="Tahoma"/>
          <w:sz w:val="20"/>
          <w:szCs w:val="20"/>
        </w:rPr>
      </w:pPr>
      <w:r w:rsidRPr="00DD0049">
        <w:rPr>
          <w:rFonts w:ascii="Tahoma" w:hAnsi="Tahoma" w:cs="Tahoma"/>
          <w:sz w:val="20"/>
          <w:szCs w:val="20"/>
        </w:rPr>
        <w:t>11.4.2</w:t>
      </w:r>
      <w:r w:rsidRPr="00DD0049">
        <w:rPr>
          <w:rFonts w:ascii="Tahoma" w:hAnsi="Tahoma" w:cs="Tahoma"/>
          <w:sz w:val="20"/>
          <w:szCs w:val="20"/>
        </w:rPr>
        <w:tab/>
        <w:t xml:space="preserve">Písemná výzva </w:t>
      </w:r>
      <w:r w:rsidR="00EE23C8" w:rsidRPr="00DD0049">
        <w:rPr>
          <w:rFonts w:ascii="Tahoma" w:hAnsi="Tahoma" w:cs="Tahoma"/>
          <w:sz w:val="20"/>
          <w:szCs w:val="20"/>
        </w:rPr>
        <w:t>dodavatele</w:t>
      </w:r>
      <w:r w:rsidRPr="00DD0049">
        <w:rPr>
          <w:rFonts w:ascii="Tahoma" w:hAnsi="Tahoma" w:cs="Tahoma"/>
          <w:sz w:val="20"/>
          <w:szCs w:val="20"/>
        </w:rPr>
        <w:t xml:space="preserve"> k účasti objednatele na předávacím řízení musí být objednateli doručena v závazném termínu dle čl. 6.</w:t>
      </w:r>
      <w:r w:rsidR="002A334E" w:rsidRPr="00DD0049">
        <w:rPr>
          <w:rFonts w:ascii="Tahoma" w:hAnsi="Tahoma" w:cs="Tahoma"/>
          <w:sz w:val="20"/>
          <w:szCs w:val="20"/>
        </w:rPr>
        <w:t>2</w:t>
      </w:r>
      <w:r w:rsidRPr="00DD0049">
        <w:rPr>
          <w:rFonts w:ascii="Tahoma" w:hAnsi="Tahoma" w:cs="Tahoma"/>
          <w:sz w:val="20"/>
          <w:szCs w:val="20"/>
        </w:rPr>
        <w:t xml:space="preserve"> této smlouvy. </w:t>
      </w:r>
    </w:p>
    <w:p w:rsidR="000C3778" w:rsidRPr="00DD0049" w:rsidRDefault="000C3778" w:rsidP="000C3778">
      <w:pPr>
        <w:pStyle w:val="Zkladntext"/>
        <w:ind w:left="1407" w:hanging="840"/>
        <w:rPr>
          <w:rFonts w:ascii="Tahoma" w:hAnsi="Tahoma" w:cs="Tahoma"/>
          <w:sz w:val="20"/>
          <w:szCs w:val="20"/>
        </w:rPr>
      </w:pPr>
    </w:p>
    <w:p w:rsidR="000C3778" w:rsidRDefault="000C3778" w:rsidP="000C3778">
      <w:pPr>
        <w:pStyle w:val="Zkladntext"/>
        <w:ind w:left="1407" w:hanging="840"/>
        <w:rPr>
          <w:rFonts w:ascii="Tahoma" w:hAnsi="Tahoma" w:cs="Tahoma"/>
          <w:sz w:val="20"/>
          <w:szCs w:val="20"/>
        </w:rPr>
      </w:pPr>
      <w:r w:rsidRPr="00DD0049">
        <w:rPr>
          <w:rFonts w:ascii="Tahoma" w:hAnsi="Tahoma" w:cs="Tahoma"/>
          <w:sz w:val="20"/>
          <w:szCs w:val="20"/>
        </w:rPr>
        <w:t>11.4.3</w:t>
      </w:r>
      <w:r w:rsidRPr="00DD0049">
        <w:rPr>
          <w:rFonts w:ascii="Tahoma" w:hAnsi="Tahoma" w:cs="Tahoma"/>
          <w:sz w:val="20"/>
          <w:szCs w:val="20"/>
        </w:rPr>
        <w:tab/>
        <w:t xml:space="preserve">K předání </w:t>
      </w:r>
      <w:r w:rsidR="00531B77" w:rsidRPr="00DD0049">
        <w:rPr>
          <w:rFonts w:ascii="Tahoma" w:hAnsi="Tahoma" w:cs="Tahoma"/>
          <w:sz w:val="20"/>
          <w:szCs w:val="20"/>
        </w:rPr>
        <w:t>Předmětu plnění</w:t>
      </w:r>
      <w:r w:rsidRPr="00DD0049">
        <w:rPr>
          <w:rFonts w:ascii="Tahoma" w:hAnsi="Tahoma" w:cs="Tahoma"/>
          <w:sz w:val="20"/>
          <w:szCs w:val="20"/>
        </w:rPr>
        <w:t xml:space="preserve"> dochází formou písemného předávacího protokolu (jehož součástí bude i příslušná dokumentace, uvedená v této smlouvě), který bude podepsán oprávněnými zástupci obou smluvních stran. </w:t>
      </w:r>
    </w:p>
    <w:p w:rsidR="009D7009" w:rsidRPr="00DD0049" w:rsidRDefault="009D7009" w:rsidP="000C3778">
      <w:pPr>
        <w:pStyle w:val="Zkladntext"/>
        <w:ind w:left="1407" w:hanging="840"/>
        <w:rPr>
          <w:rFonts w:ascii="Tahoma" w:hAnsi="Tahoma" w:cs="Tahoma"/>
          <w:sz w:val="20"/>
          <w:szCs w:val="20"/>
        </w:rPr>
      </w:pPr>
    </w:p>
    <w:p w:rsidR="00D965C6" w:rsidRPr="00DD0049" w:rsidRDefault="000C3778" w:rsidP="000C3778">
      <w:pPr>
        <w:pStyle w:val="Zkladntext"/>
        <w:ind w:left="1407" w:hanging="840"/>
        <w:rPr>
          <w:rFonts w:ascii="Tahoma" w:hAnsi="Tahoma" w:cs="Tahoma"/>
          <w:sz w:val="20"/>
          <w:szCs w:val="20"/>
        </w:rPr>
      </w:pPr>
      <w:r w:rsidRPr="00DD0049">
        <w:rPr>
          <w:rFonts w:ascii="Tahoma" w:hAnsi="Tahoma" w:cs="Tahoma"/>
          <w:sz w:val="20"/>
          <w:szCs w:val="20"/>
        </w:rPr>
        <w:lastRenderedPageBreak/>
        <w:t>11.4.</w:t>
      </w:r>
      <w:r w:rsidR="00D965C6" w:rsidRPr="00DD0049">
        <w:rPr>
          <w:rFonts w:ascii="Tahoma" w:hAnsi="Tahoma" w:cs="Tahoma"/>
          <w:sz w:val="20"/>
          <w:szCs w:val="20"/>
        </w:rPr>
        <w:t>4</w:t>
      </w:r>
      <w:r w:rsidRPr="00DD0049">
        <w:rPr>
          <w:rFonts w:ascii="Tahoma" w:hAnsi="Tahoma" w:cs="Tahoma"/>
          <w:sz w:val="20"/>
          <w:szCs w:val="20"/>
        </w:rPr>
        <w:tab/>
        <w:t xml:space="preserve">Předávací protokol musí obsahovat </w:t>
      </w:r>
      <w:r w:rsidR="00521EF5" w:rsidRPr="00DD0049">
        <w:rPr>
          <w:rFonts w:ascii="Tahoma" w:hAnsi="Tahoma" w:cs="Tahoma"/>
          <w:sz w:val="20"/>
          <w:szCs w:val="20"/>
        </w:rPr>
        <w:t>soupis</w:t>
      </w:r>
      <w:r w:rsidR="00C31D6C" w:rsidRPr="00DD0049">
        <w:rPr>
          <w:rFonts w:ascii="Tahoma" w:hAnsi="Tahoma" w:cs="Tahoma"/>
          <w:sz w:val="20"/>
          <w:szCs w:val="20"/>
        </w:rPr>
        <w:t xml:space="preserve"> Předmětu plnění, soupis předávané dokumentace</w:t>
      </w:r>
      <w:r w:rsidR="00D965C6" w:rsidRPr="00DD0049">
        <w:rPr>
          <w:rFonts w:ascii="Tahoma" w:hAnsi="Tahoma" w:cs="Tahoma"/>
          <w:sz w:val="20"/>
          <w:szCs w:val="20"/>
        </w:rPr>
        <w:t xml:space="preserve"> a stanovisko objednatele k neexistenci vad a nedodělků dle této smlouvy.</w:t>
      </w:r>
      <w:r w:rsidR="00CF7870" w:rsidRPr="00DD0049">
        <w:rPr>
          <w:rFonts w:ascii="Tahoma" w:hAnsi="Tahoma" w:cs="Tahoma"/>
          <w:sz w:val="20"/>
          <w:szCs w:val="20"/>
        </w:rPr>
        <w:t xml:space="preserve"> V případě, že je předáváno dílo s vadami a nedodělky </w:t>
      </w:r>
      <w:r w:rsidR="00A72836" w:rsidRPr="00DD0049">
        <w:rPr>
          <w:rFonts w:ascii="Tahoma" w:hAnsi="Tahoma" w:cs="Tahoma"/>
          <w:sz w:val="20"/>
          <w:szCs w:val="20"/>
        </w:rPr>
        <w:t xml:space="preserve">nebránícími řádnému užívání (viz. definice provedení díla dle čl. 11.2.1 této smlouvy), </w:t>
      </w:r>
      <w:r w:rsidR="00101EEC" w:rsidRPr="00DD0049">
        <w:rPr>
          <w:rFonts w:ascii="Tahoma" w:hAnsi="Tahoma" w:cs="Tahoma"/>
          <w:sz w:val="20"/>
          <w:szCs w:val="20"/>
        </w:rPr>
        <w:t xml:space="preserve">musí být v předávacím protokolu uveden soupis těchto vad a nedodělků a současně stanovena lhůta pro jejich odstranění. </w:t>
      </w:r>
      <w:r w:rsidR="00D965C6" w:rsidRPr="00DD0049">
        <w:rPr>
          <w:rFonts w:ascii="Tahoma" w:hAnsi="Tahoma" w:cs="Tahoma"/>
          <w:sz w:val="20"/>
          <w:szCs w:val="20"/>
        </w:rPr>
        <w:t xml:space="preserve"> </w:t>
      </w:r>
    </w:p>
    <w:p w:rsidR="00D965C6" w:rsidRPr="00DD0049" w:rsidRDefault="00D965C6" w:rsidP="000C3778">
      <w:pPr>
        <w:pStyle w:val="Zkladntext"/>
        <w:ind w:left="1407" w:hanging="840"/>
        <w:rPr>
          <w:rFonts w:ascii="Tahoma" w:hAnsi="Tahoma" w:cs="Tahoma"/>
          <w:sz w:val="20"/>
          <w:szCs w:val="20"/>
        </w:rPr>
      </w:pPr>
    </w:p>
    <w:p w:rsidR="00C87CDE" w:rsidRPr="00DD0049" w:rsidRDefault="00D965C6" w:rsidP="000C3778">
      <w:pPr>
        <w:pStyle w:val="Zkladntext"/>
        <w:ind w:left="1407" w:hanging="840"/>
        <w:rPr>
          <w:rFonts w:ascii="Tahoma" w:hAnsi="Tahoma" w:cs="Tahoma"/>
          <w:sz w:val="20"/>
          <w:szCs w:val="20"/>
        </w:rPr>
      </w:pPr>
      <w:r w:rsidRPr="00DD0049">
        <w:rPr>
          <w:rFonts w:ascii="Tahoma" w:hAnsi="Tahoma" w:cs="Tahoma"/>
          <w:sz w:val="20"/>
          <w:szCs w:val="20"/>
        </w:rPr>
        <w:t>11.4.5</w:t>
      </w:r>
      <w:r w:rsidRPr="00DD0049">
        <w:rPr>
          <w:rFonts w:ascii="Tahoma" w:hAnsi="Tahoma" w:cs="Tahoma"/>
          <w:sz w:val="20"/>
          <w:szCs w:val="20"/>
        </w:rPr>
        <w:tab/>
      </w:r>
      <w:r w:rsidR="00756AD0" w:rsidRPr="00DD0049">
        <w:rPr>
          <w:rFonts w:ascii="Tahoma" w:hAnsi="Tahoma" w:cs="Tahoma"/>
          <w:sz w:val="20"/>
          <w:szCs w:val="20"/>
        </w:rPr>
        <w:t xml:space="preserve">V případě, že objednatel </w:t>
      </w:r>
      <w:r w:rsidR="00BD1A00" w:rsidRPr="00DD0049">
        <w:rPr>
          <w:rFonts w:ascii="Tahoma" w:hAnsi="Tahoma" w:cs="Tahoma"/>
          <w:sz w:val="20"/>
          <w:szCs w:val="20"/>
        </w:rPr>
        <w:t>Předmět plnění z důvodu vad a nedodělků nepřevezme, bude</w:t>
      </w:r>
      <w:r w:rsidR="00C87CDE" w:rsidRPr="00DD0049">
        <w:rPr>
          <w:rFonts w:ascii="Tahoma" w:hAnsi="Tahoma" w:cs="Tahoma"/>
          <w:sz w:val="20"/>
          <w:szCs w:val="20"/>
        </w:rPr>
        <w:t xml:space="preserve"> </w:t>
      </w:r>
      <w:r w:rsidR="00814A99">
        <w:rPr>
          <w:rFonts w:ascii="Tahoma" w:hAnsi="Tahoma" w:cs="Tahoma"/>
          <w:sz w:val="20"/>
          <w:szCs w:val="20"/>
        </w:rPr>
        <w:t xml:space="preserve">o tom </w:t>
      </w:r>
      <w:r w:rsidR="00C87CDE" w:rsidRPr="00DD0049">
        <w:rPr>
          <w:rFonts w:ascii="Tahoma" w:hAnsi="Tahoma" w:cs="Tahoma"/>
          <w:sz w:val="20"/>
          <w:szCs w:val="20"/>
        </w:rPr>
        <w:t>oběma stranami sepsán zápis se soupisem příslušných vad a nedodělků a stanovením lhůty pro jejich odstranění a konání nového předávacího řízení.</w:t>
      </w:r>
    </w:p>
    <w:p w:rsidR="000C3778" w:rsidRPr="00DD0049" w:rsidRDefault="000C3778" w:rsidP="000C3778">
      <w:pPr>
        <w:pStyle w:val="Zkladntext"/>
        <w:ind w:left="1407" w:hanging="840"/>
        <w:rPr>
          <w:rFonts w:ascii="Tahoma" w:hAnsi="Tahoma" w:cs="Tahoma"/>
          <w:sz w:val="20"/>
          <w:szCs w:val="20"/>
        </w:rPr>
      </w:pPr>
    </w:p>
    <w:p w:rsidR="0025381D" w:rsidRDefault="000C3778" w:rsidP="000C3778">
      <w:pPr>
        <w:pStyle w:val="Odstavecseseznamem"/>
        <w:ind w:hanging="141"/>
        <w:rPr>
          <w:rFonts w:ascii="Tahoma" w:hAnsi="Tahoma" w:cs="Tahoma"/>
          <w:sz w:val="20"/>
          <w:szCs w:val="20"/>
        </w:rPr>
      </w:pPr>
      <w:r w:rsidRPr="00DD0049">
        <w:rPr>
          <w:rFonts w:ascii="Tahoma" w:hAnsi="Tahoma" w:cs="Tahoma"/>
          <w:sz w:val="20"/>
          <w:szCs w:val="20"/>
        </w:rPr>
        <w:t>11.4.</w:t>
      </w:r>
      <w:r w:rsidR="00C87CDE" w:rsidRPr="00DD0049">
        <w:rPr>
          <w:rFonts w:ascii="Tahoma" w:hAnsi="Tahoma" w:cs="Tahoma"/>
          <w:sz w:val="20"/>
          <w:szCs w:val="20"/>
        </w:rPr>
        <w:t>6</w:t>
      </w:r>
      <w:r w:rsidRPr="00DD0049">
        <w:rPr>
          <w:rFonts w:ascii="Tahoma" w:hAnsi="Tahoma" w:cs="Tahoma"/>
          <w:sz w:val="20"/>
          <w:szCs w:val="20"/>
        </w:rPr>
        <w:tab/>
        <w:t>Předáním a převzetím díla přechází na objednatele nebezpečí vzniku škody na věci.</w:t>
      </w:r>
    </w:p>
    <w:p w:rsidR="00FE1FE9" w:rsidRPr="00B906DC" w:rsidRDefault="00FE1FE9" w:rsidP="000C3778">
      <w:pPr>
        <w:pStyle w:val="Odstavecseseznamem"/>
        <w:ind w:hanging="141"/>
        <w:rPr>
          <w:rFonts w:ascii="Tahoma" w:hAnsi="Tahoma" w:cs="Tahoma"/>
          <w:b/>
          <w:bCs/>
          <w:color w:val="FFFFFF"/>
          <w:sz w:val="20"/>
          <w:szCs w:val="20"/>
          <w:u w:val="dash"/>
        </w:rPr>
      </w:pPr>
    </w:p>
    <w:p w:rsidR="000C3778" w:rsidRPr="00B906DC" w:rsidRDefault="000C3778" w:rsidP="0025381D">
      <w:pPr>
        <w:spacing w:before="120"/>
        <w:ind w:left="1418" w:firstLine="709"/>
        <w:rPr>
          <w:rFonts w:ascii="Tahoma" w:hAnsi="Tahoma" w:cs="Tahoma"/>
          <w:b/>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rsidR="00A15A38" w:rsidRPr="00DA16D2" w:rsidRDefault="004D6CC9" w:rsidP="00D36B08">
      <w:pPr>
        <w:pStyle w:val="Nadpis1"/>
        <w:numPr>
          <w:ilvl w:val="0"/>
          <w:numId w:val="0"/>
        </w:numPr>
        <w:spacing w:before="0"/>
        <w:jc w:val="center"/>
        <w:rPr>
          <w:rFonts w:ascii="Tahoma" w:hAnsi="Tahoma" w:cs="Tahoma"/>
          <w:sz w:val="20"/>
          <w:szCs w:val="20"/>
        </w:rPr>
      </w:pPr>
      <w:r>
        <w:rPr>
          <w:rFonts w:ascii="Tahoma" w:hAnsi="Tahoma" w:cs="Tahoma"/>
          <w:color w:val="000000"/>
          <w:sz w:val="20"/>
          <w:szCs w:val="20"/>
        </w:rPr>
        <w:t>Záruka, záruční servis</w:t>
      </w:r>
      <w:r w:rsidR="004943B5">
        <w:rPr>
          <w:rFonts w:ascii="Tahoma" w:hAnsi="Tahoma" w:cs="Tahoma"/>
          <w:color w:val="000000"/>
          <w:sz w:val="20"/>
          <w:szCs w:val="20"/>
        </w:rPr>
        <w:t xml:space="preserve"> a</w:t>
      </w:r>
      <w:r w:rsidR="0032491D">
        <w:rPr>
          <w:rFonts w:ascii="Tahoma" w:hAnsi="Tahoma" w:cs="Tahoma"/>
          <w:color w:val="000000"/>
          <w:sz w:val="20"/>
          <w:szCs w:val="20"/>
        </w:rPr>
        <w:t xml:space="preserve"> oprava vad</w:t>
      </w:r>
      <w:r>
        <w:rPr>
          <w:rFonts w:ascii="Tahoma" w:hAnsi="Tahoma" w:cs="Tahoma"/>
          <w:color w:val="000000"/>
          <w:sz w:val="20"/>
          <w:szCs w:val="20"/>
        </w:rPr>
        <w:t xml:space="preserve"> </w:t>
      </w:r>
    </w:p>
    <w:p w:rsidR="00A15A38" w:rsidRPr="00030BB1" w:rsidRDefault="00A15A38" w:rsidP="00D36B08">
      <w:pPr>
        <w:jc w:val="center"/>
        <w:rPr>
          <w:rFonts w:ascii="Tahoma" w:hAnsi="Tahoma" w:cs="Tahoma"/>
          <w:b/>
          <w:color w:val="000000"/>
          <w:sz w:val="20"/>
          <w:szCs w:val="20"/>
        </w:rPr>
      </w:pPr>
    </w:p>
    <w:p w:rsidR="00411754" w:rsidRPr="00DE43B9" w:rsidRDefault="00411754" w:rsidP="00D36B08">
      <w:pPr>
        <w:pStyle w:val="Odstavecseseznamem"/>
        <w:numPr>
          <w:ilvl w:val="1"/>
          <w:numId w:val="25"/>
        </w:numPr>
        <w:ind w:left="567" w:hanging="567"/>
        <w:jc w:val="both"/>
        <w:rPr>
          <w:rFonts w:ascii="Tahoma" w:hAnsi="Tahoma" w:cs="Tahoma"/>
          <w:b/>
          <w:bCs/>
          <w:color w:val="000000"/>
          <w:sz w:val="20"/>
          <w:szCs w:val="20"/>
        </w:rPr>
      </w:pPr>
      <w:r w:rsidRPr="00DE43B9">
        <w:rPr>
          <w:rFonts w:ascii="Tahoma" w:hAnsi="Tahoma" w:cs="Tahoma"/>
          <w:b/>
          <w:bCs/>
          <w:color w:val="000000"/>
          <w:sz w:val="20"/>
          <w:szCs w:val="20"/>
        </w:rPr>
        <w:t>Záruka</w:t>
      </w:r>
    </w:p>
    <w:p w:rsidR="00411754" w:rsidRDefault="00411754" w:rsidP="00D36B08">
      <w:pPr>
        <w:pStyle w:val="Odstavecseseznamem"/>
        <w:ind w:left="375"/>
        <w:jc w:val="both"/>
        <w:rPr>
          <w:rFonts w:ascii="Tahoma" w:hAnsi="Tahoma" w:cs="Tahoma"/>
          <w:color w:val="000000"/>
          <w:sz w:val="20"/>
          <w:szCs w:val="20"/>
        </w:rPr>
      </w:pPr>
    </w:p>
    <w:p w:rsidR="00A15A38" w:rsidRDefault="00CC450E" w:rsidP="00D36B08">
      <w:pPr>
        <w:pStyle w:val="Odstavecseseznamem"/>
        <w:ind w:left="1418" w:hanging="851"/>
        <w:jc w:val="both"/>
        <w:rPr>
          <w:rFonts w:ascii="Tahoma" w:hAnsi="Tahoma" w:cs="Tahoma"/>
          <w:sz w:val="20"/>
          <w:szCs w:val="20"/>
        </w:rPr>
      </w:pPr>
      <w:r>
        <w:rPr>
          <w:rFonts w:ascii="Tahoma" w:hAnsi="Tahoma" w:cs="Tahoma"/>
          <w:color w:val="000000"/>
          <w:sz w:val="20"/>
          <w:szCs w:val="20"/>
        </w:rPr>
        <w:t>12.1.1</w:t>
      </w:r>
      <w:r>
        <w:rPr>
          <w:rFonts w:ascii="Tahoma" w:hAnsi="Tahoma" w:cs="Tahoma"/>
          <w:color w:val="000000"/>
          <w:sz w:val="20"/>
          <w:szCs w:val="20"/>
        </w:rPr>
        <w:tab/>
      </w:r>
      <w:r w:rsidR="00A15A38" w:rsidRPr="00030BB1">
        <w:rPr>
          <w:rFonts w:ascii="Tahoma" w:hAnsi="Tahoma" w:cs="Tahoma"/>
          <w:color w:val="000000"/>
          <w:sz w:val="20"/>
          <w:szCs w:val="20"/>
        </w:rPr>
        <w:t xml:space="preserve">Dodavatel poskytuje </w:t>
      </w:r>
      <w:r w:rsidR="00C478BB">
        <w:rPr>
          <w:rFonts w:ascii="Tahoma" w:hAnsi="Tahoma" w:cs="Tahoma"/>
          <w:color w:val="000000"/>
          <w:sz w:val="20"/>
          <w:szCs w:val="20"/>
        </w:rPr>
        <w:t xml:space="preserve">na </w:t>
      </w:r>
      <w:r w:rsidR="004F4690">
        <w:rPr>
          <w:rFonts w:ascii="Tahoma" w:hAnsi="Tahoma" w:cs="Tahoma"/>
          <w:color w:val="000000"/>
          <w:sz w:val="20"/>
          <w:szCs w:val="20"/>
        </w:rPr>
        <w:t>Předmět plnění zá</w:t>
      </w:r>
      <w:r w:rsidR="00A15A38" w:rsidRPr="00030BB1">
        <w:rPr>
          <w:rFonts w:ascii="Tahoma" w:hAnsi="Tahoma" w:cs="Tahoma"/>
          <w:color w:val="000000"/>
          <w:sz w:val="20"/>
          <w:szCs w:val="20"/>
        </w:rPr>
        <w:t xml:space="preserve">ruku </w:t>
      </w:r>
      <w:r w:rsidR="00BF7E0E">
        <w:rPr>
          <w:rFonts w:ascii="Tahoma" w:hAnsi="Tahoma" w:cs="Tahoma"/>
          <w:color w:val="000000"/>
          <w:sz w:val="20"/>
          <w:szCs w:val="20"/>
        </w:rPr>
        <w:t>stanovenou</w:t>
      </w:r>
      <w:r w:rsidR="0073293F">
        <w:rPr>
          <w:rFonts w:ascii="Tahoma" w:hAnsi="Tahoma" w:cs="Tahoma"/>
          <w:color w:val="000000"/>
          <w:sz w:val="20"/>
          <w:szCs w:val="20"/>
        </w:rPr>
        <w:t xml:space="preserve"> výrobcem těchto zařízení a materiálů podle platné právní úpravy (min. však 24 měsíců). </w:t>
      </w:r>
      <w:r w:rsidR="00C478BB" w:rsidRPr="00A509C9">
        <w:rPr>
          <w:rFonts w:ascii="Tahoma" w:hAnsi="Tahoma" w:cs="Tahoma"/>
          <w:sz w:val="20"/>
          <w:szCs w:val="20"/>
        </w:rPr>
        <w:t xml:space="preserve">Záruční doba se automaticky prodlužuje o dobu, která uplyne mezi nahlášením a odstraněním </w:t>
      </w:r>
      <w:r w:rsidR="00C478BB" w:rsidRPr="00CA6721">
        <w:rPr>
          <w:rFonts w:ascii="Tahoma" w:hAnsi="Tahoma" w:cs="Tahoma"/>
          <w:sz w:val="20"/>
          <w:szCs w:val="20"/>
        </w:rPr>
        <w:t xml:space="preserve">záruční </w:t>
      </w:r>
      <w:r w:rsidR="00C478BB" w:rsidRPr="00A509C9">
        <w:rPr>
          <w:rFonts w:ascii="Tahoma" w:hAnsi="Tahoma" w:cs="Tahoma"/>
          <w:sz w:val="20"/>
          <w:szCs w:val="20"/>
        </w:rPr>
        <w:t>vady</w:t>
      </w:r>
      <w:r w:rsidR="00C478BB">
        <w:rPr>
          <w:rFonts w:ascii="Tahoma" w:hAnsi="Tahoma" w:cs="Tahoma"/>
          <w:sz w:val="20"/>
          <w:szCs w:val="20"/>
        </w:rPr>
        <w:t>.</w:t>
      </w:r>
    </w:p>
    <w:p w:rsidR="00C478BB" w:rsidRDefault="00C478BB" w:rsidP="00D36B08">
      <w:pPr>
        <w:pStyle w:val="Odstavecseseznamem"/>
        <w:ind w:left="1418" w:hanging="851"/>
        <w:jc w:val="both"/>
        <w:rPr>
          <w:rFonts w:ascii="Tahoma" w:hAnsi="Tahoma" w:cs="Tahoma"/>
          <w:color w:val="000000"/>
          <w:sz w:val="20"/>
          <w:szCs w:val="20"/>
        </w:rPr>
      </w:pPr>
    </w:p>
    <w:p w:rsidR="00C478BB" w:rsidRPr="00030BB1" w:rsidRDefault="00C478BB" w:rsidP="00D36B08">
      <w:pPr>
        <w:pStyle w:val="Odstavecseseznamem"/>
        <w:ind w:left="1418" w:hanging="851"/>
        <w:jc w:val="both"/>
        <w:rPr>
          <w:rFonts w:ascii="Tahoma" w:hAnsi="Tahoma" w:cs="Tahoma"/>
          <w:color w:val="000000"/>
          <w:sz w:val="20"/>
          <w:szCs w:val="20"/>
        </w:rPr>
      </w:pPr>
      <w:r>
        <w:rPr>
          <w:rFonts w:ascii="Tahoma" w:hAnsi="Tahoma" w:cs="Tahoma"/>
          <w:color w:val="000000"/>
          <w:sz w:val="20"/>
          <w:szCs w:val="20"/>
        </w:rPr>
        <w:t>12.1.2</w:t>
      </w:r>
      <w:r>
        <w:rPr>
          <w:rFonts w:ascii="Tahoma" w:hAnsi="Tahoma" w:cs="Tahoma"/>
          <w:color w:val="000000"/>
          <w:sz w:val="20"/>
          <w:szCs w:val="20"/>
        </w:rPr>
        <w:tab/>
      </w:r>
      <w:r w:rsidR="006A6C6D">
        <w:rPr>
          <w:rFonts w:ascii="Tahoma" w:hAnsi="Tahoma" w:cs="Tahoma"/>
          <w:color w:val="000000"/>
          <w:sz w:val="20"/>
          <w:szCs w:val="20"/>
        </w:rPr>
        <w:t xml:space="preserve">Dodavatel odpovídá </w:t>
      </w:r>
      <w:r w:rsidR="00584507">
        <w:rPr>
          <w:rFonts w:ascii="Tahoma" w:hAnsi="Tahoma" w:cs="Tahoma"/>
          <w:color w:val="000000"/>
          <w:sz w:val="20"/>
          <w:szCs w:val="20"/>
        </w:rPr>
        <w:t xml:space="preserve">v době záruky </w:t>
      </w:r>
      <w:r w:rsidR="006A6C6D">
        <w:rPr>
          <w:rFonts w:ascii="Tahoma" w:hAnsi="Tahoma" w:cs="Tahoma"/>
          <w:color w:val="000000"/>
          <w:sz w:val="20"/>
          <w:szCs w:val="20"/>
        </w:rPr>
        <w:t xml:space="preserve">za </w:t>
      </w:r>
      <w:r w:rsidRPr="00A301FD">
        <w:rPr>
          <w:rFonts w:ascii="Tahoma" w:hAnsi="Tahoma" w:cs="Tahoma"/>
          <w:sz w:val="20"/>
          <w:szCs w:val="20"/>
        </w:rPr>
        <w:t>plnou funkčnost</w:t>
      </w:r>
      <w:r w:rsidR="004B02DB">
        <w:rPr>
          <w:rFonts w:ascii="Tahoma" w:hAnsi="Tahoma" w:cs="Tahoma"/>
          <w:sz w:val="20"/>
          <w:szCs w:val="20"/>
        </w:rPr>
        <w:t>, kvalitu a provedení</w:t>
      </w:r>
      <w:r w:rsidRPr="00A301FD">
        <w:rPr>
          <w:rFonts w:ascii="Tahoma" w:hAnsi="Tahoma" w:cs="Tahoma"/>
          <w:sz w:val="20"/>
          <w:szCs w:val="20"/>
        </w:rPr>
        <w:t xml:space="preserve"> </w:t>
      </w:r>
      <w:r>
        <w:rPr>
          <w:rFonts w:ascii="Tahoma" w:hAnsi="Tahoma" w:cs="Tahoma"/>
          <w:sz w:val="20"/>
          <w:szCs w:val="20"/>
        </w:rPr>
        <w:t>Předmětu plnění i souvisejících plnění</w:t>
      </w:r>
      <w:r w:rsidR="006A6C6D">
        <w:rPr>
          <w:rFonts w:ascii="Tahoma" w:hAnsi="Tahoma" w:cs="Tahoma"/>
          <w:sz w:val="20"/>
          <w:szCs w:val="20"/>
        </w:rPr>
        <w:t xml:space="preserve">, za </w:t>
      </w:r>
      <w:r w:rsidR="00390BC2">
        <w:rPr>
          <w:rFonts w:ascii="Tahoma" w:hAnsi="Tahoma" w:cs="Tahoma"/>
          <w:sz w:val="20"/>
          <w:szCs w:val="20"/>
        </w:rPr>
        <w:t xml:space="preserve">plnou </w:t>
      </w:r>
      <w:r w:rsidR="00B067EC">
        <w:rPr>
          <w:rFonts w:ascii="Tahoma" w:hAnsi="Tahoma" w:cs="Tahoma"/>
          <w:sz w:val="20"/>
          <w:szCs w:val="20"/>
        </w:rPr>
        <w:t xml:space="preserve">shodu </w:t>
      </w:r>
      <w:r w:rsidR="00390BC2">
        <w:rPr>
          <w:rFonts w:ascii="Tahoma" w:hAnsi="Tahoma" w:cs="Tahoma"/>
          <w:sz w:val="20"/>
          <w:szCs w:val="20"/>
        </w:rPr>
        <w:t xml:space="preserve">Předmětu plnění </w:t>
      </w:r>
      <w:r w:rsidR="00B067EC">
        <w:rPr>
          <w:rFonts w:ascii="Tahoma" w:hAnsi="Tahoma" w:cs="Tahoma"/>
          <w:sz w:val="20"/>
          <w:szCs w:val="20"/>
        </w:rPr>
        <w:t xml:space="preserve">s požadovanými parametry </w:t>
      </w:r>
      <w:r w:rsidR="00390BC2">
        <w:rPr>
          <w:rFonts w:ascii="Tahoma" w:hAnsi="Tahoma" w:cs="Tahoma"/>
          <w:sz w:val="20"/>
          <w:szCs w:val="20"/>
        </w:rPr>
        <w:t xml:space="preserve">dle </w:t>
      </w:r>
      <w:r w:rsidR="004B02DB">
        <w:rPr>
          <w:rFonts w:ascii="Tahoma" w:hAnsi="Tahoma" w:cs="Tahoma"/>
          <w:sz w:val="20"/>
          <w:szCs w:val="20"/>
        </w:rPr>
        <w:t>této smlouvy a jejích příloh</w:t>
      </w:r>
      <w:r w:rsidR="006A6C6D">
        <w:rPr>
          <w:rFonts w:ascii="Tahoma" w:hAnsi="Tahoma" w:cs="Tahoma"/>
          <w:sz w:val="20"/>
          <w:szCs w:val="20"/>
        </w:rPr>
        <w:t xml:space="preserve"> a za </w:t>
      </w:r>
      <w:r w:rsidR="002A5A97">
        <w:rPr>
          <w:rFonts w:ascii="Tahoma" w:hAnsi="Tahoma" w:cs="Tahoma"/>
          <w:sz w:val="20"/>
          <w:szCs w:val="20"/>
        </w:rPr>
        <w:t xml:space="preserve">veškeré faktické i právní vady Předmětu plnění. </w:t>
      </w:r>
      <w:r w:rsidR="005D235B">
        <w:rPr>
          <w:rFonts w:ascii="Tahoma" w:hAnsi="Tahoma" w:cs="Tahoma"/>
          <w:sz w:val="20"/>
          <w:szCs w:val="20"/>
        </w:rPr>
        <w:t xml:space="preserve"> </w:t>
      </w:r>
    </w:p>
    <w:p w:rsidR="00396329" w:rsidRDefault="00396329" w:rsidP="00D36B08">
      <w:pPr>
        <w:ind w:left="426" w:hanging="851"/>
        <w:jc w:val="both"/>
        <w:rPr>
          <w:rFonts w:ascii="Tahoma" w:hAnsi="Tahoma" w:cs="Tahoma"/>
          <w:color w:val="000000"/>
          <w:sz w:val="20"/>
          <w:szCs w:val="20"/>
        </w:rPr>
      </w:pPr>
    </w:p>
    <w:p w:rsidR="00C478BB" w:rsidRPr="00286BEA" w:rsidRDefault="00C478BB" w:rsidP="00FD37A4">
      <w:pPr>
        <w:tabs>
          <w:tab w:val="left" w:pos="567"/>
        </w:tabs>
        <w:jc w:val="both"/>
        <w:rPr>
          <w:rFonts w:ascii="Tahoma" w:hAnsi="Tahoma" w:cs="Tahoma"/>
          <w:b/>
          <w:bCs/>
          <w:sz w:val="20"/>
          <w:szCs w:val="20"/>
        </w:rPr>
      </w:pPr>
      <w:r w:rsidRPr="00286BEA">
        <w:rPr>
          <w:rFonts w:ascii="Tahoma" w:hAnsi="Tahoma" w:cs="Tahoma"/>
          <w:b/>
          <w:bCs/>
          <w:sz w:val="20"/>
          <w:szCs w:val="20"/>
        </w:rPr>
        <w:t>12.2</w:t>
      </w:r>
      <w:r w:rsidRPr="00286BEA">
        <w:rPr>
          <w:rFonts w:ascii="Tahoma" w:hAnsi="Tahoma" w:cs="Tahoma"/>
          <w:b/>
          <w:bCs/>
          <w:sz w:val="20"/>
          <w:szCs w:val="20"/>
        </w:rPr>
        <w:tab/>
        <w:t>Společná ustanovení pro záruční servis a záruční opravy vad</w:t>
      </w:r>
    </w:p>
    <w:p w:rsidR="00C478BB" w:rsidRPr="00286BEA" w:rsidRDefault="00C478BB" w:rsidP="00C478BB">
      <w:pPr>
        <w:jc w:val="both"/>
      </w:pPr>
    </w:p>
    <w:p w:rsidR="00C478BB" w:rsidRPr="00286BEA" w:rsidRDefault="000C58A4" w:rsidP="000C58A4">
      <w:pPr>
        <w:suppressAutoHyphens/>
        <w:ind w:left="1418" w:hanging="851"/>
        <w:jc w:val="both"/>
        <w:rPr>
          <w:rFonts w:ascii="Tahoma" w:hAnsi="Tahoma" w:cs="Tahoma"/>
          <w:sz w:val="20"/>
          <w:szCs w:val="20"/>
        </w:rPr>
      </w:pPr>
      <w:r w:rsidRPr="00286BEA">
        <w:rPr>
          <w:rFonts w:ascii="Tahoma" w:hAnsi="Tahoma" w:cs="Tahoma"/>
          <w:sz w:val="20"/>
          <w:szCs w:val="20"/>
        </w:rPr>
        <w:t>12.2.1</w:t>
      </w:r>
      <w:r w:rsidRPr="00286BEA">
        <w:rPr>
          <w:rFonts w:ascii="Tahoma" w:hAnsi="Tahoma" w:cs="Tahoma"/>
          <w:sz w:val="20"/>
          <w:szCs w:val="20"/>
        </w:rPr>
        <w:tab/>
      </w:r>
      <w:r w:rsidR="00C478BB" w:rsidRPr="00286BEA">
        <w:rPr>
          <w:rFonts w:ascii="Tahoma" w:hAnsi="Tahoma" w:cs="Tahoma"/>
          <w:sz w:val="20"/>
          <w:szCs w:val="20"/>
        </w:rPr>
        <w:t>Dodavatel se zavazuje</w:t>
      </w:r>
      <w:r w:rsidR="0044689D" w:rsidRPr="00286BEA">
        <w:rPr>
          <w:rFonts w:ascii="Tahoma" w:hAnsi="Tahoma" w:cs="Tahoma"/>
          <w:sz w:val="20"/>
          <w:szCs w:val="20"/>
        </w:rPr>
        <w:t xml:space="preserve"> provádět na Předmětu plnění záruční servis a záruční opravu vad, a to </w:t>
      </w:r>
      <w:r w:rsidR="00C478BB" w:rsidRPr="00286BEA">
        <w:rPr>
          <w:rFonts w:ascii="Tahoma" w:hAnsi="Tahoma" w:cs="Tahoma"/>
          <w:sz w:val="20"/>
          <w:szCs w:val="20"/>
        </w:rPr>
        <w:t>pouze certifikovanými osobami ve smyslu příslušných právních předpisů, a vždy v souladu s příslušnými právními předpisy a pokyny výrobce Předmětu plnění.</w:t>
      </w:r>
    </w:p>
    <w:p w:rsidR="00C478BB" w:rsidRPr="00286BEA" w:rsidRDefault="00C478BB" w:rsidP="00C478BB">
      <w:pPr>
        <w:ind w:left="426"/>
        <w:jc w:val="both"/>
        <w:rPr>
          <w:rFonts w:ascii="Tahoma" w:hAnsi="Tahoma" w:cs="Tahoma"/>
          <w:sz w:val="20"/>
          <w:szCs w:val="20"/>
        </w:rPr>
      </w:pPr>
    </w:p>
    <w:p w:rsidR="00C478BB" w:rsidRPr="00286BEA" w:rsidRDefault="00C478BB" w:rsidP="00396329">
      <w:pPr>
        <w:pStyle w:val="Odstavecseseznamem"/>
        <w:numPr>
          <w:ilvl w:val="2"/>
          <w:numId w:val="30"/>
        </w:numPr>
        <w:suppressAutoHyphens/>
        <w:ind w:left="1418" w:hanging="852"/>
        <w:jc w:val="both"/>
        <w:rPr>
          <w:rFonts w:ascii="Tahoma" w:hAnsi="Tahoma" w:cs="Tahoma"/>
          <w:sz w:val="20"/>
          <w:szCs w:val="20"/>
        </w:rPr>
      </w:pPr>
      <w:r w:rsidRPr="00286BEA">
        <w:rPr>
          <w:rFonts w:ascii="Tahoma" w:hAnsi="Tahoma" w:cs="Tahoma"/>
          <w:sz w:val="20"/>
          <w:szCs w:val="20"/>
        </w:rPr>
        <w:t xml:space="preserve">Součástí předání výsledku servisních služeb a výsledku záruční opravy vad bude přezkoušení plné funkčnosti Předmětu plnění za přítomnosti objednatele a dále úspěšné uvedení Předmětu plnění do provozu dodavatelem. </w:t>
      </w:r>
    </w:p>
    <w:p w:rsidR="00C478BB" w:rsidRPr="00286BEA" w:rsidRDefault="00C478BB" w:rsidP="00396329">
      <w:pPr>
        <w:ind w:left="1418" w:hanging="852"/>
        <w:jc w:val="both"/>
        <w:rPr>
          <w:rFonts w:ascii="Tahoma" w:hAnsi="Tahoma" w:cs="Tahoma"/>
          <w:sz w:val="20"/>
          <w:szCs w:val="20"/>
        </w:rPr>
      </w:pPr>
    </w:p>
    <w:p w:rsidR="00C478BB" w:rsidRPr="00286BEA" w:rsidRDefault="00C478BB" w:rsidP="00396329">
      <w:pPr>
        <w:pStyle w:val="Odstavecseseznamem"/>
        <w:numPr>
          <w:ilvl w:val="2"/>
          <w:numId w:val="30"/>
        </w:numPr>
        <w:suppressAutoHyphens/>
        <w:ind w:left="1418" w:hanging="852"/>
        <w:jc w:val="both"/>
        <w:rPr>
          <w:rFonts w:ascii="Tahoma" w:hAnsi="Tahoma" w:cs="Tahoma"/>
          <w:sz w:val="20"/>
          <w:szCs w:val="20"/>
        </w:rPr>
      </w:pPr>
      <w:r w:rsidRPr="00286BEA">
        <w:rPr>
          <w:rFonts w:ascii="Tahoma" w:hAnsi="Tahoma" w:cs="Tahoma"/>
          <w:sz w:val="20"/>
          <w:szCs w:val="20"/>
        </w:rPr>
        <w:t xml:space="preserve">Na základě provedení záručního servisu nebo záruční opravy vad bude dodavatelem proveden a objednatelem potvrzen zápis v deníku oprav a kontrol Předmětu plnění, </w:t>
      </w:r>
      <w:r w:rsidR="00927BEE" w:rsidRPr="00286BEA">
        <w:rPr>
          <w:rFonts w:ascii="Tahoma" w:hAnsi="Tahoma" w:cs="Tahoma"/>
          <w:sz w:val="20"/>
          <w:szCs w:val="20"/>
        </w:rPr>
        <w:t xml:space="preserve">příp. </w:t>
      </w:r>
      <w:r w:rsidRPr="00286BEA">
        <w:rPr>
          <w:rFonts w:ascii="Tahoma" w:hAnsi="Tahoma" w:cs="Tahoma"/>
          <w:sz w:val="20"/>
          <w:szCs w:val="20"/>
        </w:rPr>
        <w:t xml:space="preserve">sepsán servisní výkaz, podepsaný oběma smluvními stranami, který bude obsahovat specifikaci </w:t>
      </w:r>
      <w:r w:rsidR="00927BEE" w:rsidRPr="00286BEA">
        <w:rPr>
          <w:rFonts w:ascii="Tahoma" w:hAnsi="Tahoma" w:cs="Tahoma"/>
          <w:sz w:val="20"/>
          <w:szCs w:val="20"/>
        </w:rPr>
        <w:t xml:space="preserve">provedených činností. </w:t>
      </w:r>
    </w:p>
    <w:p w:rsidR="00C478BB" w:rsidRPr="00C15594" w:rsidRDefault="00C478BB" w:rsidP="00396329">
      <w:pPr>
        <w:ind w:left="1418" w:hanging="852"/>
        <w:jc w:val="both"/>
        <w:rPr>
          <w:rFonts w:ascii="Tahoma" w:hAnsi="Tahoma" w:cs="Tahoma"/>
          <w:sz w:val="20"/>
          <w:szCs w:val="20"/>
          <w:highlight w:val="cyan"/>
        </w:rPr>
      </w:pPr>
    </w:p>
    <w:p w:rsidR="00C478BB" w:rsidRPr="00286BEA" w:rsidRDefault="00927BEE" w:rsidP="00396329">
      <w:pPr>
        <w:pStyle w:val="Odstavecseseznamem"/>
        <w:numPr>
          <w:ilvl w:val="2"/>
          <w:numId w:val="30"/>
        </w:numPr>
        <w:suppressAutoHyphens/>
        <w:ind w:left="1418" w:hanging="852"/>
        <w:jc w:val="both"/>
        <w:rPr>
          <w:rFonts w:ascii="Tahoma" w:hAnsi="Tahoma" w:cs="Tahoma"/>
          <w:sz w:val="20"/>
          <w:szCs w:val="20"/>
        </w:rPr>
      </w:pPr>
      <w:r w:rsidRPr="00286BEA">
        <w:rPr>
          <w:rFonts w:ascii="Tahoma" w:hAnsi="Tahoma" w:cs="Tahoma"/>
          <w:sz w:val="20"/>
          <w:szCs w:val="20"/>
        </w:rPr>
        <w:t>Dodavatel</w:t>
      </w:r>
      <w:r w:rsidR="00C478BB" w:rsidRPr="00286BEA">
        <w:rPr>
          <w:rFonts w:ascii="Tahoma" w:hAnsi="Tahoma" w:cs="Tahoma"/>
          <w:sz w:val="20"/>
          <w:szCs w:val="20"/>
        </w:rPr>
        <w:t xml:space="preserve"> </w:t>
      </w:r>
      <w:r w:rsidR="00C21052" w:rsidRPr="00286BEA">
        <w:rPr>
          <w:rFonts w:ascii="Tahoma" w:hAnsi="Tahoma" w:cs="Tahoma"/>
          <w:sz w:val="20"/>
          <w:szCs w:val="20"/>
        </w:rPr>
        <w:t>zajišťuje</w:t>
      </w:r>
      <w:r w:rsidR="00C478BB" w:rsidRPr="00286BEA">
        <w:rPr>
          <w:rFonts w:ascii="Tahoma" w:hAnsi="Tahoma" w:cs="Tahoma"/>
          <w:sz w:val="20"/>
          <w:szCs w:val="20"/>
        </w:rPr>
        <w:t xml:space="preserve"> vešker</w:t>
      </w:r>
      <w:r w:rsidR="00C21052" w:rsidRPr="00286BEA">
        <w:rPr>
          <w:rFonts w:ascii="Tahoma" w:hAnsi="Tahoma" w:cs="Tahoma"/>
          <w:sz w:val="20"/>
          <w:szCs w:val="20"/>
        </w:rPr>
        <w:t>ý potřebný</w:t>
      </w:r>
      <w:r w:rsidR="00C478BB" w:rsidRPr="00286BEA">
        <w:rPr>
          <w:rFonts w:ascii="Tahoma" w:hAnsi="Tahoma" w:cs="Tahoma"/>
          <w:sz w:val="20"/>
          <w:szCs w:val="20"/>
        </w:rPr>
        <w:t xml:space="preserve"> materiál a náhradní díl</w:t>
      </w:r>
      <w:r w:rsidR="00C21052" w:rsidRPr="00286BEA">
        <w:rPr>
          <w:rFonts w:ascii="Tahoma" w:hAnsi="Tahoma" w:cs="Tahoma"/>
          <w:sz w:val="20"/>
          <w:szCs w:val="20"/>
        </w:rPr>
        <w:t>y</w:t>
      </w:r>
      <w:r w:rsidR="00C478BB" w:rsidRPr="00286BEA">
        <w:rPr>
          <w:rFonts w:ascii="Tahoma" w:hAnsi="Tahoma" w:cs="Tahoma"/>
          <w:sz w:val="20"/>
          <w:szCs w:val="20"/>
        </w:rPr>
        <w:t xml:space="preserve"> pro Předmět </w:t>
      </w:r>
      <w:r w:rsidRPr="00286BEA">
        <w:rPr>
          <w:rFonts w:ascii="Tahoma" w:hAnsi="Tahoma" w:cs="Tahoma"/>
          <w:sz w:val="20"/>
          <w:szCs w:val="20"/>
        </w:rPr>
        <w:t>plnění</w:t>
      </w:r>
      <w:r w:rsidR="00C478BB" w:rsidRPr="00286BEA">
        <w:rPr>
          <w:rFonts w:ascii="Tahoma" w:hAnsi="Tahoma" w:cs="Tahoma"/>
          <w:sz w:val="20"/>
          <w:szCs w:val="20"/>
        </w:rPr>
        <w:t xml:space="preserve"> po celou dobu běhu trvání záruky.</w:t>
      </w:r>
    </w:p>
    <w:p w:rsidR="00C478BB" w:rsidRPr="00286BEA" w:rsidRDefault="00C478BB" w:rsidP="00396329">
      <w:pPr>
        <w:pStyle w:val="Odstavecseseznamem"/>
        <w:ind w:left="1418" w:hanging="852"/>
        <w:rPr>
          <w:rFonts w:ascii="Tahoma" w:hAnsi="Tahoma" w:cs="Tahoma"/>
          <w:sz w:val="20"/>
          <w:szCs w:val="20"/>
        </w:rPr>
      </w:pPr>
    </w:p>
    <w:p w:rsidR="00C478BB" w:rsidRPr="00286BEA" w:rsidRDefault="00927BEE" w:rsidP="00396329">
      <w:pPr>
        <w:pStyle w:val="Odstavecseseznamem"/>
        <w:numPr>
          <w:ilvl w:val="2"/>
          <w:numId w:val="30"/>
        </w:numPr>
        <w:suppressAutoHyphens/>
        <w:ind w:left="1418" w:hanging="852"/>
        <w:jc w:val="both"/>
        <w:rPr>
          <w:rFonts w:ascii="Tahoma" w:hAnsi="Tahoma" w:cs="Tahoma"/>
          <w:sz w:val="20"/>
          <w:szCs w:val="20"/>
        </w:rPr>
      </w:pPr>
      <w:r w:rsidRPr="00286BEA">
        <w:rPr>
          <w:rFonts w:ascii="Tahoma" w:hAnsi="Tahoma" w:cs="Tahoma"/>
          <w:sz w:val="20"/>
          <w:szCs w:val="20"/>
        </w:rPr>
        <w:t>Dodavatel</w:t>
      </w:r>
      <w:r w:rsidR="00C478BB" w:rsidRPr="00286BEA">
        <w:rPr>
          <w:rFonts w:ascii="Tahoma" w:hAnsi="Tahoma" w:cs="Tahoma"/>
          <w:sz w:val="20"/>
          <w:szCs w:val="20"/>
        </w:rPr>
        <w:t xml:space="preserve"> je povinen použít pouze nové náhradní díly a nový servisní materiál, obojí doporučené výrobcem Předmětu </w:t>
      </w:r>
      <w:r w:rsidRPr="00286BEA">
        <w:rPr>
          <w:rFonts w:ascii="Tahoma" w:hAnsi="Tahoma" w:cs="Tahoma"/>
          <w:sz w:val="20"/>
          <w:szCs w:val="20"/>
        </w:rPr>
        <w:t>plnění</w:t>
      </w:r>
      <w:r w:rsidR="00C478BB" w:rsidRPr="00286BEA">
        <w:rPr>
          <w:rFonts w:ascii="Tahoma" w:hAnsi="Tahoma" w:cs="Tahoma"/>
          <w:sz w:val="20"/>
          <w:szCs w:val="20"/>
        </w:rPr>
        <w:t xml:space="preserve">. </w:t>
      </w:r>
    </w:p>
    <w:p w:rsidR="00C478BB" w:rsidRPr="00286BEA" w:rsidRDefault="00C478BB" w:rsidP="00396329">
      <w:pPr>
        <w:pStyle w:val="Odstavecseseznamem"/>
        <w:ind w:left="1418" w:hanging="852"/>
        <w:rPr>
          <w:rFonts w:ascii="Tahoma" w:hAnsi="Tahoma" w:cs="Tahoma"/>
          <w:sz w:val="20"/>
          <w:szCs w:val="20"/>
        </w:rPr>
      </w:pPr>
    </w:p>
    <w:p w:rsidR="00C478BB" w:rsidRPr="00286BEA" w:rsidRDefault="00C478BB" w:rsidP="00396329">
      <w:pPr>
        <w:pStyle w:val="Odstavecseseznamem"/>
        <w:numPr>
          <w:ilvl w:val="2"/>
          <w:numId w:val="30"/>
        </w:numPr>
        <w:suppressAutoHyphens/>
        <w:ind w:left="1418" w:hanging="852"/>
        <w:jc w:val="both"/>
        <w:rPr>
          <w:rFonts w:ascii="Tahoma" w:hAnsi="Tahoma" w:cs="Tahoma"/>
          <w:sz w:val="20"/>
          <w:szCs w:val="20"/>
        </w:rPr>
      </w:pPr>
      <w:r w:rsidRPr="00286BEA">
        <w:rPr>
          <w:rFonts w:ascii="Tahoma" w:hAnsi="Tahoma" w:cs="Tahoma"/>
          <w:sz w:val="20"/>
          <w:szCs w:val="20"/>
        </w:rPr>
        <w:t xml:space="preserve">Záruční servis a záruční oprava vad jsou dle své povahy poskytovány přímo v místě dodávky Předmětu </w:t>
      </w:r>
      <w:r w:rsidR="00927BEE" w:rsidRPr="00286BEA">
        <w:rPr>
          <w:rFonts w:ascii="Tahoma" w:hAnsi="Tahoma" w:cs="Tahoma"/>
          <w:sz w:val="20"/>
          <w:szCs w:val="20"/>
        </w:rPr>
        <w:t>plnění</w:t>
      </w:r>
      <w:r w:rsidRPr="00286BEA">
        <w:rPr>
          <w:rFonts w:ascii="Tahoma" w:hAnsi="Tahoma" w:cs="Tahoma"/>
          <w:sz w:val="20"/>
          <w:szCs w:val="20"/>
        </w:rPr>
        <w:t>. V</w:t>
      </w:r>
      <w:r w:rsidR="0044689D" w:rsidRPr="00286BEA">
        <w:rPr>
          <w:rFonts w:ascii="Tahoma" w:hAnsi="Tahoma" w:cs="Tahoma"/>
          <w:sz w:val="20"/>
          <w:szCs w:val="20"/>
        </w:rPr>
        <w:t> </w:t>
      </w:r>
      <w:r w:rsidRPr="00286BEA">
        <w:rPr>
          <w:rFonts w:ascii="Tahoma" w:hAnsi="Tahoma" w:cs="Tahoma"/>
          <w:sz w:val="20"/>
          <w:szCs w:val="20"/>
        </w:rPr>
        <w:t>případě</w:t>
      </w:r>
      <w:r w:rsidR="0044689D" w:rsidRPr="00286BEA">
        <w:rPr>
          <w:rFonts w:ascii="Tahoma" w:hAnsi="Tahoma" w:cs="Tahoma"/>
          <w:sz w:val="20"/>
          <w:szCs w:val="20"/>
        </w:rPr>
        <w:t xml:space="preserve"> potřeby</w:t>
      </w:r>
      <w:r w:rsidRPr="00286BEA">
        <w:rPr>
          <w:rFonts w:ascii="Tahoma" w:hAnsi="Tahoma" w:cs="Tahoma"/>
          <w:sz w:val="20"/>
          <w:szCs w:val="20"/>
        </w:rPr>
        <w:t xml:space="preserve"> je </w:t>
      </w:r>
      <w:r w:rsidR="00927BEE" w:rsidRPr="00286BEA">
        <w:rPr>
          <w:rFonts w:ascii="Tahoma" w:hAnsi="Tahoma" w:cs="Tahoma"/>
          <w:sz w:val="20"/>
          <w:szCs w:val="20"/>
        </w:rPr>
        <w:t>dodavatel</w:t>
      </w:r>
      <w:r w:rsidRPr="00286BEA">
        <w:rPr>
          <w:rFonts w:ascii="Tahoma" w:hAnsi="Tahoma" w:cs="Tahoma"/>
          <w:sz w:val="20"/>
          <w:szCs w:val="20"/>
        </w:rPr>
        <w:t xml:space="preserve"> oprávněn se souhlasem </w:t>
      </w:r>
      <w:r w:rsidR="0044689D" w:rsidRPr="00286BEA">
        <w:rPr>
          <w:rFonts w:ascii="Tahoma" w:hAnsi="Tahoma" w:cs="Tahoma"/>
          <w:sz w:val="20"/>
          <w:szCs w:val="20"/>
        </w:rPr>
        <w:t>objednatele P</w:t>
      </w:r>
      <w:r w:rsidRPr="00286BEA">
        <w:rPr>
          <w:rFonts w:ascii="Tahoma" w:hAnsi="Tahoma" w:cs="Tahoma"/>
          <w:sz w:val="20"/>
          <w:szCs w:val="20"/>
        </w:rPr>
        <w:t xml:space="preserve">ředmět </w:t>
      </w:r>
      <w:r w:rsidR="00927BEE" w:rsidRPr="00286BEA">
        <w:rPr>
          <w:rFonts w:ascii="Tahoma" w:hAnsi="Tahoma" w:cs="Tahoma"/>
          <w:sz w:val="20"/>
          <w:szCs w:val="20"/>
        </w:rPr>
        <w:t>plnění</w:t>
      </w:r>
      <w:r w:rsidRPr="00286BEA">
        <w:rPr>
          <w:rFonts w:ascii="Tahoma" w:hAnsi="Tahoma" w:cs="Tahoma"/>
          <w:sz w:val="20"/>
          <w:szCs w:val="20"/>
        </w:rPr>
        <w:t xml:space="preserve"> odvézt k provedení </w:t>
      </w:r>
      <w:r w:rsidR="0044689D" w:rsidRPr="00286BEA">
        <w:rPr>
          <w:rFonts w:ascii="Tahoma" w:hAnsi="Tahoma" w:cs="Tahoma"/>
          <w:sz w:val="20"/>
          <w:szCs w:val="20"/>
        </w:rPr>
        <w:t xml:space="preserve">údržby nebo oprav. </w:t>
      </w:r>
      <w:r w:rsidRPr="00286BEA">
        <w:rPr>
          <w:rFonts w:ascii="Tahoma" w:hAnsi="Tahoma" w:cs="Tahoma"/>
          <w:sz w:val="20"/>
          <w:szCs w:val="20"/>
        </w:rPr>
        <w:t xml:space="preserve">Nebezpečí vzniku škody na věci v takovém případě přechází na </w:t>
      </w:r>
      <w:r w:rsidR="0044689D" w:rsidRPr="00286BEA">
        <w:rPr>
          <w:rFonts w:ascii="Tahoma" w:hAnsi="Tahoma" w:cs="Tahoma"/>
          <w:sz w:val="20"/>
          <w:szCs w:val="20"/>
        </w:rPr>
        <w:t>dodavatele</w:t>
      </w:r>
      <w:r w:rsidRPr="00286BEA">
        <w:rPr>
          <w:rFonts w:ascii="Tahoma" w:hAnsi="Tahoma" w:cs="Tahoma"/>
          <w:sz w:val="20"/>
          <w:szCs w:val="20"/>
        </w:rPr>
        <w:t xml:space="preserve">, a to od okamžiku protokolárního převzetí Předmětu </w:t>
      </w:r>
      <w:r w:rsidR="0044689D" w:rsidRPr="00286BEA">
        <w:rPr>
          <w:rFonts w:ascii="Tahoma" w:hAnsi="Tahoma" w:cs="Tahoma"/>
          <w:sz w:val="20"/>
          <w:szCs w:val="20"/>
        </w:rPr>
        <w:t>plnění</w:t>
      </w:r>
      <w:r w:rsidRPr="00286BEA">
        <w:rPr>
          <w:rFonts w:ascii="Tahoma" w:hAnsi="Tahoma" w:cs="Tahoma"/>
          <w:sz w:val="20"/>
          <w:szCs w:val="20"/>
        </w:rPr>
        <w:t xml:space="preserve"> nebo jeho části do jeho protokolárního navrácení. Veškeré náklady na přepravu Předmětu </w:t>
      </w:r>
      <w:r w:rsidR="0044689D" w:rsidRPr="00286BEA">
        <w:rPr>
          <w:rFonts w:ascii="Tahoma" w:hAnsi="Tahoma" w:cs="Tahoma"/>
          <w:sz w:val="20"/>
          <w:szCs w:val="20"/>
        </w:rPr>
        <w:t>plnění nese dodavatel</w:t>
      </w:r>
      <w:r w:rsidRPr="00286BEA">
        <w:rPr>
          <w:rFonts w:ascii="Tahoma" w:hAnsi="Tahoma" w:cs="Tahoma"/>
          <w:sz w:val="20"/>
          <w:szCs w:val="20"/>
        </w:rPr>
        <w:t xml:space="preserve">.  </w:t>
      </w:r>
    </w:p>
    <w:p w:rsidR="00C478BB" w:rsidRPr="00286BEA" w:rsidRDefault="00C478BB" w:rsidP="00396329">
      <w:pPr>
        <w:pStyle w:val="Odstavecseseznamem"/>
        <w:ind w:left="1418" w:hanging="852"/>
        <w:rPr>
          <w:rFonts w:ascii="Tahoma" w:hAnsi="Tahoma" w:cs="Tahoma"/>
          <w:sz w:val="20"/>
          <w:szCs w:val="20"/>
        </w:rPr>
      </w:pPr>
    </w:p>
    <w:p w:rsidR="004D21CB" w:rsidRPr="00286BEA" w:rsidRDefault="004D21CB" w:rsidP="004D21CB">
      <w:pPr>
        <w:pStyle w:val="Odstavecseseznamem"/>
        <w:numPr>
          <w:ilvl w:val="2"/>
          <w:numId w:val="30"/>
        </w:numPr>
        <w:suppressAutoHyphens/>
        <w:ind w:left="1418" w:hanging="852"/>
        <w:jc w:val="both"/>
        <w:rPr>
          <w:rFonts w:ascii="Tahoma" w:hAnsi="Tahoma" w:cs="Tahoma"/>
          <w:sz w:val="20"/>
          <w:szCs w:val="20"/>
        </w:rPr>
      </w:pPr>
      <w:r w:rsidRPr="00286BEA">
        <w:rPr>
          <w:rFonts w:ascii="Tahoma" w:hAnsi="Tahoma" w:cs="Tahoma"/>
          <w:sz w:val="20"/>
          <w:szCs w:val="20"/>
        </w:rPr>
        <w:lastRenderedPageBreak/>
        <w:t>Na výsledek provedení záručního servisu a záruční opravy vad (vč. dodaných materiálů, náhradních dílů apod.) se vztahuje samostatná záruka, analog. v rozsahu čl. 12.1.2 této smlouvy. Délka takové záruční doby je stanovena v návaznosti na běh záruční doby dle čl. 12.1.1 této smlouvy takto:</w:t>
      </w:r>
    </w:p>
    <w:p w:rsidR="004D21CB" w:rsidRPr="00286BEA" w:rsidRDefault="004D21CB" w:rsidP="004D21CB">
      <w:pPr>
        <w:pStyle w:val="Odstavecseseznamem"/>
        <w:suppressAutoHyphens/>
        <w:ind w:left="1418"/>
        <w:jc w:val="both"/>
        <w:rPr>
          <w:rFonts w:ascii="Tahoma" w:hAnsi="Tahoma" w:cs="Tahoma"/>
          <w:sz w:val="20"/>
          <w:szCs w:val="20"/>
        </w:rPr>
      </w:pPr>
    </w:p>
    <w:p w:rsidR="004D21CB" w:rsidRPr="00286BEA" w:rsidRDefault="004D21CB" w:rsidP="004D21CB">
      <w:pPr>
        <w:pStyle w:val="Odstavecseseznamem"/>
        <w:suppressAutoHyphens/>
        <w:ind w:left="2268" w:hanging="850"/>
        <w:jc w:val="both"/>
        <w:rPr>
          <w:rFonts w:ascii="Tahoma" w:hAnsi="Tahoma" w:cs="Tahoma"/>
          <w:sz w:val="20"/>
          <w:szCs w:val="20"/>
        </w:rPr>
      </w:pPr>
      <w:r w:rsidRPr="00286BEA">
        <w:rPr>
          <w:rFonts w:ascii="Tahoma" w:hAnsi="Tahoma" w:cs="Tahoma"/>
          <w:sz w:val="20"/>
          <w:szCs w:val="20"/>
        </w:rPr>
        <w:t>12.2.7.1</w:t>
      </w:r>
      <w:r w:rsidRPr="00286BEA">
        <w:rPr>
          <w:rFonts w:ascii="Tahoma" w:hAnsi="Tahoma" w:cs="Tahoma"/>
          <w:sz w:val="20"/>
          <w:szCs w:val="20"/>
        </w:rPr>
        <w:tab/>
        <w:t>24 měsíců od převzetí výsledků záručního servisu nebo záruční opravy vad, není-li výrobcem užitého materiálu nebo náhradních dílů stanovena záruční doba jiná (pak se záruční doba rovná záruční době stanovené výrobcem).</w:t>
      </w:r>
    </w:p>
    <w:p w:rsidR="004D21CB" w:rsidRPr="00286BEA" w:rsidRDefault="004D21CB" w:rsidP="004D21CB">
      <w:pPr>
        <w:pStyle w:val="Odstavecseseznamem"/>
        <w:suppressAutoHyphens/>
        <w:ind w:left="2268" w:hanging="850"/>
        <w:jc w:val="both"/>
        <w:rPr>
          <w:rFonts w:ascii="Tahoma" w:hAnsi="Tahoma" w:cs="Tahoma"/>
          <w:sz w:val="20"/>
          <w:szCs w:val="20"/>
        </w:rPr>
      </w:pPr>
    </w:p>
    <w:p w:rsidR="004D21CB" w:rsidRPr="00286BEA" w:rsidRDefault="004D21CB" w:rsidP="004D21CB">
      <w:pPr>
        <w:pStyle w:val="Odstavecseseznamem"/>
        <w:suppressAutoHyphens/>
        <w:ind w:left="2268" w:hanging="850"/>
        <w:jc w:val="both"/>
        <w:rPr>
          <w:rFonts w:ascii="Tahoma" w:hAnsi="Tahoma" w:cs="Tahoma"/>
          <w:sz w:val="20"/>
          <w:szCs w:val="20"/>
        </w:rPr>
      </w:pPr>
      <w:r w:rsidRPr="00286BEA">
        <w:rPr>
          <w:rFonts w:ascii="Tahoma" w:hAnsi="Tahoma" w:cs="Tahoma"/>
          <w:sz w:val="20"/>
          <w:szCs w:val="20"/>
        </w:rPr>
        <w:t>12.2.7.2</w:t>
      </w:r>
      <w:r w:rsidRPr="00286BEA">
        <w:rPr>
          <w:rFonts w:ascii="Tahoma" w:hAnsi="Tahoma" w:cs="Tahoma"/>
          <w:sz w:val="20"/>
          <w:szCs w:val="20"/>
        </w:rPr>
        <w:tab/>
        <w:t xml:space="preserve">V případě, že by záruční doba dle čl. 12.2.7.1 měla uplynout dříve než záruční doba dle čl. 12.1.1 této smlouvy, platí i pro záruku za provedení záručního servisu a záruční opravy vad lhůta dle čl. 12.1.1 této smlouvy.  </w:t>
      </w:r>
    </w:p>
    <w:p w:rsidR="004D21CB" w:rsidRPr="00286BEA" w:rsidRDefault="004D21CB" w:rsidP="004D21CB">
      <w:pPr>
        <w:pStyle w:val="Odstavecseseznamem"/>
        <w:suppressAutoHyphens/>
        <w:ind w:left="1418"/>
        <w:jc w:val="both"/>
        <w:rPr>
          <w:rFonts w:ascii="Tahoma" w:hAnsi="Tahoma" w:cs="Tahoma"/>
          <w:sz w:val="20"/>
          <w:szCs w:val="20"/>
        </w:rPr>
      </w:pPr>
    </w:p>
    <w:p w:rsidR="004D21CB" w:rsidRPr="00286BEA" w:rsidRDefault="004D21CB" w:rsidP="00407EEE">
      <w:pPr>
        <w:pStyle w:val="Odstavecseseznamem"/>
        <w:numPr>
          <w:ilvl w:val="2"/>
          <w:numId w:val="30"/>
        </w:numPr>
        <w:suppressAutoHyphens/>
        <w:ind w:left="1418" w:hanging="852"/>
        <w:jc w:val="both"/>
        <w:rPr>
          <w:rFonts w:ascii="Tahoma" w:hAnsi="Tahoma" w:cs="Tahoma"/>
          <w:sz w:val="20"/>
          <w:szCs w:val="20"/>
        </w:rPr>
      </w:pPr>
      <w:r w:rsidRPr="00286BEA">
        <w:rPr>
          <w:rFonts w:ascii="Tahoma" w:hAnsi="Tahoma" w:cs="Tahoma"/>
          <w:sz w:val="20"/>
          <w:szCs w:val="20"/>
        </w:rPr>
        <w:t>Cena za poskytování záručního servisu, vč. souvisejících nákladů, ceny náhradních dílů, použitého spotřebního materiálu, servisního materiálu a vč. veškerých nákladů za výjezd, odměnu a režijní náklady osob, provádějících záruční servis, je již součástí ceny Předmětu plnění</w:t>
      </w:r>
      <w:r w:rsidR="006729E8" w:rsidRPr="00286BEA">
        <w:rPr>
          <w:rFonts w:ascii="Tahoma" w:hAnsi="Tahoma" w:cs="Tahoma"/>
          <w:sz w:val="20"/>
          <w:szCs w:val="20"/>
        </w:rPr>
        <w:t xml:space="preserve">. Záruční oprava vad je poskytována </w:t>
      </w:r>
      <w:r w:rsidR="00407EEE" w:rsidRPr="00286BEA">
        <w:rPr>
          <w:rFonts w:ascii="Tahoma" w:hAnsi="Tahoma" w:cs="Tahoma"/>
          <w:sz w:val="20"/>
          <w:szCs w:val="20"/>
        </w:rPr>
        <w:t xml:space="preserve">v plném rozsahu všech nákladů (analogicky dle předchozí věty) </w:t>
      </w:r>
      <w:r w:rsidR="006729E8" w:rsidRPr="00286BEA">
        <w:rPr>
          <w:rFonts w:ascii="Tahoma" w:hAnsi="Tahoma" w:cs="Tahoma"/>
          <w:sz w:val="20"/>
          <w:szCs w:val="20"/>
        </w:rPr>
        <w:t>bezplatně</w:t>
      </w:r>
      <w:r w:rsidR="00407EEE" w:rsidRPr="00286BEA">
        <w:rPr>
          <w:rFonts w:ascii="Tahoma" w:hAnsi="Tahoma" w:cs="Tahoma"/>
          <w:sz w:val="20"/>
          <w:szCs w:val="20"/>
        </w:rPr>
        <w:t xml:space="preserve">. </w:t>
      </w:r>
      <w:r w:rsidRPr="00286BEA">
        <w:rPr>
          <w:rFonts w:ascii="Tahoma" w:hAnsi="Tahoma" w:cs="Tahoma"/>
          <w:sz w:val="20"/>
          <w:szCs w:val="20"/>
        </w:rPr>
        <w:tab/>
      </w:r>
    </w:p>
    <w:p w:rsidR="00C478BB" w:rsidRPr="00286BEA" w:rsidRDefault="00C478BB" w:rsidP="004D21CB"/>
    <w:p w:rsidR="00C478BB" w:rsidRPr="00286BEA" w:rsidRDefault="000C58A4" w:rsidP="002A4D4E">
      <w:pPr>
        <w:tabs>
          <w:tab w:val="left" w:pos="567"/>
        </w:tabs>
        <w:jc w:val="both"/>
        <w:rPr>
          <w:rFonts w:ascii="Tahoma" w:hAnsi="Tahoma" w:cs="Tahoma"/>
          <w:b/>
          <w:bCs/>
          <w:sz w:val="20"/>
          <w:szCs w:val="20"/>
        </w:rPr>
      </w:pPr>
      <w:r w:rsidRPr="00286BEA">
        <w:rPr>
          <w:rFonts w:ascii="Tahoma" w:hAnsi="Tahoma" w:cs="Tahoma"/>
          <w:b/>
          <w:bCs/>
          <w:sz w:val="20"/>
          <w:szCs w:val="20"/>
        </w:rPr>
        <w:t>12.3</w:t>
      </w:r>
      <w:r w:rsidRPr="00286BEA">
        <w:rPr>
          <w:rFonts w:ascii="Tahoma" w:hAnsi="Tahoma" w:cs="Tahoma"/>
          <w:b/>
          <w:bCs/>
          <w:sz w:val="20"/>
          <w:szCs w:val="20"/>
        </w:rPr>
        <w:tab/>
        <w:t>Záruční servis</w:t>
      </w:r>
    </w:p>
    <w:p w:rsidR="00C478BB" w:rsidRPr="00286BEA" w:rsidRDefault="00C478BB" w:rsidP="00C478BB">
      <w:pPr>
        <w:jc w:val="both"/>
        <w:rPr>
          <w:rFonts w:ascii="Tahoma" w:hAnsi="Tahoma" w:cs="Tahoma"/>
          <w:sz w:val="20"/>
          <w:szCs w:val="20"/>
        </w:rPr>
      </w:pPr>
    </w:p>
    <w:p w:rsidR="008B5D82" w:rsidRPr="00286BEA" w:rsidRDefault="00C478BB" w:rsidP="008B5D82">
      <w:pPr>
        <w:pStyle w:val="Odstavecseseznamem"/>
        <w:numPr>
          <w:ilvl w:val="2"/>
          <w:numId w:val="32"/>
        </w:numPr>
        <w:tabs>
          <w:tab w:val="left" w:pos="1560"/>
        </w:tabs>
        <w:suppressAutoHyphens/>
        <w:ind w:left="1418" w:hanging="851"/>
        <w:jc w:val="both"/>
        <w:rPr>
          <w:rFonts w:ascii="Tahoma" w:hAnsi="Tahoma" w:cs="Tahoma"/>
          <w:sz w:val="20"/>
          <w:szCs w:val="20"/>
        </w:rPr>
      </w:pPr>
      <w:r w:rsidRPr="00286BEA">
        <w:rPr>
          <w:rFonts w:ascii="Tahoma" w:hAnsi="Tahoma" w:cs="Tahoma"/>
          <w:sz w:val="20"/>
          <w:szCs w:val="20"/>
        </w:rPr>
        <w:t xml:space="preserve">Záruční servis zahrnuje následující povinnosti </w:t>
      </w:r>
      <w:r w:rsidR="00F37218" w:rsidRPr="00286BEA">
        <w:rPr>
          <w:rFonts w:ascii="Tahoma" w:hAnsi="Tahoma" w:cs="Tahoma"/>
          <w:sz w:val="20"/>
          <w:szCs w:val="20"/>
        </w:rPr>
        <w:t>dodavatele</w:t>
      </w:r>
      <w:r w:rsidRPr="00286BEA">
        <w:rPr>
          <w:rFonts w:ascii="Tahoma" w:hAnsi="Tahoma" w:cs="Tahoma"/>
          <w:sz w:val="20"/>
          <w:szCs w:val="20"/>
        </w:rPr>
        <w:t>:</w:t>
      </w:r>
    </w:p>
    <w:p w:rsidR="008B5D82" w:rsidRPr="00286BEA" w:rsidRDefault="008B5D82" w:rsidP="008B5D82">
      <w:pPr>
        <w:pStyle w:val="Odstavecseseznamem"/>
        <w:tabs>
          <w:tab w:val="left" w:pos="1560"/>
        </w:tabs>
        <w:suppressAutoHyphens/>
        <w:ind w:left="1418"/>
        <w:jc w:val="both"/>
        <w:rPr>
          <w:rFonts w:ascii="Tahoma" w:hAnsi="Tahoma" w:cs="Tahoma"/>
          <w:sz w:val="20"/>
          <w:szCs w:val="20"/>
        </w:rPr>
      </w:pPr>
    </w:p>
    <w:p w:rsidR="00396329" w:rsidRDefault="00197BCE" w:rsidP="008B5D82">
      <w:pPr>
        <w:pStyle w:val="Odstavecseseznamem"/>
        <w:tabs>
          <w:tab w:val="left" w:pos="1560"/>
        </w:tabs>
        <w:suppressAutoHyphens/>
        <w:spacing w:after="120"/>
        <w:ind w:left="1985" w:hanging="567"/>
        <w:contextualSpacing w:val="0"/>
        <w:jc w:val="both"/>
        <w:rPr>
          <w:rFonts w:ascii="Tahoma" w:hAnsi="Tahoma" w:cs="Tahoma"/>
          <w:sz w:val="20"/>
          <w:szCs w:val="20"/>
        </w:rPr>
      </w:pPr>
      <w:r>
        <w:rPr>
          <w:rFonts w:ascii="Tahoma" w:hAnsi="Tahoma" w:cs="Tahoma"/>
          <w:sz w:val="20"/>
          <w:szCs w:val="20"/>
        </w:rPr>
        <w:t>a</w:t>
      </w:r>
      <w:r w:rsidR="008B5D82" w:rsidRPr="00286BEA">
        <w:rPr>
          <w:rFonts w:ascii="Tahoma" w:hAnsi="Tahoma" w:cs="Tahoma"/>
          <w:sz w:val="20"/>
          <w:szCs w:val="20"/>
        </w:rPr>
        <w:t xml:space="preserve">) </w:t>
      </w:r>
      <w:r w:rsidR="008B5D82" w:rsidRPr="00286BEA">
        <w:rPr>
          <w:rFonts w:ascii="Tahoma" w:hAnsi="Tahoma" w:cs="Tahoma"/>
          <w:sz w:val="20"/>
          <w:szCs w:val="20"/>
        </w:rPr>
        <w:tab/>
      </w:r>
      <w:r w:rsidR="00C478BB" w:rsidRPr="00286BEA">
        <w:rPr>
          <w:rFonts w:ascii="Tahoma" w:hAnsi="Tahoma" w:cs="Tahoma"/>
          <w:sz w:val="20"/>
          <w:szCs w:val="20"/>
        </w:rPr>
        <w:t xml:space="preserve">provádění standardních vylepšení Předmětu </w:t>
      </w:r>
      <w:r w:rsidR="00F37218" w:rsidRPr="00286BEA">
        <w:rPr>
          <w:rFonts w:ascii="Tahoma" w:hAnsi="Tahoma" w:cs="Tahoma"/>
          <w:sz w:val="20"/>
          <w:szCs w:val="20"/>
        </w:rPr>
        <w:t>plnění</w:t>
      </w:r>
      <w:r w:rsidR="00C478BB" w:rsidRPr="00286BEA">
        <w:rPr>
          <w:rFonts w:ascii="Tahoma" w:hAnsi="Tahoma" w:cs="Tahoma"/>
          <w:sz w:val="20"/>
          <w:szCs w:val="20"/>
        </w:rPr>
        <w:t xml:space="preserve">, provádění bezpečnostních aktualizací a upgrade softwarového vybavení Předmětu </w:t>
      </w:r>
      <w:r w:rsidR="00F37218" w:rsidRPr="00286BEA">
        <w:rPr>
          <w:rFonts w:ascii="Tahoma" w:hAnsi="Tahoma" w:cs="Tahoma"/>
          <w:sz w:val="20"/>
          <w:szCs w:val="20"/>
        </w:rPr>
        <w:t>plnění</w:t>
      </w:r>
      <w:r w:rsidR="00C478BB" w:rsidRPr="00286BEA">
        <w:rPr>
          <w:rFonts w:ascii="Tahoma" w:hAnsi="Tahoma" w:cs="Tahoma"/>
          <w:sz w:val="20"/>
          <w:szCs w:val="20"/>
        </w:rPr>
        <w:t>,</w:t>
      </w:r>
    </w:p>
    <w:p w:rsidR="007403B5" w:rsidRPr="00286BEA" w:rsidRDefault="00197BCE" w:rsidP="008B5D82">
      <w:pPr>
        <w:pStyle w:val="Odstavecseseznamem"/>
        <w:tabs>
          <w:tab w:val="left" w:pos="1560"/>
        </w:tabs>
        <w:suppressAutoHyphens/>
        <w:spacing w:after="120"/>
        <w:ind w:left="1985" w:hanging="567"/>
        <w:contextualSpacing w:val="0"/>
        <w:jc w:val="both"/>
        <w:rPr>
          <w:rFonts w:ascii="Tahoma" w:hAnsi="Tahoma" w:cs="Tahoma"/>
          <w:sz w:val="20"/>
          <w:szCs w:val="20"/>
        </w:rPr>
      </w:pPr>
      <w:r>
        <w:rPr>
          <w:rFonts w:ascii="Tahoma" w:hAnsi="Tahoma" w:cs="Tahoma"/>
          <w:sz w:val="20"/>
          <w:szCs w:val="20"/>
        </w:rPr>
        <w:t>b</w:t>
      </w:r>
      <w:r w:rsidR="007403B5">
        <w:rPr>
          <w:rFonts w:ascii="Tahoma" w:hAnsi="Tahoma" w:cs="Tahoma"/>
          <w:sz w:val="20"/>
          <w:szCs w:val="20"/>
        </w:rPr>
        <w:t>)</w:t>
      </w:r>
      <w:r w:rsidR="007403B5">
        <w:rPr>
          <w:rFonts w:ascii="Tahoma" w:hAnsi="Tahoma" w:cs="Tahoma"/>
          <w:sz w:val="20"/>
          <w:szCs w:val="20"/>
        </w:rPr>
        <w:tab/>
      </w:r>
      <w:r w:rsidR="007403B5" w:rsidRPr="009B49F2">
        <w:rPr>
          <w:rFonts w:ascii="Tahoma" w:hAnsi="Tahoma" w:cs="Tahoma"/>
          <w:sz w:val="20"/>
          <w:szCs w:val="20"/>
        </w:rPr>
        <w:t>přímé konzultace v rámci telefonické podpory v pracovní dny (v době od 9:00 do 15:00 hod.).</w:t>
      </w:r>
    </w:p>
    <w:p w:rsidR="00C478BB" w:rsidRPr="00C15594" w:rsidRDefault="00C478BB" w:rsidP="00396329">
      <w:pPr>
        <w:tabs>
          <w:tab w:val="left" w:pos="1560"/>
        </w:tabs>
        <w:ind w:left="1418" w:hanging="851"/>
        <w:jc w:val="both"/>
        <w:rPr>
          <w:rFonts w:ascii="Tahoma" w:hAnsi="Tahoma" w:cs="Tahoma"/>
          <w:sz w:val="20"/>
          <w:szCs w:val="20"/>
          <w:highlight w:val="cyan"/>
        </w:rPr>
      </w:pPr>
    </w:p>
    <w:p w:rsidR="00C478BB" w:rsidRPr="00286BEA" w:rsidRDefault="00C478BB" w:rsidP="00396329">
      <w:pPr>
        <w:pStyle w:val="Odstavecseseznamem"/>
        <w:numPr>
          <w:ilvl w:val="2"/>
          <w:numId w:val="32"/>
        </w:numPr>
        <w:tabs>
          <w:tab w:val="left" w:pos="1560"/>
        </w:tabs>
        <w:suppressAutoHyphens/>
        <w:ind w:left="1418" w:hanging="851"/>
        <w:jc w:val="both"/>
        <w:rPr>
          <w:rFonts w:ascii="Tahoma" w:hAnsi="Tahoma" w:cs="Tahoma"/>
          <w:sz w:val="20"/>
          <w:szCs w:val="20"/>
        </w:rPr>
      </w:pPr>
      <w:r w:rsidRPr="00286BEA">
        <w:rPr>
          <w:rFonts w:ascii="Tahoma" w:hAnsi="Tahoma" w:cs="Tahoma"/>
          <w:sz w:val="20"/>
          <w:szCs w:val="20"/>
        </w:rPr>
        <w:t xml:space="preserve">Celková doba odstávek Předmětu </w:t>
      </w:r>
      <w:r w:rsidR="00F37218" w:rsidRPr="00286BEA">
        <w:rPr>
          <w:rFonts w:ascii="Tahoma" w:hAnsi="Tahoma" w:cs="Tahoma"/>
          <w:sz w:val="20"/>
          <w:szCs w:val="20"/>
        </w:rPr>
        <w:t>plnění</w:t>
      </w:r>
      <w:r w:rsidRPr="00286BEA">
        <w:rPr>
          <w:rFonts w:ascii="Tahoma" w:hAnsi="Tahoma" w:cs="Tahoma"/>
          <w:sz w:val="20"/>
          <w:szCs w:val="20"/>
        </w:rPr>
        <w:t xml:space="preserve"> v souvislosti s prováděním záručního servisu nepřesáhne </w:t>
      </w:r>
      <w:r w:rsidR="00CE606B" w:rsidRPr="00286BEA">
        <w:rPr>
          <w:rFonts w:ascii="Tahoma" w:hAnsi="Tahoma" w:cs="Tahoma"/>
          <w:sz w:val="20"/>
          <w:szCs w:val="20"/>
        </w:rPr>
        <w:t>48</w:t>
      </w:r>
      <w:r w:rsidR="004410E6" w:rsidRPr="00286BEA">
        <w:rPr>
          <w:rFonts w:ascii="Tahoma" w:hAnsi="Tahoma" w:cs="Tahoma"/>
          <w:sz w:val="20"/>
          <w:szCs w:val="20"/>
        </w:rPr>
        <w:t xml:space="preserve"> hodin </w:t>
      </w:r>
      <w:r w:rsidRPr="00286BEA">
        <w:rPr>
          <w:rFonts w:ascii="Tahoma" w:hAnsi="Tahoma" w:cs="Tahoma"/>
          <w:sz w:val="20"/>
          <w:szCs w:val="20"/>
        </w:rPr>
        <w:t xml:space="preserve">za 1 kalendářní rok, přičemž termíny odstávek musí být odsouhlaseny </w:t>
      </w:r>
      <w:r w:rsidR="00F37218" w:rsidRPr="00286BEA">
        <w:rPr>
          <w:rFonts w:ascii="Tahoma" w:hAnsi="Tahoma" w:cs="Tahoma"/>
          <w:sz w:val="20"/>
          <w:szCs w:val="20"/>
        </w:rPr>
        <w:t>objednatelem</w:t>
      </w:r>
      <w:r w:rsidRPr="00286BEA">
        <w:rPr>
          <w:rFonts w:ascii="Tahoma" w:hAnsi="Tahoma" w:cs="Tahoma"/>
          <w:sz w:val="20"/>
          <w:szCs w:val="20"/>
        </w:rPr>
        <w:t xml:space="preserve">.     </w:t>
      </w:r>
    </w:p>
    <w:p w:rsidR="00C478BB" w:rsidRPr="00286BEA" w:rsidRDefault="00C478BB" w:rsidP="00396329">
      <w:pPr>
        <w:tabs>
          <w:tab w:val="left" w:pos="1560"/>
        </w:tabs>
        <w:ind w:left="1418" w:hanging="851"/>
        <w:jc w:val="both"/>
        <w:rPr>
          <w:rFonts w:ascii="Tahoma" w:hAnsi="Tahoma" w:cs="Tahoma"/>
          <w:sz w:val="20"/>
          <w:szCs w:val="20"/>
        </w:rPr>
      </w:pPr>
    </w:p>
    <w:p w:rsidR="008925F0" w:rsidRPr="00286BEA" w:rsidRDefault="00F37218" w:rsidP="00396329">
      <w:pPr>
        <w:pStyle w:val="Odstavecseseznamem"/>
        <w:numPr>
          <w:ilvl w:val="2"/>
          <w:numId w:val="32"/>
        </w:numPr>
        <w:tabs>
          <w:tab w:val="left" w:pos="1560"/>
        </w:tabs>
        <w:suppressAutoHyphens/>
        <w:ind w:left="1418" w:hanging="851"/>
        <w:jc w:val="both"/>
        <w:rPr>
          <w:rFonts w:ascii="Tahoma" w:hAnsi="Tahoma" w:cs="Tahoma"/>
          <w:sz w:val="20"/>
          <w:szCs w:val="20"/>
        </w:rPr>
      </w:pPr>
      <w:r w:rsidRPr="00286BEA">
        <w:rPr>
          <w:rFonts w:ascii="Tahoma" w:hAnsi="Tahoma" w:cs="Tahoma"/>
          <w:sz w:val="20"/>
          <w:szCs w:val="20"/>
        </w:rPr>
        <w:t xml:space="preserve">Dodavatel </w:t>
      </w:r>
      <w:r w:rsidR="00C478BB" w:rsidRPr="00286BEA">
        <w:rPr>
          <w:rFonts w:ascii="Tahoma" w:hAnsi="Tahoma" w:cs="Tahoma"/>
          <w:sz w:val="20"/>
          <w:szCs w:val="20"/>
        </w:rPr>
        <w:t xml:space="preserve">je povinen předat </w:t>
      </w:r>
      <w:r w:rsidRPr="00286BEA">
        <w:rPr>
          <w:rFonts w:ascii="Tahoma" w:hAnsi="Tahoma" w:cs="Tahoma"/>
          <w:sz w:val="20"/>
          <w:szCs w:val="20"/>
        </w:rPr>
        <w:t>objednateli</w:t>
      </w:r>
      <w:r w:rsidR="00C478BB" w:rsidRPr="00286BEA">
        <w:rPr>
          <w:rFonts w:ascii="Tahoma" w:hAnsi="Tahoma" w:cs="Tahoma"/>
          <w:sz w:val="20"/>
          <w:szCs w:val="20"/>
        </w:rPr>
        <w:t xml:space="preserve"> výsledek/zprávu o provedené </w:t>
      </w:r>
      <w:r w:rsidRPr="00286BEA">
        <w:rPr>
          <w:rFonts w:ascii="Tahoma" w:hAnsi="Tahoma" w:cs="Tahoma"/>
          <w:sz w:val="20"/>
          <w:szCs w:val="20"/>
        </w:rPr>
        <w:t>servisní prohlídce</w:t>
      </w:r>
      <w:r w:rsidR="00C478BB" w:rsidRPr="00286BEA">
        <w:rPr>
          <w:rFonts w:ascii="Tahoma" w:hAnsi="Tahoma" w:cs="Tahoma"/>
          <w:sz w:val="20"/>
          <w:szCs w:val="20"/>
        </w:rPr>
        <w:t xml:space="preserve"> nejpozději do 1 týdne od provedení servisní prohlídky.</w:t>
      </w:r>
    </w:p>
    <w:p w:rsidR="00197BCE" w:rsidRDefault="00197BCE" w:rsidP="002A4D4E">
      <w:pPr>
        <w:tabs>
          <w:tab w:val="left" w:pos="567"/>
        </w:tabs>
        <w:suppressAutoHyphens/>
        <w:jc w:val="both"/>
        <w:rPr>
          <w:rFonts w:ascii="Tahoma" w:hAnsi="Tahoma" w:cs="Tahoma"/>
          <w:b/>
          <w:bCs/>
          <w:sz w:val="20"/>
          <w:szCs w:val="20"/>
        </w:rPr>
      </w:pPr>
    </w:p>
    <w:p w:rsidR="00C478BB" w:rsidRPr="00286BEA" w:rsidRDefault="000C58A4" w:rsidP="002A4D4E">
      <w:pPr>
        <w:tabs>
          <w:tab w:val="left" w:pos="567"/>
        </w:tabs>
        <w:suppressAutoHyphens/>
        <w:jc w:val="both"/>
        <w:rPr>
          <w:rFonts w:ascii="Tahoma" w:hAnsi="Tahoma" w:cs="Tahoma"/>
          <w:sz w:val="20"/>
          <w:szCs w:val="20"/>
        </w:rPr>
      </w:pPr>
      <w:r w:rsidRPr="00286BEA">
        <w:rPr>
          <w:rFonts w:ascii="Tahoma" w:hAnsi="Tahoma" w:cs="Tahoma"/>
          <w:b/>
          <w:bCs/>
          <w:sz w:val="20"/>
          <w:szCs w:val="20"/>
        </w:rPr>
        <w:t>12.4</w:t>
      </w:r>
      <w:r w:rsidRPr="00286BEA">
        <w:rPr>
          <w:rFonts w:ascii="Tahoma" w:hAnsi="Tahoma" w:cs="Tahoma"/>
          <w:sz w:val="20"/>
          <w:szCs w:val="20"/>
        </w:rPr>
        <w:tab/>
      </w:r>
      <w:r w:rsidR="00C478BB" w:rsidRPr="00286BEA">
        <w:rPr>
          <w:rFonts w:ascii="Tahoma" w:hAnsi="Tahoma" w:cs="Tahoma"/>
          <w:b/>
          <w:bCs/>
          <w:sz w:val="20"/>
          <w:szCs w:val="20"/>
        </w:rPr>
        <w:t>Záruční oprava vad</w:t>
      </w:r>
    </w:p>
    <w:p w:rsidR="00C478BB" w:rsidRPr="00286BEA" w:rsidRDefault="00C478BB" w:rsidP="00C478BB">
      <w:pPr>
        <w:pStyle w:val="Odstavecseseznamem"/>
        <w:rPr>
          <w:rFonts w:ascii="Tahoma" w:hAnsi="Tahoma" w:cs="Tahoma"/>
          <w:sz w:val="20"/>
          <w:szCs w:val="20"/>
        </w:rPr>
      </w:pPr>
    </w:p>
    <w:p w:rsidR="00747507" w:rsidRDefault="00F37218" w:rsidP="00396329">
      <w:pPr>
        <w:pStyle w:val="Odstavecseseznamem"/>
        <w:numPr>
          <w:ilvl w:val="2"/>
          <w:numId w:val="33"/>
        </w:numPr>
        <w:suppressAutoHyphens/>
        <w:ind w:left="1418" w:hanging="851"/>
        <w:jc w:val="both"/>
        <w:rPr>
          <w:rFonts w:ascii="Tahoma" w:hAnsi="Tahoma" w:cs="Tahoma"/>
          <w:sz w:val="20"/>
          <w:szCs w:val="20"/>
        </w:rPr>
      </w:pPr>
      <w:r w:rsidRPr="00286BEA">
        <w:rPr>
          <w:rFonts w:ascii="Tahoma" w:hAnsi="Tahoma" w:cs="Tahoma"/>
          <w:sz w:val="20"/>
          <w:szCs w:val="20"/>
        </w:rPr>
        <w:t>Dodavatel</w:t>
      </w:r>
      <w:r w:rsidR="00C478BB" w:rsidRPr="00286BEA">
        <w:rPr>
          <w:rFonts w:ascii="Tahoma" w:hAnsi="Tahoma" w:cs="Tahoma"/>
          <w:sz w:val="20"/>
          <w:szCs w:val="20"/>
        </w:rPr>
        <w:t xml:space="preserve"> je povinen zajistit a provést opravu záručních vad Předmětu </w:t>
      </w:r>
      <w:r w:rsidR="00747507" w:rsidRPr="00286BEA">
        <w:rPr>
          <w:rFonts w:ascii="Tahoma" w:hAnsi="Tahoma" w:cs="Tahoma"/>
          <w:sz w:val="20"/>
          <w:szCs w:val="20"/>
        </w:rPr>
        <w:t xml:space="preserve">plnění po celou dobu běhu záruky. </w:t>
      </w:r>
    </w:p>
    <w:p w:rsidR="007E45F1" w:rsidRPr="00286BEA" w:rsidRDefault="007E45F1" w:rsidP="007E45F1">
      <w:pPr>
        <w:pStyle w:val="Odstavecseseznamem"/>
        <w:suppressAutoHyphens/>
        <w:ind w:left="1418"/>
        <w:jc w:val="both"/>
        <w:rPr>
          <w:rFonts w:ascii="Tahoma" w:hAnsi="Tahoma" w:cs="Tahoma"/>
          <w:sz w:val="20"/>
          <w:szCs w:val="20"/>
        </w:rPr>
      </w:pPr>
    </w:p>
    <w:p w:rsidR="00C478BB" w:rsidRPr="00286BEA" w:rsidRDefault="00A21408" w:rsidP="00396329">
      <w:pPr>
        <w:pStyle w:val="Odstavecseseznamem"/>
        <w:numPr>
          <w:ilvl w:val="2"/>
          <w:numId w:val="33"/>
        </w:numPr>
        <w:suppressAutoHyphens/>
        <w:ind w:left="1418" w:hanging="851"/>
        <w:jc w:val="both"/>
        <w:rPr>
          <w:rFonts w:ascii="Tahoma" w:hAnsi="Tahoma" w:cs="Tahoma"/>
          <w:sz w:val="20"/>
          <w:szCs w:val="20"/>
        </w:rPr>
      </w:pPr>
      <w:r w:rsidRPr="00286BEA">
        <w:rPr>
          <w:rFonts w:ascii="Tahoma" w:hAnsi="Tahoma" w:cs="Tahoma"/>
          <w:sz w:val="20"/>
          <w:szCs w:val="20"/>
        </w:rPr>
        <w:t>Záruční v</w:t>
      </w:r>
      <w:r w:rsidR="00C478BB" w:rsidRPr="00286BEA">
        <w:rPr>
          <w:rFonts w:ascii="Tahoma" w:hAnsi="Tahoma" w:cs="Tahoma"/>
          <w:sz w:val="20"/>
          <w:szCs w:val="20"/>
        </w:rPr>
        <w:t xml:space="preserve">adou se rozumí jakékoli omezení funkčnosti </w:t>
      </w:r>
      <w:r w:rsidR="00747507" w:rsidRPr="00286BEA">
        <w:rPr>
          <w:rFonts w:ascii="Tahoma" w:hAnsi="Tahoma" w:cs="Tahoma"/>
          <w:sz w:val="20"/>
          <w:szCs w:val="20"/>
        </w:rPr>
        <w:t>Předmětu</w:t>
      </w:r>
      <w:r w:rsidR="00C478BB" w:rsidRPr="00286BEA">
        <w:rPr>
          <w:rFonts w:ascii="Tahoma" w:hAnsi="Tahoma" w:cs="Tahoma"/>
          <w:sz w:val="20"/>
          <w:szCs w:val="20"/>
        </w:rPr>
        <w:t xml:space="preserve"> plnění, bezpečnosti je</w:t>
      </w:r>
      <w:r w:rsidR="00747507" w:rsidRPr="00286BEA">
        <w:rPr>
          <w:rFonts w:ascii="Tahoma" w:hAnsi="Tahoma" w:cs="Tahoma"/>
          <w:sz w:val="20"/>
          <w:szCs w:val="20"/>
        </w:rPr>
        <w:t>ho</w:t>
      </w:r>
      <w:r w:rsidR="00C478BB" w:rsidRPr="00286BEA">
        <w:rPr>
          <w:rFonts w:ascii="Tahoma" w:hAnsi="Tahoma" w:cs="Tahoma"/>
          <w:sz w:val="20"/>
          <w:szCs w:val="20"/>
        </w:rPr>
        <w:t xml:space="preserve"> použití, využitelnosti</w:t>
      </w:r>
      <w:r w:rsidRPr="00286BEA">
        <w:rPr>
          <w:rFonts w:ascii="Tahoma" w:hAnsi="Tahoma" w:cs="Tahoma"/>
          <w:sz w:val="20"/>
          <w:szCs w:val="20"/>
        </w:rPr>
        <w:t xml:space="preserve">, </w:t>
      </w:r>
      <w:r w:rsidR="00C478BB" w:rsidRPr="00286BEA">
        <w:rPr>
          <w:rFonts w:ascii="Tahoma" w:hAnsi="Tahoma" w:cs="Tahoma"/>
          <w:sz w:val="20"/>
          <w:szCs w:val="20"/>
        </w:rPr>
        <w:t>uživatelského komfortu</w:t>
      </w:r>
      <w:r w:rsidRPr="00286BEA">
        <w:rPr>
          <w:rFonts w:ascii="Tahoma" w:hAnsi="Tahoma" w:cs="Tahoma"/>
          <w:sz w:val="20"/>
          <w:szCs w:val="20"/>
        </w:rPr>
        <w:t xml:space="preserve"> či jakákoli právní vada</w:t>
      </w:r>
      <w:r w:rsidR="00C478BB" w:rsidRPr="00286BEA">
        <w:rPr>
          <w:rFonts w:ascii="Tahoma" w:hAnsi="Tahoma" w:cs="Tahoma"/>
          <w:sz w:val="20"/>
          <w:szCs w:val="20"/>
        </w:rPr>
        <w:t>, jestliže lze t</w:t>
      </w:r>
      <w:r w:rsidRPr="00286BEA">
        <w:rPr>
          <w:rFonts w:ascii="Tahoma" w:hAnsi="Tahoma" w:cs="Tahoma"/>
          <w:sz w:val="20"/>
          <w:szCs w:val="20"/>
        </w:rPr>
        <w:t>y</w:t>
      </w:r>
      <w:r w:rsidR="00C478BB" w:rsidRPr="00286BEA">
        <w:rPr>
          <w:rFonts w:ascii="Tahoma" w:hAnsi="Tahoma" w:cs="Tahoma"/>
          <w:sz w:val="20"/>
          <w:szCs w:val="20"/>
        </w:rPr>
        <w:t>to vad</w:t>
      </w:r>
      <w:r w:rsidRPr="00286BEA">
        <w:rPr>
          <w:rFonts w:ascii="Tahoma" w:hAnsi="Tahoma" w:cs="Tahoma"/>
          <w:sz w:val="20"/>
          <w:szCs w:val="20"/>
        </w:rPr>
        <w:t>y</w:t>
      </w:r>
      <w:r w:rsidR="00C478BB" w:rsidRPr="00286BEA">
        <w:rPr>
          <w:rFonts w:ascii="Tahoma" w:hAnsi="Tahoma" w:cs="Tahoma"/>
          <w:sz w:val="20"/>
          <w:szCs w:val="20"/>
        </w:rPr>
        <w:t xml:space="preserve"> přičítat </w:t>
      </w:r>
      <w:r w:rsidR="00747507" w:rsidRPr="00286BEA">
        <w:rPr>
          <w:rFonts w:ascii="Tahoma" w:hAnsi="Tahoma" w:cs="Tahoma"/>
          <w:sz w:val="20"/>
          <w:szCs w:val="20"/>
        </w:rPr>
        <w:t>(s ohledem na</w:t>
      </w:r>
      <w:r w:rsidR="00C478BB" w:rsidRPr="00286BEA">
        <w:rPr>
          <w:rFonts w:ascii="Tahoma" w:hAnsi="Tahoma" w:cs="Tahoma"/>
          <w:sz w:val="20"/>
          <w:szCs w:val="20"/>
        </w:rPr>
        <w:t> platn</w:t>
      </w:r>
      <w:r w:rsidR="00747507" w:rsidRPr="00286BEA">
        <w:rPr>
          <w:rFonts w:ascii="Tahoma" w:hAnsi="Tahoma" w:cs="Tahoma"/>
          <w:sz w:val="20"/>
          <w:szCs w:val="20"/>
        </w:rPr>
        <w:t>é</w:t>
      </w:r>
      <w:r w:rsidR="00C478BB" w:rsidRPr="00286BEA">
        <w:rPr>
          <w:rFonts w:ascii="Tahoma" w:hAnsi="Tahoma" w:cs="Tahoma"/>
          <w:sz w:val="20"/>
          <w:szCs w:val="20"/>
        </w:rPr>
        <w:t xml:space="preserve"> právní předpisy</w:t>
      </w:r>
      <w:r w:rsidR="00747507" w:rsidRPr="00286BEA">
        <w:rPr>
          <w:rFonts w:ascii="Tahoma" w:hAnsi="Tahoma" w:cs="Tahoma"/>
          <w:sz w:val="20"/>
          <w:szCs w:val="20"/>
        </w:rPr>
        <w:t>, normy či řádně předané pokyny k užívání Předmětu plnění)</w:t>
      </w:r>
      <w:r w:rsidR="00C478BB" w:rsidRPr="00286BEA">
        <w:rPr>
          <w:rFonts w:ascii="Tahoma" w:hAnsi="Tahoma" w:cs="Tahoma"/>
          <w:sz w:val="20"/>
          <w:szCs w:val="20"/>
        </w:rPr>
        <w:t xml:space="preserve"> k tíži </w:t>
      </w:r>
      <w:r w:rsidR="00747507" w:rsidRPr="00286BEA">
        <w:rPr>
          <w:rFonts w:ascii="Tahoma" w:hAnsi="Tahoma" w:cs="Tahoma"/>
          <w:sz w:val="20"/>
          <w:szCs w:val="20"/>
        </w:rPr>
        <w:t>dodavatele</w:t>
      </w:r>
      <w:r w:rsidR="00C478BB" w:rsidRPr="00286BEA">
        <w:rPr>
          <w:rFonts w:ascii="Tahoma" w:hAnsi="Tahoma" w:cs="Tahoma"/>
          <w:sz w:val="20"/>
          <w:szCs w:val="20"/>
        </w:rPr>
        <w:t>.</w:t>
      </w:r>
      <w:r w:rsidR="00C4275C" w:rsidRPr="00286BEA">
        <w:rPr>
          <w:rFonts w:ascii="Tahoma" w:hAnsi="Tahoma" w:cs="Tahoma"/>
          <w:sz w:val="20"/>
          <w:szCs w:val="20"/>
        </w:rPr>
        <w:t xml:space="preserve"> Záruční vady se dělí dle své závažnosti a rozsahu </w:t>
      </w:r>
      <w:r w:rsidR="00E92DC2" w:rsidRPr="00286BEA">
        <w:rPr>
          <w:rFonts w:ascii="Tahoma" w:hAnsi="Tahoma" w:cs="Tahoma"/>
          <w:sz w:val="20"/>
          <w:szCs w:val="20"/>
        </w:rPr>
        <w:t>takto</w:t>
      </w:r>
      <w:r w:rsidR="00C4275C" w:rsidRPr="00286BEA">
        <w:rPr>
          <w:rFonts w:ascii="Tahoma" w:hAnsi="Tahoma" w:cs="Tahoma"/>
          <w:sz w:val="20"/>
          <w:szCs w:val="20"/>
        </w:rPr>
        <w:t xml:space="preserve">: </w:t>
      </w:r>
    </w:p>
    <w:p w:rsidR="00C4275C" w:rsidRPr="00286BEA" w:rsidRDefault="00C4275C" w:rsidP="00C4275C">
      <w:pPr>
        <w:pStyle w:val="Odstavecseseznamem"/>
        <w:suppressAutoHyphens/>
        <w:ind w:left="1418"/>
        <w:jc w:val="both"/>
        <w:rPr>
          <w:rFonts w:ascii="Tahoma" w:hAnsi="Tahoma" w:cs="Tahoma"/>
          <w:sz w:val="20"/>
          <w:szCs w:val="20"/>
        </w:rPr>
      </w:pPr>
    </w:p>
    <w:p w:rsidR="00C4275C" w:rsidRPr="00286BEA" w:rsidRDefault="00C4275C" w:rsidP="00B52CF1">
      <w:pPr>
        <w:pStyle w:val="Odstavecseseznamem"/>
        <w:tabs>
          <w:tab w:val="left" w:pos="2410"/>
        </w:tabs>
        <w:suppressAutoHyphens/>
        <w:ind w:left="1418"/>
        <w:jc w:val="both"/>
        <w:rPr>
          <w:rFonts w:ascii="Tahoma" w:hAnsi="Tahoma" w:cs="Tahoma"/>
          <w:sz w:val="20"/>
          <w:szCs w:val="20"/>
        </w:rPr>
      </w:pPr>
      <w:r w:rsidRPr="00286BEA">
        <w:rPr>
          <w:rFonts w:ascii="Tahoma" w:hAnsi="Tahoma" w:cs="Tahoma"/>
          <w:sz w:val="20"/>
          <w:szCs w:val="20"/>
        </w:rPr>
        <w:t>12.4.2.1</w:t>
      </w:r>
      <w:r w:rsidRPr="00286BEA">
        <w:rPr>
          <w:rFonts w:ascii="Tahoma" w:hAnsi="Tahoma" w:cs="Tahoma"/>
          <w:sz w:val="20"/>
          <w:szCs w:val="20"/>
        </w:rPr>
        <w:tab/>
      </w:r>
      <w:r w:rsidR="00B52CF1" w:rsidRPr="00286BEA">
        <w:rPr>
          <w:rFonts w:ascii="Tahoma" w:hAnsi="Tahoma" w:cs="Tahoma"/>
          <w:sz w:val="20"/>
          <w:szCs w:val="20"/>
        </w:rPr>
        <w:t>Běžné z</w:t>
      </w:r>
      <w:r w:rsidRPr="00286BEA">
        <w:rPr>
          <w:rFonts w:ascii="Tahoma" w:hAnsi="Tahoma" w:cs="Tahoma"/>
          <w:sz w:val="20"/>
          <w:szCs w:val="20"/>
        </w:rPr>
        <w:t>áruční vady</w:t>
      </w:r>
      <w:r w:rsidR="00E92DC2" w:rsidRPr="00286BEA">
        <w:rPr>
          <w:rFonts w:ascii="Tahoma" w:hAnsi="Tahoma" w:cs="Tahoma"/>
          <w:sz w:val="20"/>
          <w:szCs w:val="20"/>
        </w:rPr>
        <w:t xml:space="preserve"> </w:t>
      </w:r>
      <w:r w:rsidR="006F25CB" w:rsidRPr="00286BEA">
        <w:rPr>
          <w:rFonts w:ascii="Tahoma" w:hAnsi="Tahoma" w:cs="Tahoma"/>
          <w:sz w:val="20"/>
          <w:szCs w:val="20"/>
        </w:rPr>
        <w:t>jsou vadami, které</w:t>
      </w:r>
      <w:r w:rsidRPr="00286BEA">
        <w:rPr>
          <w:rFonts w:ascii="Tahoma" w:hAnsi="Tahoma" w:cs="Tahoma"/>
          <w:sz w:val="20"/>
          <w:szCs w:val="20"/>
        </w:rPr>
        <w:t xml:space="preserve"> </w:t>
      </w:r>
    </w:p>
    <w:p w:rsidR="00B52CF1" w:rsidRPr="00286BEA" w:rsidRDefault="00B52CF1" w:rsidP="00B52CF1">
      <w:pPr>
        <w:pStyle w:val="Odstavecseseznamem"/>
        <w:tabs>
          <w:tab w:val="left" w:pos="2410"/>
        </w:tabs>
        <w:suppressAutoHyphens/>
        <w:ind w:left="1418"/>
        <w:jc w:val="both"/>
        <w:rPr>
          <w:rFonts w:ascii="Tahoma" w:hAnsi="Tahoma" w:cs="Tahoma"/>
          <w:sz w:val="20"/>
          <w:szCs w:val="20"/>
        </w:rPr>
      </w:pPr>
    </w:p>
    <w:p w:rsidR="009B071E" w:rsidRPr="00286BEA" w:rsidRDefault="009B071E" w:rsidP="006E56EA">
      <w:pPr>
        <w:pStyle w:val="Odstavecseseznamem"/>
        <w:tabs>
          <w:tab w:val="left" w:pos="2410"/>
        </w:tabs>
        <w:suppressAutoHyphens/>
        <w:spacing w:after="120"/>
        <w:ind w:left="2830" w:hanging="420"/>
        <w:contextualSpacing w:val="0"/>
        <w:jc w:val="both"/>
        <w:rPr>
          <w:rFonts w:ascii="Tahoma" w:hAnsi="Tahoma" w:cs="Tahoma"/>
          <w:sz w:val="20"/>
          <w:szCs w:val="20"/>
        </w:rPr>
      </w:pPr>
      <w:r w:rsidRPr="00286BEA">
        <w:rPr>
          <w:rFonts w:ascii="Tahoma" w:hAnsi="Tahoma" w:cs="Tahoma"/>
          <w:sz w:val="20"/>
          <w:szCs w:val="20"/>
        </w:rPr>
        <w:t xml:space="preserve">a) </w:t>
      </w:r>
      <w:r w:rsidRPr="00286BEA">
        <w:rPr>
          <w:rFonts w:ascii="Tahoma" w:hAnsi="Tahoma" w:cs="Tahoma"/>
          <w:sz w:val="20"/>
          <w:szCs w:val="20"/>
        </w:rPr>
        <w:tab/>
      </w:r>
      <w:r w:rsidR="00C46DCD" w:rsidRPr="00286BEA">
        <w:rPr>
          <w:rFonts w:ascii="Tahoma" w:hAnsi="Tahoma" w:cs="Tahoma"/>
          <w:sz w:val="20"/>
          <w:szCs w:val="20"/>
        </w:rPr>
        <w:t xml:space="preserve">způsobují </w:t>
      </w:r>
      <w:r w:rsidR="00F72B82" w:rsidRPr="00286BEA">
        <w:rPr>
          <w:rFonts w:ascii="Tahoma" w:hAnsi="Tahoma" w:cs="Tahoma"/>
          <w:sz w:val="20"/>
          <w:szCs w:val="20"/>
        </w:rPr>
        <w:t xml:space="preserve">nevýznamné </w:t>
      </w:r>
      <w:r w:rsidR="002038F9" w:rsidRPr="00286BEA">
        <w:rPr>
          <w:rFonts w:ascii="Tahoma" w:hAnsi="Tahoma" w:cs="Tahoma"/>
          <w:sz w:val="20"/>
          <w:szCs w:val="20"/>
        </w:rPr>
        <w:t xml:space="preserve">omezení </w:t>
      </w:r>
      <w:r w:rsidR="009238E4" w:rsidRPr="00286BEA">
        <w:rPr>
          <w:rFonts w:ascii="Tahoma" w:hAnsi="Tahoma" w:cs="Tahoma"/>
          <w:sz w:val="20"/>
          <w:szCs w:val="20"/>
        </w:rPr>
        <w:t>plné funkčnosti a plného provozu Předmětu plnění,</w:t>
      </w:r>
      <w:r w:rsidR="004753D7" w:rsidRPr="00286BEA">
        <w:rPr>
          <w:rFonts w:ascii="Tahoma" w:hAnsi="Tahoma" w:cs="Tahoma"/>
          <w:sz w:val="20"/>
          <w:szCs w:val="20"/>
        </w:rPr>
        <w:t xml:space="preserve"> nebo</w:t>
      </w:r>
    </w:p>
    <w:p w:rsidR="00B52CF1" w:rsidRPr="00286BEA" w:rsidRDefault="009B071E" w:rsidP="009B071E">
      <w:pPr>
        <w:pStyle w:val="Odstavecseseznamem"/>
        <w:tabs>
          <w:tab w:val="left" w:pos="2410"/>
        </w:tabs>
        <w:suppressAutoHyphens/>
        <w:ind w:left="2830" w:hanging="420"/>
        <w:jc w:val="both"/>
        <w:rPr>
          <w:rFonts w:ascii="Tahoma" w:hAnsi="Tahoma" w:cs="Tahoma"/>
          <w:sz w:val="20"/>
          <w:szCs w:val="20"/>
        </w:rPr>
      </w:pPr>
      <w:r w:rsidRPr="00286BEA">
        <w:rPr>
          <w:rFonts w:ascii="Tahoma" w:hAnsi="Tahoma" w:cs="Tahoma"/>
          <w:sz w:val="20"/>
          <w:szCs w:val="20"/>
        </w:rPr>
        <w:t xml:space="preserve">b) </w:t>
      </w:r>
      <w:r w:rsidR="004753D7" w:rsidRPr="00286BEA">
        <w:rPr>
          <w:rFonts w:ascii="Tahoma" w:hAnsi="Tahoma" w:cs="Tahoma"/>
          <w:sz w:val="20"/>
          <w:szCs w:val="20"/>
        </w:rPr>
        <w:tab/>
      </w:r>
      <w:r w:rsidR="006E56EA" w:rsidRPr="00286BEA">
        <w:rPr>
          <w:rFonts w:ascii="Tahoma" w:hAnsi="Tahoma" w:cs="Tahoma"/>
          <w:sz w:val="20"/>
          <w:szCs w:val="20"/>
        </w:rPr>
        <w:t xml:space="preserve">způsobují </w:t>
      </w:r>
      <w:r w:rsidR="004753D7" w:rsidRPr="00286BEA">
        <w:rPr>
          <w:rFonts w:ascii="Tahoma" w:hAnsi="Tahoma" w:cs="Tahoma"/>
          <w:sz w:val="20"/>
          <w:szCs w:val="20"/>
        </w:rPr>
        <w:t xml:space="preserve">takové omezení plné funkčnosti nebo plného provozu Předmětu plnění, </w:t>
      </w:r>
      <w:r w:rsidR="00BD5802" w:rsidRPr="00286BEA">
        <w:rPr>
          <w:rFonts w:ascii="Tahoma" w:hAnsi="Tahoma" w:cs="Tahoma"/>
          <w:sz w:val="20"/>
          <w:szCs w:val="20"/>
        </w:rPr>
        <w:t xml:space="preserve">které lze krátkodobě </w:t>
      </w:r>
      <w:r w:rsidR="00846D85" w:rsidRPr="00286BEA">
        <w:rPr>
          <w:rFonts w:ascii="Tahoma" w:hAnsi="Tahoma" w:cs="Tahoma"/>
          <w:sz w:val="20"/>
          <w:szCs w:val="20"/>
        </w:rPr>
        <w:t xml:space="preserve">eliminovat prostřednictvím </w:t>
      </w:r>
      <w:r w:rsidR="00687FB2" w:rsidRPr="00286BEA">
        <w:rPr>
          <w:rFonts w:ascii="Tahoma" w:hAnsi="Tahoma" w:cs="Tahoma"/>
          <w:sz w:val="20"/>
          <w:szCs w:val="20"/>
        </w:rPr>
        <w:t>náhradních krátkodobých řešení (max. v řádu jednotek dnů)</w:t>
      </w:r>
      <w:r w:rsidR="006F25CB" w:rsidRPr="00286BEA">
        <w:rPr>
          <w:rFonts w:ascii="Tahoma" w:hAnsi="Tahoma" w:cs="Tahoma"/>
          <w:sz w:val="20"/>
          <w:szCs w:val="20"/>
        </w:rPr>
        <w:t>.</w:t>
      </w:r>
      <w:r w:rsidR="002A29A2" w:rsidRPr="00286BEA">
        <w:rPr>
          <w:rFonts w:ascii="Tahoma" w:hAnsi="Tahoma" w:cs="Tahoma"/>
          <w:sz w:val="20"/>
          <w:szCs w:val="20"/>
        </w:rPr>
        <w:t xml:space="preserve">  </w:t>
      </w:r>
      <w:r w:rsidR="009238E4" w:rsidRPr="00286BEA">
        <w:rPr>
          <w:rFonts w:ascii="Tahoma" w:hAnsi="Tahoma" w:cs="Tahoma"/>
          <w:sz w:val="20"/>
          <w:szCs w:val="20"/>
        </w:rPr>
        <w:t xml:space="preserve"> </w:t>
      </w:r>
    </w:p>
    <w:p w:rsidR="00BF7C7D" w:rsidRPr="00286BEA" w:rsidRDefault="00BF7C7D" w:rsidP="00B52CF1">
      <w:pPr>
        <w:pStyle w:val="Odstavecseseznamem"/>
        <w:tabs>
          <w:tab w:val="left" w:pos="2410"/>
        </w:tabs>
        <w:suppressAutoHyphens/>
        <w:ind w:left="1418"/>
        <w:jc w:val="both"/>
        <w:rPr>
          <w:rFonts w:ascii="Tahoma" w:hAnsi="Tahoma" w:cs="Tahoma"/>
          <w:sz w:val="20"/>
          <w:szCs w:val="20"/>
        </w:rPr>
      </w:pPr>
    </w:p>
    <w:p w:rsidR="00B52CF1" w:rsidRPr="00286BEA" w:rsidRDefault="00B52CF1" w:rsidP="00647D6A">
      <w:pPr>
        <w:pStyle w:val="Odstavecseseznamem"/>
        <w:tabs>
          <w:tab w:val="left" w:pos="2410"/>
        </w:tabs>
        <w:suppressAutoHyphens/>
        <w:ind w:left="2410" w:hanging="992"/>
        <w:jc w:val="both"/>
        <w:rPr>
          <w:rFonts w:ascii="Tahoma" w:hAnsi="Tahoma" w:cs="Tahoma"/>
          <w:sz w:val="20"/>
          <w:szCs w:val="20"/>
        </w:rPr>
      </w:pPr>
      <w:r w:rsidRPr="00286BEA">
        <w:rPr>
          <w:rFonts w:ascii="Tahoma" w:hAnsi="Tahoma" w:cs="Tahoma"/>
          <w:sz w:val="20"/>
          <w:szCs w:val="20"/>
        </w:rPr>
        <w:t>12.4.2.2</w:t>
      </w:r>
      <w:r w:rsidRPr="00286BEA">
        <w:rPr>
          <w:rFonts w:ascii="Tahoma" w:hAnsi="Tahoma" w:cs="Tahoma"/>
          <w:sz w:val="20"/>
          <w:szCs w:val="20"/>
        </w:rPr>
        <w:tab/>
        <w:t>Závažné záruční vady</w:t>
      </w:r>
      <w:r w:rsidR="00E92DC2" w:rsidRPr="00286BEA">
        <w:rPr>
          <w:rFonts w:ascii="Tahoma" w:hAnsi="Tahoma" w:cs="Tahoma"/>
          <w:sz w:val="20"/>
          <w:szCs w:val="20"/>
        </w:rPr>
        <w:t xml:space="preserve"> </w:t>
      </w:r>
      <w:r w:rsidR="006F25CB" w:rsidRPr="00286BEA">
        <w:rPr>
          <w:rFonts w:ascii="Tahoma" w:hAnsi="Tahoma" w:cs="Tahoma"/>
          <w:sz w:val="20"/>
          <w:szCs w:val="20"/>
        </w:rPr>
        <w:t xml:space="preserve">jsou vadami, </w:t>
      </w:r>
      <w:r w:rsidR="00647D6A" w:rsidRPr="00286BEA">
        <w:rPr>
          <w:rFonts w:ascii="Tahoma" w:hAnsi="Tahoma" w:cs="Tahoma"/>
          <w:sz w:val="20"/>
          <w:szCs w:val="20"/>
        </w:rPr>
        <w:t xml:space="preserve">které nespadají do kategorie běžných záručních vad. </w:t>
      </w:r>
      <w:r w:rsidRPr="00286BEA">
        <w:rPr>
          <w:rFonts w:ascii="Tahoma" w:hAnsi="Tahoma" w:cs="Tahoma"/>
          <w:sz w:val="20"/>
          <w:szCs w:val="20"/>
        </w:rPr>
        <w:t xml:space="preserve"> </w:t>
      </w:r>
    </w:p>
    <w:p w:rsidR="00C478BB" w:rsidRPr="00286BEA" w:rsidRDefault="00C478BB" w:rsidP="00396329">
      <w:pPr>
        <w:pStyle w:val="Odstavecseseznamem"/>
        <w:numPr>
          <w:ilvl w:val="2"/>
          <w:numId w:val="33"/>
        </w:numPr>
        <w:suppressAutoHyphens/>
        <w:ind w:left="1418" w:hanging="851"/>
        <w:jc w:val="both"/>
        <w:rPr>
          <w:rFonts w:ascii="Tahoma" w:hAnsi="Tahoma" w:cs="Tahoma"/>
          <w:sz w:val="20"/>
          <w:szCs w:val="20"/>
        </w:rPr>
      </w:pPr>
      <w:r w:rsidRPr="00286BEA">
        <w:rPr>
          <w:rFonts w:ascii="Tahoma" w:hAnsi="Tahoma" w:cs="Tahoma"/>
          <w:sz w:val="20"/>
          <w:szCs w:val="20"/>
        </w:rPr>
        <w:lastRenderedPageBreak/>
        <w:t xml:space="preserve">Záruční oprava vad je prováděna na základě nahlášení příslušných vad </w:t>
      </w:r>
      <w:r w:rsidR="00747507" w:rsidRPr="00286BEA">
        <w:rPr>
          <w:rFonts w:ascii="Tahoma" w:hAnsi="Tahoma" w:cs="Tahoma"/>
          <w:sz w:val="20"/>
          <w:szCs w:val="20"/>
        </w:rPr>
        <w:t xml:space="preserve">objednatelem, příp. </w:t>
      </w:r>
      <w:r w:rsidRPr="00286BEA">
        <w:rPr>
          <w:rFonts w:ascii="Tahoma" w:hAnsi="Tahoma" w:cs="Tahoma"/>
          <w:sz w:val="20"/>
          <w:szCs w:val="20"/>
        </w:rPr>
        <w:t xml:space="preserve">na základě vlastního zjištění </w:t>
      </w:r>
      <w:r w:rsidR="00747507" w:rsidRPr="00286BEA">
        <w:rPr>
          <w:rFonts w:ascii="Tahoma" w:hAnsi="Tahoma" w:cs="Tahoma"/>
          <w:sz w:val="20"/>
          <w:szCs w:val="20"/>
        </w:rPr>
        <w:t xml:space="preserve">dodavatele </w:t>
      </w:r>
      <w:r w:rsidRPr="00286BEA">
        <w:rPr>
          <w:rFonts w:ascii="Tahoma" w:hAnsi="Tahoma" w:cs="Tahoma"/>
          <w:sz w:val="20"/>
          <w:szCs w:val="20"/>
        </w:rPr>
        <w:t xml:space="preserve">(např. v průběhu poskytování servisních služeb). V případě takového zjištění je </w:t>
      </w:r>
      <w:r w:rsidR="00747507" w:rsidRPr="00286BEA">
        <w:rPr>
          <w:rFonts w:ascii="Tahoma" w:hAnsi="Tahoma" w:cs="Tahoma"/>
          <w:sz w:val="20"/>
          <w:szCs w:val="20"/>
        </w:rPr>
        <w:t>dodavatel</w:t>
      </w:r>
      <w:r w:rsidRPr="00286BEA">
        <w:rPr>
          <w:rFonts w:ascii="Tahoma" w:hAnsi="Tahoma" w:cs="Tahoma"/>
          <w:sz w:val="20"/>
          <w:szCs w:val="20"/>
        </w:rPr>
        <w:t xml:space="preserve"> povinen o uvedeném zjištění bezodkladně informovat </w:t>
      </w:r>
      <w:r w:rsidR="00747507" w:rsidRPr="00286BEA">
        <w:rPr>
          <w:rFonts w:ascii="Tahoma" w:hAnsi="Tahoma" w:cs="Tahoma"/>
          <w:sz w:val="20"/>
          <w:szCs w:val="20"/>
        </w:rPr>
        <w:t>objednatele</w:t>
      </w:r>
      <w:r w:rsidRPr="00286BEA">
        <w:rPr>
          <w:rFonts w:ascii="Tahoma" w:hAnsi="Tahoma" w:cs="Tahoma"/>
          <w:sz w:val="20"/>
          <w:szCs w:val="20"/>
        </w:rPr>
        <w:t xml:space="preserve"> a dále dbát jeho pokynů. </w:t>
      </w:r>
    </w:p>
    <w:p w:rsidR="00C478BB" w:rsidRPr="00286BEA" w:rsidRDefault="00C478BB" w:rsidP="00396329">
      <w:pPr>
        <w:pStyle w:val="Odstavecseseznamem"/>
        <w:ind w:left="1418" w:hanging="851"/>
        <w:rPr>
          <w:rFonts w:ascii="Tahoma" w:hAnsi="Tahoma" w:cs="Tahoma"/>
          <w:sz w:val="20"/>
          <w:szCs w:val="20"/>
        </w:rPr>
      </w:pPr>
    </w:p>
    <w:p w:rsidR="008C48CB" w:rsidRPr="00286BEA" w:rsidRDefault="00C478BB" w:rsidP="00C4275C">
      <w:pPr>
        <w:pStyle w:val="Odstavecseseznamem"/>
        <w:numPr>
          <w:ilvl w:val="2"/>
          <w:numId w:val="33"/>
        </w:numPr>
        <w:suppressAutoHyphens/>
        <w:ind w:left="1418" w:hanging="851"/>
        <w:jc w:val="both"/>
        <w:rPr>
          <w:rFonts w:ascii="Tahoma" w:hAnsi="Tahoma" w:cs="Tahoma"/>
          <w:sz w:val="20"/>
          <w:szCs w:val="20"/>
        </w:rPr>
      </w:pPr>
      <w:r w:rsidRPr="00286BEA">
        <w:rPr>
          <w:rFonts w:ascii="Tahoma" w:hAnsi="Tahoma" w:cs="Tahoma"/>
          <w:sz w:val="20"/>
          <w:szCs w:val="20"/>
        </w:rPr>
        <w:t xml:space="preserve">Nahlášení vady </w:t>
      </w:r>
      <w:r w:rsidR="00747507" w:rsidRPr="00286BEA">
        <w:rPr>
          <w:rFonts w:ascii="Tahoma" w:hAnsi="Tahoma" w:cs="Tahoma"/>
          <w:sz w:val="20"/>
          <w:szCs w:val="20"/>
        </w:rPr>
        <w:t>objednatelem</w:t>
      </w:r>
      <w:r w:rsidRPr="00286BEA">
        <w:rPr>
          <w:rFonts w:ascii="Tahoma" w:hAnsi="Tahoma" w:cs="Tahoma"/>
          <w:sz w:val="20"/>
          <w:szCs w:val="20"/>
        </w:rPr>
        <w:t xml:space="preserve"> bude umožněno v každý pracovní den</w:t>
      </w:r>
      <w:r w:rsidR="00DD5F1B" w:rsidRPr="00286BEA">
        <w:rPr>
          <w:rFonts w:ascii="Tahoma" w:hAnsi="Tahoma" w:cs="Tahoma"/>
          <w:sz w:val="20"/>
          <w:szCs w:val="20"/>
        </w:rPr>
        <w:t xml:space="preserve"> min. v režimu dle čl. 12.3.1 písm. c) této smlouvy</w:t>
      </w:r>
      <w:r w:rsidRPr="00286BEA">
        <w:rPr>
          <w:rFonts w:ascii="Tahoma" w:hAnsi="Tahoma" w:cs="Tahoma"/>
          <w:sz w:val="20"/>
          <w:szCs w:val="20"/>
        </w:rPr>
        <w:t xml:space="preserve">. </w:t>
      </w:r>
    </w:p>
    <w:p w:rsidR="00C478BB" w:rsidRPr="00286BEA" w:rsidRDefault="00C478BB" w:rsidP="00396329">
      <w:pPr>
        <w:pStyle w:val="Odstavecseseznamem"/>
        <w:ind w:left="1418" w:hanging="851"/>
        <w:rPr>
          <w:rFonts w:ascii="Tahoma" w:hAnsi="Tahoma" w:cs="Tahoma"/>
          <w:sz w:val="20"/>
          <w:szCs w:val="20"/>
        </w:rPr>
      </w:pPr>
    </w:p>
    <w:p w:rsidR="00A24AF8" w:rsidRPr="00286BEA" w:rsidRDefault="00747507" w:rsidP="00396329">
      <w:pPr>
        <w:pStyle w:val="Odstavecseseznamem"/>
        <w:numPr>
          <w:ilvl w:val="2"/>
          <w:numId w:val="33"/>
        </w:numPr>
        <w:suppressAutoHyphens/>
        <w:ind w:left="1418" w:hanging="851"/>
        <w:jc w:val="both"/>
        <w:rPr>
          <w:rFonts w:ascii="Tahoma" w:hAnsi="Tahoma" w:cs="Tahoma"/>
          <w:sz w:val="20"/>
          <w:szCs w:val="20"/>
        </w:rPr>
      </w:pPr>
      <w:r w:rsidRPr="00286BEA">
        <w:rPr>
          <w:rFonts w:ascii="Tahoma" w:hAnsi="Tahoma" w:cs="Tahoma"/>
          <w:sz w:val="20"/>
          <w:szCs w:val="20"/>
        </w:rPr>
        <w:t>Dodavatel</w:t>
      </w:r>
      <w:r w:rsidR="00C478BB" w:rsidRPr="00286BEA">
        <w:rPr>
          <w:rFonts w:ascii="Tahoma" w:hAnsi="Tahoma" w:cs="Tahoma"/>
          <w:sz w:val="20"/>
          <w:szCs w:val="20"/>
        </w:rPr>
        <w:t xml:space="preserve"> je povinen zahájit </w:t>
      </w:r>
      <w:r w:rsidR="00DE54C1" w:rsidRPr="00286BEA">
        <w:rPr>
          <w:rFonts w:ascii="Tahoma" w:hAnsi="Tahoma" w:cs="Tahoma"/>
          <w:sz w:val="20"/>
          <w:szCs w:val="20"/>
        </w:rPr>
        <w:t xml:space="preserve">a provést </w:t>
      </w:r>
      <w:r w:rsidR="00C478BB" w:rsidRPr="00286BEA">
        <w:rPr>
          <w:rFonts w:ascii="Tahoma" w:hAnsi="Tahoma" w:cs="Tahoma"/>
          <w:sz w:val="20"/>
          <w:szCs w:val="20"/>
        </w:rPr>
        <w:t xml:space="preserve">záruční opravu </w:t>
      </w:r>
      <w:r w:rsidR="00837B6A" w:rsidRPr="00286BEA">
        <w:rPr>
          <w:rFonts w:ascii="Tahoma" w:hAnsi="Tahoma" w:cs="Tahoma"/>
          <w:sz w:val="20"/>
          <w:szCs w:val="20"/>
        </w:rPr>
        <w:t xml:space="preserve">záručních </w:t>
      </w:r>
      <w:r w:rsidR="00C478BB" w:rsidRPr="00286BEA">
        <w:rPr>
          <w:rFonts w:ascii="Tahoma" w:hAnsi="Tahoma" w:cs="Tahoma"/>
          <w:sz w:val="20"/>
          <w:szCs w:val="20"/>
        </w:rPr>
        <w:t>vad</w:t>
      </w:r>
      <w:r w:rsidR="00DE54C1" w:rsidRPr="00286BEA">
        <w:rPr>
          <w:rFonts w:ascii="Tahoma" w:hAnsi="Tahoma" w:cs="Tahoma"/>
          <w:sz w:val="20"/>
          <w:szCs w:val="20"/>
        </w:rPr>
        <w:t xml:space="preserve"> následujícím způsobem</w:t>
      </w:r>
      <w:r w:rsidR="00A24AF8" w:rsidRPr="00286BEA">
        <w:rPr>
          <w:rFonts w:ascii="Tahoma" w:hAnsi="Tahoma" w:cs="Tahoma"/>
          <w:sz w:val="20"/>
          <w:szCs w:val="20"/>
        </w:rPr>
        <w:t>:</w:t>
      </w:r>
    </w:p>
    <w:p w:rsidR="00A24AF8" w:rsidRPr="00286BEA" w:rsidRDefault="00A24AF8" w:rsidP="00A24AF8">
      <w:pPr>
        <w:pStyle w:val="Odstavecseseznamem"/>
        <w:suppressAutoHyphens/>
        <w:ind w:left="1418"/>
        <w:jc w:val="both"/>
        <w:rPr>
          <w:rFonts w:ascii="Tahoma" w:hAnsi="Tahoma" w:cs="Tahoma"/>
          <w:sz w:val="20"/>
          <w:szCs w:val="20"/>
        </w:rPr>
      </w:pPr>
    </w:p>
    <w:p w:rsidR="006222A4" w:rsidRPr="00286BEA" w:rsidRDefault="00DE54C1" w:rsidP="0044089C">
      <w:pPr>
        <w:pStyle w:val="Odstavecseseznamem"/>
        <w:tabs>
          <w:tab w:val="left" w:pos="2410"/>
        </w:tabs>
        <w:suppressAutoHyphens/>
        <w:ind w:left="2410" w:hanging="992"/>
        <w:jc w:val="both"/>
        <w:rPr>
          <w:rFonts w:ascii="Tahoma" w:hAnsi="Tahoma" w:cs="Tahoma"/>
          <w:sz w:val="20"/>
          <w:szCs w:val="20"/>
        </w:rPr>
      </w:pPr>
      <w:r w:rsidRPr="00286BEA">
        <w:rPr>
          <w:rFonts w:ascii="Tahoma" w:hAnsi="Tahoma" w:cs="Tahoma"/>
          <w:sz w:val="20"/>
          <w:szCs w:val="20"/>
        </w:rPr>
        <w:t>12.4.5.1</w:t>
      </w:r>
      <w:r w:rsidRPr="00286BEA">
        <w:rPr>
          <w:rFonts w:ascii="Tahoma" w:hAnsi="Tahoma" w:cs="Tahoma"/>
          <w:sz w:val="20"/>
          <w:szCs w:val="20"/>
        </w:rPr>
        <w:tab/>
      </w:r>
      <w:r w:rsidR="00925EB7" w:rsidRPr="00286BEA">
        <w:rPr>
          <w:rFonts w:ascii="Tahoma" w:hAnsi="Tahoma" w:cs="Tahoma"/>
          <w:sz w:val="20"/>
          <w:szCs w:val="20"/>
        </w:rPr>
        <w:t>Oprava bude zahájena do</w:t>
      </w:r>
      <w:r w:rsidR="006222A4" w:rsidRPr="00286BEA">
        <w:rPr>
          <w:rFonts w:ascii="Tahoma" w:hAnsi="Tahoma" w:cs="Tahoma"/>
          <w:sz w:val="20"/>
          <w:szCs w:val="20"/>
        </w:rPr>
        <w:t>:</w:t>
      </w:r>
    </w:p>
    <w:p w:rsidR="006222A4" w:rsidRPr="00286BEA" w:rsidRDefault="006222A4" w:rsidP="0044089C">
      <w:pPr>
        <w:pStyle w:val="Odstavecseseznamem"/>
        <w:tabs>
          <w:tab w:val="left" w:pos="2410"/>
        </w:tabs>
        <w:suppressAutoHyphens/>
        <w:ind w:left="2410" w:hanging="992"/>
        <w:jc w:val="both"/>
        <w:rPr>
          <w:rFonts w:ascii="Tahoma" w:hAnsi="Tahoma" w:cs="Tahoma"/>
          <w:sz w:val="20"/>
          <w:szCs w:val="20"/>
        </w:rPr>
      </w:pPr>
    </w:p>
    <w:p w:rsidR="006222A4" w:rsidRPr="00286BEA" w:rsidRDefault="006222A4" w:rsidP="006222A4">
      <w:pPr>
        <w:pStyle w:val="Odstavecseseznamem"/>
        <w:tabs>
          <w:tab w:val="left" w:pos="2410"/>
        </w:tabs>
        <w:suppressAutoHyphens/>
        <w:spacing w:after="120"/>
        <w:ind w:left="2410" w:hanging="992"/>
        <w:contextualSpacing w:val="0"/>
        <w:jc w:val="both"/>
        <w:rPr>
          <w:rFonts w:ascii="Tahoma" w:hAnsi="Tahoma" w:cs="Tahoma"/>
          <w:sz w:val="20"/>
          <w:szCs w:val="20"/>
        </w:rPr>
      </w:pPr>
      <w:r w:rsidRPr="00286BEA">
        <w:rPr>
          <w:rFonts w:ascii="Tahoma" w:hAnsi="Tahoma" w:cs="Tahoma"/>
          <w:sz w:val="20"/>
          <w:szCs w:val="20"/>
        </w:rPr>
        <w:tab/>
        <w:t>a)</w:t>
      </w:r>
      <w:r w:rsidRPr="00286BEA">
        <w:rPr>
          <w:rFonts w:ascii="Tahoma" w:hAnsi="Tahoma" w:cs="Tahoma"/>
          <w:sz w:val="20"/>
          <w:szCs w:val="20"/>
        </w:rPr>
        <w:tab/>
      </w:r>
      <w:r w:rsidR="007E45F1">
        <w:rPr>
          <w:rFonts w:ascii="Tahoma" w:hAnsi="Tahoma" w:cs="Tahoma"/>
          <w:sz w:val="20"/>
          <w:szCs w:val="20"/>
        </w:rPr>
        <w:t>5 kalendářních dnů</w:t>
      </w:r>
      <w:r w:rsidR="00925EB7" w:rsidRPr="00286BEA">
        <w:rPr>
          <w:rFonts w:ascii="Tahoma" w:hAnsi="Tahoma" w:cs="Tahoma"/>
          <w:sz w:val="20"/>
          <w:szCs w:val="20"/>
        </w:rPr>
        <w:t xml:space="preserve"> </w:t>
      </w:r>
      <w:r w:rsidR="00370B09" w:rsidRPr="00286BEA">
        <w:rPr>
          <w:rFonts w:ascii="Tahoma" w:hAnsi="Tahoma" w:cs="Tahoma"/>
          <w:sz w:val="20"/>
          <w:szCs w:val="20"/>
        </w:rPr>
        <w:t>(u Běžných záručních vad)</w:t>
      </w:r>
      <w:r w:rsidRPr="00286BEA">
        <w:rPr>
          <w:rFonts w:ascii="Tahoma" w:hAnsi="Tahoma" w:cs="Tahoma"/>
          <w:sz w:val="20"/>
          <w:szCs w:val="20"/>
        </w:rPr>
        <w:t>,</w:t>
      </w:r>
    </w:p>
    <w:p w:rsidR="006222A4" w:rsidRPr="007E45F1" w:rsidRDefault="007E45F1" w:rsidP="0044089C">
      <w:pPr>
        <w:pStyle w:val="Odstavecseseznamem"/>
        <w:tabs>
          <w:tab w:val="left" w:pos="2410"/>
        </w:tabs>
        <w:suppressAutoHyphens/>
        <w:ind w:left="2410" w:hanging="992"/>
        <w:jc w:val="both"/>
        <w:rPr>
          <w:rFonts w:ascii="Tahoma" w:hAnsi="Tahoma" w:cs="Tahoma"/>
          <w:sz w:val="20"/>
          <w:szCs w:val="20"/>
        </w:rPr>
      </w:pPr>
      <w:r w:rsidRPr="007E45F1">
        <w:rPr>
          <w:rFonts w:ascii="Tahoma" w:hAnsi="Tahoma" w:cs="Tahoma"/>
          <w:sz w:val="20"/>
          <w:szCs w:val="20"/>
        </w:rPr>
        <w:tab/>
        <w:t>b)</w:t>
      </w:r>
      <w:r w:rsidRPr="007E45F1">
        <w:rPr>
          <w:rFonts w:ascii="Tahoma" w:hAnsi="Tahoma" w:cs="Tahoma"/>
          <w:sz w:val="20"/>
          <w:szCs w:val="20"/>
        </w:rPr>
        <w:tab/>
        <w:t>2 kalendářní</w:t>
      </w:r>
      <w:r>
        <w:rPr>
          <w:rFonts w:ascii="Tahoma" w:hAnsi="Tahoma" w:cs="Tahoma"/>
          <w:sz w:val="20"/>
          <w:szCs w:val="20"/>
        </w:rPr>
        <w:t>ch</w:t>
      </w:r>
      <w:r w:rsidRPr="007E45F1">
        <w:rPr>
          <w:rFonts w:ascii="Tahoma" w:hAnsi="Tahoma" w:cs="Tahoma"/>
          <w:sz w:val="20"/>
          <w:szCs w:val="20"/>
        </w:rPr>
        <w:t xml:space="preserve"> dn</w:t>
      </w:r>
      <w:r>
        <w:rPr>
          <w:rFonts w:ascii="Tahoma" w:hAnsi="Tahoma" w:cs="Tahoma"/>
          <w:sz w:val="20"/>
          <w:szCs w:val="20"/>
        </w:rPr>
        <w:t>ů</w:t>
      </w:r>
      <w:r w:rsidR="006222A4" w:rsidRPr="007E45F1">
        <w:rPr>
          <w:rFonts w:ascii="Tahoma" w:hAnsi="Tahoma" w:cs="Tahoma"/>
          <w:sz w:val="20"/>
          <w:szCs w:val="20"/>
        </w:rPr>
        <w:t xml:space="preserve"> </w:t>
      </w:r>
      <w:r w:rsidR="00370B09" w:rsidRPr="007E45F1">
        <w:rPr>
          <w:rFonts w:ascii="Tahoma" w:hAnsi="Tahoma" w:cs="Tahoma"/>
          <w:sz w:val="20"/>
          <w:szCs w:val="20"/>
        </w:rPr>
        <w:t xml:space="preserve">(u </w:t>
      </w:r>
      <w:r w:rsidR="006222A4" w:rsidRPr="007E45F1">
        <w:rPr>
          <w:rFonts w:ascii="Tahoma" w:hAnsi="Tahoma" w:cs="Tahoma"/>
          <w:sz w:val="20"/>
          <w:szCs w:val="20"/>
        </w:rPr>
        <w:t xml:space="preserve">Závažných záručních vad) </w:t>
      </w:r>
    </w:p>
    <w:p w:rsidR="006222A4" w:rsidRPr="00286BEA" w:rsidRDefault="006222A4" w:rsidP="0044089C">
      <w:pPr>
        <w:pStyle w:val="Odstavecseseznamem"/>
        <w:tabs>
          <w:tab w:val="left" w:pos="2410"/>
        </w:tabs>
        <w:suppressAutoHyphens/>
        <w:ind w:left="2410" w:hanging="992"/>
        <w:jc w:val="both"/>
        <w:rPr>
          <w:rFonts w:ascii="Tahoma" w:hAnsi="Tahoma" w:cs="Tahoma"/>
          <w:sz w:val="20"/>
          <w:szCs w:val="20"/>
        </w:rPr>
      </w:pPr>
    </w:p>
    <w:p w:rsidR="00925EB7" w:rsidRPr="00286BEA" w:rsidRDefault="006222A4" w:rsidP="0044089C">
      <w:pPr>
        <w:pStyle w:val="Odstavecseseznamem"/>
        <w:tabs>
          <w:tab w:val="left" w:pos="2410"/>
        </w:tabs>
        <w:suppressAutoHyphens/>
        <w:ind w:left="2410" w:hanging="992"/>
        <w:jc w:val="both"/>
        <w:rPr>
          <w:rFonts w:ascii="Tahoma" w:hAnsi="Tahoma" w:cs="Tahoma"/>
          <w:sz w:val="20"/>
          <w:szCs w:val="20"/>
        </w:rPr>
      </w:pPr>
      <w:r w:rsidRPr="00286BEA">
        <w:rPr>
          <w:rFonts w:ascii="Tahoma" w:hAnsi="Tahoma" w:cs="Tahoma"/>
          <w:sz w:val="20"/>
          <w:szCs w:val="20"/>
        </w:rPr>
        <w:tab/>
      </w:r>
      <w:r w:rsidR="00925EB7" w:rsidRPr="00286BEA">
        <w:rPr>
          <w:rFonts w:ascii="Tahoma" w:hAnsi="Tahoma" w:cs="Tahoma"/>
          <w:sz w:val="20"/>
          <w:szCs w:val="20"/>
        </w:rPr>
        <w:t>od jejího nahlášení objednatelem / zjištění dodavatelem.</w:t>
      </w:r>
    </w:p>
    <w:p w:rsidR="0044089C" w:rsidRPr="00286BEA" w:rsidRDefault="0044089C" w:rsidP="0044089C">
      <w:pPr>
        <w:pStyle w:val="Odstavecseseznamem"/>
        <w:tabs>
          <w:tab w:val="left" w:pos="2410"/>
        </w:tabs>
        <w:suppressAutoHyphens/>
        <w:ind w:left="2410" w:hanging="992"/>
        <w:jc w:val="both"/>
        <w:rPr>
          <w:rFonts w:ascii="Tahoma" w:hAnsi="Tahoma" w:cs="Tahoma"/>
          <w:sz w:val="20"/>
          <w:szCs w:val="20"/>
        </w:rPr>
      </w:pPr>
    </w:p>
    <w:p w:rsidR="00B540F5" w:rsidRPr="00286BEA" w:rsidRDefault="0044089C" w:rsidP="0044089C">
      <w:pPr>
        <w:pStyle w:val="Odstavecseseznamem"/>
        <w:tabs>
          <w:tab w:val="left" w:pos="2410"/>
        </w:tabs>
        <w:suppressAutoHyphens/>
        <w:ind w:left="2410" w:hanging="992"/>
        <w:jc w:val="both"/>
        <w:rPr>
          <w:rFonts w:ascii="Tahoma" w:hAnsi="Tahoma" w:cs="Tahoma"/>
          <w:sz w:val="20"/>
          <w:szCs w:val="20"/>
        </w:rPr>
      </w:pPr>
      <w:r w:rsidRPr="00286BEA">
        <w:rPr>
          <w:rFonts w:ascii="Tahoma" w:hAnsi="Tahoma" w:cs="Tahoma"/>
          <w:sz w:val="20"/>
          <w:szCs w:val="20"/>
        </w:rPr>
        <w:t>12.4.5.2</w:t>
      </w:r>
      <w:r w:rsidRPr="00286BEA">
        <w:rPr>
          <w:rFonts w:ascii="Tahoma" w:hAnsi="Tahoma" w:cs="Tahoma"/>
          <w:sz w:val="20"/>
          <w:szCs w:val="20"/>
        </w:rPr>
        <w:tab/>
      </w:r>
      <w:r w:rsidR="00925EB7" w:rsidRPr="00286BEA">
        <w:rPr>
          <w:rFonts w:ascii="Tahoma" w:hAnsi="Tahoma" w:cs="Tahoma"/>
          <w:sz w:val="20"/>
          <w:szCs w:val="20"/>
        </w:rPr>
        <w:t xml:space="preserve">Oprava bude dokončena </w:t>
      </w:r>
      <w:r w:rsidR="00135253" w:rsidRPr="00286BEA">
        <w:rPr>
          <w:rFonts w:ascii="Tahoma" w:hAnsi="Tahoma" w:cs="Tahoma"/>
          <w:sz w:val="20"/>
          <w:szCs w:val="20"/>
        </w:rPr>
        <w:t xml:space="preserve">v termínu, na kterém se smluvní strany dohodnou, zejm. s přihlédnutím k povaze a rozsahu vady. </w:t>
      </w:r>
    </w:p>
    <w:p w:rsidR="00A906E0" w:rsidRPr="00286BEA" w:rsidRDefault="00A906E0" w:rsidP="00A906E0">
      <w:pPr>
        <w:pStyle w:val="Odstavecseseznamem"/>
        <w:tabs>
          <w:tab w:val="left" w:pos="2410"/>
        </w:tabs>
        <w:suppressAutoHyphens/>
        <w:ind w:left="2410"/>
        <w:jc w:val="both"/>
        <w:rPr>
          <w:rFonts w:ascii="Tahoma" w:hAnsi="Tahoma" w:cs="Tahoma"/>
          <w:sz w:val="20"/>
          <w:szCs w:val="20"/>
        </w:rPr>
      </w:pPr>
    </w:p>
    <w:p w:rsidR="00A906E0" w:rsidRPr="00286BEA" w:rsidRDefault="00A906E0" w:rsidP="00A906E0">
      <w:pPr>
        <w:pStyle w:val="Odstavecseseznamem"/>
        <w:tabs>
          <w:tab w:val="left" w:pos="2410"/>
        </w:tabs>
        <w:suppressAutoHyphens/>
        <w:ind w:left="2410"/>
        <w:jc w:val="both"/>
        <w:rPr>
          <w:rFonts w:ascii="Tahoma" w:hAnsi="Tahoma" w:cs="Tahoma"/>
          <w:sz w:val="20"/>
          <w:szCs w:val="20"/>
        </w:rPr>
      </w:pPr>
      <w:r w:rsidRPr="00286BEA">
        <w:rPr>
          <w:rFonts w:ascii="Tahoma" w:hAnsi="Tahoma" w:cs="Tahoma"/>
          <w:sz w:val="20"/>
          <w:szCs w:val="20"/>
        </w:rPr>
        <w:t>Nedojde-li k takové dohodě, je dodavatel povinen odstranit vady v objektivně nejkratších dosažitelných lhůtách, kdy objektivní stránka bude vykládána tak, že v dané lhůtě by byl schopen opravu vad provést jiný profesionální dodavatel na trhu, max. však do:</w:t>
      </w:r>
    </w:p>
    <w:p w:rsidR="00A906E0" w:rsidRPr="00286BEA" w:rsidRDefault="00A906E0" w:rsidP="00A906E0">
      <w:pPr>
        <w:pStyle w:val="Odstavecseseznamem"/>
        <w:tabs>
          <w:tab w:val="left" w:pos="2410"/>
        </w:tabs>
        <w:suppressAutoHyphens/>
        <w:ind w:left="2410"/>
        <w:jc w:val="both"/>
        <w:rPr>
          <w:rFonts w:ascii="Tahoma" w:hAnsi="Tahoma" w:cs="Tahoma"/>
          <w:sz w:val="20"/>
          <w:szCs w:val="20"/>
        </w:rPr>
      </w:pPr>
    </w:p>
    <w:p w:rsidR="00A906E0" w:rsidRPr="00286BEA" w:rsidRDefault="00A906E0" w:rsidP="00A906E0">
      <w:pPr>
        <w:pStyle w:val="Odstavecseseznamem"/>
        <w:tabs>
          <w:tab w:val="left" w:pos="2410"/>
        </w:tabs>
        <w:suppressAutoHyphens/>
        <w:spacing w:after="120"/>
        <w:ind w:left="2410" w:hanging="992"/>
        <w:contextualSpacing w:val="0"/>
        <w:jc w:val="both"/>
        <w:rPr>
          <w:rFonts w:ascii="Tahoma" w:hAnsi="Tahoma" w:cs="Tahoma"/>
          <w:sz w:val="20"/>
          <w:szCs w:val="20"/>
        </w:rPr>
      </w:pPr>
      <w:r w:rsidRPr="00286BEA">
        <w:rPr>
          <w:rFonts w:ascii="Tahoma" w:hAnsi="Tahoma" w:cs="Tahoma"/>
          <w:sz w:val="20"/>
          <w:szCs w:val="20"/>
        </w:rPr>
        <w:tab/>
        <w:t>a)</w:t>
      </w:r>
      <w:r w:rsidRPr="00286BEA">
        <w:rPr>
          <w:rFonts w:ascii="Tahoma" w:hAnsi="Tahoma" w:cs="Tahoma"/>
          <w:sz w:val="20"/>
          <w:szCs w:val="20"/>
        </w:rPr>
        <w:tab/>
        <w:t>5 kalendářních dnů (u Běžných záručních vad),</w:t>
      </w:r>
    </w:p>
    <w:p w:rsidR="00A906E0" w:rsidRPr="00286BEA" w:rsidRDefault="00A906E0" w:rsidP="00A906E0">
      <w:pPr>
        <w:pStyle w:val="Odstavecseseznamem"/>
        <w:tabs>
          <w:tab w:val="left" w:pos="2410"/>
        </w:tabs>
        <w:suppressAutoHyphens/>
        <w:ind w:left="2410" w:hanging="992"/>
        <w:jc w:val="both"/>
        <w:rPr>
          <w:rFonts w:ascii="Tahoma" w:hAnsi="Tahoma" w:cs="Tahoma"/>
          <w:sz w:val="20"/>
          <w:szCs w:val="20"/>
        </w:rPr>
      </w:pPr>
      <w:r w:rsidRPr="00286BEA">
        <w:rPr>
          <w:rFonts w:ascii="Tahoma" w:hAnsi="Tahoma" w:cs="Tahoma"/>
          <w:sz w:val="20"/>
          <w:szCs w:val="20"/>
        </w:rPr>
        <w:tab/>
        <w:t>b)</w:t>
      </w:r>
      <w:r w:rsidRPr="00286BEA">
        <w:rPr>
          <w:rFonts w:ascii="Tahoma" w:hAnsi="Tahoma" w:cs="Tahoma"/>
          <w:sz w:val="20"/>
          <w:szCs w:val="20"/>
        </w:rPr>
        <w:tab/>
        <w:t xml:space="preserve">3 kalendářních dnů (u Závažných záručních vad) </w:t>
      </w:r>
    </w:p>
    <w:p w:rsidR="00A906E0" w:rsidRPr="00286BEA" w:rsidRDefault="00A906E0" w:rsidP="00A906E0">
      <w:pPr>
        <w:pStyle w:val="Odstavecseseznamem"/>
        <w:tabs>
          <w:tab w:val="left" w:pos="2410"/>
        </w:tabs>
        <w:suppressAutoHyphens/>
        <w:ind w:left="2410" w:hanging="992"/>
        <w:jc w:val="both"/>
        <w:rPr>
          <w:rFonts w:ascii="Tahoma" w:hAnsi="Tahoma" w:cs="Tahoma"/>
          <w:sz w:val="20"/>
          <w:szCs w:val="20"/>
        </w:rPr>
      </w:pPr>
    </w:p>
    <w:p w:rsidR="00A906E0" w:rsidRPr="00286BEA" w:rsidRDefault="00A906E0" w:rsidP="00A906E0">
      <w:pPr>
        <w:pStyle w:val="Odstavecseseznamem"/>
        <w:tabs>
          <w:tab w:val="left" w:pos="2410"/>
        </w:tabs>
        <w:suppressAutoHyphens/>
        <w:ind w:left="2410" w:hanging="992"/>
        <w:jc w:val="both"/>
        <w:rPr>
          <w:rFonts w:ascii="Tahoma" w:hAnsi="Tahoma" w:cs="Tahoma"/>
          <w:sz w:val="20"/>
          <w:szCs w:val="20"/>
        </w:rPr>
      </w:pPr>
      <w:r w:rsidRPr="00286BEA">
        <w:rPr>
          <w:rFonts w:ascii="Tahoma" w:hAnsi="Tahoma" w:cs="Tahoma"/>
          <w:sz w:val="20"/>
          <w:szCs w:val="20"/>
        </w:rPr>
        <w:tab/>
        <w:t>od jejího nahlášení objednatelem / zjištění dodavatelem.</w:t>
      </w:r>
    </w:p>
    <w:p w:rsidR="00A906E0" w:rsidRPr="00286BEA" w:rsidRDefault="00A906E0" w:rsidP="0044089C">
      <w:pPr>
        <w:pStyle w:val="Odstavecseseznamem"/>
        <w:tabs>
          <w:tab w:val="left" w:pos="2410"/>
        </w:tabs>
        <w:suppressAutoHyphens/>
        <w:ind w:left="2410" w:hanging="992"/>
        <w:jc w:val="both"/>
        <w:rPr>
          <w:rFonts w:ascii="Tahoma" w:hAnsi="Tahoma" w:cs="Tahoma"/>
          <w:sz w:val="20"/>
          <w:szCs w:val="20"/>
        </w:rPr>
      </w:pPr>
    </w:p>
    <w:p w:rsidR="00A906E0" w:rsidRPr="00286BEA" w:rsidRDefault="00A906E0" w:rsidP="0044089C">
      <w:pPr>
        <w:pStyle w:val="Odstavecseseznamem"/>
        <w:tabs>
          <w:tab w:val="left" w:pos="2410"/>
        </w:tabs>
        <w:suppressAutoHyphens/>
        <w:ind w:left="2410" w:hanging="992"/>
        <w:jc w:val="both"/>
        <w:rPr>
          <w:rFonts w:ascii="Tahoma" w:hAnsi="Tahoma" w:cs="Tahoma"/>
          <w:sz w:val="20"/>
          <w:szCs w:val="20"/>
        </w:rPr>
      </w:pPr>
      <w:r w:rsidRPr="00286BEA">
        <w:rPr>
          <w:rFonts w:ascii="Tahoma" w:hAnsi="Tahoma" w:cs="Tahoma"/>
          <w:sz w:val="20"/>
          <w:szCs w:val="20"/>
        </w:rPr>
        <w:t>12.4.5.3</w:t>
      </w:r>
      <w:r w:rsidRPr="00286BEA">
        <w:rPr>
          <w:rFonts w:ascii="Tahoma" w:hAnsi="Tahoma" w:cs="Tahoma"/>
          <w:sz w:val="20"/>
          <w:szCs w:val="20"/>
        </w:rPr>
        <w:tab/>
        <w:t>V případě, že době dle čl. 12.4.5.2 nebude dodavatel schopen vadu odstranit, je povinen o této skutečnosti bezodkladně vyrozumět objednatele, který přijme příslušná organizační a jiná opatření k zabránění škodám, přičemž objednatel je oprávněn na základě zjištěných skutečností prodloužit nezbytnou dobu na opravu vad</w:t>
      </w:r>
      <w:r w:rsidR="00B603F0" w:rsidRPr="00286BEA">
        <w:rPr>
          <w:rFonts w:ascii="Tahoma" w:hAnsi="Tahoma" w:cs="Tahoma"/>
          <w:sz w:val="20"/>
          <w:szCs w:val="20"/>
        </w:rPr>
        <w:t xml:space="preserve">. </w:t>
      </w:r>
    </w:p>
    <w:p w:rsidR="00F53A22" w:rsidRPr="00286BEA" w:rsidRDefault="00F53A22" w:rsidP="00925EB7">
      <w:pPr>
        <w:pStyle w:val="Odstavecseseznamem"/>
        <w:tabs>
          <w:tab w:val="left" w:pos="2410"/>
        </w:tabs>
        <w:suppressAutoHyphens/>
        <w:ind w:left="2410"/>
        <w:jc w:val="both"/>
        <w:rPr>
          <w:rFonts w:ascii="Tahoma" w:hAnsi="Tahoma" w:cs="Tahoma"/>
          <w:sz w:val="20"/>
          <w:szCs w:val="20"/>
        </w:rPr>
      </w:pPr>
    </w:p>
    <w:p w:rsidR="00061B66" w:rsidRPr="00286BEA" w:rsidRDefault="00C90DCB" w:rsidP="00925EB7">
      <w:pPr>
        <w:pStyle w:val="Odstavecseseznamem"/>
        <w:tabs>
          <w:tab w:val="left" w:pos="2410"/>
        </w:tabs>
        <w:suppressAutoHyphens/>
        <w:ind w:left="2410"/>
        <w:jc w:val="both"/>
        <w:rPr>
          <w:rFonts w:ascii="Tahoma" w:hAnsi="Tahoma" w:cs="Tahoma"/>
          <w:sz w:val="20"/>
          <w:szCs w:val="20"/>
        </w:rPr>
      </w:pPr>
      <w:r w:rsidRPr="00286BEA">
        <w:rPr>
          <w:rFonts w:ascii="Tahoma" w:hAnsi="Tahoma" w:cs="Tahoma"/>
          <w:sz w:val="20"/>
          <w:szCs w:val="20"/>
        </w:rPr>
        <w:t xml:space="preserve">Bude-li neschopnost odstranit vadu spočívat </w:t>
      </w:r>
      <w:r w:rsidR="00C95399" w:rsidRPr="00286BEA">
        <w:rPr>
          <w:rFonts w:ascii="Tahoma" w:hAnsi="Tahoma" w:cs="Tahoma"/>
          <w:sz w:val="20"/>
          <w:szCs w:val="20"/>
        </w:rPr>
        <w:t xml:space="preserve">v subjektivní stránce dodavatele </w:t>
      </w:r>
      <w:r w:rsidR="00BB6689" w:rsidRPr="00286BEA">
        <w:rPr>
          <w:rFonts w:ascii="Tahoma" w:hAnsi="Tahoma" w:cs="Tahoma"/>
          <w:sz w:val="20"/>
          <w:szCs w:val="20"/>
        </w:rPr>
        <w:t xml:space="preserve">(vč. </w:t>
      </w:r>
      <w:r w:rsidR="008A4AAB" w:rsidRPr="00286BEA">
        <w:rPr>
          <w:rFonts w:ascii="Tahoma" w:hAnsi="Tahoma" w:cs="Tahoma"/>
          <w:sz w:val="20"/>
          <w:szCs w:val="20"/>
        </w:rPr>
        <w:t xml:space="preserve">situace, kdy bude </w:t>
      </w:r>
      <w:r w:rsidR="00860F25" w:rsidRPr="00286BEA">
        <w:rPr>
          <w:rFonts w:ascii="Tahoma" w:hAnsi="Tahoma" w:cs="Tahoma"/>
          <w:sz w:val="20"/>
          <w:szCs w:val="20"/>
        </w:rPr>
        <w:t xml:space="preserve">následná </w:t>
      </w:r>
      <w:r w:rsidR="008A4AAB" w:rsidRPr="00286BEA">
        <w:rPr>
          <w:rFonts w:ascii="Tahoma" w:hAnsi="Tahoma" w:cs="Tahoma"/>
          <w:sz w:val="20"/>
          <w:szCs w:val="20"/>
        </w:rPr>
        <w:t xml:space="preserve">objektivní nemožnost odstranit vadu způsobena předchozím </w:t>
      </w:r>
      <w:r w:rsidR="00BB6689" w:rsidRPr="00286BEA">
        <w:rPr>
          <w:rFonts w:ascii="Tahoma" w:hAnsi="Tahoma" w:cs="Tahoma"/>
          <w:sz w:val="20"/>
          <w:szCs w:val="20"/>
        </w:rPr>
        <w:t>jednání</w:t>
      </w:r>
      <w:r w:rsidR="00F40094" w:rsidRPr="00286BEA">
        <w:rPr>
          <w:rFonts w:ascii="Tahoma" w:hAnsi="Tahoma" w:cs="Tahoma"/>
          <w:sz w:val="20"/>
          <w:szCs w:val="20"/>
        </w:rPr>
        <w:t>m</w:t>
      </w:r>
      <w:r w:rsidR="00BB6689" w:rsidRPr="00286BEA">
        <w:rPr>
          <w:rFonts w:ascii="Tahoma" w:hAnsi="Tahoma" w:cs="Tahoma"/>
          <w:sz w:val="20"/>
          <w:szCs w:val="20"/>
        </w:rPr>
        <w:t xml:space="preserve"> dodavatele </w:t>
      </w:r>
      <w:r w:rsidR="00F40094" w:rsidRPr="00286BEA">
        <w:rPr>
          <w:rFonts w:ascii="Tahoma" w:hAnsi="Tahoma" w:cs="Tahoma"/>
          <w:sz w:val="20"/>
          <w:szCs w:val="20"/>
        </w:rPr>
        <w:t>v rozporu s jeho povinnostmi z</w:t>
      </w:r>
      <w:r w:rsidR="00BB6689" w:rsidRPr="00286BEA">
        <w:rPr>
          <w:rFonts w:ascii="Tahoma" w:hAnsi="Tahoma" w:cs="Tahoma"/>
          <w:sz w:val="20"/>
          <w:szCs w:val="20"/>
        </w:rPr>
        <w:t>e smlouv</w:t>
      </w:r>
      <w:r w:rsidR="00F40094" w:rsidRPr="00286BEA">
        <w:rPr>
          <w:rFonts w:ascii="Tahoma" w:hAnsi="Tahoma" w:cs="Tahoma"/>
          <w:sz w:val="20"/>
          <w:szCs w:val="20"/>
        </w:rPr>
        <w:t>y</w:t>
      </w:r>
      <w:r w:rsidR="00BB6689" w:rsidRPr="00286BEA">
        <w:rPr>
          <w:rFonts w:ascii="Tahoma" w:hAnsi="Tahoma" w:cs="Tahoma"/>
          <w:sz w:val="20"/>
          <w:szCs w:val="20"/>
        </w:rPr>
        <w:t xml:space="preserve"> nebo příslušných právních předpisů)</w:t>
      </w:r>
      <w:r w:rsidR="00061B66" w:rsidRPr="00286BEA">
        <w:rPr>
          <w:rFonts w:ascii="Tahoma" w:hAnsi="Tahoma" w:cs="Tahoma"/>
          <w:sz w:val="20"/>
          <w:szCs w:val="20"/>
        </w:rPr>
        <w:t>,</w:t>
      </w:r>
      <w:r w:rsidR="0099682C" w:rsidRPr="00286BEA">
        <w:rPr>
          <w:rFonts w:ascii="Tahoma" w:hAnsi="Tahoma" w:cs="Tahoma"/>
          <w:sz w:val="20"/>
          <w:szCs w:val="20"/>
        </w:rPr>
        <w:t xml:space="preserve"> bude objednatel oprávněn vymáhat na dodavateli sankční nároky ve smyslu této smlouvy</w:t>
      </w:r>
      <w:r w:rsidR="00061B66" w:rsidRPr="00286BEA">
        <w:rPr>
          <w:rFonts w:ascii="Tahoma" w:hAnsi="Tahoma" w:cs="Tahoma"/>
          <w:sz w:val="20"/>
          <w:szCs w:val="20"/>
        </w:rPr>
        <w:t xml:space="preserve">.   </w:t>
      </w:r>
    </w:p>
    <w:p w:rsidR="00C478BB" w:rsidRPr="00286BEA" w:rsidRDefault="00C478BB" w:rsidP="00816848">
      <w:pPr>
        <w:pStyle w:val="Odstavecseseznamem"/>
        <w:suppressAutoHyphens/>
        <w:ind w:left="1418"/>
        <w:jc w:val="both"/>
        <w:rPr>
          <w:rFonts w:ascii="Tahoma" w:hAnsi="Tahoma" w:cs="Tahoma"/>
          <w:b/>
          <w:bCs/>
          <w:sz w:val="20"/>
          <w:szCs w:val="20"/>
        </w:rPr>
      </w:pPr>
    </w:p>
    <w:p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rsidR="000C3778" w:rsidRPr="008F5B16" w:rsidRDefault="000C3778" w:rsidP="000C3778">
      <w:pPr>
        <w:jc w:val="center"/>
        <w:rPr>
          <w:rFonts w:ascii="Tahoma" w:hAnsi="Tahoma" w:cs="Tahoma"/>
          <w:b/>
          <w:sz w:val="20"/>
          <w:szCs w:val="20"/>
          <w:u w:val="single"/>
        </w:rPr>
      </w:pPr>
    </w:p>
    <w:p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w:t>
      </w:r>
      <w:r w:rsidR="00192DAF">
        <w:rPr>
          <w:rFonts w:ascii="Tahoma" w:hAnsi="Tahoma" w:cs="Tahoma"/>
          <w:b/>
          <w:bCs/>
          <w:sz w:val="20"/>
          <w:szCs w:val="20"/>
        </w:rPr>
        <w:t>1</w:t>
      </w:r>
      <w:r w:rsidR="00192DAF" w:rsidRPr="00FD0E3A">
        <w:rPr>
          <w:rFonts w:ascii="Tahoma" w:hAnsi="Tahoma" w:cs="Tahoma"/>
          <w:b/>
          <w:bCs/>
          <w:sz w:val="20"/>
          <w:szCs w:val="20"/>
        </w:rPr>
        <w:t xml:space="preserve"> </w:t>
      </w:r>
      <w:r w:rsidRPr="00FD0E3A">
        <w:rPr>
          <w:rFonts w:ascii="Tahoma" w:hAnsi="Tahoma" w:cs="Tahoma"/>
          <w:b/>
          <w:bCs/>
          <w:sz w:val="20"/>
          <w:szCs w:val="20"/>
        </w:rPr>
        <w:t>Smluvní</w:t>
      </w:r>
      <w:r w:rsidR="000C3778" w:rsidRPr="00FD0E3A">
        <w:rPr>
          <w:rFonts w:ascii="Tahoma" w:hAnsi="Tahoma" w:cs="Tahoma"/>
          <w:b/>
          <w:bCs/>
          <w:sz w:val="20"/>
          <w:szCs w:val="20"/>
        </w:rPr>
        <w:t xml:space="preserve"> pokuty za každý den prodlení</w:t>
      </w:r>
    </w:p>
    <w:p w:rsidR="000C3778" w:rsidRPr="00FD0E3A" w:rsidRDefault="000C3778" w:rsidP="000C3778">
      <w:pPr>
        <w:jc w:val="both"/>
        <w:rPr>
          <w:rFonts w:ascii="Tahoma" w:hAnsi="Tahoma" w:cs="Tahoma"/>
          <w:sz w:val="20"/>
          <w:szCs w:val="20"/>
        </w:rPr>
      </w:pPr>
    </w:p>
    <w:p w:rsidR="000C3778" w:rsidRPr="00042126" w:rsidRDefault="000C3778" w:rsidP="00396329">
      <w:pPr>
        <w:ind w:left="1406" w:hanging="839"/>
        <w:jc w:val="both"/>
        <w:rPr>
          <w:rFonts w:ascii="Tahoma" w:hAnsi="Tahoma" w:cs="Tahoma"/>
          <w:sz w:val="20"/>
          <w:szCs w:val="20"/>
        </w:rPr>
      </w:pPr>
      <w:r w:rsidRPr="00FD0E3A">
        <w:rPr>
          <w:rFonts w:ascii="Tahoma" w:hAnsi="Tahoma" w:cs="Tahoma"/>
          <w:sz w:val="20"/>
          <w:szCs w:val="20"/>
        </w:rPr>
        <w:t>13.</w:t>
      </w:r>
      <w:r w:rsidR="00192DAF">
        <w:rPr>
          <w:rFonts w:ascii="Tahoma" w:hAnsi="Tahoma" w:cs="Tahoma"/>
          <w:sz w:val="20"/>
          <w:szCs w:val="20"/>
        </w:rPr>
        <w:t>1</w:t>
      </w:r>
      <w:r w:rsidRPr="00FD0E3A">
        <w:rPr>
          <w:rFonts w:ascii="Tahoma" w:hAnsi="Tahoma" w:cs="Tahoma"/>
          <w:sz w:val="20"/>
          <w:szCs w:val="20"/>
        </w:rPr>
        <w:t>.1</w:t>
      </w:r>
      <w:r w:rsidRPr="00FD0E3A">
        <w:rPr>
          <w:rFonts w:ascii="Tahoma" w:hAnsi="Tahoma" w:cs="Tahoma"/>
          <w:sz w:val="20"/>
          <w:szCs w:val="20"/>
        </w:rPr>
        <w:tab/>
      </w:r>
      <w:r w:rsidR="00B264B9">
        <w:rPr>
          <w:rFonts w:ascii="Tahoma" w:hAnsi="Tahoma" w:cs="Tahoma"/>
          <w:sz w:val="20"/>
          <w:szCs w:val="20"/>
        </w:rPr>
        <w:t>Dodavatel</w:t>
      </w:r>
      <w:r w:rsidRPr="00FD0E3A">
        <w:rPr>
          <w:rFonts w:ascii="Tahoma" w:hAnsi="Tahoma" w:cs="Tahoma"/>
          <w:sz w:val="20"/>
          <w:szCs w:val="20"/>
        </w:rPr>
        <w:t xml:space="preserve"> je </w:t>
      </w:r>
      <w:r w:rsidRPr="00042126">
        <w:rPr>
          <w:rFonts w:ascii="Tahoma" w:hAnsi="Tahoma" w:cs="Tahoma"/>
          <w:sz w:val="20"/>
          <w:szCs w:val="20"/>
        </w:rPr>
        <w:t xml:space="preserve">povinen zaplatit smluvní pokutu ve výši </w:t>
      </w:r>
      <w:r w:rsidR="00C15594">
        <w:rPr>
          <w:rFonts w:ascii="Tahoma" w:hAnsi="Tahoma" w:cs="Tahoma"/>
          <w:sz w:val="20"/>
          <w:szCs w:val="20"/>
        </w:rPr>
        <w:t>2</w:t>
      </w:r>
      <w:r w:rsidR="0098181A" w:rsidRPr="00042126">
        <w:rPr>
          <w:rFonts w:ascii="Tahoma" w:hAnsi="Tahoma" w:cs="Tahoma"/>
          <w:sz w:val="20"/>
          <w:szCs w:val="20"/>
        </w:rPr>
        <w:t>.000, -</w:t>
      </w:r>
      <w:r w:rsidRPr="00042126">
        <w:rPr>
          <w:rFonts w:ascii="Tahoma" w:hAnsi="Tahoma" w:cs="Tahoma"/>
          <w:sz w:val="20"/>
          <w:szCs w:val="20"/>
        </w:rPr>
        <w:t xml:space="preserve"> Kč za každý započatý den </w:t>
      </w:r>
      <w:r w:rsidR="0061137B" w:rsidRPr="00042126">
        <w:rPr>
          <w:rFonts w:ascii="Tahoma" w:hAnsi="Tahoma" w:cs="Tahoma"/>
          <w:sz w:val="20"/>
          <w:szCs w:val="20"/>
        </w:rPr>
        <w:t xml:space="preserve">a případ </w:t>
      </w:r>
      <w:r w:rsidRPr="00042126">
        <w:rPr>
          <w:rFonts w:ascii="Tahoma" w:hAnsi="Tahoma" w:cs="Tahoma"/>
          <w:sz w:val="20"/>
          <w:szCs w:val="20"/>
        </w:rPr>
        <w:t xml:space="preserve">prodlení </w:t>
      </w:r>
      <w:r w:rsidR="0061137B" w:rsidRPr="00042126">
        <w:rPr>
          <w:rFonts w:ascii="Tahoma" w:hAnsi="Tahoma" w:cs="Tahoma"/>
          <w:sz w:val="20"/>
          <w:szCs w:val="20"/>
        </w:rPr>
        <w:t xml:space="preserve">s </w:t>
      </w:r>
      <w:r w:rsidRPr="00042126">
        <w:rPr>
          <w:rFonts w:ascii="Tahoma" w:hAnsi="Tahoma" w:cs="Tahoma"/>
          <w:sz w:val="20"/>
          <w:szCs w:val="20"/>
        </w:rPr>
        <w:t>porušení</w:t>
      </w:r>
      <w:r w:rsidR="0061137B" w:rsidRPr="00042126">
        <w:rPr>
          <w:rFonts w:ascii="Tahoma" w:hAnsi="Tahoma" w:cs="Tahoma"/>
          <w:sz w:val="20"/>
          <w:szCs w:val="20"/>
        </w:rPr>
        <w:t>m</w:t>
      </w:r>
      <w:r w:rsidRPr="00042126">
        <w:rPr>
          <w:rFonts w:ascii="Tahoma" w:hAnsi="Tahoma" w:cs="Tahoma"/>
          <w:sz w:val="20"/>
          <w:szCs w:val="20"/>
        </w:rPr>
        <w:t xml:space="preserve"> povinností </w:t>
      </w:r>
      <w:r w:rsidR="00B264B9" w:rsidRPr="00042126">
        <w:rPr>
          <w:rFonts w:ascii="Tahoma" w:hAnsi="Tahoma" w:cs="Tahoma"/>
          <w:sz w:val="20"/>
          <w:szCs w:val="20"/>
        </w:rPr>
        <w:t>dodavatele</w:t>
      </w:r>
      <w:r w:rsidRPr="00042126">
        <w:rPr>
          <w:rFonts w:ascii="Tahoma" w:hAnsi="Tahoma" w:cs="Tahoma"/>
          <w:sz w:val="20"/>
          <w:szCs w:val="20"/>
        </w:rPr>
        <w:t xml:space="preserve"> </w:t>
      </w:r>
      <w:r w:rsidR="0061137B" w:rsidRPr="00042126">
        <w:rPr>
          <w:rFonts w:ascii="Tahoma" w:hAnsi="Tahoma" w:cs="Tahoma"/>
          <w:sz w:val="20"/>
          <w:szCs w:val="20"/>
        </w:rPr>
        <w:t xml:space="preserve">provést řádně </w:t>
      </w:r>
      <w:r w:rsidR="00F90E47" w:rsidRPr="00042126">
        <w:rPr>
          <w:rFonts w:ascii="Tahoma" w:hAnsi="Tahoma" w:cs="Tahoma"/>
          <w:sz w:val="20"/>
          <w:szCs w:val="20"/>
        </w:rPr>
        <w:t xml:space="preserve">záruční servis nebo </w:t>
      </w:r>
      <w:r w:rsidRPr="00042126">
        <w:rPr>
          <w:rFonts w:ascii="Tahoma" w:hAnsi="Tahoma" w:cs="Tahoma"/>
          <w:sz w:val="20"/>
          <w:szCs w:val="20"/>
        </w:rPr>
        <w:t xml:space="preserve">odstranit řádně a včas </w:t>
      </w:r>
      <w:r w:rsidR="007015AB" w:rsidRPr="00042126">
        <w:rPr>
          <w:rFonts w:ascii="Tahoma" w:hAnsi="Tahoma" w:cs="Tahoma"/>
          <w:sz w:val="20"/>
          <w:szCs w:val="20"/>
        </w:rPr>
        <w:t xml:space="preserve">Běžné </w:t>
      </w:r>
      <w:r w:rsidR="00F90E47" w:rsidRPr="00042126">
        <w:rPr>
          <w:rFonts w:ascii="Tahoma" w:hAnsi="Tahoma" w:cs="Tahoma"/>
          <w:sz w:val="20"/>
          <w:szCs w:val="20"/>
        </w:rPr>
        <w:t xml:space="preserve">záruční </w:t>
      </w:r>
      <w:r w:rsidRPr="00042126">
        <w:rPr>
          <w:rFonts w:ascii="Tahoma" w:hAnsi="Tahoma" w:cs="Tahoma"/>
          <w:sz w:val="20"/>
          <w:szCs w:val="20"/>
        </w:rPr>
        <w:t>vady</w:t>
      </w:r>
      <w:r w:rsidR="003D37DA" w:rsidRPr="00042126">
        <w:rPr>
          <w:rFonts w:ascii="Tahoma" w:hAnsi="Tahoma" w:cs="Tahoma"/>
          <w:sz w:val="20"/>
          <w:szCs w:val="20"/>
        </w:rPr>
        <w:t xml:space="preserve">. </w:t>
      </w:r>
    </w:p>
    <w:p w:rsidR="007015AB" w:rsidRPr="00042126" w:rsidRDefault="007015AB" w:rsidP="00396329">
      <w:pPr>
        <w:ind w:left="1406" w:hanging="839"/>
        <w:jc w:val="both"/>
        <w:rPr>
          <w:rFonts w:ascii="Tahoma" w:hAnsi="Tahoma" w:cs="Tahoma"/>
          <w:sz w:val="20"/>
          <w:szCs w:val="20"/>
        </w:rPr>
      </w:pPr>
    </w:p>
    <w:p w:rsidR="007015AB" w:rsidRPr="00042126" w:rsidRDefault="007015AB" w:rsidP="00396329">
      <w:pPr>
        <w:ind w:left="1406" w:hanging="839"/>
        <w:jc w:val="both"/>
        <w:rPr>
          <w:rFonts w:ascii="Tahoma" w:hAnsi="Tahoma" w:cs="Tahoma"/>
          <w:strike/>
          <w:sz w:val="20"/>
          <w:szCs w:val="20"/>
        </w:rPr>
      </w:pPr>
      <w:r w:rsidRPr="00042126">
        <w:rPr>
          <w:rFonts w:ascii="Tahoma" w:hAnsi="Tahoma" w:cs="Tahoma"/>
          <w:sz w:val="20"/>
          <w:szCs w:val="20"/>
        </w:rPr>
        <w:t>13.1.2</w:t>
      </w:r>
      <w:r w:rsidRPr="00042126">
        <w:rPr>
          <w:rFonts w:ascii="Tahoma" w:hAnsi="Tahoma" w:cs="Tahoma"/>
          <w:sz w:val="20"/>
          <w:szCs w:val="20"/>
        </w:rPr>
        <w:tab/>
        <w:t xml:space="preserve">Dodavatel je povinen zaplatit smluvní pokutu ve výši </w:t>
      </w:r>
      <w:r w:rsidR="00C15594">
        <w:rPr>
          <w:rFonts w:ascii="Tahoma" w:hAnsi="Tahoma" w:cs="Tahoma"/>
          <w:sz w:val="20"/>
          <w:szCs w:val="20"/>
        </w:rPr>
        <w:t>2</w:t>
      </w:r>
      <w:r w:rsidR="00A57025" w:rsidRPr="00042126">
        <w:rPr>
          <w:rFonts w:ascii="Tahoma" w:hAnsi="Tahoma" w:cs="Tahoma"/>
          <w:sz w:val="20"/>
          <w:szCs w:val="20"/>
        </w:rPr>
        <w:t>.0</w:t>
      </w:r>
      <w:r w:rsidRPr="00042126">
        <w:rPr>
          <w:rFonts w:ascii="Tahoma" w:hAnsi="Tahoma" w:cs="Tahoma"/>
          <w:sz w:val="20"/>
          <w:szCs w:val="20"/>
        </w:rPr>
        <w:t xml:space="preserve">00, - Kč za každou započatou hodinu a případ prodlení s porušením povinností dodavatele </w:t>
      </w:r>
      <w:r w:rsidR="00E677BD" w:rsidRPr="00042126">
        <w:rPr>
          <w:rFonts w:ascii="Tahoma" w:hAnsi="Tahoma" w:cs="Tahoma"/>
          <w:sz w:val="20"/>
          <w:szCs w:val="20"/>
        </w:rPr>
        <w:t xml:space="preserve">zahájit a </w:t>
      </w:r>
      <w:r w:rsidRPr="00042126">
        <w:rPr>
          <w:rFonts w:ascii="Tahoma" w:hAnsi="Tahoma" w:cs="Tahoma"/>
          <w:sz w:val="20"/>
          <w:szCs w:val="20"/>
        </w:rPr>
        <w:t xml:space="preserve">řádně </w:t>
      </w:r>
      <w:r w:rsidR="00E677BD" w:rsidRPr="00042126">
        <w:rPr>
          <w:rFonts w:ascii="Tahoma" w:hAnsi="Tahoma" w:cs="Tahoma"/>
          <w:sz w:val="20"/>
          <w:szCs w:val="20"/>
        </w:rPr>
        <w:t xml:space="preserve">a včas provést </w:t>
      </w:r>
      <w:r w:rsidR="00120443" w:rsidRPr="00042126">
        <w:rPr>
          <w:rFonts w:ascii="Tahoma" w:hAnsi="Tahoma" w:cs="Tahoma"/>
          <w:sz w:val="20"/>
          <w:szCs w:val="20"/>
        </w:rPr>
        <w:t xml:space="preserve">opravu Závažné záruční vady. </w:t>
      </w:r>
    </w:p>
    <w:p w:rsidR="000C3778" w:rsidRPr="00042126" w:rsidRDefault="000C3778" w:rsidP="00396329">
      <w:pPr>
        <w:pStyle w:val="Odstavecseseznamem"/>
        <w:ind w:left="3538" w:hanging="839"/>
        <w:jc w:val="both"/>
        <w:rPr>
          <w:rFonts w:ascii="Tahoma" w:hAnsi="Tahoma" w:cs="Tahoma"/>
          <w:sz w:val="20"/>
          <w:szCs w:val="20"/>
        </w:rPr>
      </w:pPr>
    </w:p>
    <w:p w:rsidR="000C3778" w:rsidRDefault="000C3778" w:rsidP="00396329">
      <w:pPr>
        <w:ind w:left="1406" w:hanging="839"/>
        <w:jc w:val="both"/>
        <w:rPr>
          <w:rFonts w:ascii="Tahoma" w:hAnsi="Tahoma" w:cs="Tahoma"/>
          <w:sz w:val="20"/>
          <w:szCs w:val="20"/>
        </w:rPr>
      </w:pPr>
      <w:r w:rsidRPr="00042126">
        <w:rPr>
          <w:rFonts w:ascii="Tahoma" w:hAnsi="Tahoma" w:cs="Tahoma"/>
          <w:sz w:val="20"/>
          <w:szCs w:val="20"/>
        </w:rPr>
        <w:t>13.</w:t>
      </w:r>
      <w:r w:rsidR="00192DAF" w:rsidRPr="00042126">
        <w:rPr>
          <w:rFonts w:ascii="Tahoma" w:hAnsi="Tahoma" w:cs="Tahoma"/>
          <w:sz w:val="20"/>
          <w:szCs w:val="20"/>
        </w:rPr>
        <w:t>1</w:t>
      </w:r>
      <w:r w:rsidRPr="00042126">
        <w:rPr>
          <w:rFonts w:ascii="Tahoma" w:hAnsi="Tahoma" w:cs="Tahoma"/>
          <w:sz w:val="20"/>
          <w:szCs w:val="20"/>
        </w:rPr>
        <w:t>.</w:t>
      </w:r>
      <w:r w:rsidR="00B57716" w:rsidRPr="00042126">
        <w:rPr>
          <w:rFonts w:ascii="Tahoma" w:hAnsi="Tahoma" w:cs="Tahoma"/>
          <w:sz w:val="20"/>
          <w:szCs w:val="20"/>
        </w:rPr>
        <w:t>3</w:t>
      </w:r>
      <w:r w:rsidRPr="00042126">
        <w:rPr>
          <w:rFonts w:ascii="Tahoma" w:hAnsi="Tahoma" w:cs="Tahoma"/>
          <w:sz w:val="20"/>
          <w:szCs w:val="20"/>
        </w:rPr>
        <w:tab/>
      </w:r>
      <w:r w:rsidR="00B264B9" w:rsidRPr="00042126">
        <w:rPr>
          <w:rFonts w:ascii="Tahoma" w:hAnsi="Tahoma" w:cs="Tahoma"/>
          <w:sz w:val="20"/>
          <w:szCs w:val="20"/>
        </w:rPr>
        <w:t>Dodavatel</w:t>
      </w:r>
      <w:r w:rsidRPr="00042126">
        <w:rPr>
          <w:rFonts w:ascii="Tahoma" w:hAnsi="Tahoma" w:cs="Tahoma"/>
          <w:sz w:val="20"/>
          <w:szCs w:val="20"/>
        </w:rPr>
        <w:t xml:space="preserve"> je povinen zaplatit smluvní pokutu ve výši </w:t>
      </w:r>
      <w:r w:rsidR="006405EA" w:rsidRPr="00042126">
        <w:rPr>
          <w:rFonts w:ascii="Tahoma" w:hAnsi="Tahoma" w:cs="Tahoma"/>
          <w:sz w:val="20"/>
          <w:szCs w:val="20"/>
        </w:rPr>
        <w:t>10</w:t>
      </w:r>
      <w:r w:rsidRPr="00042126">
        <w:rPr>
          <w:rFonts w:ascii="Tahoma" w:hAnsi="Tahoma" w:cs="Tahoma"/>
          <w:sz w:val="20"/>
          <w:szCs w:val="20"/>
        </w:rPr>
        <w:t xml:space="preserve">.000, - Kč za každý den prodlení v případě, že nedodrží konečný termín pro předání </w:t>
      </w:r>
      <w:r w:rsidR="00F65CE2" w:rsidRPr="00042126">
        <w:rPr>
          <w:rFonts w:ascii="Tahoma" w:hAnsi="Tahoma" w:cs="Tahoma"/>
          <w:sz w:val="20"/>
          <w:szCs w:val="20"/>
        </w:rPr>
        <w:t>Předmětu plnění</w:t>
      </w:r>
      <w:r w:rsidRPr="00042126">
        <w:rPr>
          <w:rFonts w:ascii="Tahoma" w:hAnsi="Tahoma" w:cs="Tahoma"/>
          <w:sz w:val="20"/>
          <w:szCs w:val="20"/>
        </w:rPr>
        <w:t xml:space="preserve"> dle čl. 6.</w:t>
      </w:r>
      <w:r w:rsidR="00666A08" w:rsidRPr="00042126">
        <w:rPr>
          <w:rFonts w:ascii="Tahoma" w:hAnsi="Tahoma" w:cs="Tahoma"/>
          <w:sz w:val="20"/>
          <w:szCs w:val="20"/>
        </w:rPr>
        <w:t>1</w:t>
      </w:r>
      <w:r w:rsidRPr="00042126">
        <w:rPr>
          <w:rFonts w:ascii="Tahoma" w:hAnsi="Tahoma" w:cs="Tahoma"/>
          <w:sz w:val="20"/>
          <w:szCs w:val="20"/>
        </w:rPr>
        <w:t xml:space="preserve"> této smlouvy.</w:t>
      </w:r>
      <w:r>
        <w:rPr>
          <w:rFonts w:ascii="Tahoma" w:hAnsi="Tahoma" w:cs="Tahoma"/>
          <w:sz w:val="20"/>
          <w:szCs w:val="20"/>
        </w:rPr>
        <w:t xml:space="preserve"> </w:t>
      </w:r>
    </w:p>
    <w:p w:rsidR="00FC1A96" w:rsidRDefault="00FC1A96" w:rsidP="000C3778">
      <w:pPr>
        <w:ind w:left="1406" w:hanging="839"/>
        <w:jc w:val="both"/>
        <w:rPr>
          <w:rFonts w:ascii="Tahoma" w:hAnsi="Tahoma" w:cs="Tahoma"/>
          <w:sz w:val="20"/>
          <w:szCs w:val="20"/>
        </w:rPr>
      </w:pPr>
    </w:p>
    <w:p w:rsidR="000C3778" w:rsidRDefault="000C3778" w:rsidP="00F87CAB">
      <w:pPr>
        <w:ind w:left="567" w:hanging="567"/>
        <w:jc w:val="both"/>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sidR="00192DAF">
        <w:rPr>
          <w:rFonts w:ascii="Tahoma" w:hAnsi="Tahoma" w:cs="Tahoma"/>
          <w:b/>
          <w:bCs/>
          <w:sz w:val="20"/>
          <w:szCs w:val="20"/>
        </w:rPr>
        <w:t>2</w:t>
      </w:r>
      <w:r w:rsidR="00F87CAB">
        <w:rPr>
          <w:rFonts w:ascii="Tahoma" w:hAnsi="Tahoma" w:cs="Tahoma"/>
          <w:b/>
          <w:bCs/>
          <w:sz w:val="20"/>
          <w:szCs w:val="20"/>
        </w:rPr>
        <w:tab/>
      </w:r>
      <w:r>
        <w:rPr>
          <w:rFonts w:ascii="Tahoma" w:hAnsi="Tahoma" w:cs="Tahoma"/>
          <w:b/>
          <w:bCs/>
          <w:sz w:val="20"/>
          <w:szCs w:val="20"/>
        </w:rPr>
        <w:t xml:space="preserve">Splatnost smluvních pokut a vazba na náhradu škody </w:t>
      </w:r>
    </w:p>
    <w:p w:rsidR="000C3778" w:rsidRDefault="000C3778" w:rsidP="000C3778">
      <w:pPr>
        <w:jc w:val="both"/>
        <w:rPr>
          <w:rFonts w:ascii="Tahoma" w:hAnsi="Tahoma" w:cs="Tahoma"/>
          <w:sz w:val="20"/>
          <w:szCs w:val="20"/>
        </w:rPr>
      </w:pPr>
    </w:p>
    <w:p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w:t>
      </w:r>
      <w:r w:rsidR="00192DAF">
        <w:rPr>
          <w:rFonts w:ascii="Tahoma" w:hAnsi="Tahoma" w:cs="Tahoma"/>
          <w:sz w:val="20"/>
          <w:szCs w:val="20"/>
        </w:rPr>
        <w:t>2</w:t>
      </w:r>
      <w:r>
        <w:rPr>
          <w:rFonts w:ascii="Tahoma" w:hAnsi="Tahoma" w:cs="Tahoma"/>
          <w:sz w:val="20"/>
          <w:szCs w:val="20"/>
        </w:rPr>
        <w:t>.1</w:t>
      </w:r>
      <w:r>
        <w:rPr>
          <w:rFonts w:ascii="Tahoma" w:hAnsi="Tahoma" w:cs="Tahoma"/>
          <w:sz w:val="20"/>
          <w:szCs w:val="20"/>
        </w:rPr>
        <w:tab/>
        <w:t xml:space="preserve">Smluvní pokuty jsou splatné </w:t>
      </w:r>
      <w:r w:rsidRPr="00B57716">
        <w:rPr>
          <w:rFonts w:ascii="Tahoma" w:hAnsi="Tahoma" w:cs="Tahoma"/>
          <w:sz w:val="20"/>
          <w:szCs w:val="20"/>
        </w:rPr>
        <w:t xml:space="preserve">do </w:t>
      </w:r>
      <w:r w:rsidR="00B57716" w:rsidRPr="00B57716">
        <w:rPr>
          <w:rFonts w:ascii="Tahoma" w:hAnsi="Tahoma" w:cs="Tahoma"/>
          <w:sz w:val="20"/>
          <w:szCs w:val="20"/>
        </w:rPr>
        <w:t xml:space="preserve">30 </w:t>
      </w:r>
      <w:r w:rsidRPr="00B57716">
        <w:rPr>
          <w:rFonts w:ascii="Tahoma" w:hAnsi="Tahoma" w:cs="Tahoma"/>
          <w:sz w:val="20"/>
          <w:szCs w:val="20"/>
        </w:rPr>
        <w:t>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rsidR="00192DAF" w:rsidRDefault="00192DAF" w:rsidP="000C3778">
      <w:pPr>
        <w:suppressAutoHyphens/>
        <w:ind w:left="1407" w:hanging="840"/>
        <w:jc w:val="both"/>
        <w:rPr>
          <w:rFonts w:ascii="Tahoma" w:hAnsi="Tahoma" w:cs="Tahoma"/>
          <w:sz w:val="20"/>
          <w:szCs w:val="20"/>
        </w:rPr>
      </w:pPr>
    </w:p>
    <w:p w:rsidR="000C3778" w:rsidRPr="00192DAF" w:rsidRDefault="00192DAF" w:rsidP="00192DAF">
      <w:pPr>
        <w:suppressAutoHyphens/>
        <w:ind w:left="1407" w:hanging="840"/>
        <w:jc w:val="both"/>
        <w:rPr>
          <w:rFonts w:ascii="Tahoma" w:hAnsi="Tahoma" w:cs="Tahoma"/>
          <w:sz w:val="20"/>
          <w:szCs w:val="20"/>
        </w:rPr>
      </w:pPr>
      <w:r>
        <w:rPr>
          <w:rFonts w:ascii="Tahoma" w:hAnsi="Tahoma" w:cs="Tahoma"/>
          <w:sz w:val="20"/>
          <w:szCs w:val="20"/>
        </w:rPr>
        <w:t>13.2.2</w:t>
      </w:r>
      <w:r>
        <w:rPr>
          <w:rFonts w:ascii="Tahoma" w:hAnsi="Tahoma" w:cs="Tahoma"/>
          <w:sz w:val="20"/>
          <w:szCs w:val="20"/>
        </w:rPr>
        <w:tab/>
      </w:r>
      <w:r w:rsidR="000C3778" w:rsidRPr="00192DAF">
        <w:rPr>
          <w:rFonts w:ascii="Tahoma" w:hAnsi="Tahoma" w:cs="Tahoma"/>
          <w:sz w:val="20"/>
          <w:szCs w:val="20"/>
        </w:rPr>
        <w:t>Uplatněním smluvních pokut ani jejich zaplacením není dotčeno právo oprávněné strany na náhradu škody v plné výši.</w:t>
      </w:r>
    </w:p>
    <w:p w:rsidR="0025381D" w:rsidRPr="003B31BC" w:rsidRDefault="0025381D" w:rsidP="00F60CEF">
      <w:pPr>
        <w:pStyle w:val="Odstavecseseznamem"/>
        <w:suppressAutoHyphens/>
        <w:ind w:left="1418"/>
        <w:contextualSpacing w:val="0"/>
        <w:jc w:val="both"/>
        <w:rPr>
          <w:rFonts w:ascii="Tahoma" w:hAnsi="Tahoma" w:cs="Tahoma"/>
          <w:sz w:val="20"/>
          <w:szCs w:val="20"/>
        </w:rPr>
      </w:pPr>
    </w:p>
    <w:p w:rsidR="000C3778" w:rsidRDefault="000C3778" w:rsidP="00F87CAB">
      <w:pPr>
        <w:ind w:left="567" w:hanging="567"/>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sidR="00192DAF">
        <w:rPr>
          <w:rFonts w:ascii="Tahoma" w:hAnsi="Tahoma" w:cs="Tahoma"/>
          <w:b/>
          <w:bCs/>
          <w:sz w:val="20"/>
          <w:szCs w:val="20"/>
        </w:rPr>
        <w:t>3</w:t>
      </w:r>
      <w:r w:rsidR="00F87CAB">
        <w:rPr>
          <w:rFonts w:ascii="Tahoma" w:hAnsi="Tahoma" w:cs="Tahoma"/>
          <w:b/>
          <w:bCs/>
          <w:sz w:val="20"/>
          <w:szCs w:val="20"/>
        </w:rPr>
        <w:tab/>
      </w:r>
      <w:r>
        <w:rPr>
          <w:rFonts w:ascii="Tahoma" w:hAnsi="Tahoma" w:cs="Tahoma"/>
          <w:b/>
          <w:bCs/>
          <w:sz w:val="20"/>
          <w:szCs w:val="20"/>
        </w:rPr>
        <w:t>Náhrada škody</w:t>
      </w:r>
    </w:p>
    <w:p w:rsidR="000C6B34" w:rsidRPr="008926F6" w:rsidRDefault="000C6B34" w:rsidP="000C3778">
      <w:pPr>
        <w:rPr>
          <w:rFonts w:ascii="Tahoma" w:hAnsi="Tahoma" w:cs="Tahoma"/>
          <w:sz w:val="20"/>
          <w:szCs w:val="20"/>
        </w:rPr>
      </w:pPr>
    </w:p>
    <w:p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w:t>
      </w:r>
      <w:r w:rsidR="00192DAF">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Smluvní strany jsou povinny k náhradě škody ve smyslu občanskoprávních předpisů. </w:t>
      </w:r>
    </w:p>
    <w:p w:rsidR="00F87CAB" w:rsidRDefault="00F87CAB" w:rsidP="000C6B34">
      <w:pPr>
        <w:jc w:val="center"/>
        <w:rPr>
          <w:rFonts w:ascii="Tahoma" w:hAnsi="Tahoma" w:cs="Tahoma"/>
          <w:b/>
          <w:sz w:val="20"/>
          <w:szCs w:val="20"/>
        </w:rPr>
      </w:pPr>
    </w:p>
    <w:p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X</w:t>
      </w:r>
      <w:r w:rsidR="00A85519">
        <w:rPr>
          <w:rFonts w:ascii="Tahoma" w:hAnsi="Tahoma" w:cs="Tahoma"/>
          <w:b/>
          <w:sz w:val="20"/>
          <w:szCs w:val="20"/>
        </w:rPr>
        <w:t>I</w:t>
      </w:r>
      <w:r w:rsidRPr="001522F6">
        <w:rPr>
          <w:rFonts w:ascii="Tahoma" w:hAnsi="Tahoma" w:cs="Tahoma"/>
          <w:b/>
          <w:sz w:val="20"/>
          <w:szCs w:val="20"/>
        </w:rPr>
        <w:t xml:space="preserve">V. </w:t>
      </w:r>
    </w:p>
    <w:p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 xml:space="preserve">Ukončení </w:t>
      </w:r>
      <w:r w:rsidR="006F3B9B">
        <w:rPr>
          <w:rFonts w:ascii="Tahoma" w:hAnsi="Tahoma" w:cs="Tahoma"/>
          <w:b/>
          <w:sz w:val="20"/>
          <w:szCs w:val="20"/>
        </w:rPr>
        <w:t xml:space="preserve">závazků ze </w:t>
      </w:r>
      <w:r w:rsidRPr="001522F6">
        <w:rPr>
          <w:rFonts w:ascii="Tahoma" w:hAnsi="Tahoma" w:cs="Tahoma"/>
          <w:b/>
          <w:sz w:val="20"/>
          <w:szCs w:val="20"/>
        </w:rPr>
        <w:t>smlouvy</w:t>
      </w:r>
    </w:p>
    <w:p w:rsidR="000C3778" w:rsidRDefault="000C3778" w:rsidP="000C3778">
      <w:pPr>
        <w:pStyle w:val="Zkladntext"/>
        <w:tabs>
          <w:tab w:val="num" w:pos="426"/>
        </w:tabs>
        <w:ind w:left="426" w:hanging="426"/>
        <w:rPr>
          <w:rFonts w:ascii="Tahoma" w:hAnsi="Tahoma" w:cs="Tahoma"/>
          <w:b/>
          <w:bCs/>
          <w:color w:val="FFFFFF"/>
          <w:sz w:val="20"/>
          <w:szCs w:val="20"/>
          <w:u w:val="dash"/>
        </w:rPr>
      </w:pPr>
    </w:p>
    <w:p w:rsidR="000C3778" w:rsidRDefault="000C3778" w:rsidP="00F87CAB">
      <w:pPr>
        <w:ind w:left="567" w:hanging="567"/>
        <w:rPr>
          <w:rFonts w:ascii="Tahoma" w:hAnsi="Tahoma" w:cs="Tahoma"/>
          <w:b/>
          <w:bCs/>
          <w:sz w:val="20"/>
          <w:szCs w:val="20"/>
        </w:rPr>
      </w:pPr>
      <w:r w:rsidRPr="00B906DC">
        <w:rPr>
          <w:rFonts w:ascii="Tahoma" w:hAnsi="Tahoma" w:cs="Tahoma"/>
          <w:b/>
          <w:bCs/>
          <w:sz w:val="20"/>
          <w:szCs w:val="20"/>
        </w:rPr>
        <w:t>1</w:t>
      </w:r>
      <w:r w:rsidR="00A85519">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00F87CAB">
        <w:rPr>
          <w:rFonts w:ascii="Tahoma" w:hAnsi="Tahoma" w:cs="Tahoma"/>
          <w:b/>
          <w:bCs/>
          <w:sz w:val="20"/>
          <w:szCs w:val="20"/>
        </w:rPr>
        <w:tab/>
      </w:r>
      <w:r>
        <w:rPr>
          <w:rFonts w:ascii="Tahoma" w:hAnsi="Tahoma" w:cs="Tahoma"/>
          <w:b/>
          <w:bCs/>
          <w:sz w:val="20"/>
          <w:szCs w:val="20"/>
        </w:rPr>
        <w:t>Odstoupení od smlouvy</w:t>
      </w:r>
    </w:p>
    <w:p w:rsidR="000C6B34" w:rsidRPr="008926F6" w:rsidRDefault="000C6B34" w:rsidP="000C3778">
      <w:pPr>
        <w:tabs>
          <w:tab w:val="left" w:pos="567"/>
        </w:tabs>
        <w:rPr>
          <w:rFonts w:ascii="Tahoma" w:hAnsi="Tahoma" w:cs="Tahoma"/>
          <w:sz w:val="20"/>
          <w:szCs w:val="20"/>
        </w:rPr>
      </w:pPr>
    </w:p>
    <w:p w:rsidR="000C3778" w:rsidRDefault="000C3778" w:rsidP="00C15594">
      <w:pPr>
        <w:pStyle w:val="Zkladntext"/>
        <w:ind w:left="1416" w:hanging="849"/>
        <w:rPr>
          <w:rFonts w:ascii="Tahoma" w:hAnsi="Tahoma" w:cs="Tahoma"/>
          <w:sz w:val="20"/>
          <w:szCs w:val="20"/>
        </w:rPr>
      </w:pPr>
      <w:r>
        <w:rPr>
          <w:rFonts w:ascii="Tahoma" w:hAnsi="Tahoma" w:cs="Tahoma"/>
          <w:sz w:val="20"/>
          <w:szCs w:val="20"/>
        </w:rPr>
        <w:t>1</w:t>
      </w:r>
      <w:r w:rsidR="00A85519">
        <w:rPr>
          <w:rFonts w:ascii="Tahoma" w:hAnsi="Tahoma" w:cs="Tahoma"/>
          <w:sz w:val="20"/>
          <w:szCs w:val="20"/>
        </w:rPr>
        <w:t>4</w:t>
      </w:r>
      <w:r>
        <w:rPr>
          <w:rFonts w:ascii="Tahoma" w:hAnsi="Tahoma" w:cs="Tahoma"/>
          <w:sz w:val="20"/>
          <w:szCs w:val="20"/>
        </w:rPr>
        <w:t>.1.1</w:t>
      </w:r>
      <w:r>
        <w:rPr>
          <w:rFonts w:ascii="Tahoma" w:hAnsi="Tahoma" w:cs="Tahoma"/>
          <w:sz w:val="20"/>
          <w:szCs w:val="20"/>
        </w:rPr>
        <w:tab/>
        <w:t xml:space="preserve">Objednatel má právo v případě podstatného porušení smlouvy </w:t>
      </w:r>
      <w:r w:rsidR="00114E4D">
        <w:rPr>
          <w:rFonts w:ascii="Tahoma" w:hAnsi="Tahoma" w:cs="Tahoma"/>
          <w:sz w:val="20"/>
          <w:szCs w:val="20"/>
        </w:rPr>
        <w:t>dodavatelem</w:t>
      </w:r>
      <w:r>
        <w:rPr>
          <w:rFonts w:ascii="Tahoma" w:hAnsi="Tahoma" w:cs="Tahoma"/>
          <w:sz w:val="20"/>
          <w:szCs w:val="20"/>
        </w:rPr>
        <w:t xml:space="preserve"> od smlouvy</w:t>
      </w:r>
      <w:r w:rsidR="00C15594">
        <w:rPr>
          <w:rFonts w:ascii="Tahoma" w:hAnsi="Tahoma" w:cs="Tahoma"/>
          <w:sz w:val="20"/>
          <w:szCs w:val="20"/>
        </w:rPr>
        <w:t xml:space="preserve"> </w:t>
      </w:r>
      <w:r w:rsidR="00543B74">
        <w:rPr>
          <w:rFonts w:ascii="Tahoma" w:hAnsi="Tahoma" w:cs="Tahoma"/>
          <w:sz w:val="20"/>
          <w:szCs w:val="20"/>
        </w:rPr>
        <w:t xml:space="preserve">okamžitě </w:t>
      </w:r>
      <w:r>
        <w:rPr>
          <w:rFonts w:ascii="Tahoma" w:hAnsi="Tahoma" w:cs="Tahoma"/>
          <w:sz w:val="20"/>
          <w:szCs w:val="20"/>
        </w:rPr>
        <w:t xml:space="preserve">odstoupit, a to bez jakéhokoliv uplatnění sankčních nároků ze strany </w:t>
      </w:r>
      <w:r w:rsidR="00114E4D">
        <w:rPr>
          <w:rFonts w:ascii="Tahoma" w:hAnsi="Tahoma" w:cs="Tahoma"/>
          <w:sz w:val="20"/>
          <w:szCs w:val="20"/>
        </w:rPr>
        <w:t>dodavatele</w:t>
      </w:r>
      <w:r>
        <w:rPr>
          <w:rFonts w:ascii="Tahoma" w:hAnsi="Tahoma" w:cs="Tahoma"/>
          <w:sz w:val="20"/>
          <w:szCs w:val="20"/>
        </w:rPr>
        <w:t xml:space="preserve"> vůči objednateli.</w:t>
      </w:r>
    </w:p>
    <w:p w:rsidR="00C15594" w:rsidRDefault="00C15594" w:rsidP="00C15594">
      <w:pPr>
        <w:pStyle w:val="Zkladntext"/>
        <w:ind w:left="1416" w:hanging="849"/>
        <w:rPr>
          <w:rFonts w:ascii="Tahoma" w:hAnsi="Tahoma" w:cs="Tahoma"/>
          <w:sz w:val="20"/>
          <w:szCs w:val="20"/>
        </w:rPr>
      </w:pPr>
    </w:p>
    <w:p w:rsidR="000C3778" w:rsidRDefault="000C3778" w:rsidP="00B6074F">
      <w:pPr>
        <w:pStyle w:val="Zkladntext"/>
        <w:ind w:left="1407" w:hanging="840"/>
        <w:rPr>
          <w:rFonts w:ascii="Tahoma" w:hAnsi="Tahoma" w:cs="Tahoma"/>
          <w:sz w:val="20"/>
          <w:szCs w:val="20"/>
        </w:rPr>
      </w:pPr>
      <w:r>
        <w:rPr>
          <w:rFonts w:ascii="Tahoma" w:hAnsi="Tahoma" w:cs="Tahoma"/>
          <w:sz w:val="20"/>
          <w:szCs w:val="20"/>
        </w:rPr>
        <w:t>1</w:t>
      </w:r>
      <w:r w:rsidR="00A85519">
        <w:rPr>
          <w:rFonts w:ascii="Tahoma" w:hAnsi="Tahoma" w:cs="Tahoma"/>
          <w:sz w:val="20"/>
          <w:szCs w:val="20"/>
        </w:rPr>
        <w:t>4</w:t>
      </w:r>
      <w:r>
        <w:rPr>
          <w:rFonts w:ascii="Tahoma" w:hAnsi="Tahoma" w:cs="Tahoma"/>
          <w:sz w:val="20"/>
          <w:szCs w:val="20"/>
        </w:rPr>
        <w:t>.1.2</w:t>
      </w:r>
      <w:r>
        <w:rPr>
          <w:rFonts w:ascii="Tahoma" w:hAnsi="Tahoma" w:cs="Tahoma"/>
          <w:sz w:val="20"/>
          <w:szCs w:val="20"/>
        </w:rPr>
        <w:tab/>
      </w:r>
      <w:r w:rsidR="00B6074F">
        <w:rPr>
          <w:rFonts w:ascii="Tahoma" w:hAnsi="Tahoma" w:cs="Tahoma"/>
          <w:sz w:val="20"/>
          <w:szCs w:val="20"/>
        </w:rPr>
        <w:t xml:space="preserve">Odstoupením od smlouvy smlouva zaniká od počátku. </w:t>
      </w:r>
    </w:p>
    <w:p w:rsidR="000C3778" w:rsidRDefault="000C3778" w:rsidP="000C3778">
      <w:pPr>
        <w:pStyle w:val="Odstavecseseznamem"/>
        <w:rPr>
          <w:rFonts w:ascii="Tahoma" w:hAnsi="Tahoma" w:cs="Tahoma"/>
          <w:sz w:val="20"/>
          <w:szCs w:val="20"/>
        </w:rPr>
      </w:pPr>
    </w:p>
    <w:p w:rsidR="000C3778" w:rsidRDefault="000C3778" w:rsidP="00F87CAB">
      <w:pPr>
        <w:ind w:left="567" w:hanging="567"/>
        <w:rPr>
          <w:rFonts w:ascii="Tahoma" w:hAnsi="Tahoma" w:cs="Tahoma"/>
          <w:b/>
          <w:bCs/>
          <w:sz w:val="20"/>
          <w:szCs w:val="20"/>
        </w:rPr>
      </w:pPr>
      <w:r w:rsidRPr="00B906DC">
        <w:rPr>
          <w:rFonts w:ascii="Tahoma" w:hAnsi="Tahoma" w:cs="Tahoma"/>
          <w:b/>
          <w:bCs/>
          <w:sz w:val="20"/>
          <w:szCs w:val="20"/>
        </w:rPr>
        <w:t>1</w:t>
      </w:r>
      <w:r w:rsidR="00A85519">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2</w:t>
      </w:r>
      <w:r w:rsidR="00F87CAB">
        <w:rPr>
          <w:rFonts w:ascii="Tahoma" w:hAnsi="Tahoma" w:cs="Tahoma"/>
          <w:b/>
          <w:bCs/>
          <w:sz w:val="20"/>
          <w:szCs w:val="20"/>
        </w:rPr>
        <w:tab/>
      </w:r>
      <w:r>
        <w:rPr>
          <w:rFonts w:ascii="Tahoma" w:hAnsi="Tahoma" w:cs="Tahoma"/>
          <w:b/>
          <w:bCs/>
          <w:sz w:val="20"/>
          <w:szCs w:val="20"/>
        </w:rPr>
        <w:t>Dohoda stran</w:t>
      </w:r>
    </w:p>
    <w:p w:rsidR="000C6B34" w:rsidRPr="008926F6" w:rsidRDefault="000C6B34" w:rsidP="000C3778">
      <w:pPr>
        <w:tabs>
          <w:tab w:val="left" w:pos="567"/>
        </w:tabs>
        <w:rPr>
          <w:rFonts w:ascii="Tahoma" w:hAnsi="Tahoma" w:cs="Tahoma"/>
          <w:sz w:val="20"/>
          <w:szCs w:val="20"/>
        </w:rPr>
      </w:pPr>
    </w:p>
    <w:p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w:t>
      </w:r>
      <w:r w:rsidR="00A85519">
        <w:rPr>
          <w:rFonts w:ascii="Tahoma" w:hAnsi="Tahoma" w:cs="Tahoma"/>
          <w:sz w:val="20"/>
          <w:szCs w:val="20"/>
        </w:rPr>
        <w:t>4</w:t>
      </w:r>
      <w:r>
        <w:rPr>
          <w:rFonts w:ascii="Tahoma" w:hAnsi="Tahoma" w:cs="Tahoma"/>
          <w:sz w:val="20"/>
          <w:szCs w:val="20"/>
        </w:rPr>
        <w:t>.2.1</w:t>
      </w:r>
      <w:r>
        <w:rPr>
          <w:rFonts w:ascii="Tahoma" w:hAnsi="Tahoma" w:cs="Tahoma"/>
          <w:sz w:val="20"/>
          <w:szCs w:val="20"/>
        </w:rPr>
        <w:tab/>
      </w:r>
      <w:r w:rsidR="006F3B9B">
        <w:rPr>
          <w:rFonts w:ascii="Tahoma" w:hAnsi="Tahoma" w:cs="Tahoma"/>
          <w:sz w:val="20"/>
          <w:szCs w:val="20"/>
        </w:rPr>
        <w:t>Závazky z této smlouvy mohou b</w:t>
      </w:r>
      <w:r>
        <w:rPr>
          <w:rFonts w:ascii="Tahoma" w:hAnsi="Tahoma" w:cs="Tahoma"/>
          <w:sz w:val="20"/>
          <w:szCs w:val="20"/>
        </w:rPr>
        <w:t>ýt ukončen</w:t>
      </w:r>
      <w:r w:rsidR="006F3B9B">
        <w:rPr>
          <w:rFonts w:ascii="Tahoma" w:hAnsi="Tahoma" w:cs="Tahoma"/>
          <w:sz w:val="20"/>
          <w:szCs w:val="20"/>
        </w:rPr>
        <w:t>y</w:t>
      </w:r>
      <w:r>
        <w:rPr>
          <w:rFonts w:ascii="Tahoma" w:hAnsi="Tahoma" w:cs="Tahoma"/>
          <w:sz w:val="20"/>
          <w:szCs w:val="20"/>
        </w:rPr>
        <w:t xml:space="preserve"> rovněž písemnou dohodou stran.</w:t>
      </w:r>
      <w:r w:rsidRPr="00203091">
        <w:rPr>
          <w:rFonts w:ascii="Tahoma" w:hAnsi="Tahoma" w:cs="Tahoma"/>
          <w:sz w:val="20"/>
          <w:szCs w:val="20"/>
        </w:rPr>
        <w:t xml:space="preserve"> </w:t>
      </w:r>
    </w:p>
    <w:p w:rsidR="000C3778" w:rsidRDefault="000C3778" w:rsidP="000C3778">
      <w:pPr>
        <w:pStyle w:val="Zkladntext"/>
        <w:tabs>
          <w:tab w:val="num" w:pos="1418"/>
        </w:tabs>
        <w:ind w:left="567" w:hanging="567"/>
        <w:rPr>
          <w:rFonts w:ascii="Tahoma" w:hAnsi="Tahoma" w:cs="Tahoma"/>
          <w:sz w:val="20"/>
          <w:szCs w:val="20"/>
        </w:rPr>
      </w:pPr>
    </w:p>
    <w:p w:rsidR="000C3778" w:rsidRDefault="000C3778" w:rsidP="006F3B9B">
      <w:pPr>
        <w:pStyle w:val="Zkladntext"/>
        <w:tabs>
          <w:tab w:val="num" w:pos="567"/>
        </w:tabs>
        <w:ind w:left="1416" w:hanging="1416"/>
        <w:rPr>
          <w:rFonts w:ascii="Tahoma" w:hAnsi="Tahoma" w:cs="Tahoma"/>
          <w:sz w:val="20"/>
          <w:szCs w:val="20"/>
        </w:rPr>
      </w:pPr>
      <w:r>
        <w:rPr>
          <w:rFonts w:ascii="Tahoma" w:hAnsi="Tahoma" w:cs="Tahoma"/>
          <w:sz w:val="20"/>
          <w:szCs w:val="20"/>
        </w:rPr>
        <w:tab/>
        <w:t>1</w:t>
      </w:r>
      <w:r w:rsidR="00A85519">
        <w:rPr>
          <w:rFonts w:ascii="Tahoma" w:hAnsi="Tahoma" w:cs="Tahoma"/>
          <w:sz w:val="20"/>
          <w:szCs w:val="20"/>
        </w:rPr>
        <w:t>4</w:t>
      </w:r>
      <w:r>
        <w:rPr>
          <w:rFonts w:ascii="Tahoma" w:hAnsi="Tahoma" w:cs="Tahoma"/>
          <w:sz w:val="20"/>
          <w:szCs w:val="20"/>
        </w:rPr>
        <w:t>.2.2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w:t>
      </w:r>
      <w:r w:rsidR="006F3B9B">
        <w:rPr>
          <w:rFonts w:ascii="Tahoma" w:hAnsi="Tahoma" w:cs="Tahoma"/>
          <w:sz w:val="20"/>
          <w:szCs w:val="20"/>
        </w:rPr>
        <w:t>závazků z</w:t>
      </w:r>
      <w:r w:rsidR="00192DAF">
        <w:rPr>
          <w:rFonts w:ascii="Tahoma" w:hAnsi="Tahoma" w:cs="Tahoma"/>
          <w:sz w:val="20"/>
          <w:szCs w:val="20"/>
        </w:rPr>
        <w:t xml:space="preserve"> této smlouvy </w:t>
      </w:r>
      <w:r w:rsidRPr="00AA5006">
        <w:rPr>
          <w:rFonts w:ascii="Tahoma" w:hAnsi="Tahoma" w:cs="Tahoma"/>
          <w:sz w:val="20"/>
          <w:szCs w:val="20"/>
        </w:rPr>
        <w:t>si obě smluvní strany 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rsidR="00CB1163" w:rsidRDefault="000C3778" w:rsidP="00CB1163">
      <w:pPr>
        <w:pStyle w:val="Zkladntext"/>
        <w:tabs>
          <w:tab w:val="num" w:pos="567"/>
        </w:tabs>
        <w:ind w:left="1410" w:hanging="1410"/>
        <w:rPr>
          <w:rFonts w:ascii="Tahoma" w:hAnsi="Tahoma" w:cs="Tahoma"/>
          <w:sz w:val="20"/>
          <w:szCs w:val="20"/>
        </w:rPr>
      </w:pPr>
      <w:r>
        <w:rPr>
          <w:rFonts w:ascii="Tahoma" w:hAnsi="Tahoma" w:cs="Tahoma"/>
          <w:sz w:val="20"/>
          <w:szCs w:val="20"/>
        </w:rPr>
        <w:tab/>
      </w:r>
    </w:p>
    <w:p w:rsidR="000C3778" w:rsidRPr="001522F6" w:rsidRDefault="000C3778" w:rsidP="00EA1F33">
      <w:pPr>
        <w:spacing w:before="120"/>
        <w:jc w:val="center"/>
        <w:rPr>
          <w:rFonts w:ascii="Tahoma" w:hAnsi="Tahoma" w:cs="Tahoma"/>
          <w:b/>
          <w:sz w:val="20"/>
          <w:szCs w:val="20"/>
        </w:rPr>
      </w:pPr>
      <w:r w:rsidRPr="001522F6">
        <w:rPr>
          <w:rFonts w:ascii="Tahoma" w:hAnsi="Tahoma" w:cs="Tahoma"/>
          <w:b/>
          <w:sz w:val="20"/>
          <w:szCs w:val="20"/>
        </w:rPr>
        <w:t xml:space="preserve">XV. </w:t>
      </w:r>
    </w:p>
    <w:p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rsidR="000C3778" w:rsidRDefault="000C3778" w:rsidP="000C3778">
      <w:pPr>
        <w:rPr>
          <w:rFonts w:ascii="Tahoma" w:hAnsi="Tahoma" w:cs="Tahoma"/>
          <w:b/>
          <w:sz w:val="20"/>
          <w:szCs w:val="20"/>
          <w:u w:val="single"/>
        </w:rPr>
      </w:pPr>
    </w:p>
    <w:p w:rsidR="000C3778" w:rsidRDefault="008A0F74" w:rsidP="00F87CAB">
      <w:pPr>
        <w:pStyle w:val="Zkladntext"/>
        <w:ind w:left="567" w:hanging="567"/>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5</w:t>
      </w:r>
      <w:r w:rsidR="000C3778" w:rsidRPr="00B906DC">
        <w:rPr>
          <w:rFonts w:ascii="Tahoma" w:hAnsi="Tahoma" w:cs="Tahoma"/>
          <w:b/>
          <w:bCs/>
          <w:sz w:val="20"/>
          <w:szCs w:val="20"/>
        </w:rPr>
        <w:t>.</w:t>
      </w:r>
      <w:r w:rsidR="000C3778">
        <w:rPr>
          <w:rFonts w:ascii="Tahoma" w:hAnsi="Tahoma" w:cs="Tahoma"/>
          <w:b/>
          <w:bCs/>
          <w:sz w:val="20"/>
          <w:szCs w:val="20"/>
        </w:rPr>
        <w:t>1</w:t>
      </w:r>
      <w:r w:rsidR="00F87CAB">
        <w:rPr>
          <w:rFonts w:ascii="Tahoma" w:hAnsi="Tahoma" w:cs="Tahoma"/>
          <w:b/>
          <w:bCs/>
          <w:sz w:val="20"/>
          <w:szCs w:val="20"/>
        </w:rPr>
        <w:tab/>
      </w:r>
      <w:r w:rsidR="000C3778">
        <w:rPr>
          <w:rFonts w:ascii="Tahoma" w:hAnsi="Tahoma" w:cs="Tahoma"/>
          <w:b/>
          <w:bCs/>
          <w:sz w:val="20"/>
          <w:szCs w:val="20"/>
        </w:rPr>
        <w:t>Spor při hodnocení kvality</w:t>
      </w:r>
    </w:p>
    <w:p w:rsidR="000C3778" w:rsidRDefault="000C3778" w:rsidP="000C3778">
      <w:pPr>
        <w:pStyle w:val="Zkladntext"/>
        <w:rPr>
          <w:rFonts w:ascii="Tahoma" w:hAnsi="Tahoma" w:cs="Tahoma"/>
          <w:sz w:val="20"/>
          <w:szCs w:val="20"/>
        </w:rPr>
      </w:pPr>
    </w:p>
    <w:p w:rsidR="000C3778" w:rsidRDefault="008A0F74" w:rsidP="000C3778">
      <w:pPr>
        <w:pStyle w:val="Zkladntext"/>
        <w:ind w:left="1407" w:hanging="840"/>
        <w:rPr>
          <w:rFonts w:ascii="Tahoma" w:hAnsi="Tahoma" w:cs="Tahoma"/>
          <w:sz w:val="20"/>
          <w:szCs w:val="20"/>
        </w:rPr>
      </w:pPr>
      <w:r>
        <w:rPr>
          <w:rFonts w:ascii="Tahoma" w:hAnsi="Tahoma" w:cs="Tahoma"/>
          <w:sz w:val="20"/>
          <w:szCs w:val="20"/>
        </w:rPr>
        <w:t>15</w:t>
      </w:r>
      <w:r w:rsidR="000C3778">
        <w:rPr>
          <w:rFonts w:ascii="Tahoma" w:hAnsi="Tahoma" w:cs="Tahoma"/>
          <w:sz w:val="20"/>
          <w:szCs w:val="20"/>
        </w:rPr>
        <w:t>.1.1</w:t>
      </w:r>
      <w:r w:rsidR="000C3778">
        <w:rPr>
          <w:rFonts w:ascii="Tahoma" w:hAnsi="Tahoma" w:cs="Tahoma"/>
          <w:sz w:val="20"/>
          <w:szCs w:val="20"/>
        </w:rPr>
        <w:tab/>
      </w:r>
      <w:r w:rsidR="000C3778" w:rsidRPr="00F331DC">
        <w:rPr>
          <w:rFonts w:ascii="Tahoma" w:hAnsi="Tahoma" w:cs="Tahoma"/>
          <w:sz w:val="20"/>
          <w:szCs w:val="20"/>
        </w:rPr>
        <w:t>V případě sporu hodnocení kvality</w:t>
      </w:r>
      <w:r w:rsidR="000C3778">
        <w:rPr>
          <w:rFonts w:ascii="Tahoma" w:hAnsi="Tahoma" w:cs="Tahoma"/>
          <w:sz w:val="20"/>
          <w:szCs w:val="20"/>
        </w:rPr>
        <w:t xml:space="preserve"> a jakosti</w:t>
      </w:r>
      <w:r w:rsidR="000C3778" w:rsidRPr="00F331DC">
        <w:rPr>
          <w:rFonts w:ascii="Tahoma" w:hAnsi="Tahoma" w:cs="Tahoma"/>
          <w:sz w:val="20"/>
          <w:szCs w:val="20"/>
        </w:rPr>
        <w:t xml:space="preserve"> </w:t>
      </w:r>
      <w:r w:rsidR="00114E4D">
        <w:rPr>
          <w:rFonts w:ascii="Tahoma" w:hAnsi="Tahoma" w:cs="Tahoma"/>
          <w:sz w:val="20"/>
          <w:szCs w:val="20"/>
        </w:rPr>
        <w:t>P</w:t>
      </w:r>
      <w:r w:rsidR="000C3778" w:rsidRPr="00F331DC">
        <w:rPr>
          <w:rFonts w:ascii="Tahoma" w:hAnsi="Tahoma" w:cs="Tahoma"/>
          <w:sz w:val="20"/>
          <w:szCs w:val="20"/>
        </w:rPr>
        <w:t xml:space="preserve">ředmětu </w:t>
      </w:r>
      <w:r w:rsidR="002F1D67">
        <w:rPr>
          <w:rFonts w:ascii="Tahoma" w:hAnsi="Tahoma" w:cs="Tahoma"/>
          <w:sz w:val="20"/>
          <w:szCs w:val="20"/>
        </w:rPr>
        <w:t>plnění</w:t>
      </w:r>
      <w:r w:rsidR="000C3778" w:rsidRPr="00F331DC">
        <w:rPr>
          <w:rFonts w:ascii="Tahoma" w:hAnsi="Tahoma" w:cs="Tahoma"/>
          <w:sz w:val="20"/>
          <w:szCs w:val="20"/>
        </w:rPr>
        <w:t xml:space="preserve"> se smluvní strany dohodly, že uznají nezávislé hodnocení specialisty v oboru nebo soudního znalce. </w:t>
      </w:r>
    </w:p>
    <w:p w:rsidR="000C3778" w:rsidRDefault="000C3778" w:rsidP="000C3778">
      <w:pPr>
        <w:pStyle w:val="Zkladntext"/>
        <w:ind w:left="1407" w:hanging="840"/>
        <w:rPr>
          <w:rFonts w:ascii="Tahoma" w:hAnsi="Tahoma" w:cs="Tahoma"/>
          <w:sz w:val="20"/>
          <w:szCs w:val="20"/>
        </w:rPr>
      </w:pPr>
    </w:p>
    <w:p w:rsidR="000C3778" w:rsidRDefault="008A0F74" w:rsidP="000C3778">
      <w:pPr>
        <w:pStyle w:val="Zkladntext"/>
        <w:ind w:left="1407" w:hanging="840"/>
        <w:rPr>
          <w:rFonts w:ascii="Tahoma" w:hAnsi="Tahoma" w:cs="Tahoma"/>
          <w:sz w:val="20"/>
          <w:szCs w:val="20"/>
        </w:rPr>
      </w:pPr>
      <w:r>
        <w:rPr>
          <w:rFonts w:ascii="Tahoma" w:hAnsi="Tahoma" w:cs="Tahoma"/>
          <w:sz w:val="20"/>
          <w:szCs w:val="20"/>
        </w:rPr>
        <w:t>15</w:t>
      </w:r>
      <w:r w:rsidR="000C3778">
        <w:rPr>
          <w:rFonts w:ascii="Tahoma" w:hAnsi="Tahoma" w:cs="Tahoma"/>
          <w:sz w:val="20"/>
          <w:szCs w:val="20"/>
        </w:rPr>
        <w:t>.1.2</w:t>
      </w:r>
      <w:r w:rsidR="000C3778">
        <w:rPr>
          <w:rFonts w:ascii="Tahoma" w:hAnsi="Tahoma" w:cs="Tahoma"/>
          <w:sz w:val="20"/>
          <w:szCs w:val="20"/>
        </w:rPr>
        <w:tab/>
      </w:r>
      <w:r w:rsidR="000C3778" w:rsidRPr="00F331DC">
        <w:rPr>
          <w:rFonts w:ascii="Tahoma" w:hAnsi="Tahoma" w:cs="Tahoma"/>
          <w:sz w:val="20"/>
          <w:szCs w:val="20"/>
        </w:rPr>
        <w:t xml:space="preserve">Pokud bude tímto posudkem prokázána snížená </w:t>
      </w:r>
      <w:r w:rsidR="000C3778">
        <w:rPr>
          <w:rFonts w:ascii="Tahoma" w:hAnsi="Tahoma" w:cs="Tahoma"/>
          <w:sz w:val="20"/>
          <w:szCs w:val="20"/>
        </w:rPr>
        <w:t xml:space="preserve">kvalita nebo </w:t>
      </w:r>
      <w:r w:rsidR="000C3778" w:rsidRPr="00F331DC">
        <w:rPr>
          <w:rFonts w:ascii="Tahoma" w:hAnsi="Tahoma" w:cs="Tahoma"/>
          <w:sz w:val="20"/>
          <w:szCs w:val="20"/>
        </w:rPr>
        <w:t xml:space="preserve">jakost oproti </w:t>
      </w:r>
      <w:r w:rsidR="000C3778">
        <w:rPr>
          <w:rFonts w:ascii="Tahoma" w:hAnsi="Tahoma" w:cs="Tahoma"/>
          <w:sz w:val="20"/>
          <w:szCs w:val="20"/>
        </w:rPr>
        <w:t xml:space="preserve">požadované kvalitě dle této smlouvy a jejích příloh, příp. oproti </w:t>
      </w:r>
      <w:r w:rsidR="000C3778" w:rsidRPr="00F331DC">
        <w:rPr>
          <w:rFonts w:ascii="Tahoma" w:hAnsi="Tahoma" w:cs="Tahoma"/>
          <w:sz w:val="20"/>
          <w:szCs w:val="20"/>
        </w:rPr>
        <w:t>platným standardům kvality</w:t>
      </w:r>
      <w:r w:rsidR="000C3778">
        <w:rPr>
          <w:rFonts w:ascii="Tahoma" w:hAnsi="Tahoma" w:cs="Tahoma"/>
          <w:sz w:val="20"/>
          <w:szCs w:val="20"/>
        </w:rPr>
        <w:t xml:space="preserve"> nebo jakosti</w:t>
      </w:r>
      <w:r w:rsidR="000C3778" w:rsidRPr="00F331DC">
        <w:rPr>
          <w:rFonts w:ascii="Tahoma" w:hAnsi="Tahoma" w:cs="Tahoma"/>
          <w:sz w:val="20"/>
          <w:szCs w:val="20"/>
        </w:rPr>
        <w:t xml:space="preserve">, </w:t>
      </w:r>
      <w:r w:rsidR="000C3778">
        <w:rPr>
          <w:rFonts w:ascii="Tahoma" w:hAnsi="Tahoma" w:cs="Tahoma"/>
          <w:sz w:val="20"/>
          <w:szCs w:val="20"/>
        </w:rPr>
        <w:t xml:space="preserve">jsou případné náklady s touto službou spojené nákladem </w:t>
      </w:r>
      <w:r w:rsidR="002F1D67">
        <w:rPr>
          <w:rFonts w:ascii="Tahoma" w:hAnsi="Tahoma" w:cs="Tahoma"/>
          <w:sz w:val="20"/>
          <w:szCs w:val="20"/>
        </w:rPr>
        <w:t>dodavatele</w:t>
      </w:r>
      <w:r w:rsidR="000C3778" w:rsidRPr="00F331DC">
        <w:rPr>
          <w:rFonts w:ascii="Tahoma" w:hAnsi="Tahoma" w:cs="Tahoma"/>
          <w:sz w:val="20"/>
          <w:szCs w:val="20"/>
        </w:rPr>
        <w:t>.</w:t>
      </w:r>
      <w:r w:rsidR="000C3778">
        <w:rPr>
          <w:rFonts w:ascii="Tahoma" w:hAnsi="Tahoma" w:cs="Tahoma"/>
          <w:sz w:val="20"/>
          <w:szCs w:val="20"/>
        </w:rPr>
        <w:t xml:space="preserve"> V opačném případě tyto náklady hradí objednatel. </w:t>
      </w:r>
    </w:p>
    <w:p w:rsidR="000C3778" w:rsidRDefault="000C3778" w:rsidP="000C3778">
      <w:pPr>
        <w:pStyle w:val="Zkladntext"/>
        <w:ind w:left="567"/>
        <w:rPr>
          <w:rFonts w:ascii="Tahoma" w:hAnsi="Tahoma" w:cs="Tahoma"/>
          <w:sz w:val="20"/>
          <w:szCs w:val="20"/>
        </w:rPr>
      </w:pPr>
    </w:p>
    <w:p w:rsidR="000C3778" w:rsidRDefault="008A0F74" w:rsidP="00F87CAB">
      <w:pPr>
        <w:pStyle w:val="Zkladntext"/>
        <w:ind w:left="567" w:hanging="567"/>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5</w:t>
      </w:r>
      <w:r w:rsidR="000C3778" w:rsidRPr="00B906DC">
        <w:rPr>
          <w:rFonts w:ascii="Tahoma" w:hAnsi="Tahoma" w:cs="Tahoma"/>
          <w:b/>
          <w:bCs/>
          <w:sz w:val="20"/>
          <w:szCs w:val="20"/>
        </w:rPr>
        <w:t>.</w:t>
      </w:r>
      <w:r w:rsidR="000C3778">
        <w:rPr>
          <w:rFonts w:ascii="Tahoma" w:hAnsi="Tahoma" w:cs="Tahoma"/>
          <w:b/>
          <w:bCs/>
          <w:sz w:val="20"/>
          <w:szCs w:val="20"/>
        </w:rPr>
        <w:t>2</w:t>
      </w:r>
      <w:r w:rsidR="000C3778" w:rsidRPr="00B906DC">
        <w:rPr>
          <w:rFonts w:ascii="Tahoma" w:hAnsi="Tahoma" w:cs="Tahoma"/>
          <w:b/>
          <w:bCs/>
          <w:sz w:val="20"/>
          <w:szCs w:val="20"/>
        </w:rPr>
        <w:t xml:space="preserve"> </w:t>
      </w:r>
      <w:r w:rsidR="000C3778">
        <w:rPr>
          <w:rFonts w:ascii="Tahoma" w:hAnsi="Tahoma" w:cs="Tahoma"/>
          <w:b/>
          <w:bCs/>
          <w:sz w:val="20"/>
          <w:szCs w:val="20"/>
        </w:rPr>
        <w:tab/>
        <w:t>Platnost a účinnost smlouvy</w:t>
      </w:r>
    </w:p>
    <w:p w:rsidR="000C3778" w:rsidRDefault="000C3778" w:rsidP="000C3778">
      <w:pPr>
        <w:pStyle w:val="Zkladntext"/>
        <w:rPr>
          <w:rFonts w:ascii="Tahoma" w:hAnsi="Tahoma" w:cs="Tahoma"/>
          <w:sz w:val="20"/>
          <w:szCs w:val="20"/>
        </w:rPr>
      </w:pPr>
    </w:p>
    <w:p w:rsidR="00192DAF" w:rsidRDefault="008A0F74" w:rsidP="000C3778">
      <w:pPr>
        <w:pStyle w:val="Zkladntext"/>
        <w:ind w:left="1407" w:hanging="840"/>
        <w:rPr>
          <w:rFonts w:ascii="Tahoma" w:hAnsi="Tahoma" w:cs="Tahoma"/>
          <w:sz w:val="20"/>
          <w:szCs w:val="20"/>
        </w:rPr>
      </w:pPr>
      <w:r>
        <w:rPr>
          <w:rFonts w:ascii="Tahoma" w:hAnsi="Tahoma" w:cs="Tahoma"/>
          <w:sz w:val="20"/>
          <w:szCs w:val="20"/>
        </w:rPr>
        <w:t>15</w:t>
      </w:r>
      <w:r w:rsidR="000C3778">
        <w:rPr>
          <w:rFonts w:ascii="Tahoma" w:hAnsi="Tahoma" w:cs="Tahoma"/>
          <w:sz w:val="20"/>
          <w:szCs w:val="20"/>
        </w:rPr>
        <w:t>.2.1</w:t>
      </w:r>
      <w:r w:rsidR="000C3778">
        <w:rPr>
          <w:rFonts w:ascii="Tahoma" w:hAnsi="Tahoma" w:cs="Tahoma"/>
          <w:sz w:val="20"/>
          <w:szCs w:val="20"/>
        </w:rPr>
        <w:tab/>
      </w:r>
      <w:r w:rsidR="000C3778" w:rsidRPr="001522F6">
        <w:rPr>
          <w:rFonts w:ascii="Tahoma" w:hAnsi="Tahoma" w:cs="Tahoma"/>
          <w:sz w:val="20"/>
          <w:szCs w:val="20"/>
        </w:rPr>
        <w:t xml:space="preserve">Tato smlouva nabývá </w:t>
      </w:r>
      <w:r w:rsidR="00192DAF">
        <w:rPr>
          <w:rFonts w:ascii="Tahoma" w:hAnsi="Tahoma" w:cs="Tahoma"/>
          <w:sz w:val="20"/>
          <w:szCs w:val="20"/>
        </w:rPr>
        <w:t xml:space="preserve">platnosti </w:t>
      </w:r>
      <w:r w:rsidR="00F753CF">
        <w:rPr>
          <w:rFonts w:ascii="Tahoma" w:hAnsi="Tahoma" w:cs="Tahoma"/>
          <w:sz w:val="20"/>
          <w:szCs w:val="20"/>
        </w:rPr>
        <w:t xml:space="preserve">podpisem smluvních stran. </w:t>
      </w:r>
    </w:p>
    <w:p w:rsidR="00550F90" w:rsidRDefault="00550F90" w:rsidP="000C3778">
      <w:pPr>
        <w:pStyle w:val="Zkladntext"/>
        <w:ind w:left="1407" w:hanging="840"/>
        <w:rPr>
          <w:rFonts w:ascii="Tahoma" w:hAnsi="Tahoma" w:cs="Tahoma"/>
          <w:sz w:val="20"/>
          <w:szCs w:val="20"/>
        </w:rPr>
      </w:pPr>
    </w:p>
    <w:p w:rsidR="000C3778" w:rsidRDefault="008A0F74" w:rsidP="000C3778">
      <w:pPr>
        <w:pStyle w:val="Zkladntext"/>
        <w:ind w:left="1407" w:hanging="840"/>
        <w:rPr>
          <w:rFonts w:ascii="Tahoma" w:hAnsi="Tahoma" w:cs="Tahoma"/>
          <w:sz w:val="20"/>
          <w:szCs w:val="20"/>
        </w:rPr>
      </w:pPr>
      <w:r>
        <w:rPr>
          <w:rFonts w:ascii="Tahoma" w:hAnsi="Tahoma" w:cs="Tahoma"/>
          <w:sz w:val="20"/>
          <w:szCs w:val="20"/>
        </w:rPr>
        <w:t>15</w:t>
      </w:r>
      <w:r w:rsidR="00192DAF">
        <w:rPr>
          <w:rFonts w:ascii="Tahoma" w:hAnsi="Tahoma" w:cs="Tahoma"/>
          <w:sz w:val="20"/>
          <w:szCs w:val="20"/>
        </w:rPr>
        <w:t>.2.2</w:t>
      </w:r>
      <w:r w:rsidR="00192DAF">
        <w:rPr>
          <w:rFonts w:ascii="Tahoma" w:hAnsi="Tahoma" w:cs="Tahoma"/>
          <w:sz w:val="20"/>
          <w:szCs w:val="20"/>
        </w:rPr>
        <w:tab/>
      </w:r>
      <w:r w:rsidR="00F753CF">
        <w:rPr>
          <w:rFonts w:ascii="Tahoma" w:hAnsi="Tahoma" w:cs="Tahoma"/>
          <w:sz w:val="20"/>
          <w:szCs w:val="20"/>
        </w:rPr>
        <w:t xml:space="preserve">Tato smlouva nabývá </w:t>
      </w:r>
      <w:r w:rsidR="004827B9">
        <w:rPr>
          <w:rFonts w:ascii="Tahoma" w:hAnsi="Tahoma" w:cs="Tahoma"/>
          <w:sz w:val="20"/>
          <w:szCs w:val="20"/>
        </w:rPr>
        <w:t>účinnosti dnem uveřejnění v registru smluv ve smyslu zákona č. 3</w:t>
      </w:r>
      <w:r w:rsidR="00F753CF">
        <w:rPr>
          <w:rFonts w:ascii="Tahoma" w:hAnsi="Tahoma" w:cs="Tahoma"/>
          <w:sz w:val="20"/>
          <w:szCs w:val="20"/>
        </w:rPr>
        <w:t>4</w:t>
      </w:r>
      <w:r w:rsidR="004827B9">
        <w:rPr>
          <w:rFonts w:ascii="Tahoma" w:hAnsi="Tahoma" w:cs="Tahoma"/>
          <w:sz w:val="20"/>
          <w:szCs w:val="20"/>
        </w:rPr>
        <w:t>0/2015 Sb., o zvláštních podmínkách účinnosti některých smluv, uveřejňování těchto smluv a o registru smluv</w:t>
      </w:r>
      <w:r w:rsidR="00F753CF">
        <w:rPr>
          <w:rFonts w:ascii="Tahoma" w:hAnsi="Tahoma" w:cs="Tahoma"/>
          <w:sz w:val="20"/>
          <w:szCs w:val="20"/>
        </w:rPr>
        <w:t>,</w:t>
      </w:r>
      <w:r w:rsidR="004827B9">
        <w:rPr>
          <w:rFonts w:ascii="Tahoma" w:hAnsi="Tahoma" w:cs="Tahoma"/>
          <w:sz w:val="20"/>
          <w:szCs w:val="20"/>
        </w:rPr>
        <w:t xml:space="preserve"> v účinném znění</w:t>
      </w:r>
      <w:r w:rsidR="000C3778">
        <w:rPr>
          <w:rFonts w:ascii="Tahoma" w:hAnsi="Tahoma" w:cs="Tahoma"/>
          <w:sz w:val="20"/>
          <w:szCs w:val="20"/>
        </w:rPr>
        <w:t>.</w:t>
      </w:r>
    </w:p>
    <w:p w:rsidR="00982996" w:rsidRDefault="00982996" w:rsidP="00A80A03">
      <w:pPr>
        <w:pStyle w:val="Zkladntext"/>
        <w:ind w:left="1407" w:hanging="840"/>
        <w:rPr>
          <w:rFonts w:ascii="Tahoma" w:hAnsi="Tahoma" w:cs="Tahoma"/>
          <w:sz w:val="20"/>
          <w:szCs w:val="20"/>
        </w:rPr>
      </w:pPr>
    </w:p>
    <w:p w:rsidR="000C3778" w:rsidRDefault="008A0F74" w:rsidP="00F87CAB">
      <w:pPr>
        <w:pStyle w:val="Zkladntext"/>
        <w:ind w:left="567" w:hanging="567"/>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5</w:t>
      </w:r>
      <w:r w:rsidR="000C3778" w:rsidRPr="00B906DC">
        <w:rPr>
          <w:rFonts w:ascii="Tahoma" w:hAnsi="Tahoma" w:cs="Tahoma"/>
          <w:b/>
          <w:bCs/>
          <w:sz w:val="20"/>
          <w:szCs w:val="20"/>
        </w:rPr>
        <w:t>.</w:t>
      </w:r>
      <w:r w:rsidR="000C3778">
        <w:rPr>
          <w:rFonts w:ascii="Tahoma" w:hAnsi="Tahoma" w:cs="Tahoma"/>
          <w:b/>
          <w:bCs/>
          <w:sz w:val="20"/>
          <w:szCs w:val="20"/>
        </w:rPr>
        <w:t>3</w:t>
      </w:r>
      <w:r w:rsidR="00F87CAB">
        <w:rPr>
          <w:rFonts w:ascii="Tahoma" w:hAnsi="Tahoma" w:cs="Tahoma"/>
          <w:b/>
          <w:bCs/>
          <w:sz w:val="20"/>
          <w:szCs w:val="20"/>
        </w:rPr>
        <w:tab/>
      </w:r>
      <w:r w:rsidR="000C3778" w:rsidRPr="00B906DC">
        <w:rPr>
          <w:rFonts w:ascii="Tahoma" w:hAnsi="Tahoma" w:cs="Tahoma"/>
          <w:b/>
          <w:bCs/>
          <w:sz w:val="20"/>
          <w:szCs w:val="20"/>
        </w:rPr>
        <w:t>Závěrečná</w:t>
      </w:r>
      <w:r w:rsidR="000C3778">
        <w:rPr>
          <w:rFonts w:ascii="Tahoma" w:hAnsi="Tahoma" w:cs="Tahoma"/>
          <w:b/>
          <w:bCs/>
          <w:sz w:val="20"/>
          <w:szCs w:val="20"/>
        </w:rPr>
        <w:t xml:space="preserve"> ustanovení</w:t>
      </w:r>
    </w:p>
    <w:p w:rsidR="000C3778" w:rsidRDefault="000C3778" w:rsidP="000C3778">
      <w:pPr>
        <w:pStyle w:val="Zkladntext"/>
        <w:rPr>
          <w:rFonts w:ascii="Tahoma" w:hAnsi="Tahoma" w:cs="Tahoma"/>
          <w:sz w:val="20"/>
          <w:szCs w:val="20"/>
        </w:rPr>
      </w:pPr>
    </w:p>
    <w:p w:rsidR="000C3778" w:rsidRDefault="008A0F74" w:rsidP="000C3778">
      <w:pPr>
        <w:pStyle w:val="Zkladntext"/>
        <w:ind w:left="1407" w:hanging="840"/>
        <w:rPr>
          <w:rFonts w:ascii="Tahoma" w:hAnsi="Tahoma" w:cs="Tahoma"/>
          <w:sz w:val="20"/>
          <w:szCs w:val="20"/>
        </w:rPr>
      </w:pPr>
      <w:r>
        <w:rPr>
          <w:rFonts w:ascii="Tahoma" w:hAnsi="Tahoma" w:cs="Tahoma"/>
          <w:sz w:val="20"/>
          <w:szCs w:val="20"/>
        </w:rPr>
        <w:t>15</w:t>
      </w:r>
      <w:r w:rsidR="000C3778">
        <w:rPr>
          <w:rFonts w:ascii="Tahoma" w:hAnsi="Tahoma" w:cs="Tahoma"/>
          <w:sz w:val="20"/>
          <w:szCs w:val="20"/>
        </w:rPr>
        <w:t>.3.1</w:t>
      </w:r>
      <w:r w:rsidR="000C3778">
        <w:rPr>
          <w:rFonts w:ascii="Tahoma" w:hAnsi="Tahoma" w:cs="Tahoma"/>
          <w:sz w:val="20"/>
          <w:szCs w:val="20"/>
        </w:rPr>
        <w:tab/>
      </w:r>
      <w:r w:rsidR="000C3778" w:rsidRPr="001522F6">
        <w:rPr>
          <w:rFonts w:ascii="Tahoma" w:hAnsi="Tahoma" w:cs="Tahoma"/>
          <w:sz w:val="20"/>
          <w:szCs w:val="20"/>
        </w:rPr>
        <w:t>Smluvní vztahy výslovně neupravené v této smlouvě se řídí zák</w:t>
      </w:r>
      <w:r w:rsidR="000C3778">
        <w:rPr>
          <w:rFonts w:ascii="Tahoma" w:hAnsi="Tahoma" w:cs="Tahoma"/>
          <w:sz w:val="20"/>
          <w:szCs w:val="20"/>
        </w:rPr>
        <w:t>onem</w:t>
      </w:r>
      <w:r w:rsidR="000C3778" w:rsidRPr="001522F6">
        <w:rPr>
          <w:rFonts w:ascii="Tahoma" w:hAnsi="Tahoma" w:cs="Tahoma"/>
          <w:sz w:val="20"/>
          <w:szCs w:val="20"/>
        </w:rPr>
        <w:t xml:space="preserve"> č. 89/2012 Sb.</w:t>
      </w:r>
      <w:r w:rsidR="000C3778">
        <w:rPr>
          <w:rFonts w:ascii="Tahoma" w:hAnsi="Tahoma" w:cs="Tahoma"/>
          <w:sz w:val="20"/>
          <w:szCs w:val="20"/>
        </w:rPr>
        <w:t>,</w:t>
      </w:r>
      <w:r w:rsidR="000C3778" w:rsidRPr="001522F6">
        <w:rPr>
          <w:rFonts w:ascii="Tahoma" w:hAnsi="Tahoma" w:cs="Tahoma"/>
          <w:sz w:val="20"/>
          <w:szCs w:val="20"/>
        </w:rPr>
        <w:t xml:space="preserve"> </w:t>
      </w:r>
      <w:r w:rsidR="000C3778">
        <w:rPr>
          <w:rFonts w:ascii="Tahoma" w:hAnsi="Tahoma" w:cs="Tahoma"/>
          <w:sz w:val="20"/>
          <w:szCs w:val="20"/>
        </w:rPr>
        <w:t xml:space="preserve">občanský zákoník, </w:t>
      </w:r>
      <w:r w:rsidR="000C3778" w:rsidRPr="001522F6">
        <w:rPr>
          <w:rFonts w:ascii="Tahoma" w:hAnsi="Tahoma" w:cs="Tahoma"/>
          <w:sz w:val="20"/>
          <w:szCs w:val="20"/>
        </w:rPr>
        <w:t>v platném znění a předpisy prováděcími</w:t>
      </w:r>
      <w:r w:rsidR="004827B9">
        <w:rPr>
          <w:rFonts w:ascii="Tahoma" w:hAnsi="Tahoma" w:cs="Tahoma"/>
          <w:sz w:val="20"/>
          <w:szCs w:val="20"/>
        </w:rPr>
        <w:t>, a dále ZZVZ v platném znění.</w:t>
      </w:r>
      <w:r w:rsidR="000C3778">
        <w:rPr>
          <w:rFonts w:ascii="Tahoma" w:hAnsi="Tahoma" w:cs="Tahoma"/>
          <w:sz w:val="20"/>
          <w:szCs w:val="20"/>
        </w:rPr>
        <w:t xml:space="preserve"> </w:t>
      </w:r>
    </w:p>
    <w:p w:rsidR="000C3778" w:rsidRDefault="000C3778" w:rsidP="000C3778">
      <w:pPr>
        <w:pStyle w:val="Zkladntext"/>
        <w:ind w:left="1407" w:hanging="841"/>
        <w:rPr>
          <w:rFonts w:ascii="Tahoma" w:hAnsi="Tahoma" w:cs="Tahoma"/>
          <w:sz w:val="20"/>
          <w:szCs w:val="20"/>
        </w:rPr>
      </w:pPr>
    </w:p>
    <w:p w:rsidR="000C3778" w:rsidRPr="00234963" w:rsidRDefault="008A0F74" w:rsidP="000C3778">
      <w:pPr>
        <w:pStyle w:val="Zkladntext"/>
        <w:ind w:left="1407" w:hanging="841"/>
        <w:rPr>
          <w:rFonts w:ascii="Tahoma" w:hAnsi="Tahoma" w:cs="Tahoma"/>
          <w:sz w:val="20"/>
          <w:szCs w:val="20"/>
        </w:rPr>
      </w:pPr>
      <w:r>
        <w:rPr>
          <w:rFonts w:ascii="Tahoma" w:hAnsi="Tahoma" w:cs="Tahoma"/>
          <w:sz w:val="20"/>
          <w:szCs w:val="20"/>
        </w:rPr>
        <w:t>15</w:t>
      </w:r>
      <w:r w:rsidR="000C3778">
        <w:rPr>
          <w:rFonts w:ascii="Tahoma" w:hAnsi="Tahoma" w:cs="Tahoma"/>
          <w:sz w:val="20"/>
          <w:szCs w:val="20"/>
        </w:rPr>
        <w:t>.3.</w:t>
      </w:r>
      <w:r w:rsidR="002404DC">
        <w:rPr>
          <w:rFonts w:ascii="Tahoma" w:hAnsi="Tahoma" w:cs="Tahoma"/>
          <w:sz w:val="20"/>
          <w:szCs w:val="20"/>
        </w:rPr>
        <w:t>2</w:t>
      </w:r>
      <w:r w:rsidR="000C3778">
        <w:rPr>
          <w:rFonts w:ascii="Tahoma" w:hAnsi="Tahoma" w:cs="Tahoma"/>
          <w:sz w:val="20"/>
          <w:szCs w:val="20"/>
        </w:rPr>
        <w:tab/>
        <w:t>Pokud není v této smlouvě stanoveno jinak, jsou</w:t>
      </w:r>
      <w:r w:rsidR="000C3778" w:rsidRPr="00152D7F">
        <w:rPr>
          <w:rFonts w:ascii="Tahoma" w:hAnsi="Tahoma" w:cs="Tahoma"/>
          <w:sz w:val="20"/>
          <w:szCs w:val="20"/>
        </w:rPr>
        <w:t xml:space="preserve"> </w:t>
      </w:r>
      <w:r w:rsidR="000C3778">
        <w:rPr>
          <w:rFonts w:ascii="Tahoma" w:hAnsi="Tahoma" w:cs="Tahoma"/>
          <w:sz w:val="20"/>
          <w:szCs w:val="20"/>
        </w:rPr>
        <w:t>veškeré z</w:t>
      </w:r>
      <w:r w:rsidR="000C3778"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rsidR="000C3778" w:rsidRDefault="000C3778" w:rsidP="000C3778">
      <w:pPr>
        <w:pStyle w:val="Odstavecseseznamem"/>
        <w:rPr>
          <w:rFonts w:ascii="Tahoma" w:hAnsi="Tahoma" w:cs="Tahoma"/>
          <w:sz w:val="20"/>
          <w:szCs w:val="20"/>
        </w:rPr>
      </w:pPr>
    </w:p>
    <w:p w:rsidR="000C3778" w:rsidRPr="00FB4CF6" w:rsidRDefault="008A0F74" w:rsidP="000C3778">
      <w:pPr>
        <w:pStyle w:val="Zkladntext"/>
        <w:ind w:left="1407" w:hanging="841"/>
        <w:rPr>
          <w:rFonts w:ascii="Tahoma" w:hAnsi="Tahoma" w:cs="Tahoma"/>
          <w:sz w:val="20"/>
          <w:szCs w:val="20"/>
        </w:rPr>
      </w:pPr>
      <w:r>
        <w:rPr>
          <w:rFonts w:ascii="Tahoma" w:hAnsi="Tahoma" w:cs="Tahoma"/>
          <w:sz w:val="20"/>
          <w:szCs w:val="20"/>
        </w:rPr>
        <w:t>15</w:t>
      </w:r>
      <w:r w:rsidR="000C3778">
        <w:rPr>
          <w:rFonts w:ascii="Tahoma" w:hAnsi="Tahoma" w:cs="Tahoma"/>
          <w:sz w:val="20"/>
          <w:szCs w:val="20"/>
        </w:rPr>
        <w:t>.3.</w:t>
      </w:r>
      <w:r w:rsidR="002404DC">
        <w:rPr>
          <w:rFonts w:ascii="Tahoma" w:hAnsi="Tahoma" w:cs="Tahoma"/>
          <w:sz w:val="20"/>
          <w:szCs w:val="20"/>
        </w:rPr>
        <w:t>3</w:t>
      </w:r>
      <w:r w:rsidR="000C3778">
        <w:rPr>
          <w:rFonts w:ascii="Tahoma" w:hAnsi="Tahoma" w:cs="Tahoma"/>
          <w:sz w:val="20"/>
          <w:szCs w:val="20"/>
        </w:rPr>
        <w:tab/>
      </w:r>
      <w:r w:rsidR="000C3778" w:rsidRPr="007A4B53">
        <w:rPr>
          <w:rFonts w:ascii="Tahoma" w:hAnsi="Tahoma" w:cs="Tahoma"/>
          <w:sz w:val="20"/>
          <w:szCs w:val="20"/>
        </w:rPr>
        <w:t>Smluvní strany prohlašují, že je jim znám celý obsah smlouvy</w:t>
      </w:r>
      <w:r w:rsidR="000C3778">
        <w:rPr>
          <w:rFonts w:ascii="Tahoma" w:hAnsi="Tahoma" w:cs="Tahoma"/>
          <w:sz w:val="20"/>
          <w:szCs w:val="20"/>
        </w:rPr>
        <w:t>,</w:t>
      </w:r>
      <w:r w:rsidR="000C3778" w:rsidRPr="007A4B53">
        <w:rPr>
          <w:rFonts w:ascii="Tahoma" w:hAnsi="Tahoma" w:cs="Tahoma"/>
          <w:sz w:val="20"/>
          <w:szCs w:val="20"/>
        </w:rPr>
        <w:t xml:space="preserve"> a že ji uzavřely na základě své svobodné a vážné vůle, s obsahem této smlouvy bezvýhradně souhlasí a na důkaz toho připojují podpisy svých oprávněných zástupců</w:t>
      </w:r>
      <w:r w:rsidR="000C3778">
        <w:rPr>
          <w:rFonts w:ascii="Tahoma" w:hAnsi="Tahoma" w:cs="Tahoma"/>
          <w:sz w:val="20"/>
          <w:szCs w:val="20"/>
        </w:rPr>
        <w:t xml:space="preserve">. </w:t>
      </w:r>
    </w:p>
    <w:p w:rsidR="008A0F74" w:rsidRDefault="008A0F74" w:rsidP="000C3778">
      <w:pPr>
        <w:rPr>
          <w:rFonts w:ascii="Tahoma" w:hAnsi="Tahoma" w:cs="Tahoma"/>
          <w:sz w:val="20"/>
          <w:szCs w:val="20"/>
        </w:rPr>
      </w:pPr>
    </w:p>
    <w:p w:rsidR="007E3789" w:rsidRDefault="007E3789" w:rsidP="000C3778">
      <w:pPr>
        <w:rPr>
          <w:rFonts w:ascii="Tahoma" w:hAnsi="Tahoma" w:cs="Tahoma"/>
          <w:sz w:val="20"/>
          <w:szCs w:val="20"/>
        </w:rPr>
      </w:pPr>
    </w:p>
    <w:p w:rsidR="000C3778" w:rsidRDefault="000C3778" w:rsidP="008A0F74">
      <w:pPr>
        <w:spacing w:before="120"/>
        <w:rPr>
          <w:rFonts w:ascii="Tahoma" w:hAnsi="Tahoma" w:cs="Tahoma"/>
          <w:sz w:val="20"/>
          <w:szCs w:val="20"/>
        </w:rPr>
      </w:pPr>
      <w:r>
        <w:rPr>
          <w:rFonts w:ascii="Tahoma" w:hAnsi="Tahoma" w:cs="Tahoma"/>
          <w:sz w:val="20"/>
          <w:szCs w:val="20"/>
        </w:rPr>
        <w:t>Příloh</w:t>
      </w:r>
      <w:r w:rsidR="00AB55C4">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p>
    <w:p w:rsidR="00E37F05" w:rsidRDefault="00E37F05" w:rsidP="008A0F74">
      <w:pPr>
        <w:spacing w:before="120"/>
        <w:rPr>
          <w:rFonts w:ascii="Tahoma" w:hAnsi="Tahoma" w:cs="Tahoma"/>
          <w:sz w:val="20"/>
          <w:szCs w:val="20"/>
        </w:rPr>
      </w:pPr>
    </w:p>
    <w:p w:rsidR="00E37F05" w:rsidRDefault="00550F90" w:rsidP="00D15C8E">
      <w:pPr>
        <w:pStyle w:val="Odstavecseseznamem"/>
        <w:numPr>
          <w:ilvl w:val="0"/>
          <w:numId w:val="38"/>
        </w:numPr>
        <w:spacing w:before="120" w:after="120"/>
        <w:ind w:left="1077" w:hanging="357"/>
        <w:contextualSpacing w:val="0"/>
        <w:rPr>
          <w:rFonts w:ascii="Tahoma" w:hAnsi="Tahoma" w:cs="Tahoma"/>
          <w:sz w:val="20"/>
          <w:szCs w:val="20"/>
        </w:rPr>
      </w:pPr>
      <w:r>
        <w:rPr>
          <w:rFonts w:ascii="Tahoma" w:hAnsi="Tahoma" w:cs="Tahoma"/>
          <w:sz w:val="20"/>
          <w:szCs w:val="20"/>
        </w:rPr>
        <w:t>Technická specifikace a cenová nabídka</w:t>
      </w:r>
    </w:p>
    <w:p w:rsidR="003E75CF" w:rsidRDefault="003E75CF" w:rsidP="008A0F74">
      <w:pPr>
        <w:spacing w:before="120"/>
        <w:rPr>
          <w:rFonts w:ascii="Tahoma" w:hAnsi="Tahoma" w:cs="Tahoma"/>
          <w:sz w:val="20"/>
          <w:szCs w:val="20"/>
        </w:rPr>
      </w:pPr>
    </w:p>
    <w:p w:rsidR="008A0F74" w:rsidRDefault="00FC1A96" w:rsidP="008A0F74">
      <w:pPr>
        <w:rPr>
          <w:rFonts w:ascii="Tahoma" w:hAnsi="Tahoma" w:cs="Tahoma"/>
          <w:sz w:val="20"/>
          <w:szCs w:val="20"/>
        </w:rPr>
      </w:pPr>
      <w:r>
        <w:rPr>
          <w:rFonts w:ascii="Tahoma" w:hAnsi="Tahoma" w:cs="Tahoma"/>
          <w:sz w:val="20"/>
          <w:szCs w:val="20"/>
        </w:rPr>
        <w:tab/>
      </w:r>
      <w:r>
        <w:rPr>
          <w:rFonts w:ascii="Tahoma" w:hAnsi="Tahoma" w:cs="Tahoma"/>
          <w:sz w:val="20"/>
          <w:szCs w:val="20"/>
        </w:rPr>
        <w:tab/>
      </w:r>
    </w:p>
    <w:p w:rsidR="008A0F74" w:rsidRDefault="008A0F74" w:rsidP="008A0F74">
      <w:pPr>
        <w:rPr>
          <w:rFonts w:ascii="Tahoma" w:hAnsi="Tahoma" w:cs="Tahoma"/>
          <w:sz w:val="20"/>
          <w:szCs w:val="20"/>
        </w:rPr>
      </w:pPr>
    </w:p>
    <w:p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5D57E4">
        <w:rPr>
          <w:rFonts w:ascii="Tahoma" w:hAnsi="Tahoma" w:cs="Tahoma"/>
          <w:sz w:val="20"/>
          <w:szCs w:val="20"/>
        </w:rPr>
        <w:t>Praze</w:t>
      </w:r>
      <w:r>
        <w:rPr>
          <w:rFonts w:ascii="Tahoma" w:hAnsi="Tahoma" w:cs="Tahoma"/>
          <w:sz w:val="20"/>
          <w:szCs w:val="20"/>
        </w:rPr>
        <w:t xml:space="preserve"> </w:t>
      </w:r>
      <w:r w:rsidRPr="008F5B16">
        <w:rPr>
          <w:rFonts w:ascii="Tahoma" w:hAnsi="Tahoma" w:cs="Tahoma"/>
          <w:sz w:val="20"/>
          <w:szCs w:val="20"/>
        </w:rPr>
        <w:t xml:space="preserve">dne </w:t>
      </w:r>
      <w:r w:rsidR="002C2E79">
        <w:rPr>
          <w:rFonts w:ascii="Tahoma" w:hAnsi="Tahoma" w:cs="Tahoma"/>
          <w:sz w:val="20"/>
          <w:szCs w:val="20"/>
        </w:rPr>
        <w:tab/>
      </w:r>
      <w:r w:rsidR="002C2E79">
        <w:rPr>
          <w:rFonts w:ascii="Tahoma" w:hAnsi="Tahoma" w:cs="Tahoma"/>
          <w:sz w:val="20"/>
          <w:szCs w:val="20"/>
        </w:rPr>
        <w:tab/>
      </w:r>
      <w:r w:rsidR="002C2E79">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V</w:t>
      </w:r>
      <w:r w:rsidR="00E75F88">
        <w:rPr>
          <w:rFonts w:ascii="Tahoma" w:hAnsi="Tahoma" w:cs="Tahoma"/>
          <w:sz w:val="20"/>
          <w:szCs w:val="20"/>
        </w:rPr>
        <w:t xml:space="preserve"> Praze </w:t>
      </w:r>
      <w:r w:rsidRPr="008F5B16">
        <w:rPr>
          <w:rFonts w:ascii="Tahoma" w:hAnsi="Tahoma" w:cs="Tahoma"/>
          <w:sz w:val="20"/>
          <w:szCs w:val="20"/>
        </w:rPr>
        <w:t xml:space="preserve">dne </w:t>
      </w:r>
      <w:r w:rsidR="00E75F88">
        <w:rPr>
          <w:rFonts w:ascii="Tahoma" w:hAnsi="Tahoma" w:cs="Tahoma"/>
          <w:sz w:val="20"/>
          <w:szCs w:val="20"/>
        </w:rPr>
        <w:t>2.10.2023</w:t>
      </w:r>
    </w:p>
    <w:p w:rsidR="000C3778" w:rsidRDefault="000C3778" w:rsidP="000C3778">
      <w:pPr>
        <w:rPr>
          <w:rFonts w:ascii="Tahoma" w:hAnsi="Tahoma" w:cs="Tahoma"/>
          <w:sz w:val="20"/>
          <w:szCs w:val="20"/>
        </w:rPr>
      </w:pPr>
    </w:p>
    <w:p w:rsidR="00B437F2" w:rsidRDefault="00B437F2" w:rsidP="000C3778">
      <w:pPr>
        <w:rPr>
          <w:rFonts w:ascii="Tahoma" w:hAnsi="Tahoma" w:cs="Tahoma"/>
          <w:sz w:val="20"/>
          <w:szCs w:val="20"/>
        </w:rPr>
      </w:pPr>
    </w:p>
    <w:p w:rsidR="00AB55C4" w:rsidRDefault="00AB55C4" w:rsidP="000C3778">
      <w:pPr>
        <w:rPr>
          <w:rFonts w:ascii="Tahoma" w:hAnsi="Tahoma" w:cs="Tahoma"/>
          <w:sz w:val="20"/>
          <w:szCs w:val="20"/>
        </w:rPr>
      </w:pPr>
    </w:p>
    <w:p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007236D1">
        <w:rPr>
          <w:rFonts w:ascii="Tahoma" w:hAnsi="Tahoma" w:cs="Tahoma"/>
          <w:noProof/>
          <w:sz w:val="20"/>
          <w:szCs w:val="20"/>
        </w:rPr>
        <w:pict w14:anchorId="6E51662A">
          <v:line id="Přímá spojnice 2" o:spid="_x0000_s1027" style="position:absolute;z-index:251658241;visibility:visible;mso-position-horizontal-relative:text;mso-position-vertical-relative:text" from="267.5pt,9pt" to="440.3pt,9pt" o:allowincell="f">
            <o:lock v:ext="edit" shapetype="f"/>
          </v:line>
        </w:pict>
      </w:r>
      <w:r w:rsidR="007236D1">
        <w:rPr>
          <w:rFonts w:ascii="Tahoma" w:hAnsi="Tahoma" w:cs="Tahoma"/>
          <w:noProof/>
          <w:sz w:val="20"/>
          <w:szCs w:val="20"/>
        </w:rPr>
        <w:pict w14:anchorId="43C9405C">
          <v:line id="Přímá spojnice 1" o:spid="_x0000_s1026" style="position:absolute;z-index:251658240;visibility:visible;mso-position-horizontal-relative:text;mso-position-vertical-relative:text" from="22.7pt,9pt" to="173.9pt,9pt" o:allowincell="f">
            <o:lock v:ext="edit" shapetype="f"/>
          </v:line>
        </w:pict>
      </w:r>
    </w:p>
    <w:p w:rsidR="004B0B1D" w:rsidRPr="008F5B16" w:rsidRDefault="000C3778" w:rsidP="008A0F74">
      <w:pPr>
        <w:tabs>
          <w:tab w:val="center" w:pos="1843"/>
          <w:tab w:val="left" w:pos="6756"/>
        </w:tabs>
        <w:spacing w:before="120"/>
        <w:jc w:val="both"/>
        <w:rPr>
          <w:rFonts w:ascii="Tahoma" w:hAnsi="Tahoma" w:cs="Tahoma"/>
          <w:sz w:val="20"/>
          <w:szCs w:val="20"/>
        </w:rPr>
      </w:pPr>
      <w:r w:rsidRPr="008F5B16">
        <w:rPr>
          <w:rFonts w:ascii="Tahoma" w:hAnsi="Tahoma" w:cs="Tahoma"/>
          <w:sz w:val="20"/>
          <w:szCs w:val="20"/>
        </w:rPr>
        <w:tab/>
      </w:r>
      <w:r w:rsidR="004B0B1D">
        <w:rPr>
          <w:rFonts w:ascii="Tahoma" w:hAnsi="Tahoma" w:cs="Tahoma"/>
          <w:sz w:val="20"/>
          <w:szCs w:val="20"/>
        </w:rPr>
        <w:t xml:space="preserve"> </w:t>
      </w:r>
      <w:r w:rsidR="008A0F74">
        <w:rPr>
          <w:rFonts w:ascii="Tahoma" w:hAnsi="Tahoma" w:cs="Tahoma"/>
          <w:sz w:val="20"/>
          <w:szCs w:val="20"/>
        </w:rPr>
        <w:t xml:space="preserve">                  </w:t>
      </w:r>
      <w:r w:rsidR="004B0B1D" w:rsidRPr="008F5B16">
        <w:rPr>
          <w:rFonts w:ascii="Tahoma" w:hAnsi="Tahoma" w:cs="Tahoma"/>
          <w:sz w:val="20"/>
          <w:szCs w:val="20"/>
        </w:rPr>
        <w:t>za objednatele</w:t>
      </w:r>
      <w:r w:rsidR="008A0F74">
        <w:rPr>
          <w:rFonts w:ascii="Tahoma" w:hAnsi="Tahoma" w:cs="Tahoma"/>
          <w:sz w:val="20"/>
          <w:szCs w:val="20"/>
        </w:rPr>
        <w:t xml:space="preserve">                               </w:t>
      </w:r>
      <w:r w:rsidR="00656DC0">
        <w:rPr>
          <w:rFonts w:ascii="Tahoma" w:hAnsi="Tahoma" w:cs="Tahoma"/>
          <w:sz w:val="20"/>
          <w:szCs w:val="20"/>
        </w:rPr>
        <w:t xml:space="preserve">                     </w:t>
      </w:r>
      <w:r w:rsidR="007E3789">
        <w:rPr>
          <w:rFonts w:ascii="Tahoma" w:hAnsi="Tahoma" w:cs="Tahoma"/>
          <w:sz w:val="20"/>
          <w:szCs w:val="20"/>
        </w:rPr>
        <w:t xml:space="preserve"> </w:t>
      </w:r>
      <w:r w:rsidR="004B0B1D" w:rsidRPr="008F5B16">
        <w:rPr>
          <w:rFonts w:ascii="Tahoma" w:hAnsi="Tahoma" w:cs="Tahoma"/>
          <w:sz w:val="20"/>
          <w:szCs w:val="20"/>
        </w:rPr>
        <w:t xml:space="preserve">za </w:t>
      </w:r>
      <w:r w:rsidR="004B0B1D">
        <w:rPr>
          <w:rFonts w:ascii="Tahoma" w:hAnsi="Tahoma" w:cs="Tahoma"/>
          <w:sz w:val="20"/>
          <w:szCs w:val="20"/>
        </w:rPr>
        <w:t>dodavatele</w:t>
      </w:r>
    </w:p>
    <w:p w:rsidR="00E75F88" w:rsidRDefault="002C2E79" w:rsidP="008A0F74">
      <w:pPr>
        <w:tabs>
          <w:tab w:val="center" w:pos="1843"/>
          <w:tab w:val="center" w:pos="7088"/>
        </w:tabs>
        <w:spacing w:before="120"/>
        <w:rPr>
          <w:rFonts w:ascii="Tahoma" w:hAnsi="Tahoma" w:cs="Tahoma"/>
          <w:sz w:val="20"/>
          <w:szCs w:val="20"/>
        </w:rPr>
      </w:pPr>
      <w:r>
        <w:rPr>
          <w:rFonts w:ascii="Tahoma" w:hAnsi="Tahoma" w:cs="Tahoma"/>
          <w:sz w:val="20"/>
          <w:szCs w:val="20"/>
        </w:rPr>
        <w:tab/>
        <w:t>xxx</w:t>
      </w:r>
      <w:r w:rsidR="00E75F88">
        <w:rPr>
          <w:rFonts w:ascii="Tahoma" w:hAnsi="Tahoma" w:cs="Tahoma"/>
          <w:sz w:val="20"/>
          <w:szCs w:val="20"/>
        </w:rPr>
        <w:tab/>
      </w:r>
      <w:r>
        <w:rPr>
          <w:rFonts w:ascii="Tahoma" w:hAnsi="Tahoma" w:cs="Tahoma"/>
          <w:sz w:val="20"/>
          <w:szCs w:val="20"/>
        </w:rPr>
        <w:t>xxx</w:t>
      </w: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rPr>
          <w:rFonts w:ascii="Tahoma" w:hAnsi="Tahoma" w:cs="Tahoma"/>
          <w:sz w:val="20"/>
          <w:szCs w:val="20"/>
        </w:rPr>
      </w:pPr>
    </w:p>
    <w:p w:rsidR="00E75F88" w:rsidRDefault="00E75F88" w:rsidP="008A0F74">
      <w:pPr>
        <w:tabs>
          <w:tab w:val="center" w:pos="1843"/>
          <w:tab w:val="center" w:pos="7088"/>
        </w:tabs>
        <w:spacing w:before="120"/>
      </w:pPr>
    </w:p>
    <w:p w:rsidR="00F50303" w:rsidRDefault="00F50303" w:rsidP="008A0F74">
      <w:pPr>
        <w:tabs>
          <w:tab w:val="center" w:pos="1843"/>
          <w:tab w:val="center" w:pos="7088"/>
        </w:tabs>
        <w:spacing w:before="120"/>
      </w:pPr>
    </w:p>
    <w:p w:rsidR="00F50303" w:rsidRDefault="00F50303" w:rsidP="008A0F74">
      <w:pPr>
        <w:tabs>
          <w:tab w:val="center" w:pos="1843"/>
          <w:tab w:val="center" w:pos="7088"/>
        </w:tabs>
        <w:spacing w:before="120"/>
      </w:pPr>
    </w:p>
    <w:tbl>
      <w:tblPr>
        <w:tblW w:w="5000" w:type="pct"/>
        <w:tblCellMar>
          <w:left w:w="70" w:type="dxa"/>
          <w:right w:w="70" w:type="dxa"/>
        </w:tblCellMar>
        <w:tblLook w:val="04A0" w:firstRow="1" w:lastRow="0" w:firstColumn="1" w:lastColumn="0" w:noHBand="0" w:noVBand="1"/>
      </w:tblPr>
      <w:tblGrid>
        <w:gridCol w:w="4506"/>
        <w:gridCol w:w="1412"/>
        <w:gridCol w:w="595"/>
        <w:gridCol w:w="509"/>
        <w:gridCol w:w="1074"/>
        <w:gridCol w:w="973"/>
        <w:gridCol w:w="143"/>
      </w:tblGrid>
      <w:tr w:rsidR="00B11085" w:rsidRPr="003928A5" w:rsidTr="004F6C5E">
        <w:trPr>
          <w:trHeight w:val="553"/>
        </w:trPr>
        <w:tc>
          <w:tcPr>
            <w:tcW w:w="4645" w:type="pct"/>
            <w:gridSpan w:val="6"/>
            <w:tcBorders>
              <w:top w:val="nil"/>
              <w:left w:val="nil"/>
              <w:bottom w:val="nil"/>
              <w:right w:val="nil"/>
            </w:tcBorders>
            <w:shd w:val="clear" w:color="auto" w:fill="auto"/>
            <w:noWrap/>
            <w:vAlign w:val="center"/>
            <w:hideMark/>
          </w:tcPr>
          <w:p w:rsidR="00B11085" w:rsidRPr="003928A5" w:rsidRDefault="00B11085" w:rsidP="004F6C5E">
            <w:pPr>
              <w:jc w:val="center"/>
              <w:rPr>
                <w:rFonts w:ascii="Tahoma" w:hAnsi="Tahoma" w:cs="Tahoma"/>
                <w:b/>
                <w:bCs/>
                <w:color w:val="000000"/>
                <w:sz w:val="20"/>
                <w:szCs w:val="20"/>
              </w:rPr>
            </w:pPr>
            <w:r w:rsidRPr="003928A5">
              <w:rPr>
                <w:rFonts w:ascii="Tahoma" w:hAnsi="Tahoma" w:cs="Tahoma"/>
                <w:b/>
                <w:bCs/>
                <w:color w:val="000000"/>
                <w:sz w:val="20"/>
                <w:szCs w:val="20"/>
              </w:rPr>
              <w:lastRenderedPageBreak/>
              <w:t>Technická specifikace a cenová nabídka</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Tahoma" w:hAnsi="Tahoma" w:cs="Tahoma"/>
                <w:b/>
                <w:bCs/>
                <w:color w:val="000000"/>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1. SDI ROUTER</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za ks</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počet ks</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Riedel</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MN-MicroN-UHD</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1672750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1672750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2024027,5</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4171" w:type="pct"/>
            <w:gridSpan w:val="5"/>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Systém múže být sestaven s hybridní matice, nebo kombinace matice a procesních jednotek.</w:t>
            </w: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4645" w:type="pct"/>
            <w:gridSpan w:val="6"/>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min. 64 SDI IN/OUT, z toho min. 16 IN/OUT 12G SDI (SMPTE ST 2082), zbytek  IN/OUT 3G SDI (SMPTE ST 425-5)</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min. 2x MADI, SFP Fiber</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642" w:type="pct"/>
            <w:gridSpan w:val="4"/>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r w:rsidRPr="003928A5">
              <w:rPr>
                <w:rFonts w:ascii="Arial" w:hAnsi="Arial" w:cs="Arial"/>
                <w:color w:val="FF0000"/>
                <w:sz w:val="20"/>
                <w:szCs w:val="20"/>
              </w:rPr>
              <w:t>procesing: Embeding, Deembeding, Framesync, (framesync na min. 12x 12G signálech)</w:t>
            </w: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5000" w:type="pct"/>
            <w:gridSpan w:val="7"/>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konverze 12G/3G 2SI v rámci systému. V případě dalšího HW modulu s napojením na SDI matici je 10 konverzí 12G/3G 2SI a 3 konverze 3G 2SI/12G</w:t>
            </w: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Sync ((BB, Tri-Level, WC)</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4171" w:type="pct"/>
            <w:gridSpan w:val="5"/>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2 napájecí zdroje v rámci zálohování, v případě modulárního řešení, každá samostatná jednotka</w:t>
            </w: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ovládání přes WEB nebo APP</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2. Multiviewer</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za ks</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počet ks</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Riedel</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MN-MicroN-UHD</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852580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852580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1031621,8</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4645" w:type="pct"/>
            <w:gridSpan w:val="6"/>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Multiviever v rámci systému. V případě dalšího HW modulu s napojením na SDI matici, musí být navýšen počet vstupů a výstupů</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min. 4 nezávislé výstupy SDI</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škálování min. vstupních 16 signálů pro každý výstup</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volně konfigurovatelné template pro všechny vstupy a výstupy</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Tally a UMD s podporou protokolu TSLv5</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Audio meter, hodiny, stopky</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3. Control system</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za ks</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počet ks</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TSL</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TM1-Tally</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161830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161830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195814,3</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systém pro ovládání routování, tally a UMD</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TALLY protokol ze stávájicího videomixu SONY XVS</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4. Ovládácí panel</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za ks</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počet ks</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Riedel</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RSP-2318 SmartPanel platform</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150180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150180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181717,8</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min. 24 tlačítek</w:t>
            </w: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displej pro zobrazení zdrojů, destinací popř. funkcí procesingu</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lastRenderedPageBreak/>
              <w:t>5. AES3/MADI převodník</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za ks</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počet ks</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RME</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RME ADI 6432</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55440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55440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67082,4</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32 AES/EBU  MADI konvertor</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Sync sources: MADI, AES, word clock, interní</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4171" w:type="pct"/>
            <w:gridSpan w:val="5"/>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Sample frequencies: 44.1 kHz, 48 kHz, 88.2 kHz, 96 kHz, 176.4 kHz, 192 kHz, variable (sync/word clock)</w:t>
            </w: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4171" w:type="pct"/>
            <w:gridSpan w:val="5"/>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Sample rate range: MADI: 32 - 192 kHz, word clock: 27 kHz - 200 kHz, AES: 28 kHz - 200 kHz</w:t>
            </w: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MADI Fiber SFP 1310</w:t>
            </w: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AES/EBU balanced</w:t>
            </w: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6. Video Switcher</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za ks</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počet ks</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SONY</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XVS-G1</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1397640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1397640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1691144,4</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zařízení pro živý střih a efekty s videosignálem (MIX, WIPE, KEY)</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5000" w:type="pct"/>
            <w:gridSpan w:val="7"/>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 xml:space="preserve">44 SDI INPUT/24 SDI OUTPUT (SMPTE ST259-C, SMPTE ST292, SMPTE ST424, SMPTE ST425-1, SMPTE ST425-5, SMPTE ST2082-1) </w:t>
            </w: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r w:rsidRPr="003928A5">
              <w:rPr>
                <w:rFonts w:ascii="Arial" w:hAnsi="Arial" w:cs="Arial"/>
                <w:color w:val="FF0000"/>
                <w:sz w:val="20"/>
                <w:szCs w:val="20"/>
              </w:rPr>
              <w:t>pro UHD režim min. 22 vstupních a 12 výstupních signálů</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Genlock HD tri-level sync or Analog black burst</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r w:rsidRPr="003928A5">
              <w:rPr>
                <w:rFonts w:ascii="Arial" w:hAnsi="Arial" w:cs="Arial"/>
                <w:color w:val="FF0000"/>
                <w:sz w:val="20"/>
                <w:szCs w:val="20"/>
              </w:rPr>
              <w:t>LAN RJ45</w:t>
            </w: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TALLY/GPI 16ch OUTPUT (open collector)/6ch INPUT (3.3 V TTL)</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 xml:space="preserve">System format: 3840x2160/50P, 1080/50P, 1080/50i, </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2x napájecí zdroj s plnou redundancí</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min. 4M/E (HD) a 2M/E (UHD)</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multiformát signálových formátů 1.5G;3G;12G</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2448" w:type="pct"/>
            <w:tcBorders>
              <w:top w:val="nil"/>
              <w:left w:val="nil"/>
              <w:bottom w:val="nil"/>
              <w:right w:val="nil"/>
            </w:tcBorders>
            <w:shd w:val="clear" w:color="FFFFFF" w:fill="FFFFFF"/>
            <w:noWrap/>
            <w:vAlign w:val="bottom"/>
            <w:hideMark/>
          </w:tcPr>
          <w:p w:rsidR="00B11085" w:rsidRPr="003928A5" w:rsidRDefault="00B11085" w:rsidP="004F6C5E">
            <w:pPr>
              <w:rPr>
                <w:rFonts w:ascii="Arial" w:hAnsi="Arial" w:cs="Arial"/>
                <w:color w:val="FF0000"/>
                <w:sz w:val="20"/>
                <w:szCs w:val="20"/>
              </w:rPr>
            </w:pPr>
            <w:r w:rsidRPr="003928A5">
              <w:rPr>
                <w:rFonts w:ascii="Arial" w:hAnsi="Arial" w:cs="Arial"/>
                <w:color w:val="FF0000"/>
                <w:sz w:val="20"/>
                <w:szCs w:val="20"/>
              </w:rPr>
              <w:t>16 full-function keyers (chroma, linear, luminance, borders, každý s 2.5D resize (v rámci UHD režimu 4 keys)</w:t>
            </w: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642" w:type="pct"/>
            <w:gridSpan w:val="4"/>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min. 32GB Frame Memory pro ukládání a přehrávání statických framů a klipů</w:t>
            </w: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5000" w:type="pct"/>
            <w:gridSpan w:val="7"/>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výstupní multiviewer s konfigurací počtu multizobrazení v režimech 4,10,13,16. Zobrazení názvu signálu (UMD), TALLY, hodin a audio úrovně</w:t>
            </w: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frame sync na všech vstupech</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HDR/SDR konverze na min. 6 vstupech a 3 výstupech</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Clip Transition bus, využití clip přechodu bez využití KEY</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 xml:space="preserve">min. 4HD a 2UHD CLIP PLAYER pro min. 60 min. </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kompatibilita se stávájícím panelem řady SONY ICP-X7000</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642" w:type="pct"/>
            <w:gridSpan w:val="4"/>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r w:rsidRPr="003928A5">
              <w:rPr>
                <w:rFonts w:ascii="Arial" w:hAnsi="Arial" w:cs="Arial"/>
                <w:color w:val="FF0000"/>
                <w:sz w:val="20"/>
                <w:szCs w:val="20"/>
              </w:rPr>
              <w:t>PC typu NUC pro přístup k ovládání, nebo jiný dotykový systém ovládání funkcí</w:t>
            </w: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FF0000"/>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dotykový monitor pro ovládání MENU a funkcí</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7. Control panel pro videoswitcher</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za ks</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počet ks</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SONY</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ICP-X1116</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155230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155230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187828,3</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16 XPT tlačítek pro volbu droje</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T-bar pro manuálnní přechod</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166" w:type="pct"/>
            <w:gridSpan w:val="2"/>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LCD tlačítka pro funkce snapshot, macro a jiné</w:t>
            </w: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tlačítka pro rychlé nastavení klíčů, přechodů a další funkce</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8. Doplnění kamerových jednotek o modul 12G</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za ks</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počet ks</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SONY</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HKCU-4002</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58210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9</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523890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633906,9</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doplnění 9x modulů 12G do stávájících kamerových jednotek HDCU4300</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doplnění 1x modulů 12G do stávájící kamerové jednotky HDCU3500</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9. Instalační práce</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kpl</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ELVIA</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atyp</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229700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229700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277937</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250"/>
        </w:trPr>
        <w:tc>
          <w:tcPr>
            <w:tcW w:w="3428" w:type="pct"/>
            <w:gridSpan w:val="3"/>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natažení a zakončení metalické a optické kabeláže, konfigurace testování</w:t>
            </w: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260"/>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jc w:val="cente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jc w:val="cente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jc w:val="cente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jc w:val="cente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jc w:val="cente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sz w:val="20"/>
                <w:szCs w:val="20"/>
              </w:rPr>
            </w:pPr>
          </w:p>
        </w:tc>
      </w:tr>
      <w:tr w:rsidR="00B11085" w:rsidRPr="003928A5" w:rsidTr="004F6C5E">
        <w:trPr>
          <w:trHeight w:val="260"/>
        </w:trPr>
        <w:tc>
          <w:tcPr>
            <w:tcW w:w="4645" w:type="pct"/>
            <w:gridSpan w:val="6"/>
            <w:tcBorders>
              <w:top w:val="single" w:sz="4" w:space="0" w:color="000000"/>
              <w:left w:val="single" w:sz="4" w:space="0" w:color="000000"/>
              <w:bottom w:val="single" w:sz="4" w:space="0" w:color="000000"/>
              <w:right w:val="single" w:sz="4" w:space="0" w:color="000000"/>
            </w:tcBorders>
            <w:shd w:val="clear" w:color="C9DAF8" w:fill="C9DAF8"/>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10. Prováděcí projekt a zakreslení skutečného stavu</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60"/>
        </w:trPr>
        <w:tc>
          <w:tcPr>
            <w:tcW w:w="2448" w:type="pct"/>
            <w:tcBorders>
              <w:top w:val="nil"/>
              <w:left w:val="single" w:sz="4" w:space="0" w:color="000000"/>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výrobce</w:t>
            </w:r>
          </w:p>
        </w:tc>
        <w:tc>
          <w:tcPr>
            <w:tcW w:w="719"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typové označení</w:t>
            </w:r>
          </w:p>
        </w:tc>
        <w:tc>
          <w:tcPr>
            <w:tcW w:w="262"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w:t>
            </w:r>
          </w:p>
        </w:tc>
        <w:tc>
          <w:tcPr>
            <w:tcW w:w="214"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kpl</w:t>
            </w:r>
          </w:p>
        </w:tc>
        <w:tc>
          <w:tcPr>
            <w:tcW w:w="530"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bez DPH</w:t>
            </w:r>
          </w:p>
        </w:tc>
        <w:tc>
          <w:tcPr>
            <w:tcW w:w="473" w:type="pct"/>
            <w:tcBorders>
              <w:top w:val="nil"/>
              <w:left w:val="nil"/>
              <w:bottom w:val="single" w:sz="4" w:space="0" w:color="000000"/>
              <w:right w:val="single" w:sz="4" w:space="0" w:color="000000"/>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cena celkem s DPH</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center"/>
              <w:rPr>
                <w:rFonts w:ascii="Arial" w:hAnsi="Arial" w:cs="Arial"/>
                <w:b/>
                <w:bCs/>
                <w:color w:val="000000"/>
                <w:sz w:val="20"/>
                <w:szCs w:val="20"/>
              </w:rPr>
            </w:pPr>
          </w:p>
        </w:tc>
      </w:tr>
      <w:tr w:rsidR="00B11085" w:rsidRPr="003928A5" w:rsidTr="004F6C5E">
        <w:trPr>
          <w:trHeight w:val="250"/>
        </w:trPr>
        <w:tc>
          <w:tcPr>
            <w:tcW w:w="2448" w:type="pct"/>
            <w:tcBorders>
              <w:top w:val="nil"/>
              <w:left w:val="single" w:sz="4" w:space="0" w:color="000000"/>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ELVIA</w:t>
            </w:r>
          </w:p>
        </w:tc>
        <w:tc>
          <w:tcPr>
            <w:tcW w:w="719"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rPr>
                <w:rFonts w:ascii="Arial" w:hAnsi="Arial" w:cs="Arial"/>
                <w:color w:val="000000"/>
                <w:sz w:val="20"/>
                <w:szCs w:val="20"/>
              </w:rPr>
            </w:pPr>
            <w:r w:rsidRPr="003928A5">
              <w:rPr>
                <w:rFonts w:ascii="Arial" w:hAnsi="Arial" w:cs="Arial"/>
                <w:color w:val="000000"/>
                <w:sz w:val="20"/>
                <w:szCs w:val="20"/>
              </w:rPr>
              <w:t>atyp</w:t>
            </w:r>
          </w:p>
        </w:tc>
        <w:tc>
          <w:tcPr>
            <w:tcW w:w="262"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98000</w:t>
            </w:r>
          </w:p>
        </w:tc>
        <w:tc>
          <w:tcPr>
            <w:tcW w:w="214"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w:t>
            </w:r>
          </w:p>
        </w:tc>
        <w:tc>
          <w:tcPr>
            <w:tcW w:w="530"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98000</w:t>
            </w:r>
          </w:p>
        </w:tc>
        <w:tc>
          <w:tcPr>
            <w:tcW w:w="473" w:type="pct"/>
            <w:tcBorders>
              <w:top w:val="nil"/>
              <w:left w:val="nil"/>
              <w:bottom w:val="single" w:sz="4" w:space="0" w:color="000000"/>
              <w:right w:val="single" w:sz="4" w:space="0" w:color="000000"/>
            </w:tcBorders>
            <w:shd w:val="clear" w:color="FFFF00" w:fill="FFFF00"/>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118580</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r w:rsidR="00B11085" w:rsidRPr="003928A5" w:rsidTr="004F6C5E">
        <w:trPr>
          <w:trHeight w:val="315"/>
        </w:trPr>
        <w:tc>
          <w:tcPr>
            <w:tcW w:w="2448"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719"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62"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214"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530"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473"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c>
          <w:tcPr>
            <w:tcW w:w="355" w:type="pct"/>
            <w:tcBorders>
              <w:top w:val="nil"/>
              <w:left w:val="nil"/>
              <w:bottom w:val="nil"/>
              <w:right w:val="nil"/>
            </w:tcBorders>
            <w:shd w:val="clear" w:color="auto" w:fill="auto"/>
            <w:noWrap/>
            <w:vAlign w:val="bottom"/>
            <w:hideMark/>
          </w:tcPr>
          <w:p w:rsidR="00B11085" w:rsidRPr="003928A5" w:rsidRDefault="00B11085" w:rsidP="004F6C5E">
            <w:pPr>
              <w:rPr>
                <w:sz w:val="20"/>
                <w:szCs w:val="20"/>
              </w:rPr>
            </w:pPr>
          </w:p>
        </w:tc>
      </w:tr>
      <w:tr w:rsidR="00B11085" w:rsidRPr="003928A5" w:rsidTr="004F6C5E">
        <w:trPr>
          <w:trHeight w:val="315"/>
        </w:trPr>
        <w:tc>
          <w:tcPr>
            <w:tcW w:w="4171" w:type="pct"/>
            <w:gridSpan w:val="5"/>
            <w:tcBorders>
              <w:top w:val="single" w:sz="8" w:space="0" w:color="auto"/>
              <w:left w:val="single" w:sz="8" w:space="0" w:color="auto"/>
              <w:bottom w:val="single" w:sz="8" w:space="0" w:color="auto"/>
              <w:right w:val="single" w:sz="8" w:space="0" w:color="000000"/>
            </w:tcBorders>
            <w:shd w:val="clear" w:color="000000" w:fill="FEF2CD"/>
            <w:noWrap/>
            <w:vAlign w:val="center"/>
            <w:hideMark/>
          </w:tcPr>
          <w:p w:rsidR="00B11085" w:rsidRPr="003928A5" w:rsidRDefault="00B11085" w:rsidP="004F6C5E">
            <w:pPr>
              <w:jc w:val="center"/>
              <w:rPr>
                <w:rFonts w:ascii="Arial" w:hAnsi="Arial" w:cs="Arial"/>
                <w:b/>
                <w:bCs/>
                <w:color w:val="000000"/>
                <w:sz w:val="20"/>
                <w:szCs w:val="20"/>
              </w:rPr>
            </w:pPr>
            <w:r w:rsidRPr="003928A5">
              <w:rPr>
                <w:rFonts w:ascii="Arial" w:hAnsi="Arial" w:cs="Arial"/>
                <w:b/>
                <w:bCs/>
                <w:color w:val="000000"/>
                <w:sz w:val="20"/>
                <w:szCs w:val="20"/>
              </w:rPr>
              <w:t>Celková nabídková cena v Kč bez DPH</w:t>
            </w:r>
          </w:p>
        </w:tc>
        <w:tc>
          <w:tcPr>
            <w:tcW w:w="473" w:type="pct"/>
            <w:tcBorders>
              <w:top w:val="single" w:sz="8" w:space="0" w:color="auto"/>
              <w:left w:val="nil"/>
              <w:bottom w:val="single" w:sz="8" w:space="0" w:color="auto"/>
              <w:right w:val="single" w:sz="8" w:space="0" w:color="auto"/>
            </w:tcBorders>
            <w:shd w:val="clear" w:color="000000" w:fill="FEF2CD"/>
            <w:noWrap/>
            <w:vAlign w:val="bottom"/>
            <w:hideMark/>
          </w:tcPr>
          <w:p w:rsidR="00B11085" w:rsidRPr="003928A5" w:rsidRDefault="00B11085" w:rsidP="004F6C5E">
            <w:pPr>
              <w:jc w:val="right"/>
              <w:rPr>
                <w:rFonts w:ascii="Arial" w:hAnsi="Arial" w:cs="Arial"/>
                <w:color w:val="000000"/>
                <w:sz w:val="20"/>
                <w:szCs w:val="20"/>
              </w:rPr>
            </w:pPr>
            <w:r w:rsidRPr="003928A5">
              <w:rPr>
                <w:rFonts w:ascii="Arial" w:hAnsi="Arial" w:cs="Arial"/>
                <w:color w:val="000000"/>
                <w:sz w:val="20"/>
                <w:szCs w:val="20"/>
              </w:rPr>
              <w:t>5297240</w:t>
            </w:r>
          </w:p>
        </w:tc>
        <w:tc>
          <w:tcPr>
            <w:tcW w:w="355" w:type="pct"/>
            <w:tcBorders>
              <w:top w:val="nil"/>
              <w:left w:val="nil"/>
              <w:bottom w:val="nil"/>
              <w:right w:val="nil"/>
            </w:tcBorders>
            <w:shd w:val="clear" w:color="auto" w:fill="auto"/>
            <w:noWrap/>
            <w:vAlign w:val="bottom"/>
            <w:hideMark/>
          </w:tcPr>
          <w:p w:rsidR="00B11085" w:rsidRPr="003928A5" w:rsidRDefault="00B11085" w:rsidP="004F6C5E">
            <w:pPr>
              <w:jc w:val="right"/>
              <w:rPr>
                <w:rFonts w:ascii="Arial" w:hAnsi="Arial" w:cs="Arial"/>
                <w:color w:val="000000"/>
                <w:sz w:val="20"/>
                <w:szCs w:val="20"/>
              </w:rPr>
            </w:pPr>
          </w:p>
        </w:tc>
      </w:tr>
    </w:tbl>
    <w:bookmarkStart w:id="3" w:name="_GoBack"/>
    <w:bookmarkEnd w:id="3"/>
    <w:p w:rsidR="00F50303" w:rsidRDefault="00F50303" w:rsidP="008A0F74">
      <w:pPr>
        <w:tabs>
          <w:tab w:val="center" w:pos="1843"/>
          <w:tab w:val="center" w:pos="7088"/>
        </w:tabs>
        <w:spacing w:before="120"/>
        <w:rPr>
          <w:sz w:val="20"/>
          <w:szCs w:val="20"/>
        </w:rPr>
      </w:pPr>
      <w:r>
        <w:fldChar w:fldCharType="begin"/>
      </w:r>
      <w:r>
        <w:instrText xml:space="preserve"> LINK Excel.Sheet.12 "C:\\Users\\janousova\\AppData\\Local\\Microsoft\\Windows\\INetCache\\Content.Outlook\\ZP0PWT54\\Technická specifikace a cenová nabídka  upravená 2 (00000002).xlsx" "List 1!R1C1:R94C7" \a \f 4 \h </w:instrText>
      </w:r>
      <w:r>
        <w:fldChar w:fldCharType="separate"/>
      </w:r>
    </w:p>
    <w:p w:rsidR="00F50303" w:rsidRDefault="00F50303" w:rsidP="008A0F74">
      <w:pPr>
        <w:tabs>
          <w:tab w:val="center" w:pos="1843"/>
          <w:tab w:val="center" w:pos="7088"/>
        </w:tabs>
        <w:spacing w:before="120"/>
        <w:rPr>
          <w:rFonts w:ascii="Tahoma" w:hAnsi="Tahoma" w:cs="Tahoma"/>
          <w:sz w:val="20"/>
          <w:szCs w:val="20"/>
        </w:rPr>
      </w:pPr>
      <w:r>
        <w:rPr>
          <w:rFonts w:ascii="Tahoma" w:hAnsi="Tahoma" w:cs="Tahoma"/>
          <w:sz w:val="20"/>
          <w:szCs w:val="20"/>
        </w:rPr>
        <w:fldChar w:fldCharType="end"/>
      </w:r>
      <w:r w:rsidRPr="00F50303">
        <w:rPr>
          <w:rFonts w:ascii="Tahoma" w:hAnsi="Tahoma" w:cs="Tahoma"/>
          <w:sz w:val="20"/>
          <w:szCs w:val="20"/>
        </w:rPr>
        <w:t xml:space="preserve"> </w:t>
      </w:r>
    </w:p>
    <w:sectPr w:rsidR="00F50303" w:rsidSect="00D82372">
      <w:footerReference w:type="default" r:id="rId10"/>
      <w:pgSz w:w="11906" w:h="16838"/>
      <w:pgMar w:top="1417" w:right="1417" w:bottom="1417" w:left="1417" w:header="737"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2134" w16cex:dateUtc="2023-06-01T11:52:00Z"/>
  <w16cex:commentExtensible w16cex:durableId="28232164" w16cex:dateUtc="2023-06-01T11:53:00Z"/>
  <w16cex:commentExtensible w16cex:durableId="2822F222" w16cex:dateUtc="2023-06-01T08:32:00Z"/>
  <w16cex:commentExtensible w16cex:durableId="2822F262" w16cex:dateUtc="2023-06-01T08:33:00Z"/>
  <w16cex:commentExtensible w16cex:durableId="2822F26E" w16cex:dateUtc="2023-06-01T08:33:00Z"/>
  <w16cex:commentExtensible w16cex:durableId="28232223" w16cex:dateUtc="2023-06-01T11:56:00Z"/>
  <w16cex:commentExtensible w16cex:durableId="28232272" w16cex:dateUtc="2023-06-01T11:58:00Z"/>
  <w16cex:commentExtensible w16cex:durableId="2822F0E8" w16cex:dateUtc="2023-06-0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75361" w16cid:durableId="28232134"/>
  <w16cid:commentId w16cid:paraId="75A11477" w16cid:durableId="28232164"/>
  <w16cid:commentId w16cid:paraId="34C4E42E" w16cid:durableId="2822F222"/>
  <w16cid:commentId w16cid:paraId="7D59F541" w16cid:durableId="2822F262"/>
  <w16cid:commentId w16cid:paraId="52DAC7A4" w16cid:durableId="2822F26E"/>
  <w16cid:commentId w16cid:paraId="33A7C47A" w16cid:durableId="28232223"/>
  <w16cid:commentId w16cid:paraId="084C076F" w16cid:durableId="28232272"/>
  <w16cid:commentId w16cid:paraId="59833BDD" w16cid:durableId="2822F0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6D1" w:rsidRDefault="007236D1">
      <w:r>
        <w:separator/>
      </w:r>
    </w:p>
  </w:endnote>
  <w:endnote w:type="continuationSeparator" w:id="0">
    <w:p w:rsidR="007236D1" w:rsidRDefault="007236D1">
      <w:r>
        <w:continuationSeparator/>
      </w:r>
    </w:p>
  </w:endnote>
  <w:endnote w:type="continuationNotice" w:id="1">
    <w:p w:rsidR="007236D1" w:rsidRDefault="00723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602" w:rsidRDefault="00B06602">
    <w:pPr>
      <w:pStyle w:val="Zpat"/>
      <w:pBdr>
        <w:bottom w:val="single" w:sz="12" w:space="1" w:color="auto"/>
      </w:pBdr>
    </w:pPr>
  </w:p>
  <w:p w:rsidR="00B06602" w:rsidRDefault="00B06602" w:rsidP="00951E86">
    <w:pPr>
      <w:pStyle w:val="Zpat"/>
      <w:jc w:val="right"/>
      <w:rPr>
        <w:rFonts w:ascii="Arial" w:hAnsi="Arial" w:cs="Arial"/>
        <w:sz w:val="20"/>
        <w:szCs w:val="20"/>
      </w:rPr>
    </w:pPr>
  </w:p>
  <w:p w:rsidR="00B06602" w:rsidRPr="00584ECC" w:rsidRDefault="00B06602"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A1699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A16999" w:rsidRPr="00584ECC">
      <w:rPr>
        <w:rFonts w:ascii="Arial" w:hAnsi="Arial" w:cs="Arial"/>
        <w:color w:val="000080"/>
        <w:sz w:val="20"/>
        <w:szCs w:val="20"/>
      </w:rPr>
      <w:fldChar w:fldCharType="separate"/>
    </w:r>
    <w:r w:rsidR="00B11085">
      <w:rPr>
        <w:rFonts w:ascii="Arial" w:hAnsi="Arial" w:cs="Arial"/>
        <w:noProof/>
        <w:color w:val="000080"/>
        <w:sz w:val="20"/>
        <w:szCs w:val="20"/>
      </w:rPr>
      <w:t>14</w:t>
    </w:r>
    <w:r w:rsidR="00A16999"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A1699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A16999" w:rsidRPr="00584ECC">
      <w:rPr>
        <w:rFonts w:ascii="Arial" w:hAnsi="Arial" w:cs="Arial"/>
        <w:color w:val="000080"/>
        <w:sz w:val="20"/>
        <w:szCs w:val="20"/>
      </w:rPr>
      <w:fldChar w:fldCharType="separate"/>
    </w:r>
    <w:r w:rsidR="00B11085">
      <w:rPr>
        <w:rFonts w:ascii="Arial" w:hAnsi="Arial" w:cs="Arial"/>
        <w:noProof/>
        <w:color w:val="000080"/>
        <w:sz w:val="20"/>
        <w:szCs w:val="20"/>
      </w:rPr>
      <w:t>17</w:t>
    </w:r>
    <w:r w:rsidR="00A16999"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6D1" w:rsidRDefault="007236D1">
      <w:r>
        <w:separator/>
      </w:r>
    </w:p>
  </w:footnote>
  <w:footnote w:type="continuationSeparator" w:id="0">
    <w:p w:rsidR="007236D1" w:rsidRDefault="007236D1">
      <w:r>
        <w:continuationSeparator/>
      </w:r>
    </w:p>
  </w:footnote>
  <w:footnote w:type="continuationNotice" w:id="1">
    <w:p w:rsidR="007236D1" w:rsidRDefault="007236D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3B910D3"/>
    <w:multiLevelType w:val="hybridMultilevel"/>
    <w:tmpl w:val="F8707B20"/>
    <w:lvl w:ilvl="0" w:tplc="8C2AC56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9216710"/>
    <w:multiLevelType w:val="multilevel"/>
    <w:tmpl w:val="5728FAE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E413E7"/>
    <w:multiLevelType w:val="multilevel"/>
    <w:tmpl w:val="919EEDFA"/>
    <w:lvl w:ilvl="0">
      <w:start w:val="12"/>
      <w:numFmt w:val="decimal"/>
      <w:lvlText w:val="%1"/>
      <w:lvlJc w:val="left"/>
      <w:pPr>
        <w:ind w:left="552" w:hanging="552"/>
      </w:pPr>
      <w:rPr>
        <w:rFonts w:hint="default"/>
      </w:rPr>
    </w:lvl>
    <w:lvl w:ilvl="1">
      <w:start w:val="7"/>
      <w:numFmt w:val="decimal"/>
      <w:lvlText w:val="%1.%2"/>
      <w:lvlJc w:val="left"/>
      <w:pPr>
        <w:ind w:left="768" w:hanging="552"/>
      </w:pPr>
      <w:rPr>
        <w:rFonts w:hint="default"/>
      </w:rPr>
    </w:lvl>
    <w:lvl w:ilvl="2">
      <w:start w:val="2"/>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528" w:hanging="1800"/>
      </w:pPr>
      <w:rPr>
        <w:rFonts w:hint="default"/>
      </w:rPr>
    </w:lvl>
  </w:abstractNum>
  <w:abstractNum w:abstractNumId="9" w15:restartNumberingAfterBreak="0">
    <w:nsid w:val="11C15D8C"/>
    <w:multiLevelType w:val="multilevel"/>
    <w:tmpl w:val="37F2CEDC"/>
    <w:lvl w:ilvl="0">
      <w:start w:val="12"/>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CC44EA0"/>
    <w:multiLevelType w:val="multilevel"/>
    <w:tmpl w:val="2202F98A"/>
    <w:lvl w:ilvl="0">
      <w:start w:val="12"/>
      <w:numFmt w:val="decimal"/>
      <w:lvlText w:val="%1"/>
      <w:lvlJc w:val="left"/>
      <w:pPr>
        <w:ind w:left="552" w:hanging="552"/>
      </w:pPr>
      <w:rPr>
        <w:rFonts w:hint="default"/>
      </w:rPr>
    </w:lvl>
    <w:lvl w:ilvl="1">
      <w:start w:val="4"/>
      <w:numFmt w:val="decimal"/>
      <w:lvlText w:val="%1.%2"/>
      <w:lvlJc w:val="left"/>
      <w:pPr>
        <w:ind w:left="765" w:hanging="552"/>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F570013"/>
    <w:multiLevelType w:val="multilevel"/>
    <w:tmpl w:val="1D48A35E"/>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2C3A5A"/>
    <w:multiLevelType w:val="hybridMultilevel"/>
    <w:tmpl w:val="37FC0F2C"/>
    <w:lvl w:ilvl="0" w:tplc="5032FC56">
      <w:start w:val="1"/>
      <w:numFmt w:val="decimal"/>
      <w:lvlText w:val="%1."/>
      <w:lvlJc w:val="left"/>
      <w:pPr>
        <w:ind w:left="720"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A473F"/>
    <w:multiLevelType w:val="multilevel"/>
    <w:tmpl w:val="24A2A5D4"/>
    <w:lvl w:ilvl="0">
      <w:start w:val="3"/>
      <w:numFmt w:val="decimal"/>
      <w:lvlText w:val="%1"/>
      <w:lvlJc w:val="left"/>
      <w:pPr>
        <w:ind w:left="435" w:hanging="435"/>
      </w:pPr>
      <w:rPr>
        <w:rFonts w:hint="default"/>
        <w:b w:val="0"/>
      </w:rPr>
    </w:lvl>
    <w:lvl w:ilvl="1">
      <w:start w:val="3"/>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7EF47D1"/>
    <w:multiLevelType w:val="multilevel"/>
    <w:tmpl w:val="AA4E1FB8"/>
    <w:lvl w:ilvl="0">
      <w:start w:val="1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6"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56A6264"/>
    <w:multiLevelType w:val="hybridMultilevel"/>
    <w:tmpl w:val="C694D91C"/>
    <w:lvl w:ilvl="0" w:tplc="3AE23DF2">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FF962B1"/>
    <w:multiLevelType w:val="multilevel"/>
    <w:tmpl w:val="37F2CEDC"/>
    <w:styleLink w:val="Aktulnseznam1"/>
    <w:lvl w:ilvl="0">
      <w:start w:val="12"/>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4291713D"/>
    <w:multiLevelType w:val="hybridMultilevel"/>
    <w:tmpl w:val="7D9AE5B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32359BB"/>
    <w:multiLevelType w:val="hybridMultilevel"/>
    <w:tmpl w:val="831EBBFC"/>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A059D"/>
    <w:multiLevelType w:val="hybridMultilevel"/>
    <w:tmpl w:val="034010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96F6182"/>
    <w:multiLevelType w:val="hybridMultilevel"/>
    <w:tmpl w:val="37FC0F2C"/>
    <w:lvl w:ilvl="0" w:tplc="5032FC56">
      <w:start w:val="1"/>
      <w:numFmt w:val="decimal"/>
      <w:lvlText w:val="%1."/>
      <w:lvlJc w:val="left"/>
      <w:pPr>
        <w:ind w:left="5039"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0368DE"/>
    <w:multiLevelType w:val="hybridMultilevel"/>
    <w:tmpl w:val="2DBCE112"/>
    <w:lvl w:ilvl="0" w:tplc="CDAE449A">
      <w:start w:val="2"/>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EAD00EF"/>
    <w:multiLevelType w:val="hybridMultilevel"/>
    <w:tmpl w:val="8ADCAA14"/>
    <w:lvl w:ilvl="0" w:tplc="1EDE9C94">
      <w:start w:val="2"/>
      <w:numFmt w:val="bullet"/>
      <w:lvlText w:val="-"/>
      <w:lvlJc w:val="left"/>
      <w:pPr>
        <w:ind w:left="1080" w:hanging="360"/>
      </w:pPr>
      <w:rPr>
        <w:rFonts w:ascii="Tahoma" w:eastAsia="Times New Roman"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114285B"/>
    <w:multiLevelType w:val="multilevel"/>
    <w:tmpl w:val="37F2CEDC"/>
    <w:lvl w:ilvl="0">
      <w:start w:val="12"/>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3523391"/>
    <w:multiLevelType w:val="hybridMultilevel"/>
    <w:tmpl w:val="90E6330A"/>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D15081"/>
    <w:multiLevelType w:val="hybridMultilevel"/>
    <w:tmpl w:val="A038FF98"/>
    <w:lvl w:ilvl="0" w:tplc="D1589726">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9"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30"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CE0B82"/>
    <w:multiLevelType w:val="multilevel"/>
    <w:tmpl w:val="73B0C45A"/>
    <w:lvl w:ilvl="0">
      <w:start w:val="3"/>
      <w:numFmt w:val="decimal"/>
      <w:lvlText w:val="%1"/>
      <w:lvlJc w:val="left"/>
      <w:pPr>
        <w:ind w:left="435" w:hanging="435"/>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8490D9E"/>
    <w:multiLevelType w:val="multilevel"/>
    <w:tmpl w:val="9DF65432"/>
    <w:lvl w:ilvl="0">
      <w:start w:val="12"/>
      <w:numFmt w:val="decimal"/>
      <w:lvlText w:val="%1"/>
      <w:lvlJc w:val="left"/>
      <w:pPr>
        <w:ind w:left="540" w:hanging="540"/>
      </w:pPr>
      <w:rPr>
        <w:rFonts w:hint="default"/>
        <w:b w:val="0"/>
      </w:rPr>
    </w:lvl>
    <w:lvl w:ilvl="1">
      <w:start w:val="2"/>
      <w:numFmt w:val="decimal"/>
      <w:lvlText w:val="%1.%2"/>
      <w:lvlJc w:val="left"/>
      <w:pPr>
        <w:ind w:left="720" w:hanging="720"/>
      </w:pPr>
      <w:rPr>
        <w:rFonts w:hint="default"/>
        <w:b/>
        <w:bCs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5" w15:restartNumberingAfterBreak="0">
    <w:nsid w:val="6C0A7BD8"/>
    <w:multiLevelType w:val="multilevel"/>
    <w:tmpl w:val="D50CA69C"/>
    <w:lvl w:ilvl="0">
      <w:start w:val="12"/>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B130ED"/>
    <w:multiLevelType w:val="multilevel"/>
    <w:tmpl w:val="79A63F1E"/>
    <w:lvl w:ilvl="0">
      <w:start w:val="12"/>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2052A6"/>
    <w:multiLevelType w:val="multilevel"/>
    <w:tmpl w:val="02B05664"/>
    <w:lvl w:ilvl="0">
      <w:start w:val="12"/>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90B66C0"/>
    <w:multiLevelType w:val="multilevel"/>
    <w:tmpl w:val="65A0484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30"/>
  </w:num>
  <w:num w:numId="3">
    <w:abstractNumId w:val="0"/>
  </w:num>
  <w:num w:numId="4">
    <w:abstractNumId w:val="15"/>
  </w:num>
  <w:num w:numId="5">
    <w:abstractNumId w:val="39"/>
  </w:num>
  <w:num w:numId="6">
    <w:abstractNumId w:val="31"/>
  </w:num>
  <w:num w:numId="7">
    <w:abstractNumId w:val="16"/>
  </w:num>
  <w:num w:numId="8">
    <w:abstractNumId w:val="38"/>
  </w:num>
  <w:num w:numId="9">
    <w:abstractNumId w:val="5"/>
  </w:num>
  <w:num w:numId="10">
    <w:abstractNumId w:val="4"/>
  </w:num>
  <w:num w:numId="11">
    <w:abstractNumId w:val="40"/>
  </w:num>
  <w:num w:numId="12">
    <w:abstractNumId w:val="29"/>
  </w:num>
  <w:num w:numId="13">
    <w:abstractNumId w:val="7"/>
  </w:num>
  <w:num w:numId="14">
    <w:abstractNumId w:val="21"/>
  </w:num>
  <w:num w:numId="15">
    <w:abstractNumId w:val="20"/>
  </w:num>
  <w:num w:numId="16">
    <w:abstractNumId w:val="28"/>
  </w:num>
  <w:num w:numId="17">
    <w:abstractNumId w:val="13"/>
  </w:num>
  <w:num w:numId="18">
    <w:abstractNumId w:val="32"/>
  </w:num>
  <w:num w:numId="19">
    <w:abstractNumId w:val="27"/>
  </w:num>
  <w:num w:numId="20">
    <w:abstractNumId w:val="19"/>
  </w:num>
  <w:num w:numId="21">
    <w:abstractNumId w:val="6"/>
  </w:num>
  <w:num w:numId="22">
    <w:abstractNumId w:val="33"/>
  </w:num>
  <w:num w:numId="23">
    <w:abstractNumId w:val="17"/>
  </w:num>
  <w:num w:numId="24">
    <w:abstractNumId w:val="41"/>
  </w:num>
  <w:num w:numId="25">
    <w:abstractNumId w:val="14"/>
  </w:num>
  <w:num w:numId="26">
    <w:abstractNumId w:val="25"/>
  </w:num>
  <w:num w:numId="27">
    <w:abstractNumId w:val="12"/>
  </w:num>
  <w:num w:numId="28">
    <w:abstractNumId w:val="3"/>
  </w:num>
  <w:num w:numId="29">
    <w:abstractNumId w:val="23"/>
  </w:num>
  <w:num w:numId="30">
    <w:abstractNumId w:val="9"/>
  </w:num>
  <w:num w:numId="31">
    <w:abstractNumId w:val="18"/>
  </w:num>
  <w:num w:numId="32">
    <w:abstractNumId w:val="37"/>
  </w:num>
  <w:num w:numId="33">
    <w:abstractNumId w:val="10"/>
  </w:num>
  <w:num w:numId="34">
    <w:abstractNumId w:val="36"/>
  </w:num>
  <w:num w:numId="35">
    <w:abstractNumId w:val="35"/>
  </w:num>
  <w:num w:numId="36">
    <w:abstractNumId w:val="8"/>
  </w:num>
  <w:num w:numId="37">
    <w:abstractNumId w:val="26"/>
  </w:num>
  <w:num w:numId="38">
    <w:abstractNumId w:val="24"/>
  </w:num>
  <w:num w:numId="39">
    <w:abstractNumId w:val="11"/>
  </w:num>
  <w:num w:numId="4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F773C"/>
    <w:rsid w:val="000000E8"/>
    <w:rsid w:val="00000B8F"/>
    <w:rsid w:val="00000E07"/>
    <w:rsid w:val="00001216"/>
    <w:rsid w:val="000027EE"/>
    <w:rsid w:val="00002CA7"/>
    <w:rsid w:val="00002CAE"/>
    <w:rsid w:val="000034D8"/>
    <w:rsid w:val="0000432F"/>
    <w:rsid w:val="00004F06"/>
    <w:rsid w:val="00005236"/>
    <w:rsid w:val="00005CB1"/>
    <w:rsid w:val="00005E51"/>
    <w:rsid w:val="0000603C"/>
    <w:rsid w:val="00007E89"/>
    <w:rsid w:val="00010269"/>
    <w:rsid w:val="0001073C"/>
    <w:rsid w:val="000107FF"/>
    <w:rsid w:val="00010A6E"/>
    <w:rsid w:val="00012424"/>
    <w:rsid w:val="00012F05"/>
    <w:rsid w:val="00013AF4"/>
    <w:rsid w:val="00013CC2"/>
    <w:rsid w:val="00014A4E"/>
    <w:rsid w:val="00014BDD"/>
    <w:rsid w:val="00014C01"/>
    <w:rsid w:val="00014EBE"/>
    <w:rsid w:val="0001507D"/>
    <w:rsid w:val="000153C5"/>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89E"/>
    <w:rsid w:val="00024FC1"/>
    <w:rsid w:val="0002601E"/>
    <w:rsid w:val="000264A9"/>
    <w:rsid w:val="000264C8"/>
    <w:rsid w:val="00026573"/>
    <w:rsid w:val="0002663C"/>
    <w:rsid w:val="00026D40"/>
    <w:rsid w:val="0002772C"/>
    <w:rsid w:val="00027A0C"/>
    <w:rsid w:val="00027A63"/>
    <w:rsid w:val="00027CFD"/>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6A26"/>
    <w:rsid w:val="00037AA6"/>
    <w:rsid w:val="00037F65"/>
    <w:rsid w:val="00037FC3"/>
    <w:rsid w:val="000407C6"/>
    <w:rsid w:val="000409AC"/>
    <w:rsid w:val="00040B31"/>
    <w:rsid w:val="00042126"/>
    <w:rsid w:val="0004214E"/>
    <w:rsid w:val="00042644"/>
    <w:rsid w:val="00042EA0"/>
    <w:rsid w:val="00043134"/>
    <w:rsid w:val="00043539"/>
    <w:rsid w:val="00044F15"/>
    <w:rsid w:val="00045955"/>
    <w:rsid w:val="00045DDF"/>
    <w:rsid w:val="00046071"/>
    <w:rsid w:val="00046C4F"/>
    <w:rsid w:val="00047272"/>
    <w:rsid w:val="000477D7"/>
    <w:rsid w:val="00051402"/>
    <w:rsid w:val="0005241B"/>
    <w:rsid w:val="00053932"/>
    <w:rsid w:val="00053AB9"/>
    <w:rsid w:val="000546FD"/>
    <w:rsid w:val="00055546"/>
    <w:rsid w:val="00055811"/>
    <w:rsid w:val="00057584"/>
    <w:rsid w:val="00057795"/>
    <w:rsid w:val="0006024C"/>
    <w:rsid w:val="00060605"/>
    <w:rsid w:val="000610B1"/>
    <w:rsid w:val="000612A8"/>
    <w:rsid w:val="000614AA"/>
    <w:rsid w:val="00061B66"/>
    <w:rsid w:val="00062A1B"/>
    <w:rsid w:val="00062E9F"/>
    <w:rsid w:val="00063276"/>
    <w:rsid w:val="00063EB4"/>
    <w:rsid w:val="00064040"/>
    <w:rsid w:val="00064131"/>
    <w:rsid w:val="00064590"/>
    <w:rsid w:val="000651E9"/>
    <w:rsid w:val="00065F54"/>
    <w:rsid w:val="0006649D"/>
    <w:rsid w:val="00067CDB"/>
    <w:rsid w:val="0007010A"/>
    <w:rsid w:val="00070E74"/>
    <w:rsid w:val="0007165A"/>
    <w:rsid w:val="0007198E"/>
    <w:rsid w:val="000748CC"/>
    <w:rsid w:val="00074B5C"/>
    <w:rsid w:val="00075970"/>
    <w:rsid w:val="00075D76"/>
    <w:rsid w:val="00075EC8"/>
    <w:rsid w:val="00075F56"/>
    <w:rsid w:val="000760CC"/>
    <w:rsid w:val="00076984"/>
    <w:rsid w:val="000770A6"/>
    <w:rsid w:val="000777FB"/>
    <w:rsid w:val="00077FC0"/>
    <w:rsid w:val="00080CD7"/>
    <w:rsid w:val="000818D3"/>
    <w:rsid w:val="00081A5A"/>
    <w:rsid w:val="00082BAA"/>
    <w:rsid w:val="00082F0E"/>
    <w:rsid w:val="00083308"/>
    <w:rsid w:val="00083DEB"/>
    <w:rsid w:val="0008461C"/>
    <w:rsid w:val="00084891"/>
    <w:rsid w:val="0008550F"/>
    <w:rsid w:val="0008607A"/>
    <w:rsid w:val="0008676D"/>
    <w:rsid w:val="00087339"/>
    <w:rsid w:val="000874F1"/>
    <w:rsid w:val="00087809"/>
    <w:rsid w:val="00087856"/>
    <w:rsid w:val="00087995"/>
    <w:rsid w:val="00087F1F"/>
    <w:rsid w:val="0009025C"/>
    <w:rsid w:val="00090CD8"/>
    <w:rsid w:val="00092941"/>
    <w:rsid w:val="00092B9B"/>
    <w:rsid w:val="00093FA4"/>
    <w:rsid w:val="00094182"/>
    <w:rsid w:val="000943D7"/>
    <w:rsid w:val="0009552F"/>
    <w:rsid w:val="000958E6"/>
    <w:rsid w:val="0009677F"/>
    <w:rsid w:val="00096D00"/>
    <w:rsid w:val="000976F2"/>
    <w:rsid w:val="000978D5"/>
    <w:rsid w:val="000A02BE"/>
    <w:rsid w:val="000A03EA"/>
    <w:rsid w:val="000A0EC8"/>
    <w:rsid w:val="000A12B6"/>
    <w:rsid w:val="000A14A2"/>
    <w:rsid w:val="000A252B"/>
    <w:rsid w:val="000A2A4C"/>
    <w:rsid w:val="000A2A97"/>
    <w:rsid w:val="000A2C91"/>
    <w:rsid w:val="000A2F99"/>
    <w:rsid w:val="000A30B3"/>
    <w:rsid w:val="000A38FD"/>
    <w:rsid w:val="000A4228"/>
    <w:rsid w:val="000A463C"/>
    <w:rsid w:val="000A46C6"/>
    <w:rsid w:val="000A4B44"/>
    <w:rsid w:val="000A4D5C"/>
    <w:rsid w:val="000A5DC7"/>
    <w:rsid w:val="000A6970"/>
    <w:rsid w:val="000A6C5E"/>
    <w:rsid w:val="000A75C8"/>
    <w:rsid w:val="000B0161"/>
    <w:rsid w:val="000B04DE"/>
    <w:rsid w:val="000B087E"/>
    <w:rsid w:val="000B096C"/>
    <w:rsid w:val="000B097F"/>
    <w:rsid w:val="000B172B"/>
    <w:rsid w:val="000B2368"/>
    <w:rsid w:val="000B2D72"/>
    <w:rsid w:val="000B46C3"/>
    <w:rsid w:val="000B4B4F"/>
    <w:rsid w:val="000B557A"/>
    <w:rsid w:val="000B6276"/>
    <w:rsid w:val="000B69EA"/>
    <w:rsid w:val="000B6B43"/>
    <w:rsid w:val="000B7695"/>
    <w:rsid w:val="000B77B6"/>
    <w:rsid w:val="000C028A"/>
    <w:rsid w:val="000C03F2"/>
    <w:rsid w:val="000C11E1"/>
    <w:rsid w:val="000C164B"/>
    <w:rsid w:val="000C167A"/>
    <w:rsid w:val="000C1F67"/>
    <w:rsid w:val="000C2177"/>
    <w:rsid w:val="000C29A5"/>
    <w:rsid w:val="000C2FB1"/>
    <w:rsid w:val="000C3778"/>
    <w:rsid w:val="000C3D17"/>
    <w:rsid w:val="000C3D7E"/>
    <w:rsid w:val="000C466D"/>
    <w:rsid w:val="000C46EB"/>
    <w:rsid w:val="000C4DA8"/>
    <w:rsid w:val="000C5310"/>
    <w:rsid w:val="000C5562"/>
    <w:rsid w:val="000C5782"/>
    <w:rsid w:val="000C58A4"/>
    <w:rsid w:val="000C624A"/>
    <w:rsid w:val="000C6B34"/>
    <w:rsid w:val="000C6DF7"/>
    <w:rsid w:val="000C70C1"/>
    <w:rsid w:val="000D033D"/>
    <w:rsid w:val="000D06C6"/>
    <w:rsid w:val="000D0D27"/>
    <w:rsid w:val="000D13BF"/>
    <w:rsid w:val="000D1AA0"/>
    <w:rsid w:val="000D2C66"/>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3D2B"/>
    <w:rsid w:val="000E434B"/>
    <w:rsid w:val="000E4E78"/>
    <w:rsid w:val="000E5B58"/>
    <w:rsid w:val="000E5C48"/>
    <w:rsid w:val="000E5F64"/>
    <w:rsid w:val="000E679C"/>
    <w:rsid w:val="000E6E4F"/>
    <w:rsid w:val="000E6F3F"/>
    <w:rsid w:val="000E7737"/>
    <w:rsid w:val="000F0117"/>
    <w:rsid w:val="000F0142"/>
    <w:rsid w:val="000F0B26"/>
    <w:rsid w:val="000F0EA1"/>
    <w:rsid w:val="000F18C6"/>
    <w:rsid w:val="000F268A"/>
    <w:rsid w:val="000F2798"/>
    <w:rsid w:val="000F2C2A"/>
    <w:rsid w:val="000F302D"/>
    <w:rsid w:val="000F33B6"/>
    <w:rsid w:val="000F3478"/>
    <w:rsid w:val="000F354D"/>
    <w:rsid w:val="000F4410"/>
    <w:rsid w:val="000F4FB4"/>
    <w:rsid w:val="000F5686"/>
    <w:rsid w:val="000F5693"/>
    <w:rsid w:val="000F5AE5"/>
    <w:rsid w:val="000F68D0"/>
    <w:rsid w:val="000F6DEA"/>
    <w:rsid w:val="000F7509"/>
    <w:rsid w:val="000F7814"/>
    <w:rsid w:val="000F7BB0"/>
    <w:rsid w:val="000F7D22"/>
    <w:rsid w:val="000F7EBC"/>
    <w:rsid w:val="0010000F"/>
    <w:rsid w:val="0010071F"/>
    <w:rsid w:val="001009F0"/>
    <w:rsid w:val="001012A3"/>
    <w:rsid w:val="001017B2"/>
    <w:rsid w:val="00101EEC"/>
    <w:rsid w:val="00102541"/>
    <w:rsid w:val="001029CB"/>
    <w:rsid w:val="00102E03"/>
    <w:rsid w:val="00103624"/>
    <w:rsid w:val="0010477C"/>
    <w:rsid w:val="00104C9F"/>
    <w:rsid w:val="00106D92"/>
    <w:rsid w:val="00110D5B"/>
    <w:rsid w:val="00111163"/>
    <w:rsid w:val="001136CD"/>
    <w:rsid w:val="00113F4B"/>
    <w:rsid w:val="00114510"/>
    <w:rsid w:val="0011454A"/>
    <w:rsid w:val="00114E4D"/>
    <w:rsid w:val="001159D0"/>
    <w:rsid w:val="00115C3A"/>
    <w:rsid w:val="00115CED"/>
    <w:rsid w:val="001166F0"/>
    <w:rsid w:val="00116712"/>
    <w:rsid w:val="00116747"/>
    <w:rsid w:val="00116F1B"/>
    <w:rsid w:val="001176E8"/>
    <w:rsid w:val="001178C0"/>
    <w:rsid w:val="00117928"/>
    <w:rsid w:val="00117FAD"/>
    <w:rsid w:val="00120443"/>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4CE4"/>
    <w:rsid w:val="001254BA"/>
    <w:rsid w:val="001258E0"/>
    <w:rsid w:val="00126014"/>
    <w:rsid w:val="0012628A"/>
    <w:rsid w:val="00126500"/>
    <w:rsid w:val="00126A38"/>
    <w:rsid w:val="00126B1E"/>
    <w:rsid w:val="00126ECE"/>
    <w:rsid w:val="0012700C"/>
    <w:rsid w:val="00127134"/>
    <w:rsid w:val="00127172"/>
    <w:rsid w:val="00127413"/>
    <w:rsid w:val="00127743"/>
    <w:rsid w:val="001300B6"/>
    <w:rsid w:val="001317D9"/>
    <w:rsid w:val="00131D88"/>
    <w:rsid w:val="0013262A"/>
    <w:rsid w:val="00132742"/>
    <w:rsid w:val="00133A6C"/>
    <w:rsid w:val="00133CD4"/>
    <w:rsid w:val="00133EF9"/>
    <w:rsid w:val="0013446B"/>
    <w:rsid w:val="0013478F"/>
    <w:rsid w:val="00134980"/>
    <w:rsid w:val="00134A29"/>
    <w:rsid w:val="00134CC4"/>
    <w:rsid w:val="00135253"/>
    <w:rsid w:val="0013568F"/>
    <w:rsid w:val="00135CA8"/>
    <w:rsid w:val="00135F98"/>
    <w:rsid w:val="001369F1"/>
    <w:rsid w:val="00137303"/>
    <w:rsid w:val="0013759C"/>
    <w:rsid w:val="00137627"/>
    <w:rsid w:val="001406F3"/>
    <w:rsid w:val="00140A09"/>
    <w:rsid w:val="001420B2"/>
    <w:rsid w:val="00142B93"/>
    <w:rsid w:val="00142DD0"/>
    <w:rsid w:val="00143BC2"/>
    <w:rsid w:val="00143CC6"/>
    <w:rsid w:val="001447CD"/>
    <w:rsid w:val="00145A84"/>
    <w:rsid w:val="001465D3"/>
    <w:rsid w:val="00146E04"/>
    <w:rsid w:val="001470EF"/>
    <w:rsid w:val="00147611"/>
    <w:rsid w:val="00150556"/>
    <w:rsid w:val="00151A7F"/>
    <w:rsid w:val="00152126"/>
    <w:rsid w:val="00153730"/>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4FCA"/>
    <w:rsid w:val="001662DD"/>
    <w:rsid w:val="001662E9"/>
    <w:rsid w:val="0016637E"/>
    <w:rsid w:val="0016686E"/>
    <w:rsid w:val="00166A94"/>
    <w:rsid w:val="00166BCA"/>
    <w:rsid w:val="00167314"/>
    <w:rsid w:val="0017034C"/>
    <w:rsid w:val="00171017"/>
    <w:rsid w:val="00171C99"/>
    <w:rsid w:val="0017330D"/>
    <w:rsid w:val="00173F9E"/>
    <w:rsid w:val="001744D5"/>
    <w:rsid w:val="00174D43"/>
    <w:rsid w:val="00175879"/>
    <w:rsid w:val="00175EC4"/>
    <w:rsid w:val="00176CE4"/>
    <w:rsid w:val="00176D4F"/>
    <w:rsid w:val="00176E98"/>
    <w:rsid w:val="00176F27"/>
    <w:rsid w:val="00177A6B"/>
    <w:rsid w:val="0018081F"/>
    <w:rsid w:val="001810B9"/>
    <w:rsid w:val="001824CB"/>
    <w:rsid w:val="00182A4D"/>
    <w:rsid w:val="00182C29"/>
    <w:rsid w:val="0018305C"/>
    <w:rsid w:val="00183156"/>
    <w:rsid w:val="00183513"/>
    <w:rsid w:val="00183624"/>
    <w:rsid w:val="00183905"/>
    <w:rsid w:val="00183972"/>
    <w:rsid w:val="00183B01"/>
    <w:rsid w:val="00183C00"/>
    <w:rsid w:val="00183DEE"/>
    <w:rsid w:val="00184B0E"/>
    <w:rsid w:val="00184B66"/>
    <w:rsid w:val="00186F98"/>
    <w:rsid w:val="00187069"/>
    <w:rsid w:val="00187075"/>
    <w:rsid w:val="00187901"/>
    <w:rsid w:val="00187C8A"/>
    <w:rsid w:val="00187D43"/>
    <w:rsid w:val="00190087"/>
    <w:rsid w:val="00190523"/>
    <w:rsid w:val="001918AE"/>
    <w:rsid w:val="00191923"/>
    <w:rsid w:val="00191E87"/>
    <w:rsid w:val="00192220"/>
    <w:rsid w:val="00192849"/>
    <w:rsid w:val="00192DAF"/>
    <w:rsid w:val="00194A68"/>
    <w:rsid w:val="001966EE"/>
    <w:rsid w:val="00196BA0"/>
    <w:rsid w:val="00197A2E"/>
    <w:rsid w:val="00197BCE"/>
    <w:rsid w:val="00197DA4"/>
    <w:rsid w:val="001A0451"/>
    <w:rsid w:val="001A0808"/>
    <w:rsid w:val="001A1211"/>
    <w:rsid w:val="001A31E2"/>
    <w:rsid w:val="001A3BDA"/>
    <w:rsid w:val="001A47F2"/>
    <w:rsid w:val="001A5E00"/>
    <w:rsid w:val="001A5EE7"/>
    <w:rsid w:val="001A67F7"/>
    <w:rsid w:val="001A689B"/>
    <w:rsid w:val="001A6B60"/>
    <w:rsid w:val="001A7305"/>
    <w:rsid w:val="001A782D"/>
    <w:rsid w:val="001A79BF"/>
    <w:rsid w:val="001A7B21"/>
    <w:rsid w:val="001A7D4F"/>
    <w:rsid w:val="001B0035"/>
    <w:rsid w:val="001B0443"/>
    <w:rsid w:val="001B048C"/>
    <w:rsid w:val="001B0889"/>
    <w:rsid w:val="001B08D5"/>
    <w:rsid w:val="001B0BEF"/>
    <w:rsid w:val="001B0E40"/>
    <w:rsid w:val="001B1985"/>
    <w:rsid w:val="001B1FAA"/>
    <w:rsid w:val="001B2BF6"/>
    <w:rsid w:val="001B315E"/>
    <w:rsid w:val="001B3C65"/>
    <w:rsid w:val="001B4A20"/>
    <w:rsid w:val="001B52FC"/>
    <w:rsid w:val="001B5374"/>
    <w:rsid w:val="001B5708"/>
    <w:rsid w:val="001B62DE"/>
    <w:rsid w:val="001B6555"/>
    <w:rsid w:val="001B6917"/>
    <w:rsid w:val="001B6ECD"/>
    <w:rsid w:val="001C0A7F"/>
    <w:rsid w:val="001C136F"/>
    <w:rsid w:val="001C263A"/>
    <w:rsid w:val="001C27C8"/>
    <w:rsid w:val="001C2928"/>
    <w:rsid w:val="001C29AB"/>
    <w:rsid w:val="001C3354"/>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3094"/>
    <w:rsid w:val="001D348D"/>
    <w:rsid w:val="001D4299"/>
    <w:rsid w:val="001D5CD0"/>
    <w:rsid w:val="001D6807"/>
    <w:rsid w:val="001D6E5C"/>
    <w:rsid w:val="001E102B"/>
    <w:rsid w:val="001E1916"/>
    <w:rsid w:val="001E2692"/>
    <w:rsid w:val="001E2A8D"/>
    <w:rsid w:val="001E2E5A"/>
    <w:rsid w:val="001E3C7D"/>
    <w:rsid w:val="001E4961"/>
    <w:rsid w:val="001E4E2C"/>
    <w:rsid w:val="001E572F"/>
    <w:rsid w:val="001E5BB7"/>
    <w:rsid w:val="001E62E5"/>
    <w:rsid w:val="001E684F"/>
    <w:rsid w:val="001E6D04"/>
    <w:rsid w:val="001E6DD9"/>
    <w:rsid w:val="001E73DD"/>
    <w:rsid w:val="001F0359"/>
    <w:rsid w:val="001F0870"/>
    <w:rsid w:val="001F0AE1"/>
    <w:rsid w:val="001F17BE"/>
    <w:rsid w:val="001F225D"/>
    <w:rsid w:val="001F3005"/>
    <w:rsid w:val="001F32C6"/>
    <w:rsid w:val="001F3620"/>
    <w:rsid w:val="001F3684"/>
    <w:rsid w:val="001F37DC"/>
    <w:rsid w:val="001F4448"/>
    <w:rsid w:val="001F4D66"/>
    <w:rsid w:val="001F5BE3"/>
    <w:rsid w:val="001F6D3C"/>
    <w:rsid w:val="001F758E"/>
    <w:rsid w:val="001F7CBC"/>
    <w:rsid w:val="00200394"/>
    <w:rsid w:val="00200693"/>
    <w:rsid w:val="00202027"/>
    <w:rsid w:val="00202AA7"/>
    <w:rsid w:val="002030A9"/>
    <w:rsid w:val="002038F9"/>
    <w:rsid w:val="00205388"/>
    <w:rsid w:val="0020542A"/>
    <w:rsid w:val="00205D44"/>
    <w:rsid w:val="00205F7A"/>
    <w:rsid w:val="00206018"/>
    <w:rsid w:val="002063C5"/>
    <w:rsid w:val="00206451"/>
    <w:rsid w:val="002067DE"/>
    <w:rsid w:val="002069F6"/>
    <w:rsid w:val="00206E72"/>
    <w:rsid w:val="0020725A"/>
    <w:rsid w:val="002077DC"/>
    <w:rsid w:val="002106FB"/>
    <w:rsid w:val="00211BF3"/>
    <w:rsid w:val="00211FC2"/>
    <w:rsid w:val="002120FF"/>
    <w:rsid w:val="00212914"/>
    <w:rsid w:val="00212B3F"/>
    <w:rsid w:val="00212C49"/>
    <w:rsid w:val="0021315C"/>
    <w:rsid w:val="00213D8E"/>
    <w:rsid w:val="00214EBF"/>
    <w:rsid w:val="002160BA"/>
    <w:rsid w:val="00216137"/>
    <w:rsid w:val="00216A51"/>
    <w:rsid w:val="002173F2"/>
    <w:rsid w:val="00220988"/>
    <w:rsid w:val="00220A10"/>
    <w:rsid w:val="00220CCB"/>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3EA"/>
    <w:rsid w:val="002309B3"/>
    <w:rsid w:val="002315C4"/>
    <w:rsid w:val="00231E2F"/>
    <w:rsid w:val="00232209"/>
    <w:rsid w:val="0023263E"/>
    <w:rsid w:val="00232F30"/>
    <w:rsid w:val="00233C42"/>
    <w:rsid w:val="0023470C"/>
    <w:rsid w:val="00234B98"/>
    <w:rsid w:val="00234DFD"/>
    <w:rsid w:val="002355A9"/>
    <w:rsid w:val="00236183"/>
    <w:rsid w:val="0023635E"/>
    <w:rsid w:val="0023657E"/>
    <w:rsid w:val="00236FA7"/>
    <w:rsid w:val="00237228"/>
    <w:rsid w:val="00237E12"/>
    <w:rsid w:val="00240445"/>
    <w:rsid w:val="002404DC"/>
    <w:rsid w:val="002413AC"/>
    <w:rsid w:val="00241773"/>
    <w:rsid w:val="0024178B"/>
    <w:rsid w:val="00241EA3"/>
    <w:rsid w:val="002434A9"/>
    <w:rsid w:val="002440DF"/>
    <w:rsid w:val="002444E2"/>
    <w:rsid w:val="002447B8"/>
    <w:rsid w:val="00245042"/>
    <w:rsid w:val="00245D27"/>
    <w:rsid w:val="00245E7C"/>
    <w:rsid w:val="00246A46"/>
    <w:rsid w:val="00247B3D"/>
    <w:rsid w:val="00247CA0"/>
    <w:rsid w:val="00247F0F"/>
    <w:rsid w:val="002504DD"/>
    <w:rsid w:val="0025096E"/>
    <w:rsid w:val="00251B63"/>
    <w:rsid w:val="00251B80"/>
    <w:rsid w:val="00251BE3"/>
    <w:rsid w:val="00251CC1"/>
    <w:rsid w:val="00252185"/>
    <w:rsid w:val="002527A1"/>
    <w:rsid w:val="00252BD2"/>
    <w:rsid w:val="00252CE1"/>
    <w:rsid w:val="00252E92"/>
    <w:rsid w:val="0025381D"/>
    <w:rsid w:val="00253E2C"/>
    <w:rsid w:val="00254727"/>
    <w:rsid w:val="0025534F"/>
    <w:rsid w:val="002557CD"/>
    <w:rsid w:val="00256D5A"/>
    <w:rsid w:val="00257172"/>
    <w:rsid w:val="00257343"/>
    <w:rsid w:val="00257A7B"/>
    <w:rsid w:val="002603DD"/>
    <w:rsid w:val="00260AF3"/>
    <w:rsid w:val="00260FE6"/>
    <w:rsid w:val="00261811"/>
    <w:rsid w:val="0026199D"/>
    <w:rsid w:val="00263F17"/>
    <w:rsid w:val="00264696"/>
    <w:rsid w:val="0026482C"/>
    <w:rsid w:val="00264AAD"/>
    <w:rsid w:val="002659B0"/>
    <w:rsid w:val="00265AC8"/>
    <w:rsid w:val="00266C82"/>
    <w:rsid w:val="002678B2"/>
    <w:rsid w:val="002701BC"/>
    <w:rsid w:val="00270373"/>
    <w:rsid w:val="002707E4"/>
    <w:rsid w:val="00270C51"/>
    <w:rsid w:val="002713F5"/>
    <w:rsid w:val="00271528"/>
    <w:rsid w:val="00271B81"/>
    <w:rsid w:val="00271BCE"/>
    <w:rsid w:val="00271BF2"/>
    <w:rsid w:val="00272C6F"/>
    <w:rsid w:val="0027408D"/>
    <w:rsid w:val="00274138"/>
    <w:rsid w:val="0027487C"/>
    <w:rsid w:val="00274E15"/>
    <w:rsid w:val="00274E6D"/>
    <w:rsid w:val="002758F9"/>
    <w:rsid w:val="00275AC8"/>
    <w:rsid w:val="002761DC"/>
    <w:rsid w:val="0027705B"/>
    <w:rsid w:val="0027734A"/>
    <w:rsid w:val="00277DDE"/>
    <w:rsid w:val="002807EE"/>
    <w:rsid w:val="00280D47"/>
    <w:rsid w:val="00281197"/>
    <w:rsid w:val="002812E6"/>
    <w:rsid w:val="00281D69"/>
    <w:rsid w:val="00282E5A"/>
    <w:rsid w:val="00282FF9"/>
    <w:rsid w:val="00284AED"/>
    <w:rsid w:val="00284D4E"/>
    <w:rsid w:val="00284ED6"/>
    <w:rsid w:val="0028541F"/>
    <w:rsid w:val="0028549D"/>
    <w:rsid w:val="00285E9B"/>
    <w:rsid w:val="002862CF"/>
    <w:rsid w:val="00286B43"/>
    <w:rsid w:val="00286BEA"/>
    <w:rsid w:val="00286E9E"/>
    <w:rsid w:val="002877F0"/>
    <w:rsid w:val="00287DEE"/>
    <w:rsid w:val="0029066E"/>
    <w:rsid w:val="002915E5"/>
    <w:rsid w:val="00291613"/>
    <w:rsid w:val="002918A2"/>
    <w:rsid w:val="00291CB4"/>
    <w:rsid w:val="00293876"/>
    <w:rsid w:val="00293923"/>
    <w:rsid w:val="00293C13"/>
    <w:rsid w:val="00293D2B"/>
    <w:rsid w:val="00294525"/>
    <w:rsid w:val="00294992"/>
    <w:rsid w:val="00294B44"/>
    <w:rsid w:val="00294C9D"/>
    <w:rsid w:val="00295091"/>
    <w:rsid w:val="00295472"/>
    <w:rsid w:val="002959C4"/>
    <w:rsid w:val="00295CB5"/>
    <w:rsid w:val="002964D2"/>
    <w:rsid w:val="002972E4"/>
    <w:rsid w:val="002973A2"/>
    <w:rsid w:val="002974B5"/>
    <w:rsid w:val="002A0081"/>
    <w:rsid w:val="002A01B4"/>
    <w:rsid w:val="002A0F77"/>
    <w:rsid w:val="002A1356"/>
    <w:rsid w:val="002A15F7"/>
    <w:rsid w:val="002A2334"/>
    <w:rsid w:val="002A24CC"/>
    <w:rsid w:val="002A29A2"/>
    <w:rsid w:val="002A334E"/>
    <w:rsid w:val="002A3EC6"/>
    <w:rsid w:val="002A410E"/>
    <w:rsid w:val="002A442D"/>
    <w:rsid w:val="002A45A3"/>
    <w:rsid w:val="002A4D4E"/>
    <w:rsid w:val="002A4DF6"/>
    <w:rsid w:val="002A5A97"/>
    <w:rsid w:val="002A71AF"/>
    <w:rsid w:val="002A7552"/>
    <w:rsid w:val="002A798F"/>
    <w:rsid w:val="002B1A14"/>
    <w:rsid w:val="002B2803"/>
    <w:rsid w:val="002B3046"/>
    <w:rsid w:val="002B349B"/>
    <w:rsid w:val="002B4835"/>
    <w:rsid w:val="002B4EBD"/>
    <w:rsid w:val="002B545E"/>
    <w:rsid w:val="002B6288"/>
    <w:rsid w:val="002B6A23"/>
    <w:rsid w:val="002B6C83"/>
    <w:rsid w:val="002B7E62"/>
    <w:rsid w:val="002C04B3"/>
    <w:rsid w:val="002C1086"/>
    <w:rsid w:val="002C1572"/>
    <w:rsid w:val="002C159E"/>
    <w:rsid w:val="002C1F92"/>
    <w:rsid w:val="002C2586"/>
    <w:rsid w:val="002C2AEF"/>
    <w:rsid w:val="002C2C57"/>
    <w:rsid w:val="002C2E79"/>
    <w:rsid w:val="002C2F0C"/>
    <w:rsid w:val="002C319A"/>
    <w:rsid w:val="002C3266"/>
    <w:rsid w:val="002C3519"/>
    <w:rsid w:val="002C3D96"/>
    <w:rsid w:val="002C4B9A"/>
    <w:rsid w:val="002C5086"/>
    <w:rsid w:val="002C6158"/>
    <w:rsid w:val="002C715F"/>
    <w:rsid w:val="002C7F04"/>
    <w:rsid w:val="002D00A1"/>
    <w:rsid w:val="002D011C"/>
    <w:rsid w:val="002D047D"/>
    <w:rsid w:val="002D0BAE"/>
    <w:rsid w:val="002D137A"/>
    <w:rsid w:val="002D1643"/>
    <w:rsid w:val="002D167A"/>
    <w:rsid w:val="002D2F22"/>
    <w:rsid w:val="002D3123"/>
    <w:rsid w:val="002D3BC8"/>
    <w:rsid w:val="002D3C34"/>
    <w:rsid w:val="002D4963"/>
    <w:rsid w:val="002D4A51"/>
    <w:rsid w:val="002D4DA7"/>
    <w:rsid w:val="002D57CC"/>
    <w:rsid w:val="002D703A"/>
    <w:rsid w:val="002D72EB"/>
    <w:rsid w:val="002D792B"/>
    <w:rsid w:val="002E0657"/>
    <w:rsid w:val="002E0A64"/>
    <w:rsid w:val="002E0DE5"/>
    <w:rsid w:val="002E15B5"/>
    <w:rsid w:val="002E162B"/>
    <w:rsid w:val="002E1758"/>
    <w:rsid w:val="002E1ED6"/>
    <w:rsid w:val="002E3C2A"/>
    <w:rsid w:val="002E465A"/>
    <w:rsid w:val="002E4993"/>
    <w:rsid w:val="002E4A61"/>
    <w:rsid w:val="002E4DB0"/>
    <w:rsid w:val="002E55BF"/>
    <w:rsid w:val="002E6144"/>
    <w:rsid w:val="002E7458"/>
    <w:rsid w:val="002F13C3"/>
    <w:rsid w:val="002F1CEE"/>
    <w:rsid w:val="002F1D67"/>
    <w:rsid w:val="002F2950"/>
    <w:rsid w:val="002F32DB"/>
    <w:rsid w:val="002F3359"/>
    <w:rsid w:val="002F588D"/>
    <w:rsid w:val="002F7352"/>
    <w:rsid w:val="002F769C"/>
    <w:rsid w:val="002F7D66"/>
    <w:rsid w:val="002F7F62"/>
    <w:rsid w:val="003005E5"/>
    <w:rsid w:val="00301C5F"/>
    <w:rsid w:val="00301FFE"/>
    <w:rsid w:val="003020E8"/>
    <w:rsid w:val="0030216A"/>
    <w:rsid w:val="003023F4"/>
    <w:rsid w:val="0030306D"/>
    <w:rsid w:val="0030347B"/>
    <w:rsid w:val="00303E81"/>
    <w:rsid w:val="003053BF"/>
    <w:rsid w:val="00306E5C"/>
    <w:rsid w:val="00307087"/>
    <w:rsid w:val="003074A5"/>
    <w:rsid w:val="00307940"/>
    <w:rsid w:val="00310F35"/>
    <w:rsid w:val="003117DE"/>
    <w:rsid w:val="00312317"/>
    <w:rsid w:val="00312635"/>
    <w:rsid w:val="00313D88"/>
    <w:rsid w:val="00314026"/>
    <w:rsid w:val="003140C6"/>
    <w:rsid w:val="0031467A"/>
    <w:rsid w:val="003149AD"/>
    <w:rsid w:val="0031565B"/>
    <w:rsid w:val="00315F73"/>
    <w:rsid w:val="00315FA5"/>
    <w:rsid w:val="00316A0F"/>
    <w:rsid w:val="00316BE4"/>
    <w:rsid w:val="00317865"/>
    <w:rsid w:val="00317A25"/>
    <w:rsid w:val="00317B80"/>
    <w:rsid w:val="00317DD8"/>
    <w:rsid w:val="00317DEE"/>
    <w:rsid w:val="00320CEE"/>
    <w:rsid w:val="00321026"/>
    <w:rsid w:val="00321069"/>
    <w:rsid w:val="0032107D"/>
    <w:rsid w:val="0032132B"/>
    <w:rsid w:val="00321589"/>
    <w:rsid w:val="00321DED"/>
    <w:rsid w:val="003226D0"/>
    <w:rsid w:val="0032338D"/>
    <w:rsid w:val="0032365E"/>
    <w:rsid w:val="00324343"/>
    <w:rsid w:val="0032491D"/>
    <w:rsid w:val="00324BB8"/>
    <w:rsid w:val="00325378"/>
    <w:rsid w:val="003269E1"/>
    <w:rsid w:val="003273D4"/>
    <w:rsid w:val="00330618"/>
    <w:rsid w:val="00330C30"/>
    <w:rsid w:val="00330D3F"/>
    <w:rsid w:val="00330EE3"/>
    <w:rsid w:val="003311CB"/>
    <w:rsid w:val="0033131D"/>
    <w:rsid w:val="00331EB2"/>
    <w:rsid w:val="00332169"/>
    <w:rsid w:val="0033298B"/>
    <w:rsid w:val="0033344B"/>
    <w:rsid w:val="00333471"/>
    <w:rsid w:val="00333E34"/>
    <w:rsid w:val="00334643"/>
    <w:rsid w:val="0033500E"/>
    <w:rsid w:val="003354D4"/>
    <w:rsid w:val="00335749"/>
    <w:rsid w:val="00335EF0"/>
    <w:rsid w:val="00336E23"/>
    <w:rsid w:val="003372B1"/>
    <w:rsid w:val="00337A0A"/>
    <w:rsid w:val="0034060C"/>
    <w:rsid w:val="003413F6"/>
    <w:rsid w:val="00341DD8"/>
    <w:rsid w:val="00341F8C"/>
    <w:rsid w:val="00342B7F"/>
    <w:rsid w:val="00343C5F"/>
    <w:rsid w:val="003443C5"/>
    <w:rsid w:val="00344F9E"/>
    <w:rsid w:val="003453F8"/>
    <w:rsid w:val="003454E7"/>
    <w:rsid w:val="00346B7B"/>
    <w:rsid w:val="00346DE7"/>
    <w:rsid w:val="00347615"/>
    <w:rsid w:val="00347718"/>
    <w:rsid w:val="00350016"/>
    <w:rsid w:val="003524F5"/>
    <w:rsid w:val="00353059"/>
    <w:rsid w:val="00353907"/>
    <w:rsid w:val="003539AD"/>
    <w:rsid w:val="003556BD"/>
    <w:rsid w:val="00355D0E"/>
    <w:rsid w:val="00355E30"/>
    <w:rsid w:val="003567C9"/>
    <w:rsid w:val="00356CE9"/>
    <w:rsid w:val="00357561"/>
    <w:rsid w:val="00357700"/>
    <w:rsid w:val="0036009B"/>
    <w:rsid w:val="003600C4"/>
    <w:rsid w:val="0036103E"/>
    <w:rsid w:val="00361067"/>
    <w:rsid w:val="00361327"/>
    <w:rsid w:val="0036280E"/>
    <w:rsid w:val="00362AA5"/>
    <w:rsid w:val="003633C1"/>
    <w:rsid w:val="00363883"/>
    <w:rsid w:val="0036424F"/>
    <w:rsid w:val="00364271"/>
    <w:rsid w:val="00364321"/>
    <w:rsid w:val="00364CCB"/>
    <w:rsid w:val="003659C2"/>
    <w:rsid w:val="003663FB"/>
    <w:rsid w:val="00367E4D"/>
    <w:rsid w:val="003701D6"/>
    <w:rsid w:val="00370778"/>
    <w:rsid w:val="00370805"/>
    <w:rsid w:val="00370B09"/>
    <w:rsid w:val="003714FB"/>
    <w:rsid w:val="003716F9"/>
    <w:rsid w:val="00371C65"/>
    <w:rsid w:val="00371DF4"/>
    <w:rsid w:val="003724EB"/>
    <w:rsid w:val="00372685"/>
    <w:rsid w:val="00372CDB"/>
    <w:rsid w:val="00373067"/>
    <w:rsid w:val="00374348"/>
    <w:rsid w:val="00374F2B"/>
    <w:rsid w:val="003752D4"/>
    <w:rsid w:val="00376910"/>
    <w:rsid w:val="0038073E"/>
    <w:rsid w:val="0038079E"/>
    <w:rsid w:val="00380FED"/>
    <w:rsid w:val="00382EA1"/>
    <w:rsid w:val="00382EB7"/>
    <w:rsid w:val="0038471A"/>
    <w:rsid w:val="003848F3"/>
    <w:rsid w:val="00386670"/>
    <w:rsid w:val="00386995"/>
    <w:rsid w:val="00387BBF"/>
    <w:rsid w:val="00387CE9"/>
    <w:rsid w:val="00390993"/>
    <w:rsid w:val="00390BC2"/>
    <w:rsid w:val="00391A6D"/>
    <w:rsid w:val="0039250F"/>
    <w:rsid w:val="00392A68"/>
    <w:rsid w:val="00392F4D"/>
    <w:rsid w:val="00393AC4"/>
    <w:rsid w:val="0039404E"/>
    <w:rsid w:val="00394753"/>
    <w:rsid w:val="00394757"/>
    <w:rsid w:val="00394801"/>
    <w:rsid w:val="003948F4"/>
    <w:rsid w:val="00394C65"/>
    <w:rsid w:val="00394D0A"/>
    <w:rsid w:val="00395E0C"/>
    <w:rsid w:val="00395F45"/>
    <w:rsid w:val="00396329"/>
    <w:rsid w:val="00397BE2"/>
    <w:rsid w:val="00397E3A"/>
    <w:rsid w:val="003A3498"/>
    <w:rsid w:val="003A377F"/>
    <w:rsid w:val="003A4107"/>
    <w:rsid w:val="003A4D82"/>
    <w:rsid w:val="003A533A"/>
    <w:rsid w:val="003A5916"/>
    <w:rsid w:val="003A5AE2"/>
    <w:rsid w:val="003A5BF3"/>
    <w:rsid w:val="003A606A"/>
    <w:rsid w:val="003A6C6F"/>
    <w:rsid w:val="003A6D92"/>
    <w:rsid w:val="003A6DE1"/>
    <w:rsid w:val="003A6E2D"/>
    <w:rsid w:val="003A7088"/>
    <w:rsid w:val="003A735C"/>
    <w:rsid w:val="003A738E"/>
    <w:rsid w:val="003A7419"/>
    <w:rsid w:val="003A789B"/>
    <w:rsid w:val="003A7DB4"/>
    <w:rsid w:val="003B0A4A"/>
    <w:rsid w:val="003B1825"/>
    <w:rsid w:val="003B21A0"/>
    <w:rsid w:val="003B2899"/>
    <w:rsid w:val="003B28FB"/>
    <w:rsid w:val="003B2D7D"/>
    <w:rsid w:val="003B30D7"/>
    <w:rsid w:val="003B38E0"/>
    <w:rsid w:val="003B405A"/>
    <w:rsid w:val="003B4FC8"/>
    <w:rsid w:val="003B665F"/>
    <w:rsid w:val="003B72B7"/>
    <w:rsid w:val="003B787E"/>
    <w:rsid w:val="003C00CA"/>
    <w:rsid w:val="003C02AB"/>
    <w:rsid w:val="003C093C"/>
    <w:rsid w:val="003C115B"/>
    <w:rsid w:val="003C1185"/>
    <w:rsid w:val="003C1964"/>
    <w:rsid w:val="003C1A56"/>
    <w:rsid w:val="003C27E2"/>
    <w:rsid w:val="003C3726"/>
    <w:rsid w:val="003C3879"/>
    <w:rsid w:val="003C40E9"/>
    <w:rsid w:val="003C40FE"/>
    <w:rsid w:val="003C445B"/>
    <w:rsid w:val="003C527C"/>
    <w:rsid w:val="003C52F4"/>
    <w:rsid w:val="003C5688"/>
    <w:rsid w:val="003C657F"/>
    <w:rsid w:val="003C7070"/>
    <w:rsid w:val="003C75C6"/>
    <w:rsid w:val="003C79AD"/>
    <w:rsid w:val="003C7E82"/>
    <w:rsid w:val="003D008A"/>
    <w:rsid w:val="003D04BA"/>
    <w:rsid w:val="003D0548"/>
    <w:rsid w:val="003D0D43"/>
    <w:rsid w:val="003D175E"/>
    <w:rsid w:val="003D1A48"/>
    <w:rsid w:val="003D1F8F"/>
    <w:rsid w:val="003D231B"/>
    <w:rsid w:val="003D25D3"/>
    <w:rsid w:val="003D2F1A"/>
    <w:rsid w:val="003D2F99"/>
    <w:rsid w:val="003D37DA"/>
    <w:rsid w:val="003D3D8F"/>
    <w:rsid w:val="003D4CAC"/>
    <w:rsid w:val="003D4D89"/>
    <w:rsid w:val="003D4F07"/>
    <w:rsid w:val="003D4F2E"/>
    <w:rsid w:val="003D500C"/>
    <w:rsid w:val="003D665C"/>
    <w:rsid w:val="003D70F4"/>
    <w:rsid w:val="003D7F1F"/>
    <w:rsid w:val="003E0676"/>
    <w:rsid w:val="003E158F"/>
    <w:rsid w:val="003E1992"/>
    <w:rsid w:val="003E1F85"/>
    <w:rsid w:val="003E1F97"/>
    <w:rsid w:val="003E2A2C"/>
    <w:rsid w:val="003E2D53"/>
    <w:rsid w:val="003E2F67"/>
    <w:rsid w:val="003E47CC"/>
    <w:rsid w:val="003E490B"/>
    <w:rsid w:val="003E52AE"/>
    <w:rsid w:val="003E585D"/>
    <w:rsid w:val="003E5BEE"/>
    <w:rsid w:val="003E5DAF"/>
    <w:rsid w:val="003E6207"/>
    <w:rsid w:val="003E75CF"/>
    <w:rsid w:val="003E7DB3"/>
    <w:rsid w:val="003F0339"/>
    <w:rsid w:val="003F089C"/>
    <w:rsid w:val="003F0D64"/>
    <w:rsid w:val="003F0EE8"/>
    <w:rsid w:val="003F1022"/>
    <w:rsid w:val="003F194B"/>
    <w:rsid w:val="003F47F9"/>
    <w:rsid w:val="003F51F2"/>
    <w:rsid w:val="003F5613"/>
    <w:rsid w:val="003F57ED"/>
    <w:rsid w:val="003F5AE0"/>
    <w:rsid w:val="003F5D7D"/>
    <w:rsid w:val="003F5F40"/>
    <w:rsid w:val="003F68DD"/>
    <w:rsid w:val="003F6BAA"/>
    <w:rsid w:val="003F7ED8"/>
    <w:rsid w:val="004001DB"/>
    <w:rsid w:val="00400349"/>
    <w:rsid w:val="00400F9A"/>
    <w:rsid w:val="00401348"/>
    <w:rsid w:val="0040152E"/>
    <w:rsid w:val="00401A4E"/>
    <w:rsid w:val="004020A6"/>
    <w:rsid w:val="00402657"/>
    <w:rsid w:val="00403F16"/>
    <w:rsid w:val="004049E4"/>
    <w:rsid w:val="004049EF"/>
    <w:rsid w:val="00404B87"/>
    <w:rsid w:val="0040568A"/>
    <w:rsid w:val="004063FE"/>
    <w:rsid w:val="004068DD"/>
    <w:rsid w:val="00406B13"/>
    <w:rsid w:val="0040747E"/>
    <w:rsid w:val="00407480"/>
    <w:rsid w:val="00407790"/>
    <w:rsid w:val="00407945"/>
    <w:rsid w:val="00407EEE"/>
    <w:rsid w:val="00411754"/>
    <w:rsid w:val="00411F37"/>
    <w:rsid w:val="004138B4"/>
    <w:rsid w:val="00413CD6"/>
    <w:rsid w:val="0041495D"/>
    <w:rsid w:val="00414DEA"/>
    <w:rsid w:val="00414DFC"/>
    <w:rsid w:val="00415214"/>
    <w:rsid w:val="00415370"/>
    <w:rsid w:val="00415F13"/>
    <w:rsid w:val="00417DAC"/>
    <w:rsid w:val="0042018C"/>
    <w:rsid w:val="004207DA"/>
    <w:rsid w:val="004214F3"/>
    <w:rsid w:val="00421547"/>
    <w:rsid w:val="00421761"/>
    <w:rsid w:val="00421A26"/>
    <w:rsid w:val="00422241"/>
    <w:rsid w:val="00422275"/>
    <w:rsid w:val="004222FC"/>
    <w:rsid w:val="00422625"/>
    <w:rsid w:val="00422A5F"/>
    <w:rsid w:val="00423B87"/>
    <w:rsid w:val="00424B03"/>
    <w:rsid w:val="00424E68"/>
    <w:rsid w:val="0042511F"/>
    <w:rsid w:val="00425903"/>
    <w:rsid w:val="00430D6D"/>
    <w:rsid w:val="004311DF"/>
    <w:rsid w:val="0043151E"/>
    <w:rsid w:val="004324D4"/>
    <w:rsid w:val="004334FE"/>
    <w:rsid w:val="00433A18"/>
    <w:rsid w:val="00433F1E"/>
    <w:rsid w:val="00434221"/>
    <w:rsid w:val="00434290"/>
    <w:rsid w:val="0043495F"/>
    <w:rsid w:val="00434D48"/>
    <w:rsid w:val="00435B65"/>
    <w:rsid w:val="00435DCE"/>
    <w:rsid w:val="00436135"/>
    <w:rsid w:val="0043720D"/>
    <w:rsid w:val="0044089C"/>
    <w:rsid w:val="00440A43"/>
    <w:rsid w:val="004410E6"/>
    <w:rsid w:val="004418FE"/>
    <w:rsid w:val="0044199B"/>
    <w:rsid w:val="004427B8"/>
    <w:rsid w:val="004431B1"/>
    <w:rsid w:val="004435D6"/>
    <w:rsid w:val="00443A3B"/>
    <w:rsid w:val="00443A87"/>
    <w:rsid w:val="00445017"/>
    <w:rsid w:val="0044537C"/>
    <w:rsid w:val="00445EA5"/>
    <w:rsid w:val="00445F59"/>
    <w:rsid w:val="004465E3"/>
    <w:rsid w:val="0044689D"/>
    <w:rsid w:val="00446A55"/>
    <w:rsid w:val="0044763E"/>
    <w:rsid w:val="00447A99"/>
    <w:rsid w:val="00447C5C"/>
    <w:rsid w:val="00447E6F"/>
    <w:rsid w:val="0045088B"/>
    <w:rsid w:val="0045125B"/>
    <w:rsid w:val="004516AC"/>
    <w:rsid w:val="004517C5"/>
    <w:rsid w:val="00451DD4"/>
    <w:rsid w:val="00451E85"/>
    <w:rsid w:val="00452B14"/>
    <w:rsid w:val="00452FA7"/>
    <w:rsid w:val="00453194"/>
    <w:rsid w:val="0045362E"/>
    <w:rsid w:val="00453F63"/>
    <w:rsid w:val="00454603"/>
    <w:rsid w:val="0045506D"/>
    <w:rsid w:val="004553C0"/>
    <w:rsid w:val="00455913"/>
    <w:rsid w:val="00455E6A"/>
    <w:rsid w:val="00455E6C"/>
    <w:rsid w:val="00456442"/>
    <w:rsid w:val="00456F87"/>
    <w:rsid w:val="00460393"/>
    <w:rsid w:val="0046054C"/>
    <w:rsid w:val="00461341"/>
    <w:rsid w:val="0046138E"/>
    <w:rsid w:val="00461E4B"/>
    <w:rsid w:val="00462129"/>
    <w:rsid w:val="0046220A"/>
    <w:rsid w:val="0046244F"/>
    <w:rsid w:val="0046298A"/>
    <w:rsid w:val="004629B7"/>
    <w:rsid w:val="00462A0F"/>
    <w:rsid w:val="00463357"/>
    <w:rsid w:val="004637A9"/>
    <w:rsid w:val="00463EFE"/>
    <w:rsid w:val="00465FE1"/>
    <w:rsid w:val="00466109"/>
    <w:rsid w:val="004665B2"/>
    <w:rsid w:val="00467926"/>
    <w:rsid w:val="00471B93"/>
    <w:rsid w:val="004724C8"/>
    <w:rsid w:val="004733E0"/>
    <w:rsid w:val="0047397F"/>
    <w:rsid w:val="00473B07"/>
    <w:rsid w:val="00473BB0"/>
    <w:rsid w:val="00473C09"/>
    <w:rsid w:val="00473E04"/>
    <w:rsid w:val="004740E3"/>
    <w:rsid w:val="004741D3"/>
    <w:rsid w:val="004743D1"/>
    <w:rsid w:val="004745BC"/>
    <w:rsid w:val="00474802"/>
    <w:rsid w:val="00475030"/>
    <w:rsid w:val="004753D7"/>
    <w:rsid w:val="0047615D"/>
    <w:rsid w:val="00476C55"/>
    <w:rsid w:val="00477517"/>
    <w:rsid w:val="00477EB8"/>
    <w:rsid w:val="00481EDB"/>
    <w:rsid w:val="00481F69"/>
    <w:rsid w:val="004827B9"/>
    <w:rsid w:val="00482880"/>
    <w:rsid w:val="0048410F"/>
    <w:rsid w:val="00484763"/>
    <w:rsid w:val="00484DBD"/>
    <w:rsid w:val="00485ED7"/>
    <w:rsid w:val="00486279"/>
    <w:rsid w:val="00487075"/>
    <w:rsid w:val="00487412"/>
    <w:rsid w:val="0048744D"/>
    <w:rsid w:val="00487A22"/>
    <w:rsid w:val="00487DB6"/>
    <w:rsid w:val="00487E89"/>
    <w:rsid w:val="00487F11"/>
    <w:rsid w:val="004905E4"/>
    <w:rsid w:val="004915FA"/>
    <w:rsid w:val="004930B4"/>
    <w:rsid w:val="004931F4"/>
    <w:rsid w:val="004932C8"/>
    <w:rsid w:val="00493A2F"/>
    <w:rsid w:val="004942E9"/>
    <w:rsid w:val="004943B5"/>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93B"/>
    <w:rsid w:val="004A6A61"/>
    <w:rsid w:val="004A7B6F"/>
    <w:rsid w:val="004B0100"/>
    <w:rsid w:val="004B02DB"/>
    <w:rsid w:val="004B09E8"/>
    <w:rsid w:val="004B0AC5"/>
    <w:rsid w:val="004B0B1D"/>
    <w:rsid w:val="004B0C21"/>
    <w:rsid w:val="004B0C42"/>
    <w:rsid w:val="004B1512"/>
    <w:rsid w:val="004B1590"/>
    <w:rsid w:val="004B1676"/>
    <w:rsid w:val="004B17E7"/>
    <w:rsid w:val="004B1F52"/>
    <w:rsid w:val="004B2022"/>
    <w:rsid w:val="004B2A0D"/>
    <w:rsid w:val="004B2C80"/>
    <w:rsid w:val="004B3AAE"/>
    <w:rsid w:val="004B4E20"/>
    <w:rsid w:val="004B55B5"/>
    <w:rsid w:val="004B55CD"/>
    <w:rsid w:val="004B681A"/>
    <w:rsid w:val="004B68E9"/>
    <w:rsid w:val="004B6ABB"/>
    <w:rsid w:val="004B721F"/>
    <w:rsid w:val="004B77FA"/>
    <w:rsid w:val="004C012D"/>
    <w:rsid w:val="004C0361"/>
    <w:rsid w:val="004C04E9"/>
    <w:rsid w:val="004C1BB5"/>
    <w:rsid w:val="004C1C01"/>
    <w:rsid w:val="004C1C59"/>
    <w:rsid w:val="004C1C71"/>
    <w:rsid w:val="004C2285"/>
    <w:rsid w:val="004C2DBF"/>
    <w:rsid w:val="004C34BF"/>
    <w:rsid w:val="004C371F"/>
    <w:rsid w:val="004C3D8F"/>
    <w:rsid w:val="004C4517"/>
    <w:rsid w:val="004C64DE"/>
    <w:rsid w:val="004C679A"/>
    <w:rsid w:val="004C6AA0"/>
    <w:rsid w:val="004C7CF8"/>
    <w:rsid w:val="004D0F0B"/>
    <w:rsid w:val="004D159E"/>
    <w:rsid w:val="004D16ED"/>
    <w:rsid w:val="004D1C48"/>
    <w:rsid w:val="004D2020"/>
    <w:rsid w:val="004D204A"/>
    <w:rsid w:val="004D21CB"/>
    <w:rsid w:val="004D401E"/>
    <w:rsid w:val="004D474B"/>
    <w:rsid w:val="004D4BE7"/>
    <w:rsid w:val="004D4E0C"/>
    <w:rsid w:val="004D53B5"/>
    <w:rsid w:val="004D5CE8"/>
    <w:rsid w:val="004D61E4"/>
    <w:rsid w:val="004D6245"/>
    <w:rsid w:val="004D6CC9"/>
    <w:rsid w:val="004D6E3E"/>
    <w:rsid w:val="004D7A54"/>
    <w:rsid w:val="004D7ECF"/>
    <w:rsid w:val="004E0073"/>
    <w:rsid w:val="004E0A0A"/>
    <w:rsid w:val="004E106E"/>
    <w:rsid w:val="004E15B6"/>
    <w:rsid w:val="004E1F71"/>
    <w:rsid w:val="004E2FCC"/>
    <w:rsid w:val="004E3BC0"/>
    <w:rsid w:val="004E3E11"/>
    <w:rsid w:val="004E3F47"/>
    <w:rsid w:val="004E3FF0"/>
    <w:rsid w:val="004E46AF"/>
    <w:rsid w:val="004E4C5D"/>
    <w:rsid w:val="004E504F"/>
    <w:rsid w:val="004E6292"/>
    <w:rsid w:val="004E67F1"/>
    <w:rsid w:val="004E6E79"/>
    <w:rsid w:val="004E6EAA"/>
    <w:rsid w:val="004E6FBF"/>
    <w:rsid w:val="004E75FF"/>
    <w:rsid w:val="004E785F"/>
    <w:rsid w:val="004E7C64"/>
    <w:rsid w:val="004E7DDC"/>
    <w:rsid w:val="004F0138"/>
    <w:rsid w:val="004F050F"/>
    <w:rsid w:val="004F0DC3"/>
    <w:rsid w:val="004F1661"/>
    <w:rsid w:val="004F1C37"/>
    <w:rsid w:val="004F1F4C"/>
    <w:rsid w:val="004F4174"/>
    <w:rsid w:val="004F4271"/>
    <w:rsid w:val="004F4690"/>
    <w:rsid w:val="004F53EC"/>
    <w:rsid w:val="004F55C8"/>
    <w:rsid w:val="004F6724"/>
    <w:rsid w:val="004F69BE"/>
    <w:rsid w:val="004F6B82"/>
    <w:rsid w:val="004F7025"/>
    <w:rsid w:val="004F74AC"/>
    <w:rsid w:val="004F7A12"/>
    <w:rsid w:val="00501520"/>
    <w:rsid w:val="005019CA"/>
    <w:rsid w:val="0050220D"/>
    <w:rsid w:val="00502729"/>
    <w:rsid w:val="00502738"/>
    <w:rsid w:val="00502B78"/>
    <w:rsid w:val="00502F39"/>
    <w:rsid w:val="00504CBD"/>
    <w:rsid w:val="00504CE5"/>
    <w:rsid w:val="005057CC"/>
    <w:rsid w:val="00505A12"/>
    <w:rsid w:val="00505C16"/>
    <w:rsid w:val="00505E61"/>
    <w:rsid w:val="00507C73"/>
    <w:rsid w:val="00510B3F"/>
    <w:rsid w:val="005114DA"/>
    <w:rsid w:val="005118A1"/>
    <w:rsid w:val="00512ED8"/>
    <w:rsid w:val="00513BA8"/>
    <w:rsid w:val="00514969"/>
    <w:rsid w:val="00515FC6"/>
    <w:rsid w:val="0051619E"/>
    <w:rsid w:val="00516A1C"/>
    <w:rsid w:val="0051726C"/>
    <w:rsid w:val="0052069B"/>
    <w:rsid w:val="005209F1"/>
    <w:rsid w:val="00521D5B"/>
    <w:rsid w:val="00521EF5"/>
    <w:rsid w:val="0052604B"/>
    <w:rsid w:val="00526654"/>
    <w:rsid w:val="00527751"/>
    <w:rsid w:val="00527DA5"/>
    <w:rsid w:val="005309DA"/>
    <w:rsid w:val="0053160D"/>
    <w:rsid w:val="0053161C"/>
    <w:rsid w:val="005319C4"/>
    <w:rsid w:val="00531B77"/>
    <w:rsid w:val="005320FB"/>
    <w:rsid w:val="00532D4A"/>
    <w:rsid w:val="0053385A"/>
    <w:rsid w:val="005347D3"/>
    <w:rsid w:val="0053519D"/>
    <w:rsid w:val="00535682"/>
    <w:rsid w:val="00536030"/>
    <w:rsid w:val="00536648"/>
    <w:rsid w:val="00536BF3"/>
    <w:rsid w:val="005400C3"/>
    <w:rsid w:val="00540172"/>
    <w:rsid w:val="00540674"/>
    <w:rsid w:val="00540690"/>
    <w:rsid w:val="005406A4"/>
    <w:rsid w:val="005408AE"/>
    <w:rsid w:val="005408F8"/>
    <w:rsid w:val="00541DC3"/>
    <w:rsid w:val="00542189"/>
    <w:rsid w:val="00542FBD"/>
    <w:rsid w:val="005431A2"/>
    <w:rsid w:val="00543B74"/>
    <w:rsid w:val="00544054"/>
    <w:rsid w:val="00544D49"/>
    <w:rsid w:val="0054604A"/>
    <w:rsid w:val="005468AC"/>
    <w:rsid w:val="005469A2"/>
    <w:rsid w:val="00547005"/>
    <w:rsid w:val="00547FF0"/>
    <w:rsid w:val="00550256"/>
    <w:rsid w:val="00550709"/>
    <w:rsid w:val="00550F90"/>
    <w:rsid w:val="00551968"/>
    <w:rsid w:val="00552460"/>
    <w:rsid w:val="00553A5A"/>
    <w:rsid w:val="00553C5F"/>
    <w:rsid w:val="00554420"/>
    <w:rsid w:val="00555374"/>
    <w:rsid w:val="0055595B"/>
    <w:rsid w:val="00555967"/>
    <w:rsid w:val="005564C0"/>
    <w:rsid w:val="005567A6"/>
    <w:rsid w:val="0055697A"/>
    <w:rsid w:val="00556C68"/>
    <w:rsid w:val="00556D04"/>
    <w:rsid w:val="00556D0E"/>
    <w:rsid w:val="005613E3"/>
    <w:rsid w:val="00561EBD"/>
    <w:rsid w:val="005623FD"/>
    <w:rsid w:val="00562C76"/>
    <w:rsid w:val="00562D67"/>
    <w:rsid w:val="0056315C"/>
    <w:rsid w:val="0056336B"/>
    <w:rsid w:val="00563772"/>
    <w:rsid w:val="005638C5"/>
    <w:rsid w:val="0056395C"/>
    <w:rsid w:val="005640C2"/>
    <w:rsid w:val="005648AD"/>
    <w:rsid w:val="0056547A"/>
    <w:rsid w:val="0056678F"/>
    <w:rsid w:val="00567AAA"/>
    <w:rsid w:val="005704F6"/>
    <w:rsid w:val="005708E0"/>
    <w:rsid w:val="00570BD9"/>
    <w:rsid w:val="00572DBD"/>
    <w:rsid w:val="005745DE"/>
    <w:rsid w:val="005746F1"/>
    <w:rsid w:val="00574A0D"/>
    <w:rsid w:val="00574A3C"/>
    <w:rsid w:val="00574BA6"/>
    <w:rsid w:val="00575417"/>
    <w:rsid w:val="00575479"/>
    <w:rsid w:val="0057625F"/>
    <w:rsid w:val="00576FD6"/>
    <w:rsid w:val="005773BC"/>
    <w:rsid w:val="00577416"/>
    <w:rsid w:val="00577D4D"/>
    <w:rsid w:val="00577F66"/>
    <w:rsid w:val="00580498"/>
    <w:rsid w:val="0058094A"/>
    <w:rsid w:val="005809F7"/>
    <w:rsid w:val="00580AC2"/>
    <w:rsid w:val="0058126B"/>
    <w:rsid w:val="00581ABC"/>
    <w:rsid w:val="00582D09"/>
    <w:rsid w:val="00582F98"/>
    <w:rsid w:val="005831A1"/>
    <w:rsid w:val="005832FE"/>
    <w:rsid w:val="00584507"/>
    <w:rsid w:val="00584C7F"/>
    <w:rsid w:val="00584ECC"/>
    <w:rsid w:val="0058535F"/>
    <w:rsid w:val="0058556F"/>
    <w:rsid w:val="00586E72"/>
    <w:rsid w:val="00587493"/>
    <w:rsid w:val="005907C9"/>
    <w:rsid w:val="00590C2D"/>
    <w:rsid w:val="00590DAC"/>
    <w:rsid w:val="00591319"/>
    <w:rsid w:val="00591FED"/>
    <w:rsid w:val="005922A0"/>
    <w:rsid w:val="0059256E"/>
    <w:rsid w:val="00592803"/>
    <w:rsid w:val="0059300E"/>
    <w:rsid w:val="005933DB"/>
    <w:rsid w:val="005944FA"/>
    <w:rsid w:val="00595F91"/>
    <w:rsid w:val="00597C3C"/>
    <w:rsid w:val="00597E5F"/>
    <w:rsid w:val="005A0525"/>
    <w:rsid w:val="005A05CB"/>
    <w:rsid w:val="005A0947"/>
    <w:rsid w:val="005A0CFC"/>
    <w:rsid w:val="005A238D"/>
    <w:rsid w:val="005A321C"/>
    <w:rsid w:val="005A3D73"/>
    <w:rsid w:val="005A4114"/>
    <w:rsid w:val="005A42CA"/>
    <w:rsid w:val="005A48D1"/>
    <w:rsid w:val="005A49C2"/>
    <w:rsid w:val="005A5D6D"/>
    <w:rsid w:val="005A6DBF"/>
    <w:rsid w:val="005A6F2F"/>
    <w:rsid w:val="005A7673"/>
    <w:rsid w:val="005A7DF6"/>
    <w:rsid w:val="005B04A6"/>
    <w:rsid w:val="005B1BF4"/>
    <w:rsid w:val="005B1F79"/>
    <w:rsid w:val="005B33E5"/>
    <w:rsid w:val="005B3941"/>
    <w:rsid w:val="005B3ABB"/>
    <w:rsid w:val="005B3D98"/>
    <w:rsid w:val="005B456D"/>
    <w:rsid w:val="005B56B0"/>
    <w:rsid w:val="005B5F82"/>
    <w:rsid w:val="005B6584"/>
    <w:rsid w:val="005B79A3"/>
    <w:rsid w:val="005B7B4B"/>
    <w:rsid w:val="005B7CC9"/>
    <w:rsid w:val="005C149E"/>
    <w:rsid w:val="005C1B49"/>
    <w:rsid w:val="005C1D98"/>
    <w:rsid w:val="005C1F71"/>
    <w:rsid w:val="005C2A7C"/>
    <w:rsid w:val="005C373C"/>
    <w:rsid w:val="005C4007"/>
    <w:rsid w:val="005C4541"/>
    <w:rsid w:val="005C472D"/>
    <w:rsid w:val="005C47AC"/>
    <w:rsid w:val="005C5725"/>
    <w:rsid w:val="005C5E58"/>
    <w:rsid w:val="005C63AE"/>
    <w:rsid w:val="005C65E6"/>
    <w:rsid w:val="005C735E"/>
    <w:rsid w:val="005C73C2"/>
    <w:rsid w:val="005C75D4"/>
    <w:rsid w:val="005C7BA6"/>
    <w:rsid w:val="005D0064"/>
    <w:rsid w:val="005D00D7"/>
    <w:rsid w:val="005D0325"/>
    <w:rsid w:val="005D099D"/>
    <w:rsid w:val="005D1002"/>
    <w:rsid w:val="005D1324"/>
    <w:rsid w:val="005D1524"/>
    <w:rsid w:val="005D235B"/>
    <w:rsid w:val="005D29EF"/>
    <w:rsid w:val="005D2C76"/>
    <w:rsid w:val="005D3EA4"/>
    <w:rsid w:val="005D3F98"/>
    <w:rsid w:val="005D3FB7"/>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26E7"/>
    <w:rsid w:val="005E2A3D"/>
    <w:rsid w:val="005E39BA"/>
    <w:rsid w:val="005E39D2"/>
    <w:rsid w:val="005E3F81"/>
    <w:rsid w:val="005E59ED"/>
    <w:rsid w:val="005E5AF2"/>
    <w:rsid w:val="005E637A"/>
    <w:rsid w:val="005E64B6"/>
    <w:rsid w:val="005E6C05"/>
    <w:rsid w:val="005E705F"/>
    <w:rsid w:val="005E7475"/>
    <w:rsid w:val="005E77DD"/>
    <w:rsid w:val="005E7B0C"/>
    <w:rsid w:val="005F29BC"/>
    <w:rsid w:val="005F2E16"/>
    <w:rsid w:val="005F3061"/>
    <w:rsid w:val="005F3447"/>
    <w:rsid w:val="005F3599"/>
    <w:rsid w:val="005F48D1"/>
    <w:rsid w:val="005F4D7F"/>
    <w:rsid w:val="005F5B04"/>
    <w:rsid w:val="005F5CBD"/>
    <w:rsid w:val="005F5DC7"/>
    <w:rsid w:val="005F66BF"/>
    <w:rsid w:val="005F673B"/>
    <w:rsid w:val="005F7D12"/>
    <w:rsid w:val="006002CE"/>
    <w:rsid w:val="0060183D"/>
    <w:rsid w:val="0060211F"/>
    <w:rsid w:val="00602757"/>
    <w:rsid w:val="006039D3"/>
    <w:rsid w:val="00603FEF"/>
    <w:rsid w:val="00604734"/>
    <w:rsid w:val="00604A23"/>
    <w:rsid w:val="00604C2A"/>
    <w:rsid w:val="00604E32"/>
    <w:rsid w:val="00605349"/>
    <w:rsid w:val="006055DC"/>
    <w:rsid w:val="00605B71"/>
    <w:rsid w:val="00605ECC"/>
    <w:rsid w:val="0060627B"/>
    <w:rsid w:val="00606C00"/>
    <w:rsid w:val="00606D3C"/>
    <w:rsid w:val="00610802"/>
    <w:rsid w:val="0061082E"/>
    <w:rsid w:val="0061102C"/>
    <w:rsid w:val="0061137B"/>
    <w:rsid w:val="00612467"/>
    <w:rsid w:val="00612587"/>
    <w:rsid w:val="00612EAB"/>
    <w:rsid w:val="006133BB"/>
    <w:rsid w:val="0061343D"/>
    <w:rsid w:val="00613E8D"/>
    <w:rsid w:val="00614BA6"/>
    <w:rsid w:val="00615B33"/>
    <w:rsid w:val="00615BEB"/>
    <w:rsid w:val="00615E3D"/>
    <w:rsid w:val="006202BB"/>
    <w:rsid w:val="00620337"/>
    <w:rsid w:val="00620501"/>
    <w:rsid w:val="006211C8"/>
    <w:rsid w:val="006219E4"/>
    <w:rsid w:val="00622075"/>
    <w:rsid w:val="006222A4"/>
    <w:rsid w:val="00622CB1"/>
    <w:rsid w:val="00624229"/>
    <w:rsid w:val="00624A7C"/>
    <w:rsid w:val="00624BFA"/>
    <w:rsid w:val="00624D3E"/>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847"/>
    <w:rsid w:val="00634E6A"/>
    <w:rsid w:val="006351FE"/>
    <w:rsid w:val="00635379"/>
    <w:rsid w:val="0063557D"/>
    <w:rsid w:val="00635B6E"/>
    <w:rsid w:val="00635C22"/>
    <w:rsid w:val="00635D74"/>
    <w:rsid w:val="0063602D"/>
    <w:rsid w:val="00637074"/>
    <w:rsid w:val="006370CE"/>
    <w:rsid w:val="006378E5"/>
    <w:rsid w:val="00637F62"/>
    <w:rsid w:val="006405EA"/>
    <w:rsid w:val="00640A9C"/>
    <w:rsid w:val="00640C5A"/>
    <w:rsid w:val="00640CBD"/>
    <w:rsid w:val="00640D08"/>
    <w:rsid w:val="0064122D"/>
    <w:rsid w:val="00641C5B"/>
    <w:rsid w:val="00642A68"/>
    <w:rsid w:val="00645231"/>
    <w:rsid w:val="006466E5"/>
    <w:rsid w:val="00646ADD"/>
    <w:rsid w:val="006470A2"/>
    <w:rsid w:val="00647259"/>
    <w:rsid w:val="006472ED"/>
    <w:rsid w:val="00647928"/>
    <w:rsid w:val="00647D6A"/>
    <w:rsid w:val="006506C8"/>
    <w:rsid w:val="00650B8F"/>
    <w:rsid w:val="00650FAE"/>
    <w:rsid w:val="006515AA"/>
    <w:rsid w:val="00651EC6"/>
    <w:rsid w:val="00651F04"/>
    <w:rsid w:val="00652099"/>
    <w:rsid w:val="0065273E"/>
    <w:rsid w:val="006528FD"/>
    <w:rsid w:val="006531DA"/>
    <w:rsid w:val="00653FA3"/>
    <w:rsid w:val="006543A6"/>
    <w:rsid w:val="00654561"/>
    <w:rsid w:val="00654C20"/>
    <w:rsid w:val="00654F43"/>
    <w:rsid w:val="00655B0B"/>
    <w:rsid w:val="00656961"/>
    <w:rsid w:val="00656DC0"/>
    <w:rsid w:val="00656F93"/>
    <w:rsid w:val="006571AD"/>
    <w:rsid w:val="00657E66"/>
    <w:rsid w:val="00660CA0"/>
    <w:rsid w:val="00660FB0"/>
    <w:rsid w:val="00661E33"/>
    <w:rsid w:val="006620BE"/>
    <w:rsid w:val="00663152"/>
    <w:rsid w:val="00663711"/>
    <w:rsid w:val="0066378F"/>
    <w:rsid w:val="00663793"/>
    <w:rsid w:val="00664E9D"/>
    <w:rsid w:val="006659B9"/>
    <w:rsid w:val="00665A27"/>
    <w:rsid w:val="00666A08"/>
    <w:rsid w:val="00666BA8"/>
    <w:rsid w:val="00666C32"/>
    <w:rsid w:val="00667010"/>
    <w:rsid w:val="006670DD"/>
    <w:rsid w:val="006705D0"/>
    <w:rsid w:val="0067129D"/>
    <w:rsid w:val="0067174C"/>
    <w:rsid w:val="0067259C"/>
    <w:rsid w:val="0067271D"/>
    <w:rsid w:val="006729E8"/>
    <w:rsid w:val="00672D5A"/>
    <w:rsid w:val="00673467"/>
    <w:rsid w:val="0067392D"/>
    <w:rsid w:val="00673D4E"/>
    <w:rsid w:val="00673D7B"/>
    <w:rsid w:val="006744BC"/>
    <w:rsid w:val="00674871"/>
    <w:rsid w:val="0067579B"/>
    <w:rsid w:val="006765A5"/>
    <w:rsid w:val="00676D77"/>
    <w:rsid w:val="00677C65"/>
    <w:rsid w:val="0068073F"/>
    <w:rsid w:val="00680EF1"/>
    <w:rsid w:val="0068134B"/>
    <w:rsid w:val="00681BCD"/>
    <w:rsid w:val="006823A8"/>
    <w:rsid w:val="00682693"/>
    <w:rsid w:val="006827B9"/>
    <w:rsid w:val="006829BA"/>
    <w:rsid w:val="00682BA8"/>
    <w:rsid w:val="00683978"/>
    <w:rsid w:val="00684AD1"/>
    <w:rsid w:val="00686481"/>
    <w:rsid w:val="006876B4"/>
    <w:rsid w:val="00687CA6"/>
    <w:rsid w:val="00687E18"/>
    <w:rsid w:val="00687FB2"/>
    <w:rsid w:val="00690EA6"/>
    <w:rsid w:val="00691F08"/>
    <w:rsid w:val="0069231E"/>
    <w:rsid w:val="00692398"/>
    <w:rsid w:val="0069311A"/>
    <w:rsid w:val="0069418E"/>
    <w:rsid w:val="0069518A"/>
    <w:rsid w:val="006952D5"/>
    <w:rsid w:val="00695BDC"/>
    <w:rsid w:val="00696545"/>
    <w:rsid w:val="00696994"/>
    <w:rsid w:val="00696CD5"/>
    <w:rsid w:val="00697435"/>
    <w:rsid w:val="00697894"/>
    <w:rsid w:val="00697A74"/>
    <w:rsid w:val="00697F21"/>
    <w:rsid w:val="006A0CEC"/>
    <w:rsid w:val="006A1D5E"/>
    <w:rsid w:val="006A2700"/>
    <w:rsid w:val="006A27CD"/>
    <w:rsid w:val="006A420A"/>
    <w:rsid w:val="006A4270"/>
    <w:rsid w:val="006A4345"/>
    <w:rsid w:val="006A444C"/>
    <w:rsid w:val="006A48D9"/>
    <w:rsid w:val="006A508D"/>
    <w:rsid w:val="006A56C8"/>
    <w:rsid w:val="006A57CF"/>
    <w:rsid w:val="006A5B15"/>
    <w:rsid w:val="006A6C6D"/>
    <w:rsid w:val="006B07C8"/>
    <w:rsid w:val="006B0A9B"/>
    <w:rsid w:val="006B0EC0"/>
    <w:rsid w:val="006B1A8A"/>
    <w:rsid w:val="006B2097"/>
    <w:rsid w:val="006B47E5"/>
    <w:rsid w:val="006B4DC6"/>
    <w:rsid w:val="006B5F26"/>
    <w:rsid w:val="006B6027"/>
    <w:rsid w:val="006B666C"/>
    <w:rsid w:val="006B66D5"/>
    <w:rsid w:val="006B6ED8"/>
    <w:rsid w:val="006B73E2"/>
    <w:rsid w:val="006B7D9A"/>
    <w:rsid w:val="006C16B0"/>
    <w:rsid w:val="006C38F3"/>
    <w:rsid w:val="006C3A02"/>
    <w:rsid w:val="006C4B90"/>
    <w:rsid w:val="006C4C20"/>
    <w:rsid w:val="006C55B8"/>
    <w:rsid w:val="006C5F9D"/>
    <w:rsid w:val="006C74FC"/>
    <w:rsid w:val="006D02C3"/>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6F2E"/>
    <w:rsid w:val="006D703C"/>
    <w:rsid w:val="006D7AF3"/>
    <w:rsid w:val="006E009A"/>
    <w:rsid w:val="006E0D68"/>
    <w:rsid w:val="006E0EBA"/>
    <w:rsid w:val="006E10F4"/>
    <w:rsid w:val="006E13A1"/>
    <w:rsid w:val="006E1672"/>
    <w:rsid w:val="006E2544"/>
    <w:rsid w:val="006E2641"/>
    <w:rsid w:val="006E3006"/>
    <w:rsid w:val="006E35A4"/>
    <w:rsid w:val="006E3D04"/>
    <w:rsid w:val="006E40BD"/>
    <w:rsid w:val="006E44BC"/>
    <w:rsid w:val="006E4775"/>
    <w:rsid w:val="006E47A8"/>
    <w:rsid w:val="006E523C"/>
    <w:rsid w:val="006E56EA"/>
    <w:rsid w:val="006E56FB"/>
    <w:rsid w:val="006E73C7"/>
    <w:rsid w:val="006E741D"/>
    <w:rsid w:val="006E7BF2"/>
    <w:rsid w:val="006F1046"/>
    <w:rsid w:val="006F17D6"/>
    <w:rsid w:val="006F2107"/>
    <w:rsid w:val="006F25CB"/>
    <w:rsid w:val="006F2C66"/>
    <w:rsid w:val="006F2F65"/>
    <w:rsid w:val="006F3302"/>
    <w:rsid w:val="006F3B9B"/>
    <w:rsid w:val="006F411F"/>
    <w:rsid w:val="006F4A7B"/>
    <w:rsid w:val="006F65F6"/>
    <w:rsid w:val="006F6B73"/>
    <w:rsid w:val="00700E4A"/>
    <w:rsid w:val="007015AB"/>
    <w:rsid w:val="00701B3C"/>
    <w:rsid w:val="00702747"/>
    <w:rsid w:val="0070291B"/>
    <w:rsid w:val="00702B5D"/>
    <w:rsid w:val="00702D12"/>
    <w:rsid w:val="00703351"/>
    <w:rsid w:val="00703A89"/>
    <w:rsid w:val="00703C46"/>
    <w:rsid w:val="007055CD"/>
    <w:rsid w:val="00705BD4"/>
    <w:rsid w:val="00705E66"/>
    <w:rsid w:val="007062E9"/>
    <w:rsid w:val="00707032"/>
    <w:rsid w:val="00707E4A"/>
    <w:rsid w:val="0071118E"/>
    <w:rsid w:val="00711530"/>
    <w:rsid w:val="00711860"/>
    <w:rsid w:val="0071315C"/>
    <w:rsid w:val="00713960"/>
    <w:rsid w:val="00713B8B"/>
    <w:rsid w:val="00713F5A"/>
    <w:rsid w:val="00714097"/>
    <w:rsid w:val="00715659"/>
    <w:rsid w:val="0071717F"/>
    <w:rsid w:val="00720277"/>
    <w:rsid w:val="00720867"/>
    <w:rsid w:val="00720B7F"/>
    <w:rsid w:val="007212AC"/>
    <w:rsid w:val="007212E2"/>
    <w:rsid w:val="00721551"/>
    <w:rsid w:val="00721FBF"/>
    <w:rsid w:val="0072262E"/>
    <w:rsid w:val="007233BF"/>
    <w:rsid w:val="007236D1"/>
    <w:rsid w:val="007240FB"/>
    <w:rsid w:val="00724DEB"/>
    <w:rsid w:val="007257DE"/>
    <w:rsid w:val="007262C9"/>
    <w:rsid w:val="00727785"/>
    <w:rsid w:val="007307DF"/>
    <w:rsid w:val="00730BAB"/>
    <w:rsid w:val="00730DED"/>
    <w:rsid w:val="00730FF2"/>
    <w:rsid w:val="007317B4"/>
    <w:rsid w:val="0073266A"/>
    <w:rsid w:val="0073293F"/>
    <w:rsid w:val="00732B00"/>
    <w:rsid w:val="00733BEA"/>
    <w:rsid w:val="00733C17"/>
    <w:rsid w:val="00734243"/>
    <w:rsid w:val="00735820"/>
    <w:rsid w:val="0073589C"/>
    <w:rsid w:val="007360E0"/>
    <w:rsid w:val="0073704E"/>
    <w:rsid w:val="007372B5"/>
    <w:rsid w:val="0073759E"/>
    <w:rsid w:val="00737E50"/>
    <w:rsid w:val="007401C9"/>
    <w:rsid w:val="007403B5"/>
    <w:rsid w:val="00740C94"/>
    <w:rsid w:val="00741B04"/>
    <w:rsid w:val="00741C09"/>
    <w:rsid w:val="00741DB1"/>
    <w:rsid w:val="0074279B"/>
    <w:rsid w:val="007435F7"/>
    <w:rsid w:val="00743968"/>
    <w:rsid w:val="00743A55"/>
    <w:rsid w:val="007446F0"/>
    <w:rsid w:val="00745168"/>
    <w:rsid w:val="007454F4"/>
    <w:rsid w:val="007456A8"/>
    <w:rsid w:val="00745734"/>
    <w:rsid w:val="0074598D"/>
    <w:rsid w:val="00746A54"/>
    <w:rsid w:val="00746CF2"/>
    <w:rsid w:val="00747507"/>
    <w:rsid w:val="007500E0"/>
    <w:rsid w:val="00750C43"/>
    <w:rsid w:val="00750DE3"/>
    <w:rsid w:val="0075140E"/>
    <w:rsid w:val="00751EAF"/>
    <w:rsid w:val="00751F4E"/>
    <w:rsid w:val="007523E5"/>
    <w:rsid w:val="007530C1"/>
    <w:rsid w:val="007530F5"/>
    <w:rsid w:val="00753693"/>
    <w:rsid w:val="00753823"/>
    <w:rsid w:val="0075385B"/>
    <w:rsid w:val="007546DC"/>
    <w:rsid w:val="00754A6F"/>
    <w:rsid w:val="0075523E"/>
    <w:rsid w:val="00755681"/>
    <w:rsid w:val="0075633E"/>
    <w:rsid w:val="00756735"/>
    <w:rsid w:val="007567D2"/>
    <w:rsid w:val="00756AD0"/>
    <w:rsid w:val="00756E09"/>
    <w:rsid w:val="00756FFE"/>
    <w:rsid w:val="0075748F"/>
    <w:rsid w:val="007575B3"/>
    <w:rsid w:val="0075764E"/>
    <w:rsid w:val="00757B1E"/>
    <w:rsid w:val="007607E8"/>
    <w:rsid w:val="00761406"/>
    <w:rsid w:val="0076146B"/>
    <w:rsid w:val="007614E7"/>
    <w:rsid w:val="00761957"/>
    <w:rsid w:val="0076258D"/>
    <w:rsid w:val="00762809"/>
    <w:rsid w:val="00762BD6"/>
    <w:rsid w:val="00762C68"/>
    <w:rsid w:val="00762EC8"/>
    <w:rsid w:val="0076454E"/>
    <w:rsid w:val="00764956"/>
    <w:rsid w:val="00764D28"/>
    <w:rsid w:val="00764D75"/>
    <w:rsid w:val="00765E96"/>
    <w:rsid w:val="0076697D"/>
    <w:rsid w:val="00766DE0"/>
    <w:rsid w:val="0076770A"/>
    <w:rsid w:val="00767B7D"/>
    <w:rsid w:val="0077022B"/>
    <w:rsid w:val="007703D2"/>
    <w:rsid w:val="007708CF"/>
    <w:rsid w:val="00771646"/>
    <w:rsid w:val="007738EC"/>
    <w:rsid w:val="00774335"/>
    <w:rsid w:val="0077585D"/>
    <w:rsid w:val="00775913"/>
    <w:rsid w:val="00776997"/>
    <w:rsid w:val="00777399"/>
    <w:rsid w:val="007775DC"/>
    <w:rsid w:val="007776DF"/>
    <w:rsid w:val="00777C6D"/>
    <w:rsid w:val="00780388"/>
    <w:rsid w:val="00780559"/>
    <w:rsid w:val="007806B8"/>
    <w:rsid w:val="00780996"/>
    <w:rsid w:val="00780B7B"/>
    <w:rsid w:val="007810F7"/>
    <w:rsid w:val="007812ED"/>
    <w:rsid w:val="007819F2"/>
    <w:rsid w:val="007821FC"/>
    <w:rsid w:val="0078238D"/>
    <w:rsid w:val="00782608"/>
    <w:rsid w:val="00782841"/>
    <w:rsid w:val="00782950"/>
    <w:rsid w:val="00782EB1"/>
    <w:rsid w:val="00783315"/>
    <w:rsid w:val="00783C34"/>
    <w:rsid w:val="00785EDE"/>
    <w:rsid w:val="007869BE"/>
    <w:rsid w:val="0078711B"/>
    <w:rsid w:val="007873B2"/>
    <w:rsid w:val="0078773D"/>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5FA3"/>
    <w:rsid w:val="00797A9A"/>
    <w:rsid w:val="00797C6D"/>
    <w:rsid w:val="00797FE3"/>
    <w:rsid w:val="007A0010"/>
    <w:rsid w:val="007A03FD"/>
    <w:rsid w:val="007A09B3"/>
    <w:rsid w:val="007A0AE7"/>
    <w:rsid w:val="007A3D08"/>
    <w:rsid w:val="007A43A0"/>
    <w:rsid w:val="007A4B69"/>
    <w:rsid w:val="007A4E6B"/>
    <w:rsid w:val="007A5460"/>
    <w:rsid w:val="007A60DF"/>
    <w:rsid w:val="007A65FB"/>
    <w:rsid w:val="007A6943"/>
    <w:rsid w:val="007A69DA"/>
    <w:rsid w:val="007A6E81"/>
    <w:rsid w:val="007B01E9"/>
    <w:rsid w:val="007B1592"/>
    <w:rsid w:val="007B2AC4"/>
    <w:rsid w:val="007B2D7D"/>
    <w:rsid w:val="007B2DA2"/>
    <w:rsid w:val="007B334A"/>
    <w:rsid w:val="007B34BA"/>
    <w:rsid w:val="007B418D"/>
    <w:rsid w:val="007B468F"/>
    <w:rsid w:val="007B47BF"/>
    <w:rsid w:val="007B5740"/>
    <w:rsid w:val="007B648E"/>
    <w:rsid w:val="007B68B0"/>
    <w:rsid w:val="007B6AB8"/>
    <w:rsid w:val="007B6B48"/>
    <w:rsid w:val="007B6EB6"/>
    <w:rsid w:val="007B7446"/>
    <w:rsid w:val="007B7B83"/>
    <w:rsid w:val="007C033D"/>
    <w:rsid w:val="007C0EEA"/>
    <w:rsid w:val="007C18AE"/>
    <w:rsid w:val="007C1A70"/>
    <w:rsid w:val="007C1AF4"/>
    <w:rsid w:val="007C2EB6"/>
    <w:rsid w:val="007C350E"/>
    <w:rsid w:val="007C37BA"/>
    <w:rsid w:val="007C3994"/>
    <w:rsid w:val="007C3C79"/>
    <w:rsid w:val="007C3EAE"/>
    <w:rsid w:val="007C456A"/>
    <w:rsid w:val="007C4885"/>
    <w:rsid w:val="007C4C45"/>
    <w:rsid w:val="007C505D"/>
    <w:rsid w:val="007C5E09"/>
    <w:rsid w:val="007C6236"/>
    <w:rsid w:val="007C649A"/>
    <w:rsid w:val="007C701B"/>
    <w:rsid w:val="007C77FB"/>
    <w:rsid w:val="007C7C4D"/>
    <w:rsid w:val="007D07C3"/>
    <w:rsid w:val="007D1041"/>
    <w:rsid w:val="007D3453"/>
    <w:rsid w:val="007D3B74"/>
    <w:rsid w:val="007D3C42"/>
    <w:rsid w:val="007D439C"/>
    <w:rsid w:val="007D4C40"/>
    <w:rsid w:val="007D4E61"/>
    <w:rsid w:val="007D4F84"/>
    <w:rsid w:val="007D766F"/>
    <w:rsid w:val="007D7EBE"/>
    <w:rsid w:val="007E0904"/>
    <w:rsid w:val="007E0BBF"/>
    <w:rsid w:val="007E13A7"/>
    <w:rsid w:val="007E194C"/>
    <w:rsid w:val="007E3789"/>
    <w:rsid w:val="007E402C"/>
    <w:rsid w:val="007E40EB"/>
    <w:rsid w:val="007E4529"/>
    <w:rsid w:val="007E45F1"/>
    <w:rsid w:val="007E4E33"/>
    <w:rsid w:val="007E63DA"/>
    <w:rsid w:val="007E6663"/>
    <w:rsid w:val="007E7077"/>
    <w:rsid w:val="007E7B43"/>
    <w:rsid w:val="007E7DF6"/>
    <w:rsid w:val="007E7F16"/>
    <w:rsid w:val="007F085A"/>
    <w:rsid w:val="007F1693"/>
    <w:rsid w:val="007F1929"/>
    <w:rsid w:val="007F2777"/>
    <w:rsid w:val="007F302E"/>
    <w:rsid w:val="007F3819"/>
    <w:rsid w:val="007F4D70"/>
    <w:rsid w:val="007F4FA7"/>
    <w:rsid w:val="007F5E7E"/>
    <w:rsid w:val="007F612C"/>
    <w:rsid w:val="007F6ACB"/>
    <w:rsid w:val="007F6F09"/>
    <w:rsid w:val="007F7743"/>
    <w:rsid w:val="00800295"/>
    <w:rsid w:val="00800B71"/>
    <w:rsid w:val="00802834"/>
    <w:rsid w:val="00802B6A"/>
    <w:rsid w:val="0080342C"/>
    <w:rsid w:val="0080365A"/>
    <w:rsid w:val="00803CA8"/>
    <w:rsid w:val="008040E2"/>
    <w:rsid w:val="008046E9"/>
    <w:rsid w:val="00804E0A"/>
    <w:rsid w:val="00805B69"/>
    <w:rsid w:val="0080612B"/>
    <w:rsid w:val="0080616B"/>
    <w:rsid w:val="008066E4"/>
    <w:rsid w:val="00807068"/>
    <w:rsid w:val="008079E6"/>
    <w:rsid w:val="00810182"/>
    <w:rsid w:val="008112C7"/>
    <w:rsid w:val="00811DA5"/>
    <w:rsid w:val="00812DCC"/>
    <w:rsid w:val="00813DFB"/>
    <w:rsid w:val="00814A99"/>
    <w:rsid w:val="00815AF9"/>
    <w:rsid w:val="008164CE"/>
    <w:rsid w:val="008167DC"/>
    <w:rsid w:val="00816848"/>
    <w:rsid w:val="008208AE"/>
    <w:rsid w:val="0082127F"/>
    <w:rsid w:val="008212A4"/>
    <w:rsid w:val="00821A17"/>
    <w:rsid w:val="00822095"/>
    <w:rsid w:val="00823636"/>
    <w:rsid w:val="00824524"/>
    <w:rsid w:val="00824902"/>
    <w:rsid w:val="00824F19"/>
    <w:rsid w:val="008255A5"/>
    <w:rsid w:val="008257EB"/>
    <w:rsid w:val="008257EE"/>
    <w:rsid w:val="00825F0E"/>
    <w:rsid w:val="008265DA"/>
    <w:rsid w:val="008268CC"/>
    <w:rsid w:val="00827465"/>
    <w:rsid w:val="008302E3"/>
    <w:rsid w:val="00830FF8"/>
    <w:rsid w:val="00831E45"/>
    <w:rsid w:val="0083215D"/>
    <w:rsid w:val="00832431"/>
    <w:rsid w:val="00832464"/>
    <w:rsid w:val="00832719"/>
    <w:rsid w:val="00832DB0"/>
    <w:rsid w:val="008337D4"/>
    <w:rsid w:val="00833954"/>
    <w:rsid w:val="00835383"/>
    <w:rsid w:val="00835557"/>
    <w:rsid w:val="0083666B"/>
    <w:rsid w:val="00836828"/>
    <w:rsid w:val="00837895"/>
    <w:rsid w:val="00837B6A"/>
    <w:rsid w:val="00837EE2"/>
    <w:rsid w:val="008401DA"/>
    <w:rsid w:val="00840D0E"/>
    <w:rsid w:val="00840FD6"/>
    <w:rsid w:val="00840FF1"/>
    <w:rsid w:val="00841061"/>
    <w:rsid w:val="00841108"/>
    <w:rsid w:val="00841821"/>
    <w:rsid w:val="00841CA0"/>
    <w:rsid w:val="00842B1B"/>
    <w:rsid w:val="00843010"/>
    <w:rsid w:val="00844F58"/>
    <w:rsid w:val="00846576"/>
    <w:rsid w:val="00846D85"/>
    <w:rsid w:val="00846F62"/>
    <w:rsid w:val="00847981"/>
    <w:rsid w:val="00847E99"/>
    <w:rsid w:val="00850200"/>
    <w:rsid w:val="00850471"/>
    <w:rsid w:val="00851716"/>
    <w:rsid w:val="008520CC"/>
    <w:rsid w:val="008547F1"/>
    <w:rsid w:val="00854FFD"/>
    <w:rsid w:val="00855540"/>
    <w:rsid w:val="00855ECC"/>
    <w:rsid w:val="00856400"/>
    <w:rsid w:val="00856426"/>
    <w:rsid w:val="008570FB"/>
    <w:rsid w:val="00857C42"/>
    <w:rsid w:val="00857D16"/>
    <w:rsid w:val="00860D1E"/>
    <w:rsid w:val="00860E3F"/>
    <w:rsid w:val="00860F25"/>
    <w:rsid w:val="00861EEA"/>
    <w:rsid w:val="0086217A"/>
    <w:rsid w:val="00862D5D"/>
    <w:rsid w:val="008631F2"/>
    <w:rsid w:val="008633F8"/>
    <w:rsid w:val="00863608"/>
    <w:rsid w:val="00863ACF"/>
    <w:rsid w:val="00863AD2"/>
    <w:rsid w:val="00864292"/>
    <w:rsid w:val="00864D5F"/>
    <w:rsid w:val="008651C3"/>
    <w:rsid w:val="0086548D"/>
    <w:rsid w:val="00865650"/>
    <w:rsid w:val="00866A08"/>
    <w:rsid w:val="008700A7"/>
    <w:rsid w:val="00870174"/>
    <w:rsid w:val="008702C0"/>
    <w:rsid w:val="00870A37"/>
    <w:rsid w:val="00870A8B"/>
    <w:rsid w:val="0087101B"/>
    <w:rsid w:val="008713C8"/>
    <w:rsid w:val="0087241C"/>
    <w:rsid w:val="008725A2"/>
    <w:rsid w:val="00872671"/>
    <w:rsid w:val="00872F65"/>
    <w:rsid w:val="00873554"/>
    <w:rsid w:val="00873E9C"/>
    <w:rsid w:val="0087485F"/>
    <w:rsid w:val="00875169"/>
    <w:rsid w:val="00875B19"/>
    <w:rsid w:val="00875BB5"/>
    <w:rsid w:val="00876678"/>
    <w:rsid w:val="00876D0A"/>
    <w:rsid w:val="008777A6"/>
    <w:rsid w:val="00877F62"/>
    <w:rsid w:val="0088012F"/>
    <w:rsid w:val="008827CB"/>
    <w:rsid w:val="00882EC1"/>
    <w:rsid w:val="00883251"/>
    <w:rsid w:val="00883587"/>
    <w:rsid w:val="008849BA"/>
    <w:rsid w:val="00884BCF"/>
    <w:rsid w:val="00885993"/>
    <w:rsid w:val="008862FE"/>
    <w:rsid w:val="0088668E"/>
    <w:rsid w:val="008869FA"/>
    <w:rsid w:val="00887C5C"/>
    <w:rsid w:val="008907D2"/>
    <w:rsid w:val="00891250"/>
    <w:rsid w:val="00891AE7"/>
    <w:rsid w:val="008924DA"/>
    <w:rsid w:val="008925F0"/>
    <w:rsid w:val="008927AB"/>
    <w:rsid w:val="00892DF1"/>
    <w:rsid w:val="00893624"/>
    <w:rsid w:val="008936EA"/>
    <w:rsid w:val="00893F10"/>
    <w:rsid w:val="008941AC"/>
    <w:rsid w:val="0089429F"/>
    <w:rsid w:val="008944B5"/>
    <w:rsid w:val="008954A2"/>
    <w:rsid w:val="0089627C"/>
    <w:rsid w:val="00897230"/>
    <w:rsid w:val="00897FD3"/>
    <w:rsid w:val="008A0694"/>
    <w:rsid w:val="008A0786"/>
    <w:rsid w:val="008A08EF"/>
    <w:rsid w:val="008A0AD6"/>
    <w:rsid w:val="008A0F74"/>
    <w:rsid w:val="008A1972"/>
    <w:rsid w:val="008A210B"/>
    <w:rsid w:val="008A2277"/>
    <w:rsid w:val="008A2620"/>
    <w:rsid w:val="008A4AAB"/>
    <w:rsid w:val="008A4F17"/>
    <w:rsid w:val="008A4FF5"/>
    <w:rsid w:val="008A50D2"/>
    <w:rsid w:val="008A6B45"/>
    <w:rsid w:val="008A6CA1"/>
    <w:rsid w:val="008A6E86"/>
    <w:rsid w:val="008A7F7F"/>
    <w:rsid w:val="008B043E"/>
    <w:rsid w:val="008B056B"/>
    <w:rsid w:val="008B0FED"/>
    <w:rsid w:val="008B18BC"/>
    <w:rsid w:val="008B3456"/>
    <w:rsid w:val="008B3700"/>
    <w:rsid w:val="008B3D07"/>
    <w:rsid w:val="008B3DC3"/>
    <w:rsid w:val="008B4D78"/>
    <w:rsid w:val="008B4E55"/>
    <w:rsid w:val="008B5672"/>
    <w:rsid w:val="008B5A4B"/>
    <w:rsid w:val="008B5CC0"/>
    <w:rsid w:val="008B5D82"/>
    <w:rsid w:val="008B5DEA"/>
    <w:rsid w:val="008B5F65"/>
    <w:rsid w:val="008B619C"/>
    <w:rsid w:val="008B6BE0"/>
    <w:rsid w:val="008C0687"/>
    <w:rsid w:val="008C1221"/>
    <w:rsid w:val="008C1316"/>
    <w:rsid w:val="008C16FF"/>
    <w:rsid w:val="008C1A4F"/>
    <w:rsid w:val="008C1DD5"/>
    <w:rsid w:val="008C2257"/>
    <w:rsid w:val="008C2B17"/>
    <w:rsid w:val="008C31A8"/>
    <w:rsid w:val="008C42DA"/>
    <w:rsid w:val="008C46AF"/>
    <w:rsid w:val="008C48CB"/>
    <w:rsid w:val="008C5582"/>
    <w:rsid w:val="008C56AC"/>
    <w:rsid w:val="008C581F"/>
    <w:rsid w:val="008C636E"/>
    <w:rsid w:val="008C655B"/>
    <w:rsid w:val="008C6F89"/>
    <w:rsid w:val="008D0675"/>
    <w:rsid w:val="008D13D6"/>
    <w:rsid w:val="008D2A29"/>
    <w:rsid w:val="008D2E50"/>
    <w:rsid w:val="008D37CF"/>
    <w:rsid w:val="008D49F3"/>
    <w:rsid w:val="008D57D1"/>
    <w:rsid w:val="008D591B"/>
    <w:rsid w:val="008D5A5B"/>
    <w:rsid w:val="008D5A69"/>
    <w:rsid w:val="008D5D10"/>
    <w:rsid w:val="008D65A6"/>
    <w:rsid w:val="008D7D76"/>
    <w:rsid w:val="008D7FAA"/>
    <w:rsid w:val="008E1208"/>
    <w:rsid w:val="008E2422"/>
    <w:rsid w:val="008E2B73"/>
    <w:rsid w:val="008E3970"/>
    <w:rsid w:val="008E3A35"/>
    <w:rsid w:val="008E3FE4"/>
    <w:rsid w:val="008E462C"/>
    <w:rsid w:val="008E485B"/>
    <w:rsid w:val="008E5210"/>
    <w:rsid w:val="008E52C8"/>
    <w:rsid w:val="008E5407"/>
    <w:rsid w:val="008E5AA0"/>
    <w:rsid w:val="008E7EE8"/>
    <w:rsid w:val="008F0573"/>
    <w:rsid w:val="008F1B85"/>
    <w:rsid w:val="008F2393"/>
    <w:rsid w:val="008F25B1"/>
    <w:rsid w:val="008F25F2"/>
    <w:rsid w:val="008F37C4"/>
    <w:rsid w:val="008F4A27"/>
    <w:rsid w:val="008F5E01"/>
    <w:rsid w:val="008F621A"/>
    <w:rsid w:val="008F62AF"/>
    <w:rsid w:val="008F7288"/>
    <w:rsid w:val="008F752B"/>
    <w:rsid w:val="009010E2"/>
    <w:rsid w:val="00901340"/>
    <w:rsid w:val="0090181F"/>
    <w:rsid w:val="00901AD4"/>
    <w:rsid w:val="00901C8D"/>
    <w:rsid w:val="0090214D"/>
    <w:rsid w:val="009032A6"/>
    <w:rsid w:val="009035BE"/>
    <w:rsid w:val="00903E85"/>
    <w:rsid w:val="00903FAD"/>
    <w:rsid w:val="00904474"/>
    <w:rsid w:val="00904652"/>
    <w:rsid w:val="009048F9"/>
    <w:rsid w:val="00904DC2"/>
    <w:rsid w:val="00905158"/>
    <w:rsid w:val="00905363"/>
    <w:rsid w:val="00905A9A"/>
    <w:rsid w:val="00905AEE"/>
    <w:rsid w:val="00905B0D"/>
    <w:rsid w:val="009064A2"/>
    <w:rsid w:val="00907162"/>
    <w:rsid w:val="00907194"/>
    <w:rsid w:val="00907518"/>
    <w:rsid w:val="009078AE"/>
    <w:rsid w:val="009079DE"/>
    <w:rsid w:val="00907BC7"/>
    <w:rsid w:val="009108C1"/>
    <w:rsid w:val="009114FE"/>
    <w:rsid w:val="009119B6"/>
    <w:rsid w:val="00911A97"/>
    <w:rsid w:val="00912BEA"/>
    <w:rsid w:val="00912CCD"/>
    <w:rsid w:val="00913518"/>
    <w:rsid w:val="009138BF"/>
    <w:rsid w:val="00913DC3"/>
    <w:rsid w:val="00913EFF"/>
    <w:rsid w:val="009148D1"/>
    <w:rsid w:val="00914AEE"/>
    <w:rsid w:val="00914CE6"/>
    <w:rsid w:val="009151D1"/>
    <w:rsid w:val="00915865"/>
    <w:rsid w:val="00915AF8"/>
    <w:rsid w:val="00915D60"/>
    <w:rsid w:val="00915DB9"/>
    <w:rsid w:val="00916878"/>
    <w:rsid w:val="009171DE"/>
    <w:rsid w:val="0091759E"/>
    <w:rsid w:val="00920CFD"/>
    <w:rsid w:val="00920DC5"/>
    <w:rsid w:val="00921090"/>
    <w:rsid w:val="00921603"/>
    <w:rsid w:val="009223B7"/>
    <w:rsid w:val="009225B5"/>
    <w:rsid w:val="009226F6"/>
    <w:rsid w:val="00923034"/>
    <w:rsid w:val="009230C1"/>
    <w:rsid w:val="009232F7"/>
    <w:rsid w:val="009238E4"/>
    <w:rsid w:val="00923B18"/>
    <w:rsid w:val="009255D7"/>
    <w:rsid w:val="00925EB7"/>
    <w:rsid w:val="009267C3"/>
    <w:rsid w:val="00926E9B"/>
    <w:rsid w:val="00927BEE"/>
    <w:rsid w:val="0093088E"/>
    <w:rsid w:val="00932080"/>
    <w:rsid w:val="009321A0"/>
    <w:rsid w:val="00932FA5"/>
    <w:rsid w:val="00933284"/>
    <w:rsid w:val="009339BB"/>
    <w:rsid w:val="009343B2"/>
    <w:rsid w:val="00935455"/>
    <w:rsid w:val="0093598D"/>
    <w:rsid w:val="00936095"/>
    <w:rsid w:val="00937023"/>
    <w:rsid w:val="0093712A"/>
    <w:rsid w:val="009371DB"/>
    <w:rsid w:val="0093762A"/>
    <w:rsid w:val="009376C3"/>
    <w:rsid w:val="00937B84"/>
    <w:rsid w:val="00940801"/>
    <w:rsid w:val="00941172"/>
    <w:rsid w:val="00941691"/>
    <w:rsid w:val="00943B2A"/>
    <w:rsid w:val="00943DDC"/>
    <w:rsid w:val="009444C5"/>
    <w:rsid w:val="00944608"/>
    <w:rsid w:val="00944B20"/>
    <w:rsid w:val="0094504C"/>
    <w:rsid w:val="00945122"/>
    <w:rsid w:val="0094632A"/>
    <w:rsid w:val="009471A1"/>
    <w:rsid w:val="009478D1"/>
    <w:rsid w:val="00950469"/>
    <w:rsid w:val="00950688"/>
    <w:rsid w:val="00950755"/>
    <w:rsid w:val="009518BD"/>
    <w:rsid w:val="00951E86"/>
    <w:rsid w:val="0095271E"/>
    <w:rsid w:val="0095329A"/>
    <w:rsid w:val="00953419"/>
    <w:rsid w:val="009535B2"/>
    <w:rsid w:val="00953CC8"/>
    <w:rsid w:val="00954B4A"/>
    <w:rsid w:val="00954E64"/>
    <w:rsid w:val="00955983"/>
    <w:rsid w:val="00955CF0"/>
    <w:rsid w:val="00957E7E"/>
    <w:rsid w:val="009600DC"/>
    <w:rsid w:val="0096045D"/>
    <w:rsid w:val="00960D4C"/>
    <w:rsid w:val="00962BAC"/>
    <w:rsid w:val="00962C28"/>
    <w:rsid w:val="00962DD8"/>
    <w:rsid w:val="0096351D"/>
    <w:rsid w:val="00963E04"/>
    <w:rsid w:val="00964C0C"/>
    <w:rsid w:val="009652CA"/>
    <w:rsid w:val="00966533"/>
    <w:rsid w:val="009668F8"/>
    <w:rsid w:val="0096692C"/>
    <w:rsid w:val="009677BC"/>
    <w:rsid w:val="00967E21"/>
    <w:rsid w:val="00970622"/>
    <w:rsid w:val="00970B2C"/>
    <w:rsid w:val="00971395"/>
    <w:rsid w:val="0097243A"/>
    <w:rsid w:val="009724E2"/>
    <w:rsid w:val="00972540"/>
    <w:rsid w:val="00972596"/>
    <w:rsid w:val="009728BE"/>
    <w:rsid w:val="00972BBB"/>
    <w:rsid w:val="009737C4"/>
    <w:rsid w:val="00974BB4"/>
    <w:rsid w:val="009751E0"/>
    <w:rsid w:val="009752DA"/>
    <w:rsid w:val="00975D49"/>
    <w:rsid w:val="00975DEC"/>
    <w:rsid w:val="00976969"/>
    <w:rsid w:val="009773D0"/>
    <w:rsid w:val="00977C09"/>
    <w:rsid w:val="00977D86"/>
    <w:rsid w:val="00980965"/>
    <w:rsid w:val="0098181A"/>
    <w:rsid w:val="00981E97"/>
    <w:rsid w:val="00982996"/>
    <w:rsid w:val="0098351C"/>
    <w:rsid w:val="00983AD8"/>
    <w:rsid w:val="00983F2B"/>
    <w:rsid w:val="00984417"/>
    <w:rsid w:val="009848E1"/>
    <w:rsid w:val="00984D3A"/>
    <w:rsid w:val="0098590F"/>
    <w:rsid w:val="009869D9"/>
    <w:rsid w:val="00986CE2"/>
    <w:rsid w:val="00986D1E"/>
    <w:rsid w:val="00987149"/>
    <w:rsid w:val="0098719B"/>
    <w:rsid w:val="00987541"/>
    <w:rsid w:val="00990253"/>
    <w:rsid w:val="00990680"/>
    <w:rsid w:val="009911CA"/>
    <w:rsid w:val="00991740"/>
    <w:rsid w:val="009919FF"/>
    <w:rsid w:val="00992C31"/>
    <w:rsid w:val="00992DC0"/>
    <w:rsid w:val="009933C6"/>
    <w:rsid w:val="009939A3"/>
    <w:rsid w:val="00994306"/>
    <w:rsid w:val="0099506A"/>
    <w:rsid w:val="00996366"/>
    <w:rsid w:val="0099682C"/>
    <w:rsid w:val="00997691"/>
    <w:rsid w:val="009979F7"/>
    <w:rsid w:val="009A00E9"/>
    <w:rsid w:val="009A0E56"/>
    <w:rsid w:val="009A1105"/>
    <w:rsid w:val="009A23AC"/>
    <w:rsid w:val="009A242C"/>
    <w:rsid w:val="009A2E5C"/>
    <w:rsid w:val="009A3374"/>
    <w:rsid w:val="009A34EA"/>
    <w:rsid w:val="009A51B8"/>
    <w:rsid w:val="009A5EBB"/>
    <w:rsid w:val="009A7027"/>
    <w:rsid w:val="009A7988"/>
    <w:rsid w:val="009B0337"/>
    <w:rsid w:val="009B071E"/>
    <w:rsid w:val="009B07E0"/>
    <w:rsid w:val="009B0E3E"/>
    <w:rsid w:val="009B2636"/>
    <w:rsid w:val="009B2952"/>
    <w:rsid w:val="009B3D9A"/>
    <w:rsid w:val="009B3E6E"/>
    <w:rsid w:val="009B4D0D"/>
    <w:rsid w:val="009B55AC"/>
    <w:rsid w:val="009B6144"/>
    <w:rsid w:val="009B67CB"/>
    <w:rsid w:val="009B6998"/>
    <w:rsid w:val="009B732B"/>
    <w:rsid w:val="009B7B69"/>
    <w:rsid w:val="009C0309"/>
    <w:rsid w:val="009C1133"/>
    <w:rsid w:val="009C1425"/>
    <w:rsid w:val="009C1FC7"/>
    <w:rsid w:val="009C2558"/>
    <w:rsid w:val="009C3CA4"/>
    <w:rsid w:val="009C4103"/>
    <w:rsid w:val="009C448F"/>
    <w:rsid w:val="009C4DB3"/>
    <w:rsid w:val="009C6004"/>
    <w:rsid w:val="009C7D30"/>
    <w:rsid w:val="009C7DEE"/>
    <w:rsid w:val="009D0122"/>
    <w:rsid w:val="009D0F05"/>
    <w:rsid w:val="009D10C2"/>
    <w:rsid w:val="009D1F45"/>
    <w:rsid w:val="009D258C"/>
    <w:rsid w:val="009D382F"/>
    <w:rsid w:val="009D3D57"/>
    <w:rsid w:val="009D3F05"/>
    <w:rsid w:val="009D4413"/>
    <w:rsid w:val="009D5022"/>
    <w:rsid w:val="009D6473"/>
    <w:rsid w:val="009D675F"/>
    <w:rsid w:val="009D6B64"/>
    <w:rsid w:val="009D7009"/>
    <w:rsid w:val="009D70C6"/>
    <w:rsid w:val="009D7685"/>
    <w:rsid w:val="009D7BE5"/>
    <w:rsid w:val="009E05F2"/>
    <w:rsid w:val="009E0D25"/>
    <w:rsid w:val="009E11D7"/>
    <w:rsid w:val="009E186A"/>
    <w:rsid w:val="009E211A"/>
    <w:rsid w:val="009E224B"/>
    <w:rsid w:val="009E2561"/>
    <w:rsid w:val="009E2A10"/>
    <w:rsid w:val="009E3737"/>
    <w:rsid w:val="009E3DB2"/>
    <w:rsid w:val="009E4BE8"/>
    <w:rsid w:val="009E4F91"/>
    <w:rsid w:val="009E51A2"/>
    <w:rsid w:val="009E524F"/>
    <w:rsid w:val="009E5294"/>
    <w:rsid w:val="009E5BB0"/>
    <w:rsid w:val="009E5C50"/>
    <w:rsid w:val="009E64BA"/>
    <w:rsid w:val="009E6B3D"/>
    <w:rsid w:val="009E74AC"/>
    <w:rsid w:val="009E75C8"/>
    <w:rsid w:val="009E7CCD"/>
    <w:rsid w:val="009F0066"/>
    <w:rsid w:val="009F0BD0"/>
    <w:rsid w:val="009F1C03"/>
    <w:rsid w:val="009F26A4"/>
    <w:rsid w:val="009F3444"/>
    <w:rsid w:val="009F348F"/>
    <w:rsid w:val="009F3ECF"/>
    <w:rsid w:val="009F5E97"/>
    <w:rsid w:val="009F60E1"/>
    <w:rsid w:val="009F638B"/>
    <w:rsid w:val="009F793C"/>
    <w:rsid w:val="009F7C77"/>
    <w:rsid w:val="00A0016E"/>
    <w:rsid w:val="00A002C9"/>
    <w:rsid w:val="00A00392"/>
    <w:rsid w:val="00A01E3F"/>
    <w:rsid w:val="00A0217A"/>
    <w:rsid w:val="00A02E7A"/>
    <w:rsid w:val="00A032EE"/>
    <w:rsid w:val="00A0398C"/>
    <w:rsid w:val="00A03AD9"/>
    <w:rsid w:val="00A03B9F"/>
    <w:rsid w:val="00A03BC2"/>
    <w:rsid w:val="00A03F30"/>
    <w:rsid w:val="00A055AE"/>
    <w:rsid w:val="00A06F95"/>
    <w:rsid w:val="00A078EF"/>
    <w:rsid w:val="00A07BA1"/>
    <w:rsid w:val="00A10547"/>
    <w:rsid w:val="00A10AA7"/>
    <w:rsid w:val="00A11023"/>
    <w:rsid w:val="00A11040"/>
    <w:rsid w:val="00A11380"/>
    <w:rsid w:val="00A11D8F"/>
    <w:rsid w:val="00A14844"/>
    <w:rsid w:val="00A15683"/>
    <w:rsid w:val="00A15A38"/>
    <w:rsid w:val="00A15C82"/>
    <w:rsid w:val="00A15FA4"/>
    <w:rsid w:val="00A1649F"/>
    <w:rsid w:val="00A16999"/>
    <w:rsid w:val="00A16A13"/>
    <w:rsid w:val="00A16AAE"/>
    <w:rsid w:val="00A17243"/>
    <w:rsid w:val="00A172C1"/>
    <w:rsid w:val="00A17307"/>
    <w:rsid w:val="00A177F9"/>
    <w:rsid w:val="00A178B3"/>
    <w:rsid w:val="00A209F6"/>
    <w:rsid w:val="00A2129C"/>
    <w:rsid w:val="00A21408"/>
    <w:rsid w:val="00A21742"/>
    <w:rsid w:val="00A21B7D"/>
    <w:rsid w:val="00A21FBE"/>
    <w:rsid w:val="00A2329B"/>
    <w:rsid w:val="00A23898"/>
    <w:rsid w:val="00A23D08"/>
    <w:rsid w:val="00A23E27"/>
    <w:rsid w:val="00A24AF8"/>
    <w:rsid w:val="00A2502F"/>
    <w:rsid w:val="00A252E4"/>
    <w:rsid w:val="00A25D2E"/>
    <w:rsid w:val="00A25E34"/>
    <w:rsid w:val="00A26991"/>
    <w:rsid w:val="00A271D0"/>
    <w:rsid w:val="00A273C2"/>
    <w:rsid w:val="00A27B33"/>
    <w:rsid w:val="00A27FD5"/>
    <w:rsid w:val="00A303B3"/>
    <w:rsid w:val="00A30634"/>
    <w:rsid w:val="00A30718"/>
    <w:rsid w:val="00A30B2F"/>
    <w:rsid w:val="00A312CB"/>
    <w:rsid w:val="00A315BD"/>
    <w:rsid w:val="00A32186"/>
    <w:rsid w:val="00A323C1"/>
    <w:rsid w:val="00A325EE"/>
    <w:rsid w:val="00A34121"/>
    <w:rsid w:val="00A3416C"/>
    <w:rsid w:val="00A34A87"/>
    <w:rsid w:val="00A353C0"/>
    <w:rsid w:val="00A35F84"/>
    <w:rsid w:val="00A368DF"/>
    <w:rsid w:val="00A36AF2"/>
    <w:rsid w:val="00A36D1C"/>
    <w:rsid w:val="00A370A0"/>
    <w:rsid w:val="00A400CD"/>
    <w:rsid w:val="00A41262"/>
    <w:rsid w:val="00A41635"/>
    <w:rsid w:val="00A41801"/>
    <w:rsid w:val="00A41AD9"/>
    <w:rsid w:val="00A41BE3"/>
    <w:rsid w:val="00A41E06"/>
    <w:rsid w:val="00A4203B"/>
    <w:rsid w:val="00A42685"/>
    <w:rsid w:val="00A42842"/>
    <w:rsid w:val="00A42AAF"/>
    <w:rsid w:val="00A4318C"/>
    <w:rsid w:val="00A433A4"/>
    <w:rsid w:val="00A4377D"/>
    <w:rsid w:val="00A4431B"/>
    <w:rsid w:val="00A44BBE"/>
    <w:rsid w:val="00A45339"/>
    <w:rsid w:val="00A45601"/>
    <w:rsid w:val="00A45635"/>
    <w:rsid w:val="00A45A59"/>
    <w:rsid w:val="00A46304"/>
    <w:rsid w:val="00A4638A"/>
    <w:rsid w:val="00A46979"/>
    <w:rsid w:val="00A46D86"/>
    <w:rsid w:val="00A47D71"/>
    <w:rsid w:val="00A47E7C"/>
    <w:rsid w:val="00A47EB2"/>
    <w:rsid w:val="00A50031"/>
    <w:rsid w:val="00A50746"/>
    <w:rsid w:val="00A50C70"/>
    <w:rsid w:val="00A50F9D"/>
    <w:rsid w:val="00A51110"/>
    <w:rsid w:val="00A51D3A"/>
    <w:rsid w:val="00A538E0"/>
    <w:rsid w:val="00A54C2B"/>
    <w:rsid w:val="00A54F25"/>
    <w:rsid w:val="00A553B1"/>
    <w:rsid w:val="00A55469"/>
    <w:rsid w:val="00A554F7"/>
    <w:rsid w:val="00A557C6"/>
    <w:rsid w:val="00A5582D"/>
    <w:rsid w:val="00A55E65"/>
    <w:rsid w:val="00A564BF"/>
    <w:rsid w:val="00A565CD"/>
    <w:rsid w:val="00A56B0F"/>
    <w:rsid w:val="00A56C0C"/>
    <w:rsid w:val="00A57025"/>
    <w:rsid w:val="00A575A2"/>
    <w:rsid w:val="00A607E1"/>
    <w:rsid w:val="00A60B1C"/>
    <w:rsid w:val="00A60B62"/>
    <w:rsid w:val="00A619C1"/>
    <w:rsid w:val="00A62D88"/>
    <w:rsid w:val="00A62E79"/>
    <w:rsid w:val="00A632C1"/>
    <w:rsid w:val="00A64B58"/>
    <w:rsid w:val="00A65BB9"/>
    <w:rsid w:val="00A66F07"/>
    <w:rsid w:val="00A6702C"/>
    <w:rsid w:val="00A67520"/>
    <w:rsid w:val="00A67904"/>
    <w:rsid w:val="00A705A0"/>
    <w:rsid w:val="00A72836"/>
    <w:rsid w:val="00A728D2"/>
    <w:rsid w:val="00A72927"/>
    <w:rsid w:val="00A72F00"/>
    <w:rsid w:val="00A75951"/>
    <w:rsid w:val="00A75B9A"/>
    <w:rsid w:val="00A75D2C"/>
    <w:rsid w:val="00A76376"/>
    <w:rsid w:val="00A76AD2"/>
    <w:rsid w:val="00A77093"/>
    <w:rsid w:val="00A80658"/>
    <w:rsid w:val="00A80A03"/>
    <w:rsid w:val="00A81233"/>
    <w:rsid w:val="00A81B18"/>
    <w:rsid w:val="00A83C90"/>
    <w:rsid w:val="00A83F00"/>
    <w:rsid w:val="00A8436B"/>
    <w:rsid w:val="00A84519"/>
    <w:rsid w:val="00A853C7"/>
    <w:rsid w:val="00A85519"/>
    <w:rsid w:val="00A85F7F"/>
    <w:rsid w:val="00A86D8E"/>
    <w:rsid w:val="00A87772"/>
    <w:rsid w:val="00A87CD3"/>
    <w:rsid w:val="00A90424"/>
    <w:rsid w:val="00A906E0"/>
    <w:rsid w:val="00A90D7D"/>
    <w:rsid w:val="00A91099"/>
    <w:rsid w:val="00A910D5"/>
    <w:rsid w:val="00A91F53"/>
    <w:rsid w:val="00A92028"/>
    <w:rsid w:val="00A923D1"/>
    <w:rsid w:val="00A93010"/>
    <w:rsid w:val="00A930AA"/>
    <w:rsid w:val="00A930D6"/>
    <w:rsid w:val="00A935BF"/>
    <w:rsid w:val="00A9479A"/>
    <w:rsid w:val="00A94AA2"/>
    <w:rsid w:val="00A95612"/>
    <w:rsid w:val="00A96563"/>
    <w:rsid w:val="00A969E8"/>
    <w:rsid w:val="00A97408"/>
    <w:rsid w:val="00A974DD"/>
    <w:rsid w:val="00A9795B"/>
    <w:rsid w:val="00A97C87"/>
    <w:rsid w:val="00AA00E7"/>
    <w:rsid w:val="00AA0179"/>
    <w:rsid w:val="00AA05D9"/>
    <w:rsid w:val="00AA0CFC"/>
    <w:rsid w:val="00AA11E2"/>
    <w:rsid w:val="00AA134A"/>
    <w:rsid w:val="00AA1A23"/>
    <w:rsid w:val="00AA1BD9"/>
    <w:rsid w:val="00AA2A05"/>
    <w:rsid w:val="00AA2CEC"/>
    <w:rsid w:val="00AA3E29"/>
    <w:rsid w:val="00AA582F"/>
    <w:rsid w:val="00AA593B"/>
    <w:rsid w:val="00AA6255"/>
    <w:rsid w:val="00AA6D0F"/>
    <w:rsid w:val="00AA7C0D"/>
    <w:rsid w:val="00AB05B5"/>
    <w:rsid w:val="00AB11E7"/>
    <w:rsid w:val="00AB17BA"/>
    <w:rsid w:val="00AB1822"/>
    <w:rsid w:val="00AB1A70"/>
    <w:rsid w:val="00AB227A"/>
    <w:rsid w:val="00AB37C8"/>
    <w:rsid w:val="00AB453D"/>
    <w:rsid w:val="00AB459D"/>
    <w:rsid w:val="00AB48AF"/>
    <w:rsid w:val="00AB55C4"/>
    <w:rsid w:val="00AB5DCF"/>
    <w:rsid w:val="00AB7710"/>
    <w:rsid w:val="00AC018F"/>
    <w:rsid w:val="00AC04C5"/>
    <w:rsid w:val="00AC072B"/>
    <w:rsid w:val="00AC1B68"/>
    <w:rsid w:val="00AC2D29"/>
    <w:rsid w:val="00AC3B2A"/>
    <w:rsid w:val="00AC412C"/>
    <w:rsid w:val="00AC4816"/>
    <w:rsid w:val="00AC48B7"/>
    <w:rsid w:val="00AC495D"/>
    <w:rsid w:val="00AC537A"/>
    <w:rsid w:val="00AC6D5E"/>
    <w:rsid w:val="00AC6FCE"/>
    <w:rsid w:val="00AC7325"/>
    <w:rsid w:val="00AC7CAF"/>
    <w:rsid w:val="00AD043F"/>
    <w:rsid w:val="00AD1368"/>
    <w:rsid w:val="00AD1472"/>
    <w:rsid w:val="00AD1683"/>
    <w:rsid w:val="00AD1CFA"/>
    <w:rsid w:val="00AD2089"/>
    <w:rsid w:val="00AD264C"/>
    <w:rsid w:val="00AD297E"/>
    <w:rsid w:val="00AD3BA9"/>
    <w:rsid w:val="00AD4170"/>
    <w:rsid w:val="00AD4BF5"/>
    <w:rsid w:val="00AD61E5"/>
    <w:rsid w:val="00AD636B"/>
    <w:rsid w:val="00AD7728"/>
    <w:rsid w:val="00AD7D9E"/>
    <w:rsid w:val="00AE0825"/>
    <w:rsid w:val="00AE1594"/>
    <w:rsid w:val="00AE162E"/>
    <w:rsid w:val="00AE1907"/>
    <w:rsid w:val="00AE1FB6"/>
    <w:rsid w:val="00AE2589"/>
    <w:rsid w:val="00AE39FF"/>
    <w:rsid w:val="00AE3CFE"/>
    <w:rsid w:val="00AE3F3F"/>
    <w:rsid w:val="00AE4A2D"/>
    <w:rsid w:val="00AE4A61"/>
    <w:rsid w:val="00AE567C"/>
    <w:rsid w:val="00AE5EDC"/>
    <w:rsid w:val="00AE61C9"/>
    <w:rsid w:val="00AE6AEB"/>
    <w:rsid w:val="00AE6EE4"/>
    <w:rsid w:val="00AE7357"/>
    <w:rsid w:val="00AF0E82"/>
    <w:rsid w:val="00AF11AB"/>
    <w:rsid w:val="00AF147D"/>
    <w:rsid w:val="00AF16FA"/>
    <w:rsid w:val="00AF1A73"/>
    <w:rsid w:val="00AF2981"/>
    <w:rsid w:val="00AF2EF5"/>
    <w:rsid w:val="00AF32EE"/>
    <w:rsid w:val="00AF3932"/>
    <w:rsid w:val="00AF4199"/>
    <w:rsid w:val="00AF4457"/>
    <w:rsid w:val="00AF50A5"/>
    <w:rsid w:val="00AF5312"/>
    <w:rsid w:val="00AF5857"/>
    <w:rsid w:val="00AF5A09"/>
    <w:rsid w:val="00AF5B65"/>
    <w:rsid w:val="00AF5B7E"/>
    <w:rsid w:val="00AF6546"/>
    <w:rsid w:val="00AF6C35"/>
    <w:rsid w:val="00AF7628"/>
    <w:rsid w:val="00AF773C"/>
    <w:rsid w:val="00AF7F66"/>
    <w:rsid w:val="00B001A6"/>
    <w:rsid w:val="00B010DF"/>
    <w:rsid w:val="00B0183A"/>
    <w:rsid w:val="00B020FC"/>
    <w:rsid w:val="00B02430"/>
    <w:rsid w:val="00B02B55"/>
    <w:rsid w:val="00B033B3"/>
    <w:rsid w:val="00B0356F"/>
    <w:rsid w:val="00B03F31"/>
    <w:rsid w:val="00B044B3"/>
    <w:rsid w:val="00B04B3C"/>
    <w:rsid w:val="00B050DA"/>
    <w:rsid w:val="00B06602"/>
    <w:rsid w:val="00B067EC"/>
    <w:rsid w:val="00B06EF3"/>
    <w:rsid w:val="00B104E6"/>
    <w:rsid w:val="00B106E5"/>
    <w:rsid w:val="00B1083C"/>
    <w:rsid w:val="00B11085"/>
    <w:rsid w:val="00B111F4"/>
    <w:rsid w:val="00B13B62"/>
    <w:rsid w:val="00B13C52"/>
    <w:rsid w:val="00B13FE1"/>
    <w:rsid w:val="00B14001"/>
    <w:rsid w:val="00B1550B"/>
    <w:rsid w:val="00B15C6F"/>
    <w:rsid w:val="00B161C7"/>
    <w:rsid w:val="00B17171"/>
    <w:rsid w:val="00B17DDC"/>
    <w:rsid w:val="00B20AD9"/>
    <w:rsid w:val="00B2168B"/>
    <w:rsid w:val="00B22055"/>
    <w:rsid w:val="00B23927"/>
    <w:rsid w:val="00B26411"/>
    <w:rsid w:val="00B26418"/>
    <w:rsid w:val="00B264B9"/>
    <w:rsid w:val="00B26631"/>
    <w:rsid w:val="00B27440"/>
    <w:rsid w:val="00B30017"/>
    <w:rsid w:val="00B30B4C"/>
    <w:rsid w:val="00B30C87"/>
    <w:rsid w:val="00B31F18"/>
    <w:rsid w:val="00B32A24"/>
    <w:rsid w:val="00B32FF3"/>
    <w:rsid w:val="00B33442"/>
    <w:rsid w:val="00B35979"/>
    <w:rsid w:val="00B36192"/>
    <w:rsid w:val="00B365C4"/>
    <w:rsid w:val="00B37294"/>
    <w:rsid w:val="00B372E2"/>
    <w:rsid w:val="00B37639"/>
    <w:rsid w:val="00B4015F"/>
    <w:rsid w:val="00B40396"/>
    <w:rsid w:val="00B40A3F"/>
    <w:rsid w:val="00B417F6"/>
    <w:rsid w:val="00B41867"/>
    <w:rsid w:val="00B41E1C"/>
    <w:rsid w:val="00B4243F"/>
    <w:rsid w:val="00B42957"/>
    <w:rsid w:val="00B42A36"/>
    <w:rsid w:val="00B4330D"/>
    <w:rsid w:val="00B437D4"/>
    <w:rsid w:val="00B437F2"/>
    <w:rsid w:val="00B449A9"/>
    <w:rsid w:val="00B44C36"/>
    <w:rsid w:val="00B453D3"/>
    <w:rsid w:val="00B45B90"/>
    <w:rsid w:val="00B46ACF"/>
    <w:rsid w:val="00B46BD3"/>
    <w:rsid w:val="00B46F13"/>
    <w:rsid w:val="00B47095"/>
    <w:rsid w:val="00B4709C"/>
    <w:rsid w:val="00B473B1"/>
    <w:rsid w:val="00B501A2"/>
    <w:rsid w:val="00B50DCB"/>
    <w:rsid w:val="00B51735"/>
    <w:rsid w:val="00B517BC"/>
    <w:rsid w:val="00B51892"/>
    <w:rsid w:val="00B51C89"/>
    <w:rsid w:val="00B52CF1"/>
    <w:rsid w:val="00B53362"/>
    <w:rsid w:val="00B540F5"/>
    <w:rsid w:val="00B5427E"/>
    <w:rsid w:val="00B54694"/>
    <w:rsid w:val="00B54A45"/>
    <w:rsid w:val="00B54FC5"/>
    <w:rsid w:val="00B552ED"/>
    <w:rsid w:val="00B5535E"/>
    <w:rsid w:val="00B555E2"/>
    <w:rsid w:val="00B55EAA"/>
    <w:rsid w:val="00B56B99"/>
    <w:rsid w:val="00B57716"/>
    <w:rsid w:val="00B603F0"/>
    <w:rsid w:val="00B60729"/>
    <w:rsid w:val="00B6074F"/>
    <w:rsid w:val="00B608DA"/>
    <w:rsid w:val="00B60953"/>
    <w:rsid w:val="00B610C8"/>
    <w:rsid w:val="00B61304"/>
    <w:rsid w:val="00B6170B"/>
    <w:rsid w:val="00B62462"/>
    <w:rsid w:val="00B62EE3"/>
    <w:rsid w:val="00B63D7F"/>
    <w:rsid w:val="00B64072"/>
    <w:rsid w:val="00B6516F"/>
    <w:rsid w:val="00B6534B"/>
    <w:rsid w:val="00B655EC"/>
    <w:rsid w:val="00B663A7"/>
    <w:rsid w:val="00B67091"/>
    <w:rsid w:val="00B67F0D"/>
    <w:rsid w:val="00B704CD"/>
    <w:rsid w:val="00B70675"/>
    <w:rsid w:val="00B71059"/>
    <w:rsid w:val="00B72381"/>
    <w:rsid w:val="00B72469"/>
    <w:rsid w:val="00B7263C"/>
    <w:rsid w:val="00B735D2"/>
    <w:rsid w:val="00B7380E"/>
    <w:rsid w:val="00B740CD"/>
    <w:rsid w:val="00B74202"/>
    <w:rsid w:val="00B75F83"/>
    <w:rsid w:val="00B76074"/>
    <w:rsid w:val="00B76274"/>
    <w:rsid w:val="00B76FBD"/>
    <w:rsid w:val="00B773AA"/>
    <w:rsid w:val="00B7768D"/>
    <w:rsid w:val="00B80301"/>
    <w:rsid w:val="00B8084C"/>
    <w:rsid w:val="00B80967"/>
    <w:rsid w:val="00B80E8D"/>
    <w:rsid w:val="00B81528"/>
    <w:rsid w:val="00B81B0E"/>
    <w:rsid w:val="00B81DD6"/>
    <w:rsid w:val="00B81E28"/>
    <w:rsid w:val="00B8203B"/>
    <w:rsid w:val="00B8288A"/>
    <w:rsid w:val="00B82969"/>
    <w:rsid w:val="00B82BBF"/>
    <w:rsid w:val="00B82C2B"/>
    <w:rsid w:val="00B840F5"/>
    <w:rsid w:val="00B847CA"/>
    <w:rsid w:val="00B84971"/>
    <w:rsid w:val="00B84EA1"/>
    <w:rsid w:val="00B85270"/>
    <w:rsid w:val="00B858C8"/>
    <w:rsid w:val="00B85C51"/>
    <w:rsid w:val="00B85D05"/>
    <w:rsid w:val="00B8659B"/>
    <w:rsid w:val="00B865EE"/>
    <w:rsid w:val="00B8664E"/>
    <w:rsid w:val="00B87181"/>
    <w:rsid w:val="00B873FC"/>
    <w:rsid w:val="00B87873"/>
    <w:rsid w:val="00B90877"/>
    <w:rsid w:val="00B90C53"/>
    <w:rsid w:val="00B9145C"/>
    <w:rsid w:val="00B918B1"/>
    <w:rsid w:val="00B91958"/>
    <w:rsid w:val="00B91E44"/>
    <w:rsid w:val="00B9277D"/>
    <w:rsid w:val="00B93308"/>
    <w:rsid w:val="00B9345C"/>
    <w:rsid w:val="00B93ED1"/>
    <w:rsid w:val="00B94BC2"/>
    <w:rsid w:val="00B95B40"/>
    <w:rsid w:val="00B95E88"/>
    <w:rsid w:val="00B960BF"/>
    <w:rsid w:val="00B9699C"/>
    <w:rsid w:val="00B96C48"/>
    <w:rsid w:val="00B9790C"/>
    <w:rsid w:val="00BA0534"/>
    <w:rsid w:val="00BA0CEF"/>
    <w:rsid w:val="00BA0F56"/>
    <w:rsid w:val="00BA281A"/>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689"/>
    <w:rsid w:val="00BB6C50"/>
    <w:rsid w:val="00BC0ACB"/>
    <w:rsid w:val="00BC17D3"/>
    <w:rsid w:val="00BC18F3"/>
    <w:rsid w:val="00BC1ED0"/>
    <w:rsid w:val="00BC1FB4"/>
    <w:rsid w:val="00BC21D5"/>
    <w:rsid w:val="00BC3C4C"/>
    <w:rsid w:val="00BC4C0A"/>
    <w:rsid w:val="00BC6660"/>
    <w:rsid w:val="00BC67BE"/>
    <w:rsid w:val="00BC6B87"/>
    <w:rsid w:val="00BC7F13"/>
    <w:rsid w:val="00BD13E3"/>
    <w:rsid w:val="00BD1A00"/>
    <w:rsid w:val="00BD1B87"/>
    <w:rsid w:val="00BD1DE0"/>
    <w:rsid w:val="00BD2FA6"/>
    <w:rsid w:val="00BD32B5"/>
    <w:rsid w:val="00BD3534"/>
    <w:rsid w:val="00BD384C"/>
    <w:rsid w:val="00BD45B0"/>
    <w:rsid w:val="00BD4757"/>
    <w:rsid w:val="00BD53B1"/>
    <w:rsid w:val="00BD5802"/>
    <w:rsid w:val="00BD5B51"/>
    <w:rsid w:val="00BD64FF"/>
    <w:rsid w:val="00BD6B94"/>
    <w:rsid w:val="00BD6F6B"/>
    <w:rsid w:val="00BD70BC"/>
    <w:rsid w:val="00BD752D"/>
    <w:rsid w:val="00BD7A2A"/>
    <w:rsid w:val="00BE1A4A"/>
    <w:rsid w:val="00BE20BC"/>
    <w:rsid w:val="00BE3679"/>
    <w:rsid w:val="00BE372F"/>
    <w:rsid w:val="00BE3B01"/>
    <w:rsid w:val="00BE3BF3"/>
    <w:rsid w:val="00BE3E92"/>
    <w:rsid w:val="00BE4BFB"/>
    <w:rsid w:val="00BE5971"/>
    <w:rsid w:val="00BE6841"/>
    <w:rsid w:val="00BE6CF5"/>
    <w:rsid w:val="00BE7109"/>
    <w:rsid w:val="00BF0119"/>
    <w:rsid w:val="00BF0366"/>
    <w:rsid w:val="00BF0461"/>
    <w:rsid w:val="00BF079D"/>
    <w:rsid w:val="00BF289D"/>
    <w:rsid w:val="00BF3A00"/>
    <w:rsid w:val="00BF3F42"/>
    <w:rsid w:val="00BF4566"/>
    <w:rsid w:val="00BF519E"/>
    <w:rsid w:val="00BF521B"/>
    <w:rsid w:val="00BF5F65"/>
    <w:rsid w:val="00BF6890"/>
    <w:rsid w:val="00BF745A"/>
    <w:rsid w:val="00BF78A8"/>
    <w:rsid w:val="00BF7C7D"/>
    <w:rsid w:val="00BF7E0E"/>
    <w:rsid w:val="00C0080C"/>
    <w:rsid w:val="00C01A1C"/>
    <w:rsid w:val="00C02110"/>
    <w:rsid w:val="00C02448"/>
    <w:rsid w:val="00C02B9A"/>
    <w:rsid w:val="00C02D7C"/>
    <w:rsid w:val="00C03488"/>
    <w:rsid w:val="00C04A18"/>
    <w:rsid w:val="00C04F19"/>
    <w:rsid w:val="00C05022"/>
    <w:rsid w:val="00C051E7"/>
    <w:rsid w:val="00C052A0"/>
    <w:rsid w:val="00C0584A"/>
    <w:rsid w:val="00C05C3F"/>
    <w:rsid w:val="00C06135"/>
    <w:rsid w:val="00C06269"/>
    <w:rsid w:val="00C06A87"/>
    <w:rsid w:val="00C06DD6"/>
    <w:rsid w:val="00C06E8F"/>
    <w:rsid w:val="00C06EEE"/>
    <w:rsid w:val="00C10BEC"/>
    <w:rsid w:val="00C12009"/>
    <w:rsid w:val="00C12321"/>
    <w:rsid w:val="00C1235C"/>
    <w:rsid w:val="00C13D2E"/>
    <w:rsid w:val="00C141FC"/>
    <w:rsid w:val="00C1487D"/>
    <w:rsid w:val="00C14A6D"/>
    <w:rsid w:val="00C14E1E"/>
    <w:rsid w:val="00C15594"/>
    <w:rsid w:val="00C16414"/>
    <w:rsid w:val="00C167BF"/>
    <w:rsid w:val="00C16D3D"/>
    <w:rsid w:val="00C17258"/>
    <w:rsid w:val="00C17C35"/>
    <w:rsid w:val="00C20124"/>
    <w:rsid w:val="00C20564"/>
    <w:rsid w:val="00C209E8"/>
    <w:rsid w:val="00C21052"/>
    <w:rsid w:val="00C22028"/>
    <w:rsid w:val="00C2243A"/>
    <w:rsid w:val="00C2266B"/>
    <w:rsid w:val="00C22C5F"/>
    <w:rsid w:val="00C22D96"/>
    <w:rsid w:val="00C2362F"/>
    <w:rsid w:val="00C2724D"/>
    <w:rsid w:val="00C27974"/>
    <w:rsid w:val="00C27B96"/>
    <w:rsid w:val="00C27C4E"/>
    <w:rsid w:val="00C31D6C"/>
    <w:rsid w:val="00C32EB4"/>
    <w:rsid w:val="00C33382"/>
    <w:rsid w:val="00C33815"/>
    <w:rsid w:val="00C33B13"/>
    <w:rsid w:val="00C341DB"/>
    <w:rsid w:val="00C3449B"/>
    <w:rsid w:val="00C3536C"/>
    <w:rsid w:val="00C36877"/>
    <w:rsid w:val="00C37469"/>
    <w:rsid w:val="00C3748A"/>
    <w:rsid w:val="00C37DD1"/>
    <w:rsid w:val="00C37E86"/>
    <w:rsid w:val="00C41862"/>
    <w:rsid w:val="00C41EED"/>
    <w:rsid w:val="00C4275C"/>
    <w:rsid w:val="00C429AA"/>
    <w:rsid w:val="00C429D9"/>
    <w:rsid w:val="00C42FA7"/>
    <w:rsid w:val="00C43101"/>
    <w:rsid w:val="00C4320D"/>
    <w:rsid w:val="00C4351E"/>
    <w:rsid w:val="00C43F4D"/>
    <w:rsid w:val="00C442F9"/>
    <w:rsid w:val="00C455A8"/>
    <w:rsid w:val="00C45A74"/>
    <w:rsid w:val="00C45F97"/>
    <w:rsid w:val="00C462E0"/>
    <w:rsid w:val="00C46DCD"/>
    <w:rsid w:val="00C46DE3"/>
    <w:rsid w:val="00C471D5"/>
    <w:rsid w:val="00C4736D"/>
    <w:rsid w:val="00C478BB"/>
    <w:rsid w:val="00C47DD3"/>
    <w:rsid w:val="00C50B1B"/>
    <w:rsid w:val="00C53640"/>
    <w:rsid w:val="00C53810"/>
    <w:rsid w:val="00C53FCB"/>
    <w:rsid w:val="00C544C3"/>
    <w:rsid w:val="00C554BF"/>
    <w:rsid w:val="00C55514"/>
    <w:rsid w:val="00C55C89"/>
    <w:rsid w:val="00C55E64"/>
    <w:rsid w:val="00C56102"/>
    <w:rsid w:val="00C562F6"/>
    <w:rsid w:val="00C56BA1"/>
    <w:rsid w:val="00C56BE4"/>
    <w:rsid w:val="00C577A8"/>
    <w:rsid w:val="00C57C7E"/>
    <w:rsid w:val="00C60955"/>
    <w:rsid w:val="00C60B9C"/>
    <w:rsid w:val="00C60E47"/>
    <w:rsid w:val="00C611B1"/>
    <w:rsid w:val="00C61407"/>
    <w:rsid w:val="00C61856"/>
    <w:rsid w:val="00C622F1"/>
    <w:rsid w:val="00C6257E"/>
    <w:rsid w:val="00C626C2"/>
    <w:rsid w:val="00C62AD7"/>
    <w:rsid w:val="00C62B31"/>
    <w:rsid w:val="00C645E1"/>
    <w:rsid w:val="00C654EE"/>
    <w:rsid w:val="00C65A2E"/>
    <w:rsid w:val="00C65B53"/>
    <w:rsid w:val="00C6629A"/>
    <w:rsid w:val="00C667BB"/>
    <w:rsid w:val="00C669F3"/>
    <w:rsid w:val="00C66F9B"/>
    <w:rsid w:val="00C7012A"/>
    <w:rsid w:val="00C706B6"/>
    <w:rsid w:val="00C706DB"/>
    <w:rsid w:val="00C70CC5"/>
    <w:rsid w:val="00C70CDB"/>
    <w:rsid w:val="00C719B5"/>
    <w:rsid w:val="00C71BB0"/>
    <w:rsid w:val="00C72FDF"/>
    <w:rsid w:val="00C7305B"/>
    <w:rsid w:val="00C73083"/>
    <w:rsid w:val="00C736BF"/>
    <w:rsid w:val="00C7495E"/>
    <w:rsid w:val="00C75DC0"/>
    <w:rsid w:val="00C75F26"/>
    <w:rsid w:val="00C760E6"/>
    <w:rsid w:val="00C77AE8"/>
    <w:rsid w:val="00C77E1D"/>
    <w:rsid w:val="00C80480"/>
    <w:rsid w:val="00C80606"/>
    <w:rsid w:val="00C80FDE"/>
    <w:rsid w:val="00C8153F"/>
    <w:rsid w:val="00C81CF8"/>
    <w:rsid w:val="00C82C88"/>
    <w:rsid w:val="00C83143"/>
    <w:rsid w:val="00C84713"/>
    <w:rsid w:val="00C84A1A"/>
    <w:rsid w:val="00C854BC"/>
    <w:rsid w:val="00C85902"/>
    <w:rsid w:val="00C85B8D"/>
    <w:rsid w:val="00C862C8"/>
    <w:rsid w:val="00C86763"/>
    <w:rsid w:val="00C86FE5"/>
    <w:rsid w:val="00C87B46"/>
    <w:rsid w:val="00C87C52"/>
    <w:rsid w:val="00C87CDE"/>
    <w:rsid w:val="00C90DCB"/>
    <w:rsid w:val="00C91157"/>
    <w:rsid w:val="00C916E4"/>
    <w:rsid w:val="00C91A85"/>
    <w:rsid w:val="00C922F0"/>
    <w:rsid w:val="00C93BA8"/>
    <w:rsid w:val="00C95371"/>
    <w:rsid w:val="00C95399"/>
    <w:rsid w:val="00C960CC"/>
    <w:rsid w:val="00C96D92"/>
    <w:rsid w:val="00C97ECD"/>
    <w:rsid w:val="00CA0074"/>
    <w:rsid w:val="00CA04CF"/>
    <w:rsid w:val="00CA09D5"/>
    <w:rsid w:val="00CA29AF"/>
    <w:rsid w:val="00CA2EB0"/>
    <w:rsid w:val="00CA3551"/>
    <w:rsid w:val="00CA4119"/>
    <w:rsid w:val="00CA4EAA"/>
    <w:rsid w:val="00CA587B"/>
    <w:rsid w:val="00CA6E24"/>
    <w:rsid w:val="00CA7F0E"/>
    <w:rsid w:val="00CB06BA"/>
    <w:rsid w:val="00CB0E51"/>
    <w:rsid w:val="00CB1163"/>
    <w:rsid w:val="00CB215B"/>
    <w:rsid w:val="00CB2CBA"/>
    <w:rsid w:val="00CB32F0"/>
    <w:rsid w:val="00CB3807"/>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5C3"/>
    <w:rsid w:val="00CC230B"/>
    <w:rsid w:val="00CC2363"/>
    <w:rsid w:val="00CC3743"/>
    <w:rsid w:val="00CC4404"/>
    <w:rsid w:val="00CC450E"/>
    <w:rsid w:val="00CC5ACB"/>
    <w:rsid w:val="00CC5DB9"/>
    <w:rsid w:val="00CC66E2"/>
    <w:rsid w:val="00CC6BF4"/>
    <w:rsid w:val="00CC7391"/>
    <w:rsid w:val="00CC7EC9"/>
    <w:rsid w:val="00CD045C"/>
    <w:rsid w:val="00CD0B6B"/>
    <w:rsid w:val="00CD194B"/>
    <w:rsid w:val="00CD1B81"/>
    <w:rsid w:val="00CD1CBB"/>
    <w:rsid w:val="00CD32D8"/>
    <w:rsid w:val="00CD362A"/>
    <w:rsid w:val="00CD3856"/>
    <w:rsid w:val="00CD3D4A"/>
    <w:rsid w:val="00CD3F31"/>
    <w:rsid w:val="00CD446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4F3"/>
    <w:rsid w:val="00CE1E1E"/>
    <w:rsid w:val="00CE218A"/>
    <w:rsid w:val="00CE22B4"/>
    <w:rsid w:val="00CE2CC1"/>
    <w:rsid w:val="00CE46E7"/>
    <w:rsid w:val="00CE5CA1"/>
    <w:rsid w:val="00CE606B"/>
    <w:rsid w:val="00CE6CEB"/>
    <w:rsid w:val="00CE7F78"/>
    <w:rsid w:val="00CF016D"/>
    <w:rsid w:val="00CF06E7"/>
    <w:rsid w:val="00CF0DE3"/>
    <w:rsid w:val="00CF4824"/>
    <w:rsid w:val="00CF49ED"/>
    <w:rsid w:val="00CF51AD"/>
    <w:rsid w:val="00CF5256"/>
    <w:rsid w:val="00CF5F35"/>
    <w:rsid w:val="00CF65F7"/>
    <w:rsid w:val="00CF6FE6"/>
    <w:rsid w:val="00CF7870"/>
    <w:rsid w:val="00CF788E"/>
    <w:rsid w:val="00D005B9"/>
    <w:rsid w:val="00D0112F"/>
    <w:rsid w:val="00D01290"/>
    <w:rsid w:val="00D012DE"/>
    <w:rsid w:val="00D01A1D"/>
    <w:rsid w:val="00D02F38"/>
    <w:rsid w:val="00D033E2"/>
    <w:rsid w:val="00D03AE3"/>
    <w:rsid w:val="00D03B11"/>
    <w:rsid w:val="00D03FBC"/>
    <w:rsid w:val="00D04454"/>
    <w:rsid w:val="00D04501"/>
    <w:rsid w:val="00D0451D"/>
    <w:rsid w:val="00D04D10"/>
    <w:rsid w:val="00D05B0B"/>
    <w:rsid w:val="00D06FAC"/>
    <w:rsid w:val="00D0705A"/>
    <w:rsid w:val="00D071CE"/>
    <w:rsid w:val="00D07F83"/>
    <w:rsid w:val="00D108D1"/>
    <w:rsid w:val="00D10EF4"/>
    <w:rsid w:val="00D117BE"/>
    <w:rsid w:val="00D119AD"/>
    <w:rsid w:val="00D11FCA"/>
    <w:rsid w:val="00D12116"/>
    <w:rsid w:val="00D121E3"/>
    <w:rsid w:val="00D1352B"/>
    <w:rsid w:val="00D13B41"/>
    <w:rsid w:val="00D13B59"/>
    <w:rsid w:val="00D14F9A"/>
    <w:rsid w:val="00D1515F"/>
    <w:rsid w:val="00D151AD"/>
    <w:rsid w:val="00D1541A"/>
    <w:rsid w:val="00D15C8E"/>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57ED"/>
    <w:rsid w:val="00D26E14"/>
    <w:rsid w:val="00D27051"/>
    <w:rsid w:val="00D27461"/>
    <w:rsid w:val="00D30028"/>
    <w:rsid w:val="00D302D5"/>
    <w:rsid w:val="00D30435"/>
    <w:rsid w:val="00D31515"/>
    <w:rsid w:val="00D32077"/>
    <w:rsid w:val="00D32690"/>
    <w:rsid w:val="00D32812"/>
    <w:rsid w:val="00D32C5C"/>
    <w:rsid w:val="00D33B22"/>
    <w:rsid w:val="00D33CD6"/>
    <w:rsid w:val="00D341E1"/>
    <w:rsid w:val="00D34707"/>
    <w:rsid w:val="00D34DC0"/>
    <w:rsid w:val="00D35CB7"/>
    <w:rsid w:val="00D3669E"/>
    <w:rsid w:val="00D368E1"/>
    <w:rsid w:val="00D369E7"/>
    <w:rsid w:val="00D36B08"/>
    <w:rsid w:val="00D36E04"/>
    <w:rsid w:val="00D37D49"/>
    <w:rsid w:val="00D37D8A"/>
    <w:rsid w:val="00D37E57"/>
    <w:rsid w:val="00D403AA"/>
    <w:rsid w:val="00D4074C"/>
    <w:rsid w:val="00D40DA8"/>
    <w:rsid w:val="00D40FFB"/>
    <w:rsid w:val="00D41355"/>
    <w:rsid w:val="00D41788"/>
    <w:rsid w:val="00D4195F"/>
    <w:rsid w:val="00D41F33"/>
    <w:rsid w:val="00D42A87"/>
    <w:rsid w:val="00D42B57"/>
    <w:rsid w:val="00D42DDA"/>
    <w:rsid w:val="00D42EF6"/>
    <w:rsid w:val="00D43D33"/>
    <w:rsid w:val="00D4480F"/>
    <w:rsid w:val="00D44C75"/>
    <w:rsid w:val="00D4566A"/>
    <w:rsid w:val="00D4571F"/>
    <w:rsid w:val="00D469FD"/>
    <w:rsid w:val="00D46E47"/>
    <w:rsid w:val="00D471BC"/>
    <w:rsid w:val="00D477ED"/>
    <w:rsid w:val="00D47E57"/>
    <w:rsid w:val="00D5047C"/>
    <w:rsid w:val="00D513E5"/>
    <w:rsid w:val="00D516B9"/>
    <w:rsid w:val="00D5440B"/>
    <w:rsid w:val="00D54D64"/>
    <w:rsid w:val="00D550BD"/>
    <w:rsid w:val="00D55241"/>
    <w:rsid w:val="00D556CC"/>
    <w:rsid w:val="00D55C68"/>
    <w:rsid w:val="00D569ED"/>
    <w:rsid w:val="00D56F6B"/>
    <w:rsid w:val="00D61314"/>
    <w:rsid w:val="00D630C8"/>
    <w:rsid w:val="00D633A4"/>
    <w:rsid w:val="00D63C68"/>
    <w:rsid w:val="00D644BC"/>
    <w:rsid w:val="00D64826"/>
    <w:rsid w:val="00D64A93"/>
    <w:rsid w:val="00D64D9D"/>
    <w:rsid w:val="00D65908"/>
    <w:rsid w:val="00D66DEC"/>
    <w:rsid w:val="00D6759D"/>
    <w:rsid w:val="00D67697"/>
    <w:rsid w:val="00D67A1F"/>
    <w:rsid w:val="00D67BD6"/>
    <w:rsid w:val="00D701A2"/>
    <w:rsid w:val="00D70359"/>
    <w:rsid w:val="00D70859"/>
    <w:rsid w:val="00D70A4A"/>
    <w:rsid w:val="00D70AD1"/>
    <w:rsid w:val="00D70AEF"/>
    <w:rsid w:val="00D71721"/>
    <w:rsid w:val="00D7195B"/>
    <w:rsid w:val="00D7258C"/>
    <w:rsid w:val="00D728E7"/>
    <w:rsid w:val="00D737B6"/>
    <w:rsid w:val="00D73DD4"/>
    <w:rsid w:val="00D747C5"/>
    <w:rsid w:val="00D74A08"/>
    <w:rsid w:val="00D753A6"/>
    <w:rsid w:val="00D7593C"/>
    <w:rsid w:val="00D75E92"/>
    <w:rsid w:val="00D7651A"/>
    <w:rsid w:val="00D76F52"/>
    <w:rsid w:val="00D773DD"/>
    <w:rsid w:val="00D77450"/>
    <w:rsid w:val="00D7777A"/>
    <w:rsid w:val="00D77E1F"/>
    <w:rsid w:val="00D802A3"/>
    <w:rsid w:val="00D80EFF"/>
    <w:rsid w:val="00D8158F"/>
    <w:rsid w:val="00D81A5C"/>
    <w:rsid w:val="00D82372"/>
    <w:rsid w:val="00D82BF3"/>
    <w:rsid w:val="00D836EA"/>
    <w:rsid w:val="00D843EC"/>
    <w:rsid w:val="00D84588"/>
    <w:rsid w:val="00D84755"/>
    <w:rsid w:val="00D8531E"/>
    <w:rsid w:val="00D85567"/>
    <w:rsid w:val="00D864B4"/>
    <w:rsid w:val="00D868A7"/>
    <w:rsid w:val="00D878EB"/>
    <w:rsid w:val="00D92076"/>
    <w:rsid w:val="00D9232E"/>
    <w:rsid w:val="00D92991"/>
    <w:rsid w:val="00D93435"/>
    <w:rsid w:val="00D939E2"/>
    <w:rsid w:val="00D93A50"/>
    <w:rsid w:val="00D94665"/>
    <w:rsid w:val="00D94730"/>
    <w:rsid w:val="00D95360"/>
    <w:rsid w:val="00D953CC"/>
    <w:rsid w:val="00D95459"/>
    <w:rsid w:val="00D96294"/>
    <w:rsid w:val="00D965C6"/>
    <w:rsid w:val="00D97162"/>
    <w:rsid w:val="00D976BC"/>
    <w:rsid w:val="00D97D92"/>
    <w:rsid w:val="00DA07C4"/>
    <w:rsid w:val="00DA16D2"/>
    <w:rsid w:val="00DA1D7A"/>
    <w:rsid w:val="00DA32CE"/>
    <w:rsid w:val="00DA32E7"/>
    <w:rsid w:val="00DA392A"/>
    <w:rsid w:val="00DA3F93"/>
    <w:rsid w:val="00DA484A"/>
    <w:rsid w:val="00DA5ABE"/>
    <w:rsid w:val="00DA60D4"/>
    <w:rsid w:val="00DA695B"/>
    <w:rsid w:val="00DA6CF8"/>
    <w:rsid w:val="00DA6E2A"/>
    <w:rsid w:val="00DA7435"/>
    <w:rsid w:val="00DB01D0"/>
    <w:rsid w:val="00DB02C7"/>
    <w:rsid w:val="00DB094F"/>
    <w:rsid w:val="00DB1289"/>
    <w:rsid w:val="00DB15D9"/>
    <w:rsid w:val="00DB1DF9"/>
    <w:rsid w:val="00DB20A5"/>
    <w:rsid w:val="00DB3509"/>
    <w:rsid w:val="00DB3AE1"/>
    <w:rsid w:val="00DB3ED2"/>
    <w:rsid w:val="00DB408C"/>
    <w:rsid w:val="00DB4319"/>
    <w:rsid w:val="00DB5408"/>
    <w:rsid w:val="00DB6567"/>
    <w:rsid w:val="00DB6818"/>
    <w:rsid w:val="00DB78E5"/>
    <w:rsid w:val="00DB7B18"/>
    <w:rsid w:val="00DB7BEC"/>
    <w:rsid w:val="00DC07D2"/>
    <w:rsid w:val="00DC1960"/>
    <w:rsid w:val="00DC1D7E"/>
    <w:rsid w:val="00DC2506"/>
    <w:rsid w:val="00DC271D"/>
    <w:rsid w:val="00DC333C"/>
    <w:rsid w:val="00DC39C5"/>
    <w:rsid w:val="00DC4895"/>
    <w:rsid w:val="00DC4B68"/>
    <w:rsid w:val="00DC4E42"/>
    <w:rsid w:val="00DC5489"/>
    <w:rsid w:val="00DC5946"/>
    <w:rsid w:val="00DC6AB7"/>
    <w:rsid w:val="00DC6CE2"/>
    <w:rsid w:val="00DC7426"/>
    <w:rsid w:val="00DC743D"/>
    <w:rsid w:val="00DC78A8"/>
    <w:rsid w:val="00DD0049"/>
    <w:rsid w:val="00DD08AE"/>
    <w:rsid w:val="00DD0B09"/>
    <w:rsid w:val="00DD0DBD"/>
    <w:rsid w:val="00DD0E39"/>
    <w:rsid w:val="00DD10F4"/>
    <w:rsid w:val="00DD1490"/>
    <w:rsid w:val="00DD16CC"/>
    <w:rsid w:val="00DD193B"/>
    <w:rsid w:val="00DD2A43"/>
    <w:rsid w:val="00DD38B2"/>
    <w:rsid w:val="00DD393F"/>
    <w:rsid w:val="00DD3FE4"/>
    <w:rsid w:val="00DD4967"/>
    <w:rsid w:val="00DD4B30"/>
    <w:rsid w:val="00DD4B5A"/>
    <w:rsid w:val="00DD4DBD"/>
    <w:rsid w:val="00DD560A"/>
    <w:rsid w:val="00DD5F1B"/>
    <w:rsid w:val="00DD6B7F"/>
    <w:rsid w:val="00DD6BD6"/>
    <w:rsid w:val="00DD7146"/>
    <w:rsid w:val="00DD7B1C"/>
    <w:rsid w:val="00DE02CE"/>
    <w:rsid w:val="00DE11C6"/>
    <w:rsid w:val="00DE16AE"/>
    <w:rsid w:val="00DE174B"/>
    <w:rsid w:val="00DE2761"/>
    <w:rsid w:val="00DE27AA"/>
    <w:rsid w:val="00DE3B0E"/>
    <w:rsid w:val="00DE3C90"/>
    <w:rsid w:val="00DE42AE"/>
    <w:rsid w:val="00DE43B9"/>
    <w:rsid w:val="00DE54C1"/>
    <w:rsid w:val="00DE55D0"/>
    <w:rsid w:val="00DE5AE1"/>
    <w:rsid w:val="00DE5D20"/>
    <w:rsid w:val="00DE5F16"/>
    <w:rsid w:val="00DE67F1"/>
    <w:rsid w:val="00DE7738"/>
    <w:rsid w:val="00DE7A6A"/>
    <w:rsid w:val="00DE7F8B"/>
    <w:rsid w:val="00DF03EE"/>
    <w:rsid w:val="00DF0671"/>
    <w:rsid w:val="00DF14F2"/>
    <w:rsid w:val="00DF175F"/>
    <w:rsid w:val="00DF1DC4"/>
    <w:rsid w:val="00DF3062"/>
    <w:rsid w:val="00DF397D"/>
    <w:rsid w:val="00DF3C08"/>
    <w:rsid w:val="00DF3D48"/>
    <w:rsid w:val="00DF60DF"/>
    <w:rsid w:val="00DF715D"/>
    <w:rsid w:val="00DF7A8B"/>
    <w:rsid w:val="00DF7EC9"/>
    <w:rsid w:val="00E00272"/>
    <w:rsid w:val="00E01627"/>
    <w:rsid w:val="00E018FB"/>
    <w:rsid w:val="00E03045"/>
    <w:rsid w:val="00E03070"/>
    <w:rsid w:val="00E03C36"/>
    <w:rsid w:val="00E04066"/>
    <w:rsid w:val="00E04A7B"/>
    <w:rsid w:val="00E05E7D"/>
    <w:rsid w:val="00E074D0"/>
    <w:rsid w:val="00E07643"/>
    <w:rsid w:val="00E07EFA"/>
    <w:rsid w:val="00E1008E"/>
    <w:rsid w:val="00E1071A"/>
    <w:rsid w:val="00E10C92"/>
    <w:rsid w:val="00E1121A"/>
    <w:rsid w:val="00E11357"/>
    <w:rsid w:val="00E11A55"/>
    <w:rsid w:val="00E11B39"/>
    <w:rsid w:val="00E12008"/>
    <w:rsid w:val="00E1258F"/>
    <w:rsid w:val="00E12BFC"/>
    <w:rsid w:val="00E13772"/>
    <w:rsid w:val="00E141EF"/>
    <w:rsid w:val="00E149FF"/>
    <w:rsid w:val="00E1525C"/>
    <w:rsid w:val="00E1581C"/>
    <w:rsid w:val="00E1634D"/>
    <w:rsid w:val="00E1667A"/>
    <w:rsid w:val="00E17866"/>
    <w:rsid w:val="00E17EBC"/>
    <w:rsid w:val="00E2090C"/>
    <w:rsid w:val="00E20EB2"/>
    <w:rsid w:val="00E2140B"/>
    <w:rsid w:val="00E22639"/>
    <w:rsid w:val="00E22DF3"/>
    <w:rsid w:val="00E22EF7"/>
    <w:rsid w:val="00E23195"/>
    <w:rsid w:val="00E23749"/>
    <w:rsid w:val="00E23962"/>
    <w:rsid w:val="00E24DA5"/>
    <w:rsid w:val="00E2537F"/>
    <w:rsid w:val="00E2542A"/>
    <w:rsid w:val="00E254E8"/>
    <w:rsid w:val="00E25D5F"/>
    <w:rsid w:val="00E260B4"/>
    <w:rsid w:val="00E260C6"/>
    <w:rsid w:val="00E265CB"/>
    <w:rsid w:val="00E26CEB"/>
    <w:rsid w:val="00E275E2"/>
    <w:rsid w:val="00E27755"/>
    <w:rsid w:val="00E27EE4"/>
    <w:rsid w:val="00E30115"/>
    <w:rsid w:val="00E3023E"/>
    <w:rsid w:val="00E30494"/>
    <w:rsid w:val="00E3056E"/>
    <w:rsid w:val="00E30BBC"/>
    <w:rsid w:val="00E30E8E"/>
    <w:rsid w:val="00E31320"/>
    <w:rsid w:val="00E325AE"/>
    <w:rsid w:val="00E33038"/>
    <w:rsid w:val="00E333E1"/>
    <w:rsid w:val="00E33C9A"/>
    <w:rsid w:val="00E33ED8"/>
    <w:rsid w:val="00E346BA"/>
    <w:rsid w:val="00E34790"/>
    <w:rsid w:val="00E34AC2"/>
    <w:rsid w:val="00E34F32"/>
    <w:rsid w:val="00E36487"/>
    <w:rsid w:val="00E36C85"/>
    <w:rsid w:val="00E36E9E"/>
    <w:rsid w:val="00E3727C"/>
    <w:rsid w:val="00E37497"/>
    <w:rsid w:val="00E37A1F"/>
    <w:rsid w:val="00E37D71"/>
    <w:rsid w:val="00E37F05"/>
    <w:rsid w:val="00E40423"/>
    <w:rsid w:val="00E40FFF"/>
    <w:rsid w:val="00E41164"/>
    <w:rsid w:val="00E412CA"/>
    <w:rsid w:val="00E4189F"/>
    <w:rsid w:val="00E43368"/>
    <w:rsid w:val="00E43B9A"/>
    <w:rsid w:val="00E44315"/>
    <w:rsid w:val="00E458D6"/>
    <w:rsid w:val="00E469FE"/>
    <w:rsid w:val="00E46ADC"/>
    <w:rsid w:val="00E47135"/>
    <w:rsid w:val="00E5079E"/>
    <w:rsid w:val="00E50B8D"/>
    <w:rsid w:val="00E522C5"/>
    <w:rsid w:val="00E52F10"/>
    <w:rsid w:val="00E53AEF"/>
    <w:rsid w:val="00E549DA"/>
    <w:rsid w:val="00E54E0F"/>
    <w:rsid w:val="00E54EEB"/>
    <w:rsid w:val="00E54F7D"/>
    <w:rsid w:val="00E55A8D"/>
    <w:rsid w:val="00E56417"/>
    <w:rsid w:val="00E56A19"/>
    <w:rsid w:val="00E56C7A"/>
    <w:rsid w:val="00E57227"/>
    <w:rsid w:val="00E576A8"/>
    <w:rsid w:val="00E57E37"/>
    <w:rsid w:val="00E606FA"/>
    <w:rsid w:val="00E61002"/>
    <w:rsid w:val="00E61918"/>
    <w:rsid w:val="00E61A86"/>
    <w:rsid w:val="00E621A1"/>
    <w:rsid w:val="00E624C7"/>
    <w:rsid w:val="00E63119"/>
    <w:rsid w:val="00E63233"/>
    <w:rsid w:val="00E65A49"/>
    <w:rsid w:val="00E66DD5"/>
    <w:rsid w:val="00E677BD"/>
    <w:rsid w:val="00E67BB2"/>
    <w:rsid w:val="00E67DD7"/>
    <w:rsid w:val="00E70141"/>
    <w:rsid w:val="00E702BC"/>
    <w:rsid w:val="00E705CA"/>
    <w:rsid w:val="00E718AF"/>
    <w:rsid w:val="00E72EB7"/>
    <w:rsid w:val="00E73ECB"/>
    <w:rsid w:val="00E7452B"/>
    <w:rsid w:val="00E74C95"/>
    <w:rsid w:val="00E74DE6"/>
    <w:rsid w:val="00E753D5"/>
    <w:rsid w:val="00E756A2"/>
    <w:rsid w:val="00E75884"/>
    <w:rsid w:val="00E75B9B"/>
    <w:rsid w:val="00E75BD8"/>
    <w:rsid w:val="00E75F88"/>
    <w:rsid w:val="00E75FBF"/>
    <w:rsid w:val="00E763A3"/>
    <w:rsid w:val="00E76F36"/>
    <w:rsid w:val="00E80151"/>
    <w:rsid w:val="00E803C3"/>
    <w:rsid w:val="00E8057E"/>
    <w:rsid w:val="00E806C8"/>
    <w:rsid w:val="00E807EB"/>
    <w:rsid w:val="00E81011"/>
    <w:rsid w:val="00E81DEB"/>
    <w:rsid w:val="00E85895"/>
    <w:rsid w:val="00E86BDE"/>
    <w:rsid w:val="00E9084D"/>
    <w:rsid w:val="00E927E0"/>
    <w:rsid w:val="00E927EC"/>
    <w:rsid w:val="00E92DC2"/>
    <w:rsid w:val="00E93D12"/>
    <w:rsid w:val="00E93E38"/>
    <w:rsid w:val="00E96542"/>
    <w:rsid w:val="00E96A45"/>
    <w:rsid w:val="00E96AC3"/>
    <w:rsid w:val="00E96E6D"/>
    <w:rsid w:val="00E97B76"/>
    <w:rsid w:val="00EA0904"/>
    <w:rsid w:val="00EA0D72"/>
    <w:rsid w:val="00EA0E87"/>
    <w:rsid w:val="00EA11F6"/>
    <w:rsid w:val="00EA1D59"/>
    <w:rsid w:val="00EA1EC9"/>
    <w:rsid w:val="00EA1F33"/>
    <w:rsid w:val="00EA22E4"/>
    <w:rsid w:val="00EA2DB5"/>
    <w:rsid w:val="00EA3326"/>
    <w:rsid w:val="00EA3511"/>
    <w:rsid w:val="00EA4C5C"/>
    <w:rsid w:val="00EA5342"/>
    <w:rsid w:val="00EA5827"/>
    <w:rsid w:val="00EA79B7"/>
    <w:rsid w:val="00EB03DE"/>
    <w:rsid w:val="00EB1889"/>
    <w:rsid w:val="00EB1AB3"/>
    <w:rsid w:val="00EB272B"/>
    <w:rsid w:val="00EB2E10"/>
    <w:rsid w:val="00EB42EB"/>
    <w:rsid w:val="00EB5502"/>
    <w:rsid w:val="00EB5DA1"/>
    <w:rsid w:val="00EB61EA"/>
    <w:rsid w:val="00EC0130"/>
    <w:rsid w:val="00EC0449"/>
    <w:rsid w:val="00EC0ADE"/>
    <w:rsid w:val="00EC186C"/>
    <w:rsid w:val="00EC1BBF"/>
    <w:rsid w:val="00EC2156"/>
    <w:rsid w:val="00EC2E9D"/>
    <w:rsid w:val="00EC3058"/>
    <w:rsid w:val="00EC33E7"/>
    <w:rsid w:val="00EC39CA"/>
    <w:rsid w:val="00EC3B41"/>
    <w:rsid w:val="00EC48EE"/>
    <w:rsid w:val="00EC4EAF"/>
    <w:rsid w:val="00EC6FBB"/>
    <w:rsid w:val="00EC7E05"/>
    <w:rsid w:val="00ED09B5"/>
    <w:rsid w:val="00ED0F6C"/>
    <w:rsid w:val="00ED13E4"/>
    <w:rsid w:val="00ED1892"/>
    <w:rsid w:val="00ED22CD"/>
    <w:rsid w:val="00ED27DF"/>
    <w:rsid w:val="00ED3404"/>
    <w:rsid w:val="00ED3E82"/>
    <w:rsid w:val="00ED3E86"/>
    <w:rsid w:val="00ED4226"/>
    <w:rsid w:val="00ED4267"/>
    <w:rsid w:val="00ED42EB"/>
    <w:rsid w:val="00ED522C"/>
    <w:rsid w:val="00ED74A9"/>
    <w:rsid w:val="00ED7953"/>
    <w:rsid w:val="00EE03F4"/>
    <w:rsid w:val="00EE04C9"/>
    <w:rsid w:val="00EE107F"/>
    <w:rsid w:val="00EE1195"/>
    <w:rsid w:val="00EE12FD"/>
    <w:rsid w:val="00EE1C3E"/>
    <w:rsid w:val="00EE20C7"/>
    <w:rsid w:val="00EE23C8"/>
    <w:rsid w:val="00EE27BD"/>
    <w:rsid w:val="00EE32A7"/>
    <w:rsid w:val="00EE34D6"/>
    <w:rsid w:val="00EE3587"/>
    <w:rsid w:val="00EE3B78"/>
    <w:rsid w:val="00EE3E33"/>
    <w:rsid w:val="00EE442A"/>
    <w:rsid w:val="00EE4BB1"/>
    <w:rsid w:val="00EE5858"/>
    <w:rsid w:val="00EE5A0C"/>
    <w:rsid w:val="00EE5BEA"/>
    <w:rsid w:val="00EE5CC9"/>
    <w:rsid w:val="00EE5F65"/>
    <w:rsid w:val="00EE64D0"/>
    <w:rsid w:val="00EE7D03"/>
    <w:rsid w:val="00EF05EF"/>
    <w:rsid w:val="00EF0AEA"/>
    <w:rsid w:val="00EF1708"/>
    <w:rsid w:val="00EF1C16"/>
    <w:rsid w:val="00EF1D0E"/>
    <w:rsid w:val="00EF1F4D"/>
    <w:rsid w:val="00EF2F6E"/>
    <w:rsid w:val="00EF3F1D"/>
    <w:rsid w:val="00EF436F"/>
    <w:rsid w:val="00EF442C"/>
    <w:rsid w:val="00EF443D"/>
    <w:rsid w:val="00EF547F"/>
    <w:rsid w:val="00EF5746"/>
    <w:rsid w:val="00EF5987"/>
    <w:rsid w:val="00EF6034"/>
    <w:rsid w:val="00EF6E11"/>
    <w:rsid w:val="00EF6F5D"/>
    <w:rsid w:val="00EF71AC"/>
    <w:rsid w:val="00EF7291"/>
    <w:rsid w:val="00F00FC7"/>
    <w:rsid w:val="00F01C84"/>
    <w:rsid w:val="00F01DE7"/>
    <w:rsid w:val="00F021CB"/>
    <w:rsid w:val="00F025E9"/>
    <w:rsid w:val="00F026ED"/>
    <w:rsid w:val="00F02C5D"/>
    <w:rsid w:val="00F02D81"/>
    <w:rsid w:val="00F03384"/>
    <w:rsid w:val="00F037E9"/>
    <w:rsid w:val="00F039EA"/>
    <w:rsid w:val="00F04F73"/>
    <w:rsid w:val="00F05333"/>
    <w:rsid w:val="00F06096"/>
    <w:rsid w:val="00F06762"/>
    <w:rsid w:val="00F06857"/>
    <w:rsid w:val="00F06CF3"/>
    <w:rsid w:val="00F07636"/>
    <w:rsid w:val="00F10D61"/>
    <w:rsid w:val="00F10F52"/>
    <w:rsid w:val="00F11F4F"/>
    <w:rsid w:val="00F13671"/>
    <w:rsid w:val="00F14146"/>
    <w:rsid w:val="00F142A7"/>
    <w:rsid w:val="00F14B4C"/>
    <w:rsid w:val="00F1523A"/>
    <w:rsid w:val="00F16AFE"/>
    <w:rsid w:val="00F16BB5"/>
    <w:rsid w:val="00F16D3E"/>
    <w:rsid w:val="00F1707D"/>
    <w:rsid w:val="00F17245"/>
    <w:rsid w:val="00F2077F"/>
    <w:rsid w:val="00F2288C"/>
    <w:rsid w:val="00F2298C"/>
    <w:rsid w:val="00F2353E"/>
    <w:rsid w:val="00F24552"/>
    <w:rsid w:val="00F245CA"/>
    <w:rsid w:val="00F248E7"/>
    <w:rsid w:val="00F25AB8"/>
    <w:rsid w:val="00F25C62"/>
    <w:rsid w:val="00F26815"/>
    <w:rsid w:val="00F26D69"/>
    <w:rsid w:val="00F26F6A"/>
    <w:rsid w:val="00F27005"/>
    <w:rsid w:val="00F277F3"/>
    <w:rsid w:val="00F2794A"/>
    <w:rsid w:val="00F30109"/>
    <w:rsid w:val="00F31603"/>
    <w:rsid w:val="00F31D40"/>
    <w:rsid w:val="00F33AEE"/>
    <w:rsid w:val="00F349A7"/>
    <w:rsid w:val="00F34AB2"/>
    <w:rsid w:val="00F34C9D"/>
    <w:rsid w:val="00F34E82"/>
    <w:rsid w:val="00F355D6"/>
    <w:rsid w:val="00F356A8"/>
    <w:rsid w:val="00F364B9"/>
    <w:rsid w:val="00F371CE"/>
    <w:rsid w:val="00F37218"/>
    <w:rsid w:val="00F37301"/>
    <w:rsid w:val="00F376E9"/>
    <w:rsid w:val="00F40094"/>
    <w:rsid w:val="00F400D3"/>
    <w:rsid w:val="00F41F04"/>
    <w:rsid w:val="00F43AB8"/>
    <w:rsid w:val="00F43AF6"/>
    <w:rsid w:val="00F44408"/>
    <w:rsid w:val="00F449D1"/>
    <w:rsid w:val="00F45C52"/>
    <w:rsid w:val="00F45D02"/>
    <w:rsid w:val="00F4682E"/>
    <w:rsid w:val="00F468A1"/>
    <w:rsid w:val="00F46D32"/>
    <w:rsid w:val="00F46E2C"/>
    <w:rsid w:val="00F50303"/>
    <w:rsid w:val="00F506BC"/>
    <w:rsid w:val="00F50E9A"/>
    <w:rsid w:val="00F51145"/>
    <w:rsid w:val="00F51D6C"/>
    <w:rsid w:val="00F52371"/>
    <w:rsid w:val="00F52887"/>
    <w:rsid w:val="00F530D0"/>
    <w:rsid w:val="00F53468"/>
    <w:rsid w:val="00F53608"/>
    <w:rsid w:val="00F53A22"/>
    <w:rsid w:val="00F53FD0"/>
    <w:rsid w:val="00F54115"/>
    <w:rsid w:val="00F54C92"/>
    <w:rsid w:val="00F54DEF"/>
    <w:rsid w:val="00F54F90"/>
    <w:rsid w:val="00F5571D"/>
    <w:rsid w:val="00F56989"/>
    <w:rsid w:val="00F575B8"/>
    <w:rsid w:val="00F57B72"/>
    <w:rsid w:val="00F57CF2"/>
    <w:rsid w:val="00F60917"/>
    <w:rsid w:val="00F60CEF"/>
    <w:rsid w:val="00F61882"/>
    <w:rsid w:val="00F618AC"/>
    <w:rsid w:val="00F61A41"/>
    <w:rsid w:val="00F61C86"/>
    <w:rsid w:val="00F61CAD"/>
    <w:rsid w:val="00F61F74"/>
    <w:rsid w:val="00F6243C"/>
    <w:rsid w:val="00F62861"/>
    <w:rsid w:val="00F6583A"/>
    <w:rsid w:val="00F65CE2"/>
    <w:rsid w:val="00F66B1A"/>
    <w:rsid w:val="00F66DD6"/>
    <w:rsid w:val="00F673FF"/>
    <w:rsid w:val="00F679A8"/>
    <w:rsid w:val="00F67CFF"/>
    <w:rsid w:val="00F70022"/>
    <w:rsid w:val="00F710B3"/>
    <w:rsid w:val="00F71B93"/>
    <w:rsid w:val="00F723C8"/>
    <w:rsid w:val="00F726B7"/>
    <w:rsid w:val="00F72B82"/>
    <w:rsid w:val="00F72DC7"/>
    <w:rsid w:val="00F73C38"/>
    <w:rsid w:val="00F74949"/>
    <w:rsid w:val="00F74F94"/>
    <w:rsid w:val="00F753CF"/>
    <w:rsid w:val="00F75653"/>
    <w:rsid w:val="00F76353"/>
    <w:rsid w:val="00F76556"/>
    <w:rsid w:val="00F76A75"/>
    <w:rsid w:val="00F76BA0"/>
    <w:rsid w:val="00F76EBE"/>
    <w:rsid w:val="00F7716A"/>
    <w:rsid w:val="00F77A9C"/>
    <w:rsid w:val="00F77E15"/>
    <w:rsid w:val="00F80751"/>
    <w:rsid w:val="00F80A2F"/>
    <w:rsid w:val="00F80E6A"/>
    <w:rsid w:val="00F8139C"/>
    <w:rsid w:val="00F814E9"/>
    <w:rsid w:val="00F81C09"/>
    <w:rsid w:val="00F82271"/>
    <w:rsid w:val="00F833ED"/>
    <w:rsid w:val="00F83495"/>
    <w:rsid w:val="00F83ED0"/>
    <w:rsid w:val="00F8421C"/>
    <w:rsid w:val="00F85BF1"/>
    <w:rsid w:val="00F867B7"/>
    <w:rsid w:val="00F869DE"/>
    <w:rsid w:val="00F8764D"/>
    <w:rsid w:val="00F8768F"/>
    <w:rsid w:val="00F87AFE"/>
    <w:rsid w:val="00F87CAB"/>
    <w:rsid w:val="00F9014A"/>
    <w:rsid w:val="00F9068C"/>
    <w:rsid w:val="00F90E1B"/>
    <w:rsid w:val="00F90E47"/>
    <w:rsid w:val="00F913DD"/>
    <w:rsid w:val="00F9174C"/>
    <w:rsid w:val="00F917EF"/>
    <w:rsid w:val="00F92307"/>
    <w:rsid w:val="00F928FA"/>
    <w:rsid w:val="00F92F42"/>
    <w:rsid w:val="00F931C5"/>
    <w:rsid w:val="00F935E4"/>
    <w:rsid w:val="00F93E8E"/>
    <w:rsid w:val="00F941EF"/>
    <w:rsid w:val="00F94E43"/>
    <w:rsid w:val="00F953A1"/>
    <w:rsid w:val="00F95A21"/>
    <w:rsid w:val="00F96EA4"/>
    <w:rsid w:val="00F975FB"/>
    <w:rsid w:val="00F977E6"/>
    <w:rsid w:val="00F9796B"/>
    <w:rsid w:val="00FA0A27"/>
    <w:rsid w:val="00FA0B04"/>
    <w:rsid w:val="00FA0F00"/>
    <w:rsid w:val="00FA0FD8"/>
    <w:rsid w:val="00FA1021"/>
    <w:rsid w:val="00FA1C70"/>
    <w:rsid w:val="00FA3358"/>
    <w:rsid w:val="00FA3646"/>
    <w:rsid w:val="00FA3801"/>
    <w:rsid w:val="00FA45F5"/>
    <w:rsid w:val="00FA481E"/>
    <w:rsid w:val="00FA4B1D"/>
    <w:rsid w:val="00FA4B28"/>
    <w:rsid w:val="00FA50E8"/>
    <w:rsid w:val="00FA569F"/>
    <w:rsid w:val="00FA5C17"/>
    <w:rsid w:val="00FA5E0E"/>
    <w:rsid w:val="00FA63BC"/>
    <w:rsid w:val="00FA6F7A"/>
    <w:rsid w:val="00FA7824"/>
    <w:rsid w:val="00FB07F3"/>
    <w:rsid w:val="00FB1075"/>
    <w:rsid w:val="00FB121A"/>
    <w:rsid w:val="00FB1504"/>
    <w:rsid w:val="00FB15DA"/>
    <w:rsid w:val="00FB223A"/>
    <w:rsid w:val="00FB2732"/>
    <w:rsid w:val="00FB2782"/>
    <w:rsid w:val="00FB33B3"/>
    <w:rsid w:val="00FB37E3"/>
    <w:rsid w:val="00FB3B0B"/>
    <w:rsid w:val="00FB3D22"/>
    <w:rsid w:val="00FB4967"/>
    <w:rsid w:val="00FB4A8D"/>
    <w:rsid w:val="00FB50F6"/>
    <w:rsid w:val="00FB5517"/>
    <w:rsid w:val="00FB5AF2"/>
    <w:rsid w:val="00FB6476"/>
    <w:rsid w:val="00FB6741"/>
    <w:rsid w:val="00FB6D60"/>
    <w:rsid w:val="00FB741C"/>
    <w:rsid w:val="00FB76F4"/>
    <w:rsid w:val="00FB7E2F"/>
    <w:rsid w:val="00FC0229"/>
    <w:rsid w:val="00FC04BB"/>
    <w:rsid w:val="00FC0935"/>
    <w:rsid w:val="00FC0DDF"/>
    <w:rsid w:val="00FC17A3"/>
    <w:rsid w:val="00FC1A96"/>
    <w:rsid w:val="00FC1B91"/>
    <w:rsid w:val="00FC23F9"/>
    <w:rsid w:val="00FC2639"/>
    <w:rsid w:val="00FC2DC1"/>
    <w:rsid w:val="00FC31F1"/>
    <w:rsid w:val="00FC36CB"/>
    <w:rsid w:val="00FC4737"/>
    <w:rsid w:val="00FC4BC6"/>
    <w:rsid w:val="00FC5D86"/>
    <w:rsid w:val="00FC690C"/>
    <w:rsid w:val="00FC6A31"/>
    <w:rsid w:val="00FC6B8E"/>
    <w:rsid w:val="00FC6C55"/>
    <w:rsid w:val="00FC745C"/>
    <w:rsid w:val="00FC7B2A"/>
    <w:rsid w:val="00FD0438"/>
    <w:rsid w:val="00FD0E3A"/>
    <w:rsid w:val="00FD0ED2"/>
    <w:rsid w:val="00FD31B3"/>
    <w:rsid w:val="00FD372F"/>
    <w:rsid w:val="00FD37A4"/>
    <w:rsid w:val="00FD47DC"/>
    <w:rsid w:val="00FD4AB1"/>
    <w:rsid w:val="00FD4BC5"/>
    <w:rsid w:val="00FD4C72"/>
    <w:rsid w:val="00FD54C5"/>
    <w:rsid w:val="00FD556C"/>
    <w:rsid w:val="00FD5F98"/>
    <w:rsid w:val="00FD672F"/>
    <w:rsid w:val="00FE04BC"/>
    <w:rsid w:val="00FE082C"/>
    <w:rsid w:val="00FE0A69"/>
    <w:rsid w:val="00FE186D"/>
    <w:rsid w:val="00FE1895"/>
    <w:rsid w:val="00FE1FE9"/>
    <w:rsid w:val="00FE20AC"/>
    <w:rsid w:val="00FE2772"/>
    <w:rsid w:val="00FE27B6"/>
    <w:rsid w:val="00FE2E64"/>
    <w:rsid w:val="00FE2F9D"/>
    <w:rsid w:val="00FE3993"/>
    <w:rsid w:val="00FE4A85"/>
    <w:rsid w:val="00FE4AB1"/>
    <w:rsid w:val="00FE4C4A"/>
    <w:rsid w:val="00FE5550"/>
    <w:rsid w:val="00FE570F"/>
    <w:rsid w:val="00FE5DF9"/>
    <w:rsid w:val="00FE783F"/>
    <w:rsid w:val="00FE7901"/>
    <w:rsid w:val="00FF0477"/>
    <w:rsid w:val="00FF0591"/>
    <w:rsid w:val="00FF0A86"/>
    <w:rsid w:val="00FF0FB5"/>
    <w:rsid w:val="00FF1813"/>
    <w:rsid w:val="00FF1DBC"/>
    <w:rsid w:val="00FF23DC"/>
    <w:rsid w:val="00FF428F"/>
    <w:rsid w:val="00FF5293"/>
    <w:rsid w:val="00FF5CDF"/>
    <w:rsid w:val="00FF648D"/>
    <w:rsid w:val="00FF65A1"/>
    <w:rsid w:val="00FF65F1"/>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221B2D-2B55-4B89-ABD8-BE634009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 w:type="numbering" w:customStyle="1" w:styleId="Aktulnseznam1">
    <w:name w:val="Aktuální seznam1"/>
    <w:uiPriority w:val="99"/>
    <w:rsid w:val="000C58A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593970938">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39036902">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 w:id="20454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87514317B3B0498CEBB3576D259280" ma:contentTypeVersion="16" ma:contentTypeDescription="Vytvoří nový dokument" ma:contentTypeScope="" ma:versionID="ce21b9d676ed736c16bc64276cbd72c7">
  <xsd:schema xmlns:xsd="http://www.w3.org/2001/XMLSchema" xmlns:xs="http://www.w3.org/2001/XMLSchema" xmlns:p="http://schemas.microsoft.com/office/2006/metadata/properties" xmlns:ns2="2b5d8742-3a8f-4238-b2ac-ed098304f25a" xmlns:ns3="59b5635d-cc56-4635-9600-61f6a8a2a217" targetNamespace="http://schemas.microsoft.com/office/2006/metadata/properties" ma:root="true" ma:fieldsID="822a4c5775d8e0ddf1d9bcdd318c9371" ns2:_="" ns3:_="">
    <xsd:import namespace="2b5d8742-3a8f-4238-b2ac-ed098304f25a"/>
    <xsd:import namespace="59b5635d-cc56-4635-9600-61f6a8a2a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d8742-3a8f-4238-b2ac-ed098304f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b5635d-cc56-4635-9600-61f6a8a2a217"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dcc43cc-e007-4784-8029-d401541a7a65}" ma:internalName="TaxCatchAll" ma:showField="CatchAllData" ma:web="59b5635d-cc56-4635-9600-61f6a8a2a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85BB-D23F-4BB0-AC7C-C78B38D755D7}">
  <ds:schemaRefs>
    <ds:schemaRef ds:uri="http://schemas.microsoft.com/sharepoint/v3/contenttype/forms"/>
  </ds:schemaRefs>
</ds:datastoreItem>
</file>

<file path=customXml/itemProps2.xml><?xml version="1.0" encoding="utf-8"?>
<ds:datastoreItem xmlns:ds="http://schemas.openxmlformats.org/officeDocument/2006/customXml" ds:itemID="{622C44D4-068F-4F00-AF3B-BF0FD44C2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d8742-3a8f-4238-b2ac-ed098304f25a"/>
    <ds:schemaRef ds:uri="59b5635d-cc56-4635-9600-61f6a8a2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BA26B-1148-4D34-8E52-112A7303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5410</Words>
  <Characters>31924</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37260</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Janoušová Jana</cp:lastModifiedBy>
  <cp:revision>6</cp:revision>
  <cp:lastPrinted>2023-02-07T15:34:00Z</cp:lastPrinted>
  <dcterms:created xsi:type="dcterms:W3CDTF">2023-10-18T13:49:00Z</dcterms:created>
  <dcterms:modified xsi:type="dcterms:W3CDTF">2023-10-19T09:41:00Z</dcterms:modified>
</cp:coreProperties>
</file>