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D39" w:rsidRDefault="008E1D39" w:rsidP="008E1D39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</w:p>
    <w:p w:rsidR="008E1D39" w:rsidRDefault="008E1D39" w:rsidP="008E1D39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</w:p>
    <w:p w:rsidR="002C3DAC" w:rsidRPr="00D74DA5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EC52D7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EC52D7">
        <w:rPr>
          <w:rFonts w:cs="Arial"/>
          <w:sz w:val="18"/>
          <w:szCs w:val="18"/>
        </w:rPr>
        <w:t>Váš dopis zn.:</w:t>
      </w:r>
      <w:r w:rsidRPr="00EC52D7">
        <w:rPr>
          <w:rFonts w:cs="Arial"/>
          <w:sz w:val="18"/>
          <w:szCs w:val="18"/>
        </w:rPr>
        <w:tab/>
      </w:r>
    </w:p>
    <w:p w:rsidR="00C17822" w:rsidRPr="00EC52D7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EC52D7">
        <w:rPr>
          <w:rFonts w:cs="Arial"/>
          <w:sz w:val="18"/>
          <w:szCs w:val="18"/>
        </w:rPr>
        <w:t>Ze dne:</w:t>
      </w:r>
      <w:r w:rsidRPr="00EC52D7">
        <w:rPr>
          <w:rFonts w:cs="Arial"/>
          <w:sz w:val="18"/>
          <w:szCs w:val="18"/>
        </w:rPr>
        <w:tab/>
      </w:r>
    </w:p>
    <w:p w:rsidR="00C17822" w:rsidRPr="00EC52D7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EC52D7">
        <w:rPr>
          <w:rFonts w:cs="Arial"/>
          <w:sz w:val="18"/>
          <w:szCs w:val="18"/>
        </w:rPr>
        <w:t>Naše zn.:</w:t>
      </w:r>
      <w:r w:rsidRPr="00EC52D7">
        <w:rPr>
          <w:rFonts w:cs="Arial"/>
          <w:sz w:val="18"/>
          <w:szCs w:val="18"/>
        </w:rPr>
        <w:tab/>
      </w:r>
      <w:bookmarkStart w:id="0" w:name="CisloJednaci"/>
      <w:r w:rsidR="00372067" w:rsidRPr="00EC52D7">
        <w:rPr>
          <w:rFonts w:cs="Arial"/>
          <w:sz w:val="18"/>
          <w:szCs w:val="18"/>
        </w:rPr>
        <w:t>POH/43825/2023</w:t>
      </w:r>
      <w:bookmarkEnd w:id="0"/>
      <w:r w:rsidRPr="00EC52D7">
        <w:rPr>
          <w:rFonts w:cs="Arial"/>
          <w:sz w:val="18"/>
          <w:szCs w:val="18"/>
        </w:rPr>
        <w:t>/</w:t>
      </w:r>
      <w:bookmarkStart w:id="1" w:name="KodUtvaru"/>
      <w:r w:rsidR="00372067" w:rsidRPr="00EC52D7">
        <w:rPr>
          <w:rFonts w:cs="Arial"/>
          <w:sz w:val="18"/>
          <w:szCs w:val="18"/>
        </w:rPr>
        <w:t>101000</w:t>
      </w:r>
      <w:bookmarkEnd w:id="1"/>
    </w:p>
    <w:p w:rsidR="00801ABA" w:rsidRPr="00EC52D7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636BE4" w:rsidRPr="00EC52D7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C52D7">
        <w:rPr>
          <w:rFonts w:cs="Arial"/>
          <w:sz w:val="18"/>
          <w:szCs w:val="18"/>
        </w:rPr>
        <w:t>Vyřizuje:</w:t>
      </w:r>
      <w:r w:rsidRPr="00EC52D7">
        <w:rPr>
          <w:rFonts w:cs="Arial"/>
          <w:sz w:val="18"/>
          <w:szCs w:val="18"/>
        </w:rPr>
        <w:tab/>
      </w:r>
    </w:p>
    <w:p w:rsidR="00636BE4" w:rsidRPr="00EC52D7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C52D7">
        <w:rPr>
          <w:rFonts w:cs="Arial"/>
          <w:sz w:val="18"/>
          <w:szCs w:val="18"/>
        </w:rPr>
        <w:t>Tel.:</w:t>
      </w:r>
      <w:r w:rsidRPr="00EC52D7">
        <w:rPr>
          <w:rFonts w:cs="Arial"/>
          <w:sz w:val="18"/>
          <w:szCs w:val="18"/>
        </w:rPr>
        <w:tab/>
      </w:r>
    </w:p>
    <w:p w:rsidR="00636BE4" w:rsidRPr="00EC52D7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C52D7">
        <w:rPr>
          <w:rFonts w:cs="Arial"/>
          <w:sz w:val="18"/>
          <w:szCs w:val="18"/>
        </w:rPr>
        <w:t>Mobil:</w:t>
      </w:r>
      <w:r w:rsidRPr="00EC52D7">
        <w:rPr>
          <w:rFonts w:cs="Arial"/>
          <w:sz w:val="18"/>
          <w:szCs w:val="18"/>
        </w:rPr>
        <w:tab/>
      </w:r>
      <w:bookmarkStart w:id="2" w:name="PracVyrizeni_mobil"/>
      <w:r w:rsidR="00FA0310" w:rsidRPr="00EC52D7">
        <w:rPr>
          <w:rFonts w:cs="Arial"/>
          <w:sz w:val="18"/>
          <w:szCs w:val="18"/>
        </w:rPr>
        <w:t xml:space="preserve"> </w:t>
      </w:r>
      <w:bookmarkEnd w:id="2"/>
    </w:p>
    <w:p w:rsidR="00503666" w:rsidRPr="00EC52D7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C52D7">
        <w:rPr>
          <w:rFonts w:cs="Arial"/>
          <w:sz w:val="18"/>
          <w:szCs w:val="18"/>
        </w:rPr>
        <w:t>E-mail:</w:t>
      </w:r>
      <w:r w:rsidRPr="00EC52D7">
        <w:rPr>
          <w:rFonts w:cs="Arial"/>
          <w:sz w:val="18"/>
          <w:szCs w:val="18"/>
        </w:rPr>
        <w:tab/>
      </w:r>
    </w:p>
    <w:p w:rsidR="00726C16" w:rsidRPr="00EC52D7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26C16" w:rsidRPr="00EC52D7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C52D7">
        <w:rPr>
          <w:rFonts w:cs="Arial"/>
          <w:sz w:val="18"/>
          <w:szCs w:val="18"/>
        </w:rPr>
        <w:t>Datum:</w:t>
      </w:r>
      <w:r w:rsidRPr="00EC52D7">
        <w:rPr>
          <w:rFonts w:cs="Arial"/>
          <w:sz w:val="18"/>
          <w:szCs w:val="18"/>
        </w:rPr>
        <w:tab/>
      </w:r>
      <w:r w:rsidR="004B182E" w:rsidRPr="00EC52D7">
        <w:rPr>
          <w:rFonts w:cs="Arial"/>
          <w:sz w:val="18"/>
          <w:szCs w:val="18"/>
        </w:rPr>
        <w:fldChar w:fldCharType="begin"/>
      </w:r>
      <w:r w:rsidR="004B182E" w:rsidRPr="00EC52D7">
        <w:rPr>
          <w:rFonts w:cs="Arial"/>
          <w:sz w:val="18"/>
          <w:szCs w:val="18"/>
        </w:rPr>
        <w:instrText xml:space="preserve"> TIME  \@ "d.M.yyyy"  \* MERGEFORMAT </w:instrText>
      </w:r>
      <w:r w:rsidR="004B182E" w:rsidRPr="00EC52D7">
        <w:rPr>
          <w:rFonts w:cs="Arial"/>
          <w:sz w:val="18"/>
          <w:szCs w:val="18"/>
        </w:rPr>
        <w:fldChar w:fldCharType="separate"/>
      </w:r>
      <w:r w:rsidR="00C55610">
        <w:rPr>
          <w:rFonts w:cs="Arial"/>
          <w:noProof/>
          <w:sz w:val="18"/>
          <w:szCs w:val="18"/>
        </w:rPr>
        <w:t>19.10.2023</w:t>
      </w:r>
      <w:r w:rsidR="004B182E" w:rsidRPr="00EC52D7">
        <w:rPr>
          <w:rFonts w:cs="Arial"/>
          <w:sz w:val="18"/>
          <w:szCs w:val="18"/>
        </w:rPr>
        <w:fldChar w:fldCharType="end"/>
      </w:r>
    </w:p>
    <w:p w:rsidR="00726C16" w:rsidRPr="00EC52D7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EC52D7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C52D7">
        <w:rPr>
          <w:rFonts w:cs="Arial"/>
          <w:sz w:val="18"/>
          <w:szCs w:val="18"/>
        </w:rPr>
        <w:t>Kontaktní</w:t>
      </w:r>
    </w:p>
    <w:p w:rsidR="003217A2" w:rsidRPr="00EC52D7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EC52D7">
        <w:rPr>
          <w:rFonts w:cs="Arial"/>
          <w:sz w:val="18"/>
          <w:szCs w:val="18"/>
        </w:rPr>
        <w:t>adresa:</w:t>
      </w:r>
      <w:r w:rsidRPr="00EC52D7">
        <w:rPr>
          <w:rFonts w:cs="Arial"/>
          <w:sz w:val="18"/>
          <w:szCs w:val="18"/>
        </w:rPr>
        <w:tab/>
      </w:r>
      <w:r w:rsidR="00FC2AB6" w:rsidRPr="00EC52D7">
        <w:rPr>
          <w:rFonts w:cs="Arial"/>
          <w:sz w:val="18"/>
          <w:szCs w:val="18"/>
        </w:rPr>
        <w:t xml:space="preserve">Povodí Ohře, státní podnik, </w:t>
      </w:r>
      <w:r w:rsidR="00113854" w:rsidRPr="00EC52D7">
        <w:rPr>
          <w:rFonts w:cs="Arial"/>
          <w:sz w:val="18"/>
          <w:szCs w:val="18"/>
        </w:rPr>
        <w:t>závod Karlovy Vary, Horova 12, 360 01 Karlovy Vary</w:t>
      </w:r>
    </w:p>
    <w:p w:rsidR="00726C16" w:rsidRDefault="00726C16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EB73EA" w:rsidRDefault="00EB73EA" w:rsidP="0099776F"/>
    <w:p w:rsidR="00EC52D7" w:rsidRPr="00BF6284" w:rsidRDefault="00EC52D7" w:rsidP="00EC52D7">
      <w:pPr>
        <w:rPr>
          <w:b/>
        </w:rPr>
      </w:pPr>
      <w:r w:rsidRPr="00BF6284">
        <w:rPr>
          <w:b/>
        </w:rPr>
        <w:t>Veřejná zakázka malého rozsahu – výzva k podání nabídky na zhotovení zakázky</w:t>
      </w:r>
    </w:p>
    <w:p w:rsidR="00EC52D7" w:rsidRPr="00BF6284" w:rsidRDefault="00EC52D7" w:rsidP="00EC52D7">
      <w:pPr>
        <w:rPr>
          <w:b/>
        </w:rPr>
      </w:pPr>
    </w:p>
    <w:p w:rsidR="00EC52D7" w:rsidRPr="00BF6284" w:rsidRDefault="00EC52D7" w:rsidP="00EC52D7">
      <w:pPr>
        <w:rPr>
          <w:b/>
        </w:rPr>
      </w:pPr>
    </w:p>
    <w:p w:rsidR="00EC52D7" w:rsidRPr="00BF6284" w:rsidRDefault="00EC52D7" w:rsidP="00EC52D7">
      <w:pPr>
        <w:ind w:left="709" w:firstLine="709"/>
        <w:rPr>
          <w:b/>
        </w:rPr>
      </w:pPr>
      <w:bookmarkStart w:id="3" w:name="_Hlk120085427"/>
      <w:r w:rsidRPr="00BF6284">
        <w:rPr>
          <w:b/>
        </w:rPr>
        <w:t xml:space="preserve">VT </w:t>
      </w:r>
      <w:proofErr w:type="spellStart"/>
      <w:r>
        <w:rPr>
          <w:b/>
        </w:rPr>
        <w:t>Lubinka</w:t>
      </w:r>
      <w:proofErr w:type="spellEnd"/>
      <w:r>
        <w:rPr>
          <w:b/>
        </w:rPr>
        <w:t xml:space="preserve"> </w:t>
      </w:r>
      <w:r w:rsidRPr="00BF6284">
        <w:rPr>
          <w:b/>
        </w:rPr>
        <w:t>– likvidace invazních rostlin 202</w:t>
      </w:r>
      <w:r>
        <w:rPr>
          <w:b/>
        </w:rPr>
        <w:t>4-2025</w:t>
      </w:r>
    </w:p>
    <w:bookmarkEnd w:id="3"/>
    <w:p w:rsidR="00EC52D7" w:rsidRPr="00BF6284" w:rsidRDefault="00EC52D7" w:rsidP="00EC52D7">
      <w:pPr>
        <w:rPr>
          <w:b/>
        </w:rPr>
      </w:pPr>
    </w:p>
    <w:p w:rsidR="00EC52D7" w:rsidRPr="00BF6284" w:rsidRDefault="00EC52D7" w:rsidP="00EC52D7"/>
    <w:p w:rsidR="00EC52D7" w:rsidRPr="00BF6284" w:rsidRDefault="00EC52D7" w:rsidP="00EC52D7">
      <w:pPr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Zadavatel veřejné zakázky:</w:t>
      </w:r>
    </w:p>
    <w:p w:rsidR="00EC52D7" w:rsidRPr="00BF6284" w:rsidRDefault="00EC52D7" w:rsidP="00EC52D7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Povodí Ohře, státní podnik</w:t>
      </w:r>
    </w:p>
    <w:p w:rsidR="00EC52D7" w:rsidRPr="00BF6284" w:rsidRDefault="00EC52D7" w:rsidP="00EC52D7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se sídlem Bezručova 4219, 430 03 Chomutov</w:t>
      </w:r>
    </w:p>
    <w:p w:rsidR="00EC52D7" w:rsidRPr="00BF6284" w:rsidRDefault="00EC52D7" w:rsidP="00EC52D7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IČO: 70889988, DIČ: CZ70889988</w:t>
      </w:r>
    </w:p>
    <w:p w:rsidR="00EC52D7" w:rsidRPr="00BF6284" w:rsidRDefault="00EC52D7" w:rsidP="00EC52D7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zapsaný v OR u KS v Ústí nad Labem, oddíl A, vložka 13052</w:t>
      </w:r>
    </w:p>
    <w:p w:rsidR="00EC52D7" w:rsidRPr="00BF6284" w:rsidRDefault="00EC52D7" w:rsidP="00EC52D7">
      <w:pPr>
        <w:rPr>
          <w:rFonts w:cs="Arial"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Předmětem plnění veřejné zakázky je provedení díla:</w:t>
      </w:r>
    </w:p>
    <w:p w:rsidR="00EC52D7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Pr="004279A1" w:rsidRDefault="00EC52D7" w:rsidP="00EC52D7">
      <w:pPr>
        <w:rPr>
          <w:b/>
        </w:rPr>
      </w:pPr>
      <w:r w:rsidRPr="00BF6284">
        <w:rPr>
          <w:b/>
        </w:rPr>
        <w:t xml:space="preserve">VT </w:t>
      </w:r>
      <w:proofErr w:type="spellStart"/>
      <w:r>
        <w:rPr>
          <w:b/>
        </w:rPr>
        <w:t>Lubinka</w:t>
      </w:r>
      <w:proofErr w:type="spellEnd"/>
      <w:r>
        <w:rPr>
          <w:b/>
        </w:rPr>
        <w:t xml:space="preserve"> </w:t>
      </w:r>
      <w:r w:rsidRPr="00BF6284">
        <w:rPr>
          <w:b/>
        </w:rPr>
        <w:t>– likvidace invazních rostlin 202</w:t>
      </w:r>
      <w:r>
        <w:rPr>
          <w:b/>
        </w:rPr>
        <w:t>4-2025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Cs w:val="22"/>
        </w:rPr>
      </w:pPr>
      <w:bookmarkStart w:id="4" w:name="_Hlk92285324"/>
      <w:r w:rsidRPr="00BF6284">
        <w:rPr>
          <w:rFonts w:cs="Arial"/>
          <w:b/>
          <w:szCs w:val="22"/>
        </w:rPr>
        <w:t>(PL 10</w:t>
      </w:r>
      <w:r>
        <w:rPr>
          <w:rFonts w:cs="Arial"/>
          <w:b/>
          <w:szCs w:val="22"/>
        </w:rPr>
        <w:t>1</w:t>
      </w:r>
      <w:r w:rsidRPr="00BF6284">
        <w:rPr>
          <w:rFonts w:cs="Arial"/>
          <w:b/>
          <w:szCs w:val="22"/>
        </w:rPr>
        <w:t xml:space="preserve"> 2</w:t>
      </w:r>
      <w:r>
        <w:rPr>
          <w:rFonts w:cs="Arial"/>
          <w:b/>
          <w:szCs w:val="22"/>
        </w:rPr>
        <w:t>3</w:t>
      </w:r>
      <w:r w:rsidRPr="00BF6284">
        <w:rPr>
          <w:rFonts w:cs="Arial"/>
          <w:b/>
          <w:szCs w:val="22"/>
        </w:rPr>
        <w:t xml:space="preserve"> 0</w:t>
      </w:r>
      <w:r>
        <w:rPr>
          <w:rFonts w:cs="Arial"/>
          <w:b/>
          <w:szCs w:val="22"/>
        </w:rPr>
        <w:t>49</w:t>
      </w:r>
      <w:r w:rsidRPr="00BF6284">
        <w:rPr>
          <w:rFonts w:cs="Arial"/>
          <w:b/>
          <w:szCs w:val="22"/>
        </w:rPr>
        <w:t>, č. akce 10</w:t>
      </w:r>
      <w:r>
        <w:rPr>
          <w:rFonts w:cs="Arial"/>
          <w:b/>
          <w:szCs w:val="22"/>
        </w:rPr>
        <w:t>1 781</w:t>
      </w:r>
      <w:r w:rsidRPr="00BF6284">
        <w:rPr>
          <w:rFonts w:cs="Arial"/>
          <w:b/>
          <w:szCs w:val="22"/>
        </w:rPr>
        <w:t>)</w:t>
      </w:r>
    </w:p>
    <w:bookmarkEnd w:id="4"/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bCs/>
          <w:sz w:val="20"/>
          <w:szCs w:val="20"/>
          <w:u w:val="single"/>
        </w:rPr>
      </w:pPr>
      <w:r w:rsidRPr="00BF6284"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:rsidR="00EC52D7" w:rsidRPr="00BF6284" w:rsidRDefault="00EC52D7" w:rsidP="00EC52D7">
      <w:pPr>
        <w:numPr>
          <w:ilvl w:val="0"/>
          <w:numId w:val="18"/>
        </w:num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 xml:space="preserve">činnost zhotovitele </w:t>
      </w:r>
      <w:r w:rsidRPr="00BF6284">
        <w:rPr>
          <w:rFonts w:cs="Arial"/>
          <w:b/>
          <w:sz w:val="20"/>
          <w:szCs w:val="20"/>
        </w:rPr>
        <w:t>při realizaci díla do doby předání a převzetí díla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:rsidR="00EC52D7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3C5337" w:rsidRPr="00BA42C1" w:rsidRDefault="00EC52D7" w:rsidP="003C5337">
      <w:pPr>
        <w:jc w:val="both"/>
        <w:rPr>
          <w:rFonts w:cs="Arial"/>
          <w:bCs/>
          <w:color w:val="000000"/>
          <w:sz w:val="20"/>
          <w:szCs w:val="20"/>
        </w:rPr>
      </w:pPr>
      <w:r w:rsidRPr="004279A1">
        <w:rPr>
          <w:rFonts w:cs="Arial"/>
          <w:bCs/>
          <w:color w:val="000000"/>
          <w:sz w:val="20"/>
          <w:szCs w:val="20"/>
        </w:rPr>
        <w:t xml:space="preserve">Jedná se o likvidaci bolševníku velkolepého na obou březích VT </w:t>
      </w:r>
      <w:proofErr w:type="spellStart"/>
      <w:r w:rsidRPr="004279A1">
        <w:rPr>
          <w:rFonts w:cs="Arial"/>
          <w:bCs/>
          <w:color w:val="000000"/>
          <w:sz w:val="20"/>
          <w:szCs w:val="20"/>
        </w:rPr>
        <w:t>Lubinka</w:t>
      </w:r>
      <w:proofErr w:type="spellEnd"/>
      <w:r w:rsidRPr="004279A1">
        <w:rPr>
          <w:rFonts w:cs="Arial"/>
          <w:bCs/>
          <w:color w:val="000000"/>
          <w:sz w:val="20"/>
          <w:szCs w:val="20"/>
        </w:rPr>
        <w:t xml:space="preserve"> od soutoku s Plesnou po soutok s bezejmenným potokem (IDVT 10235868) vč. 5 přítoků. Podklady pro výpočty ploch určených k zásahu byly stanoveny dle orientačního mapování z r. 2021 a jsou zpracovány do tabulky (viz příloha), která bude součástí výzvy k podání nabídek. </w:t>
      </w:r>
      <w:r w:rsidR="003C5337" w:rsidRPr="00BA42C1">
        <w:rPr>
          <w:rFonts w:cs="Arial"/>
          <w:bCs/>
          <w:color w:val="000000"/>
          <w:sz w:val="20"/>
          <w:szCs w:val="20"/>
        </w:rPr>
        <w:t>Četnost a termíny likvidace budou prováděny v souladu s</w:t>
      </w:r>
      <w:r w:rsidR="006A62F7">
        <w:rPr>
          <w:rFonts w:cs="Arial"/>
          <w:bCs/>
          <w:color w:val="000000"/>
          <w:sz w:val="20"/>
          <w:szCs w:val="20"/>
        </w:rPr>
        <w:t> přílohou k této výzvě</w:t>
      </w:r>
      <w:r w:rsidR="003C5337" w:rsidRPr="00BA42C1">
        <w:rPr>
          <w:rFonts w:cs="Arial"/>
          <w:bCs/>
          <w:color w:val="000000"/>
          <w:sz w:val="20"/>
          <w:szCs w:val="20"/>
        </w:rPr>
        <w:t xml:space="preserve">. </w:t>
      </w:r>
    </w:p>
    <w:p w:rsidR="00EC52D7" w:rsidRPr="004279A1" w:rsidRDefault="003C5337" w:rsidP="00EC52D7">
      <w:pPr>
        <w:jc w:val="both"/>
        <w:rPr>
          <w:rFonts w:cs="Arial"/>
        </w:rPr>
      </w:pPr>
      <w:r>
        <w:rPr>
          <w:rFonts w:cs="Arial"/>
          <w:bCs/>
          <w:color w:val="000000"/>
          <w:sz w:val="20"/>
          <w:szCs w:val="20"/>
        </w:rPr>
        <w:t>P</w:t>
      </w:r>
      <w:r w:rsidR="00EC52D7" w:rsidRPr="004279A1">
        <w:rPr>
          <w:rFonts w:cs="Arial"/>
          <w:bCs/>
          <w:color w:val="000000"/>
          <w:sz w:val="20"/>
          <w:szCs w:val="20"/>
        </w:rPr>
        <w:t>ředpokládáme kombinaci chemické (pouze 1x) a mechanické likvidace. Akce bude probíhat po dobu 2 let.</w:t>
      </w:r>
    </w:p>
    <w:p w:rsidR="00EC52D7" w:rsidRPr="00383928" w:rsidRDefault="00EC52D7" w:rsidP="00EC52D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</w:rPr>
      </w:pPr>
    </w:p>
    <w:p w:rsidR="00EC52D7" w:rsidRPr="00383928" w:rsidRDefault="00EC52D7" w:rsidP="00EC52D7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cs="Arial"/>
          <w:sz w:val="20"/>
          <w:szCs w:val="20"/>
        </w:rPr>
      </w:pPr>
      <w:r w:rsidRPr="00383928">
        <w:rPr>
          <w:rFonts w:cs="Arial"/>
          <w:sz w:val="20"/>
          <w:szCs w:val="20"/>
        </w:rPr>
        <w:t>Akce je součástí udržitelnosti realizovaného projektu Karlovarsk</w:t>
      </w:r>
      <w:bookmarkStart w:id="5" w:name="_GoBack"/>
      <w:bookmarkEnd w:id="5"/>
      <w:r w:rsidRPr="00383928">
        <w:rPr>
          <w:rFonts w:cs="Arial"/>
          <w:sz w:val="20"/>
          <w:szCs w:val="20"/>
        </w:rPr>
        <w:t xml:space="preserve">ého kraje „Omezení výskytu invazních druhů rostlin v Karlovarském kraji“. </w:t>
      </w:r>
      <w:r w:rsidRPr="00383928">
        <w:rPr>
          <w:rFonts w:cs="Arial"/>
          <w:bCs/>
          <w:sz w:val="20"/>
          <w:szCs w:val="20"/>
        </w:rPr>
        <w:t>Likvidace bude probíhat v sezoně 202</w:t>
      </w:r>
      <w:r>
        <w:rPr>
          <w:rFonts w:cs="Arial"/>
          <w:bCs/>
          <w:sz w:val="20"/>
          <w:szCs w:val="20"/>
        </w:rPr>
        <w:t>4,2025</w:t>
      </w:r>
      <w:r w:rsidRPr="00383928">
        <w:rPr>
          <w:rFonts w:cs="Arial"/>
          <w:bCs/>
          <w:sz w:val="20"/>
          <w:szCs w:val="20"/>
        </w:rPr>
        <w:t>.</w:t>
      </w:r>
    </w:p>
    <w:p w:rsidR="00EC52D7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04581F" w:rsidRPr="00BF6284" w:rsidRDefault="0004581F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Likvidace IR bude prováděna kvalifikovanými pracovníky, a to </w:t>
      </w:r>
      <w:r>
        <w:rPr>
          <w:rFonts w:cs="Arial"/>
          <w:b/>
          <w:sz w:val="20"/>
          <w:szCs w:val="20"/>
        </w:rPr>
        <w:t>chemickým i mechanickým způsobem</w:t>
      </w:r>
      <w:r w:rsidRPr="00BF6284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(</w:t>
      </w:r>
      <w:r w:rsidRPr="00BF6284">
        <w:rPr>
          <w:rFonts w:cs="Arial"/>
          <w:b/>
          <w:sz w:val="20"/>
          <w:szCs w:val="20"/>
        </w:rPr>
        <w:t>bolševník</w:t>
      </w:r>
      <w:r>
        <w:rPr>
          <w:rFonts w:cs="Arial"/>
          <w:b/>
          <w:sz w:val="20"/>
          <w:szCs w:val="20"/>
        </w:rPr>
        <w:t>)</w:t>
      </w:r>
      <w:r w:rsidRPr="00BF6284">
        <w:rPr>
          <w:rFonts w:cs="Arial"/>
          <w:b/>
          <w:sz w:val="20"/>
          <w:szCs w:val="20"/>
        </w:rPr>
        <w:t xml:space="preserve">. Likvidace bude probíhat během celého vegetačního období tak, aby byl oslaben růst IR </w:t>
      </w:r>
      <w:r w:rsidRPr="00BF6284">
        <w:rPr>
          <w:rFonts w:cs="Arial"/>
          <w:b/>
          <w:sz w:val="20"/>
          <w:szCs w:val="20"/>
        </w:rPr>
        <w:lastRenderedPageBreak/>
        <w:t xml:space="preserve">a nedošlo k odkvětu, uzrání semen ani vysemenění, odstraněné části rostlin nebudou splavovány ani umisťovány na další lokality. 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Likvidace rostlin bude sledována a kontrolována na všech uvedených pozemcích.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bCs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Při práci a manipulaci s rostlinným materiálem bude maximálně zamezeno dalšímu šíření IR nejen na našich pozemcích.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Práce budou probíhat v souladu </w:t>
      </w:r>
      <w:r w:rsidR="006A62F7">
        <w:rPr>
          <w:rFonts w:cs="Arial"/>
          <w:b/>
          <w:sz w:val="20"/>
          <w:szCs w:val="20"/>
        </w:rPr>
        <w:t>s přílohou jež je součástí této výzvy.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Default="00EC52D7" w:rsidP="00EC52D7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Zadavatel bude průběžně kontrolovat plnění zakázky, přičemž při převzetí ploch k uvedeným termínům bude proveden zápis do </w:t>
      </w:r>
      <w:r w:rsidRPr="00BF6284">
        <w:rPr>
          <w:rFonts w:cs="Arial"/>
          <w:b/>
          <w:sz w:val="20"/>
          <w:szCs w:val="20"/>
        </w:rPr>
        <w:t>stavebního deníku</w:t>
      </w:r>
      <w:r w:rsidRPr="00BF6284">
        <w:rPr>
          <w:rFonts w:cs="Arial"/>
          <w:sz w:val="20"/>
          <w:szCs w:val="20"/>
        </w:rPr>
        <w:t xml:space="preserve">, který je dodavatel povinen vést po celou dobu provádění zakázky. 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Default="00EC52D7" w:rsidP="00EC52D7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Termíny a stav provedených prací zhotoviteli při převzetí ploch při likvidaci bolševníku: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30.06. – 1</w:t>
      </w:r>
      <w:r>
        <w:rPr>
          <w:rFonts w:cs="Arial"/>
          <w:sz w:val="20"/>
          <w:szCs w:val="20"/>
        </w:rPr>
        <w:t>x postřik před první mechanickou likvidací</w:t>
      </w:r>
      <w:r w:rsidR="006A62F7">
        <w:rPr>
          <w:rFonts w:cs="Arial"/>
          <w:sz w:val="20"/>
          <w:szCs w:val="20"/>
        </w:rPr>
        <w:t xml:space="preserve"> </w:t>
      </w:r>
    </w:p>
    <w:p w:rsidR="00EC52D7" w:rsidRPr="00BF6284" w:rsidRDefault="00EC52D7" w:rsidP="00EC52D7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31.0</w:t>
      </w:r>
      <w:r w:rsidR="00AC455F">
        <w:rPr>
          <w:rFonts w:cs="Arial"/>
          <w:sz w:val="20"/>
          <w:szCs w:val="20"/>
        </w:rPr>
        <w:t>8</w:t>
      </w:r>
      <w:r w:rsidRPr="00BF6284">
        <w:rPr>
          <w:rFonts w:cs="Arial"/>
          <w:sz w:val="20"/>
          <w:szCs w:val="20"/>
        </w:rPr>
        <w:t xml:space="preserve">. – min. </w:t>
      </w:r>
      <w:r w:rsidR="00AC455F">
        <w:rPr>
          <w:rFonts w:cs="Arial"/>
          <w:sz w:val="20"/>
          <w:szCs w:val="20"/>
        </w:rPr>
        <w:t>1</w:t>
      </w:r>
      <w:r w:rsidRPr="00BF6284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seč</w:t>
      </w:r>
      <w:r w:rsidRPr="00BF6284">
        <w:rPr>
          <w:rFonts w:cs="Arial"/>
          <w:sz w:val="20"/>
          <w:szCs w:val="20"/>
        </w:rPr>
        <w:t xml:space="preserve"> + v případě potřeby další </w:t>
      </w:r>
      <w:r>
        <w:rPr>
          <w:rFonts w:cs="Arial"/>
          <w:sz w:val="20"/>
          <w:szCs w:val="20"/>
        </w:rPr>
        <w:t>seče</w:t>
      </w:r>
    </w:p>
    <w:p w:rsidR="00EC52D7" w:rsidRPr="00BF6284" w:rsidRDefault="00EC52D7" w:rsidP="00EC52D7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30.09. – ukončení terénních prací</w:t>
      </w:r>
      <w:r w:rsidR="00AC455F">
        <w:rPr>
          <w:rFonts w:cs="Arial"/>
          <w:sz w:val="20"/>
          <w:szCs w:val="20"/>
        </w:rPr>
        <w:t xml:space="preserve">, </w:t>
      </w:r>
      <w:r w:rsidR="00AC455F" w:rsidRPr="00BF6284">
        <w:rPr>
          <w:rFonts w:cs="Arial"/>
          <w:sz w:val="20"/>
          <w:szCs w:val="20"/>
        </w:rPr>
        <w:t>konečné předání prací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bCs/>
          <w:sz w:val="20"/>
          <w:szCs w:val="20"/>
        </w:rPr>
        <w:t>Práce, které jsou předmětem plnění, musí být provedeny kvalitně kvalifikovanými pracovníky a v souladu s příslušnými technickými normami. Po ukončení prací se požaduje předání díla bez vad a nedodělků, pozemky, které byly k realizaci využívány, budou uklizeny a vyčištěny od všech odpadů.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Práce budou probíhat na pozemcích ve správě Povodí Ohře, s. p., přístup na území je přes pozemky ve vlastnictví jiných osob. Zajištění přístupů na pozemky je plně záležitostí zhotovitele.</w:t>
      </w:r>
      <w:r w:rsidRPr="00BF6284">
        <w:rPr>
          <w:rFonts w:cs="Arial"/>
          <w:sz w:val="20"/>
          <w:szCs w:val="20"/>
        </w:rPr>
        <w:t xml:space="preserve"> 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bCs/>
          <w:sz w:val="20"/>
          <w:szCs w:val="20"/>
        </w:rPr>
      </w:pPr>
    </w:p>
    <w:p w:rsidR="00EC52D7" w:rsidRDefault="00EC52D7" w:rsidP="00EC52D7">
      <w:pPr>
        <w:ind w:right="-1"/>
        <w:jc w:val="both"/>
        <w:rPr>
          <w:rFonts w:cs="Arial"/>
          <w:b/>
          <w:bCs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>Zařízení pracoviště, opatření na zabezpečení pracoviště, zábory, zvláštní užívání silnic apod. jsou plně v kompetenci zhotovitele.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Místo plnění zakázky: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sz w:val="20"/>
          <w:szCs w:val="20"/>
        </w:rPr>
        <w:t>Jedná se o</w:t>
      </w:r>
      <w:r w:rsidRPr="00BF6284">
        <w:rPr>
          <w:rFonts w:cs="Arial"/>
          <w:bCs/>
          <w:sz w:val="20"/>
          <w:szCs w:val="20"/>
        </w:rPr>
        <w:t xml:space="preserve"> invazní rostliny u VT </w:t>
      </w:r>
      <w:proofErr w:type="spellStart"/>
      <w:r>
        <w:rPr>
          <w:rFonts w:cs="Arial"/>
          <w:bCs/>
          <w:sz w:val="20"/>
          <w:szCs w:val="20"/>
        </w:rPr>
        <w:t>Lubinka</w:t>
      </w:r>
      <w:proofErr w:type="spellEnd"/>
    </w:p>
    <w:p w:rsidR="00EC52D7" w:rsidRDefault="00EC52D7" w:rsidP="00EC52D7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Místem plnění zakázky </w:t>
      </w:r>
      <w:r>
        <w:rPr>
          <w:rFonts w:cs="Arial"/>
          <w:sz w:val="20"/>
          <w:szCs w:val="20"/>
        </w:rPr>
        <w:t xml:space="preserve">VT </w:t>
      </w:r>
      <w:proofErr w:type="spellStart"/>
      <w:r>
        <w:rPr>
          <w:rFonts w:cs="Arial"/>
          <w:sz w:val="20"/>
          <w:szCs w:val="20"/>
        </w:rPr>
        <w:t>Lubinka</w:t>
      </w:r>
      <w:proofErr w:type="spellEnd"/>
      <w:r>
        <w:rPr>
          <w:rFonts w:cs="Arial"/>
          <w:sz w:val="20"/>
          <w:szCs w:val="20"/>
        </w:rPr>
        <w:t xml:space="preserve">, Bezejmenný tok 10238326, LBP </w:t>
      </w:r>
      <w:proofErr w:type="spellStart"/>
      <w:r>
        <w:rPr>
          <w:rFonts w:cs="Arial"/>
          <w:sz w:val="20"/>
          <w:szCs w:val="20"/>
        </w:rPr>
        <w:t>Lubinky</w:t>
      </w:r>
      <w:proofErr w:type="spellEnd"/>
      <w:r>
        <w:rPr>
          <w:rFonts w:cs="Arial"/>
          <w:sz w:val="20"/>
          <w:szCs w:val="20"/>
        </w:rPr>
        <w:t xml:space="preserve"> od Čižebné, Opatovský potok, PBP 01 do PBP přes </w:t>
      </w:r>
      <w:proofErr w:type="spellStart"/>
      <w:r>
        <w:rPr>
          <w:rFonts w:cs="Arial"/>
          <w:sz w:val="20"/>
          <w:szCs w:val="20"/>
        </w:rPr>
        <w:t>Kravák</w:t>
      </w:r>
      <w:proofErr w:type="spellEnd"/>
      <w:r>
        <w:rPr>
          <w:rFonts w:cs="Arial"/>
          <w:sz w:val="20"/>
          <w:szCs w:val="20"/>
        </w:rPr>
        <w:t xml:space="preserve"> a PBP </w:t>
      </w:r>
      <w:proofErr w:type="spellStart"/>
      <w:r>
        <w:rPr>
          <w:rFonts w:cs="Arial"/>
          <w:sz w:val="20"/>
          <w:szCs w:val="20"/>
        </w:rPr>
        <w:t>Lubinky</w:t>
      </w:r>
      <w:proofErr w:type="spellEnd"/>
      <w:r>
        <w:rPr>
          <w:rFonts w:cs="Arial"/>
          <w:sz w:val="20"/>
          <w:szCs w:val="20"/>
        </w:rPr>
        <w:t xml:space="preserve"> přes </w:t>
      </w:r>
      <w:proofErr w:type="spellStart"/>
      <w:r>
        <w:rPr>
          <w:rFonts w:cs="Arial"/>
          <w:sz w:val="20"/>
          <w:szCs w:val="20"/>
        </w:rPr>
        <w:t>Kravák</w:t>
      </w:r>
      <w:proofErr w:type="spellEnd"/>
      <w:r>
        <w:rPr>
          <w:rFonts w:cs="Arial"/>
          <w:sz w:val="20"/>
          <w:szCs w:val="20"/>
        </w:rPr>
        <w:t xml:space="preserve">, PBP </w:t>
      </w:r>
      <w:proofErr w:type="spellStart"/>
      <w:r>
        <w:rPr>
          <w:rFonts w:cs="Arial"/>
          <w:sz w:val="20"/>
          <w:szCs w:val="20"/>
        </w:rPr>
        <w:t>Lubinky</w:t>
      </w:r>
      <w:proofErr w:type="spellEnd"/>
      <w:r>
        <w:rPr>
          <w:rFonts w:cs="Arial"/>
          <w:sz w:val="20"/>
          <w:szCs w:val="20"/>
        </w:rPr>
        <w:t xml:space="preserve"> z Liščí hory</w:t>
      </w:r>
    </w:p>
    <w:p w:rsidR="004521D0" w:rsidRPr="00BF6284" w:rsidRDefault="004521D0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Předpokládaná doba plnění zakázky: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Zahájení díla:</w:t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  <w:t>1.</w:t>
      </w:r>
      <w:r>
        <w:rPr>
          <w:rFonts w:cs="Arial"/>
          <w:b/>
          <w:sz w:val="20"/>
          <w:szCs w:val="20"/>
        </w:rPr>
        <w:t xml:space="preserve"> </w:t>
      </w:r>
      <w:r w:rsidR="006A62F7">
        <w:rPr>
          <w:rFonts w:cs="Arial"/>
          <w:b/>
          <w:sz w:val="20"/>
          <w:szCs w:val="20"/>
        </w:rPr>
        <w:t>5</w:t>
      </w:r>
      <w:r w:rsidRPr="00BF6284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b/>
          <w:sz w:val="20"/>
          <w:szCs w:val="20"/>
        </w:rPr>
        <w:t>202</w:t>
      </w:r>
      <w:r>
        <w:rPr>
          <w:rFonts w:cs="Arial"/>
          <w:b/>
          <w:sz w:val="20"/>
          <w:szCs w:val="20"/>
        </w:rPr>
        <w:t>4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Ukončení díla:</w:t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  <w:t>3</w:t>
      </w:r>
      <w:r w:rsidR="00AC455F">
        <w:rPr>
          <w:rFonts w:cs="Arial"/>
          <w:b/>
          <w:sz w:val="20"/>
          <w:szCs w:val="20"/>
        </w:rPr>
        <w:t>0</w:t>
      </w:r>
      <w:r w:rsidRPr="00BF6284">
        <w:rPr>
          <w:rFonts w:cs="Arial"/>
          <w:b/>
          <w:sz w:val="20"/>
          <w:szCs w:val="20"/>
        </w:rPr>
        <w:t xml:space="preserve">. </w:t>
      </w:r>
      <w:r w:rsidR="00AC455F">
        <w:rPr>
          <w:rFonts w:cs="Arial"/>
          <w:b/>
          <w:sz w:val="20"/>
          <w:szCs w:val="20"/>
        </w:rPr>
        <w:t>9</w:t>
      </w:r>
      <w:r w:rsidRPr="00BF6284">
        <w:rPr>
          <w:rFonts w:cs="Arial"/>
          <w:b/>
          <w:sz w:val="20"/>
          <w:szCs w:val="20"/>
        </w:rPr>
        <w:t>. 202</w:t>
      </w:r>
      <w:r>
        <w:rPr>
          <w:rFonts w:cs="Arial"/>
          <w:b/>
          <w:sz w:val="20"/>
          <w:szCs w:val="20"/>
        </w:rPr>
        <w:t>5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107F12" w:rsidRPr="007725B5" w:rsidRDefault="00107F12" w:rsidP="00107F12">
      <w:pPr>
        <w:widowControl w:val="0"/>
        <w:tabs>
          <w:tab w:val="left" w:pos="709"/>
          <w:tab w:val="left" w:pos="851"/>
        </w:tabs>
        <w:autoSpaceDN w:val="0"/>
        <w:jc w:val="both"/>
        <w:rPr>
          <w:rFonts w:cs="Arial"/>
          <w:snapToGrid w:val="0"/>
          <w:sz w:val="20"/>
          <w:szCs w:val="20"/>
        </w:rPr>
      </w:pPr>
      <w:r w:rsidRPr="007725B5">
        <w:rPr>
          <w:rFonts w:cs="Arial"/>
          <w:snapToGrid w:val="0"/>
          <w:sz w:val="20"/>
          <w:szCs w:val="20"/>
        </w:rPr>
        <w:t>Zhotovitel je povinen převzít staveniště do 14 kalendářních dní po výzvě učiněné Objednatelem.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Cs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Lhůta a místo pro podání nabídek: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sz w:val="20"/>
          <w:szCs w:val="20"/>
        </w:rPr>
        <w:t xml:space="preserve">Účastníci zadávacího řízení podají své nabídky osobně nebo doporučeně poštou nejpozději </w:t>
      </w:r>
      <w:r w:rsidRPr="00DD0E56">
        <w:rPr>
          <w:rFonts w:cs="Arial"/>
          <w:b/>
          <w:sz w:val="20"/>
          <w:szCs w:val="20"/>
        </w:rPr>
        <w:t>dne </w:t>
      </w:r>
      <w:r w:rsidR="00EE7C60">
        <w:rPr>
          <w:rFonts w:cs="Arial"/>
          <w:b/>
          <w:sz w:val="20"/>
          <w:szCs w:val="20"/>
        </w:rPr>
        <w:t>14.9.2023</w:t>
      </w:r>
      <w:r>
        <w:rPr>
          <w:rFonts w:cs="Arial"/>
          <w:b/>
          <w:sz w:val="20"/>
          <w:szCs w:val="20"/>
        </w:rPr>
        <w:t xml:space="preserve"> </w:t>
      </w:r>
      <w:r w:rsidRPr="009F7E83">
        <w:rPr>
          <w:rFonts w:cs="Arial"/>
          <w:b/>
          <w:sz w:val="20"/>
          <w:szCs w:val="20"/>
        </w:rPr>
        <w:t>do 13:00 hodin</w:t>
      </w:r>
      <w:r w:rsidRPr="009F7E83">
        <w:rPr>
          <w:rFonts w:cs="Arial"/>
          <w:sz w:val="20"/>
          <w:szCs w:val="20"/>
        </w:rPr>
        <w:t xml:space="preserve"> na adresu zadavatele, tj. Povodí Ohře, státní podnik, Horova 12, 360 01 Karlovy Vary.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Otevírání nabídek: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  <w:u w:val="single"/>
        </w:rPr>
      </w:pP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Otevírání nabídek se </w:t>
      </w:r>
      <w:r w:rsidRPr="00DD0E56">
        <w:rPr>
          <w:rFonts w:cs="Arial"/>
          <w:sz w:val="20"/>
          <w:szCs w:val="20"/>
        </w:rPr>
        <w:t xml:space="preserve">uskuteční </w:t>
      </w:r>
      <w:r w:rsidRPr="00DD0E56">
        <w:rPr>
          <w:rFonts w:cs="Arial"/>
          <w:b/>
          <w:sz w:val="20"/>
          <w:szCs w:val="20"/>
        </w:rPr>
        <w:t xml:space="preserve">dne </w:t>
      </w:r>
      <w:r w:rsidR="00EE7C60">
        <w:rPr>
          <w:rFonts w:cs="Arial"/>
          <w:b/>
          <w:sz w:val="20"/>
          <w:szCs w:val="20"/>
        </w:rPr>
        <w:t>15.9.2023</w:t>
      </w:r>
      <w:r w:rsidRPr="009F7E83">
        <w:rPr>
          <w:rFonts w:cs="Arial"/>
          <w:b/>
          <w:sz w:val="20"/>
          <w:szCs w:val="20"/>
        </w:rPr>
        <w:t xml:space="preserve"> v </w:t>
      </w:r>
      <w:r>
        <w:rPr>
          <w:rFonts w:cs="Arial"/>
          <w:b/>
          <w:sz w:val="20"/>
          <w:szCs w:val="20"/>
        </w:rPr>
        <w:t>9</w:t>
      </w:r>
      <w:r w:rsidRPr="009F7E83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>3</w:t>
      </w:r>
      <w:r w:rsidRPr="009F7E83">
        <w:rPr>
          <w:rFonts w:cs="Arial"/>
          <w:b/>
          <w:sz w:val="20"/>
          <w:szCs w:val="20"/>
        </w:rPr>
        <w:t>0</w:t>
      </w:r>
      <w:r w:rsidRPr="00BF6284">
        <w:rPr>
          <w:rFonts w:cs="Arial"/>
          <w:sz w:val="20"/>
          <w:szCs w:val="20"/>
        </w:rPr>
        <w:t xml:space="preserve"> hod. v místnosti č. </w:t>
      </w:r>
      <w:proofErr w:type="spellStart"/>
      <w:r w:rsidRPr="00BF6284">
        <w:rPr>
          <w:rFonts w:cs="Arial"/>
          <w:sz w:val="20"/>
          <w:szCs w:val="20"/>
        </w:rPr>
        <w:t>dv</w:t>
      </w:r>
      <w:proofErr w:type="spellEnd"/>
      <w:r w:rsidRPr="00BF6284">
        <w:rPr>
          <w:rFonts w:cs="Arial"/>
          <w:sz w:val="20"/>
          <w:szCs w:val="20"/>
        </w:rPr>
        <w:t>. 409, Horova 12, 360 01 Karlovy Vary.</w:t>
      </w:r>
    </w:p>
    <w:p w:rsidR="00EC52D7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EC52D7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AC455F" w:rsidRDefault="00AC455F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6A62F7" w:rsidRPr="00BF6284" w:rsidRDefault="006A62F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Hodnocení nabídek: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Nabídky budou hodnoceny podle jejich ekonomické výhodnosti. 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Kritérium pro hodnocení nabídek: Nejnižší nabídková cena v Kč bez DPH.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Metoda hodnocení: pořadí stanoveno dle nejnižší nabídkové ceny v Kč bez DPH.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 w:rsidRPr="00BF6284">
        <w:rPr>
          <w:rFonts w:cs="Arial"/>
          <w:b/>
          <w:sz w:val="20"/>
          <w:szCs w:val="20"/>
        </w:rPr>
        <w:t>: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Sestavení nabídkové ceny vyplývá ze soupisu prací.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Celková smluvní cena bez DPH</w:t>
      </w:r>
      <w:r>
        <w:rPr>
          <w:rFonts w:cs="Arial"/>
          <w:b/>
          <w:sz w:val="20"/>
          <w:szCs w:val="20"/>
        </w:rPr>
        <w:t xml:space="preserve"> za rok</w:t>
      </w:r>
      <w:r w:rsidR="006A62F7">
        <w:rPr>
          <w:rFonts w:cs="Arial"/>
          <w:b/>
          <w:sz w:val="20"/>
          <w:szCs w:val="20"/>
        </w:rPr>
        <w:t xml:space="preserve"> 2024</w:t>
      </w:r>
      <w:r>
        <w:rPr>
          <w:rFonts w:cs="Arial"/>
          <w:b/>
          <w:sz w:val="20"/>
          <w:szCs w:val="20"/>
        </w:rPr>
        <w:t xml:space="preserve"> (SO1+SO2+SO3+SO4+SO5+SO6)</w:t>
      </w:r>
      <w:r w:rsidRPr="00BF6284">
        <w:rPr>
          <w:rFonts w:cs="Arial"/>
          <w:b/>
          <w:sz w:val="20"/>
          <w:szCs w:val="20"/>
        </w:rPr>
        <w:tab/>
        <w:t>……...</w:t>
      </w:r>
      <w:proofErr w:type="gramStart"/>
      <w:r w:rsidRPr="00BF6284">
        <w:rPr>
          <w:rFonts w:cs="Arial"/>
          <w:b/>
          <w:sz w:val="20"/>
          <w:szCs w:val="20"/>
        </w:rPr>
        <w:t>…….</w:t>
      </w:r>
      <w:proofErr w:type="gramEnd"/>
      <w:r w:rsidRPr="00BF6284">
        <w:rPr>
          <w:rFonts w:cs="Arial"/>
          <w:b/>
          <w:sz w:val="20"/>
          <w:szCs w:val="20"/>
        </w:rPr>
        <w:t>.……Kč</w:t>
      </w:r>
    </w:p>
    <w:p w:rsidR="00EC52D7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6A62F7" w:rsidRDefault="006A62F7" w:rsidP="006A62F7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Celková smluvní cena bez DPH</w:t>
      </w:r>
      <w:r>
        <w:rPr>
          <w:rFonts w:cs="Arial"/>
          <w:b/>
          <w:sz w:val="20"/>
          <w:szCs w:val="20"/>
        </w:rPr>
        <w:t xml:space="preserve"> za rok 2025 (SO1+SO2+SO3+SO4+SO5+SO6)</w:t>
      </w:r>
      <w:r w:rsidRPr="00BF6284">
        <w:rPr>
          <w:rFonts w:cs="Arial"/>
          <w:b/>
          <w:sz w:val="20"/>
          <w:szCs w:val="20"/>
        </w:rPr>
        <w:tab/>
        <w:t>……...</w:t>
      </w:r>
      <w:proofErr w:type="gramStart"/>
      <w:r w:rsidRPr="00BF6284">
        <w:rPr>
          <w:rFonts w:cs="Arial"/>
          <w:b/>
          <w:sz w:val="20"/>
          <w:szCs w:val="20"/>
        </w:rPr>
        <w:t>…….</w:t>
      </w:r>
      <w:proofErr w:type="gramEnd"/>
      <w:r w:rsidRPr="00BF6284">
        <w:rPr>
          <w:rFonts w:cs="Arial"/>
          <w:b/>
          <w:sz w:val="20"/>
          <w:szCs w:val="20"/>
        </w:rPr>
        <w:t>.……Kč</w:t>
      </w:r>
    </w:p>
    <w:p w:rsidR="006A62F7" w:rsidRDefault="006A62F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Celková smluvní cena </w:t>
      </w:r>
      <w:r w:rsidR="00636610">
        <w:rPr>
          <w:rFonts w:cs="Arial"/>
          <w:b/>
          <w:sz w:val="20"/>
          <w:szCs w:val="20"/>
        </w:rPr>
        <w:t xml:space="preserve">bez DPH </w:t>
      </w:r>
      <w:r>
        <w:rPr>
          <w:rFonts w:cs="Arial"/>
          <w:b/>
          <w:sz w:val="20"/>
          <w:szCs w:val="20"/>
        </w:rPr>
        <w:t>za 2 roky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……………</w:t>
      </w:r>
      <w:proofErr w:type="gramStart"/>
      <w:r>
        <w:rPr>
          <w:rFonts w:cs="Arial"/>
          <w:b/>
          <w:sz w:val="20"/>
          <w:szCs w:val="20"/>
        </w:rPr>
        <w:t>…….</w:t>
      </w:r>
      <w:proofErr w:type="gramEnd"/>
      <w:r>
        <w:rPr>
          <w:rFonts w:cs="Arial"/>
          <w:b/>
          <w:sz w:val="20"/>
          <w:szCs w:val="20"/>
        </w:rPr>
        <w:t>.Kč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Nabídková cena bude zpracována jako cena nejvýše přípustná. Podkladem pro ocenění nabídky je </w:t>
      </w:r>
      <w:r w:rsidRPr="00BF6284">
        <w:rPr>
          <w:rFonts w:cs="Arial"/>
          <w:b/>
          <w:sz w:val="20"/>
          <w:szCs w:val="20"/>
        </w:rPr>
        <w:t>soupis prací, který tvoří přílohu této výzvy.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bCs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 w:rsidRPr="00BF6284"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Podmínky pro jednotný způsob zpracování nabídkové ceny: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Obchodní a platební podmínky: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 xml:space="preserve">Zhotovitel ve své nabídce doloží: </w:t>
      </w:r>
    </w:p>
    <w:p w:rsidR="00EC52D7" w:rsidRPr="00BF6284" w:rsidRDefault="00EC52D7" w:rsidP="00EC52D7">
      <w:pPr>
        <w:ind w:right="-1"/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Návrh smlouvy o dílo – </w:t>
      </w:r>
      <w:r w:rsidRPr="00BF6284"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Krycí list </w:t>
      </w:r>
      <w:r w:rsidRPr="00BF6284">
        <w:rPr>
          <w:rFonts w:cs="Arial"/>
          <w:sz w:val="20"/>
          <w:szCs w:val="20"/>
        </w:rPr>
        <w:t>– originál podepsaný oprávněným zástupcem účastníka zadávacího řízení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Oceněný soupis prací </w:t>
      </w:r>
      <w:r w:rsidRPr="00BF6284">
        <w:rPr>
          <w:rFonts w:cs="Arial"/>
          <w:sz w:val="20"/>
          <w:szCs w:val="20"/>
        </w:rPr>
        <w:t xml:space="preserve">– </w:t>
      </w:r>
      <w:r w:rsidR="006A62F7">
        <w:rPr>
          <w:rFonts w:cs="Arial"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viz příloha</w:t>
      </w:r>
    </w:p>
    <w:p w:rsidR="00EC52D7" w:rsidRPr="00BF6284" w:rsidRDefault="00EC52D7" w:rsidP="00EC52D7">
      <w:pPr>
        <w:ind w:right="-1"/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numPr>
          <w:ilvl w:val="0"/>
          <w:numId w:val="19"/>
        </w:num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Prokázání kvalifikace</w:t>
      </w:r>
    </w:p>
    <w:p w:rsidR="00EC52D7" w:rsidRPr="00BF6284" w:rsidRDefault="00EC52D7" w:rsidP="00EC52D7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Výpis z obchodního rejstříku, je-li v něm zhotovitel zapsán.</w:t>
      </w:r>
    </w:p>
    <w:p w:rsidR="00EC52D7" w:rsidRPr="00BF6284" w:rsidRDefault="00EC52D7" w:rsidP="00EC52D7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Oprávnění k podnikání</w:t>
      </w:r>
      <w:r w:rsidRPr="00BF6284"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(výpis ze živnostenského rejstříku, živnostenský list, koncesní listina apod.).</w:t>
      </w:r>
    </w:p>
    <w:p w:rsidR="00EC52D7" w:rsidRDefault="00EC52D7" w:rsidP="00EC52D7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Osvědčení o odborné způsobilosti </w:t>
      </w:r>
      <w:r w:rsidRPr="00BF6284">
        <w:rPr>
          <w:rFonts w:cs="Arial"/>
          <w:sz w:val="20"/>
          <w:szCs w:val="20"/>
        </w:rPr>
        <w:t>pro nakládání s přípravky na ochranu rostlin dle § 86 odst. 2 zák. č. 326/2004 Sb. II. stupně (osvědčení I. stupně budou v dostatečném počtu pro realizaci zakázky předložena před podpisem smlouvy).</w:t>
      </w:r>
    </w:p>
    <w:p w:rsidR="00EC52D7" w:rsidRPr="007D1E1A" w:rsidRDefault="00EC52D7" w:rsidP="00EC52D7">
      <w:pPr>
        <w:ind w:left="720" w:right="-1"/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numPr>
          <w:ilvl w:val="0"/>
          <w:numId w:val="19"/>
        </w:numPr>
        <w:rPr>
          <w:rFonts w:cs="Arial"/>
          <w:b/>
          <w:sz w:val="20"/>
          <w:szCs w:val="20"/>
        </w:rPr>
      </w:pPr>
      <w:bookmarkStart w:id="6" w:name="_Hlk119325092"/>
      <w:r w:rsidRPr="00BF6284">
        <w:rPr>
          <w:rFonts w:cs="Arial"/>
          <w:b/>
          <w:sz w:val="20"/>
          <w:szCs w:val="20"/>
        </w:rPr>
        <w:t>Čestné prohlášení k finančním sankcím</w:t>
      </w:r>
    </w:p>
    <w:bookmarkEnd w:id="6"/>
    <w:p w:rsidR="00EC52D7" w:rsidRPr="00BF6284" w:rsidRDefault="00EC52D7" w:rsidP="00EC52D7">
      <w:pPr>
        <w:rPr>
          <w:rFonts w:cs="Arial"/>
          <w:sz w:val="20"/>
          <w:szCs w:val="20"/>
        </w:rPr>
      </w:pPr>
    </w:p>
    <w:p w:rsidR="00EC52D7" w:rsidRPr="00BF6284" w:rsidRDefault="00EC52D7" w:rsidP="00EC52D7">
      <w:pPr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lastRenderedPageBreak/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Prohlídka místa plnění:</w:t>
      </w: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  <w:u w:val="single"/>
        </w:rPr>
      </w:pPr>
    </w:p>
    <w:p w:rsidR="00EC52D7" w:rsidRPr="00DD0E56" w:rsidRDefault="00EC52D7" w:rsidP="00EC52D7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Konzultace k akci (rozsahu a plnění)</w:t>
      </w:r>
      <w:r>
        <w:rPr>
          <w:rFonts w:cs="Arial"/>
          <w:sz w:val="20"/>
          <w:szCs w:val="20"/>
        </w:rPr>
        <w:t xml:space="preserve"> po tel.: domluvě</w:t>
      </w:r>
      <w:r w:rsidRPr="00BF6284">
        <w:rPr>
          <w:rFonts w:cs="Arial"/>
          <w:sz w:val="20"/>
          <w:szCs w:val="20"/>
        </w:rPr>
        <w:t xml:space="preserve"> </w:t>
      </w:r>
    </w:p>
    <w:p w:rsidR="00EC52D7" w:rsidRDefault="00EC52D7" w:rsidP="00EC52D7">
      <w:pPr>
        <w:jc w:val="both"/>
        <w:rPr>
          <w:rFonts w:cs="Arial"/>
          <w:sz w:val="20"/>
          <w:szCs w:val="20"/>
        </w:rPr>
      </w:pPr>
      <w:r w:rsidRPr="00DD0E56">
        <w:rPr>
          <w:rFonts w:cs="Arial"/>
          <w:sz w:val="20"/>
          <w:szCs w:val="20"/>
        </w:rPr>
        <w:t xml:space="preserve">Kontaktní osoba: </w:t>
      </w:r>
    </w:p>
    <w:p w:rsidR="007725B5" w:rsidRPr="00BF6284" w:rsidRDefault="007725B5" w:rsidP="00EC52D7">
      <w:pPr>
        <w:jc w:val="both"/>
        <w:rPr>
          <w:rFonts w:cs="Arial"/>
          <w:b/>
          <w:sz w:val="20"/>
          <w:szCs w:val="20"/>
          <w:u w:val="single"/>
        </w:rPr>
      </w:pP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Počet vyhotovení nabídky:</w:t>
      </w:r>
      <w:r w:rsidRPr="00BF6284">
        <w:rPr>
          <w:rFonts w:cs="Arial"/>
          <w:sz w:val="20"/>
          <w:szCs w:val="20"/>
        </w:rPr>
        <w:t xml:space="preserve"> </w:t>
      </w:r>
      <w:r w:rsidRPr="00BF6284">
        <w:rPr>
          <w:rFonts w:cs="Arial"/>
          <w:b/>
          <w:sz w:val="20"/>
          <w:szCs w:val="20"/>
        </w:rPr>
        <w:t xml:space="preserve">1 x originál 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Jazyk nabídky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Nabídka bude předložena pouze v českém jazyce.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Označení nabídky 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Obálka s nabídkou musí být řádně uzavřena a označena textem</w:t>
      </w:r>
      <w:r w:rsidRPr="00BF6284">
        <w:rPr>
          <w:rFonts w:cs="Arial"/>
          <w:b/>
          <w:sz w:val="20"/>
          <w:szCs w:val="20"/>
        </w:rPr>
        <w:t>:</w:t>
      </w: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ind w:left="1418" w:firstLine="709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 xml:space="preserve">VT </w:t>
      </w:r>
      <w:proofErr w:type="spellStart"/>
      <w:r>
        <w:rPr>
          <w:rFonts w:cs="Arial"/>
          <w:b/>
          <w:szCs w:val="22"/>
        </w:rPr>
        <w:t>Lubinka</w:t>
      </w:r>
      <w:proofErr w:type="spellEnd"/>
      <w:r w:rsidRPr="00BF6284">
        <w:rPr>
          <w:rFonts w:cs="Arial"/>
          <w:b/>
          <w:szCs w:val="22"/>
        </w:rPr>
        <w:t xml:space="preserve"> – likvidace invazních rostlin 202</w:t>
      </w:r>
      <w:r>
        <w:rPr>
          <w:rFonts w:cs="Arial"/>
          <w:b/>
          <w:szCs w:val="22"/>
        </w:rPr>
        <w:t>4-2025</w:t>
      </w:r>
    </w:p>
    <w:p w:rsidR="00EC52D7" w:rsidRPr="00BF6284" w:rsidRDefault="00EC52D7" w:rsidP="00EC52D7">
      <w:pPr>
        <w:jc w:val="both"/>
        <w:rPr>
          <w:rFonts w:cs="Arial"/>
          <w:b/>
          <w:szCs w:val="22"/>
        </w:rPr>
      </w:pPr>
    </w:p>
    <w:p w:rsidR="00EC52D7" w:rsidRPr="00BF6284" w:rsidRDefault="00EC52D7" w:rsidP="00EC52D7">
      <w:pPr>
        <w:ind w:left="2836" w:firstLine="709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>- veřejná zakázka –</w:t>
      </w:r>
    </w:p>
    <w:p w:rsidR="00EC52D7" w:rsidRPr="00BF6284" w:rsidRDefault="00EC52D7" w:rsidP="00EC52D7">
      <w:pPr>
        <w:jc w:val="both"/>
        <w:rPr>
          <w:rFonts w:cs="Arial"/>
          <w:b/>
          <w:szCs w:val="22"/>
        </w:rPr>
      </w:pPr>
    </w:p>
    <w:p w:rsidR="00EC52D7" w:rsidRPr="00BF6284" w:rsidRDefault="00EC52D7" w:rsidP="00EC52D7">
      <w:pPr>
        <w:ind w:left="2127" w:firstLine="709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>„Neotevírat do úředního otevření“.</w:t>
      </w:r>
    </w:p>
    <w:p w:rsidR="00EC52D7" w:rsidRPr="00BF6284" w:rsidRDefault="00EC52D7" w:rsidP="00EC52D7">
      <w:pPr>
        <w:jc w:val="both"/>
        <w:rPr>
          <w:rFonts w:cs="Arial"/>
          <w:b/>
          <w:szCs w:val="22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 obálce musí být dále uvedena adresa účastníka zadávacího řízení.</w:t>
      </w: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Podpis nabídky: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 w:rsidRPr="00BF6284"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Adresa a sídlo zadavatele: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Povodí Ohře, státní podnik, Horova 12, 360 01 Karlovy Vary</w:t>
      </w:r>
    </w:p>
    <w:p w:rsidR="00EC52D7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Styčným pracovníkem zadavatele je tel: </w:t>
      </w:r>
    </w:p>
    <w:p w:rsidR="007725B5" w:rsidRPr="00BF6284" w:rsidRDefault="007725B5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Ostatní ustanovení: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Nejedná se o zadávací řízení dle zákona č. 134/2016 Sb. 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  <w:r w:rsidRPr="00DD0E56">
        <w:rPr>
          <w:rFonts w:cs="Arial"/>
          <w:sz w:val="20"/>
          <w:szCs w:val="20"/>
        </w:rPr>
        <w:t xml:space="preserve">Zadavatel si vyhrazuje právo na doplnění zadávací dokumentace, nejpozději </w:t>
      </w:r>
      <w:r w:rsidRPr="00DD0E56">
        <w:rPr>
          <w:rFonts w:cs="Arial"/>
          <w:b/>
          <w:sz w:val="20"/>
          <w:szCs w:val="20"/>
        </w:rPr>
        <w:t>do</w:t>
      </w:r>
      <w:r w:rsidR="00EE7C60">
        <w:rPr>
          <w:rFonts w:cs="Arial"/>
          <w:b/>
          <w:sz w:val="20"/>
          <w:szCs w:val="20"/>
        </w:rPr>
        <w:t xml:space="preserve"> 11.9.2023</w:t>
      </w:r>
      <w:r w:rsidRPr="00DD0E56">
        <w:rPr>
          <w:rFonts w:cs="Arial"/>
          <w:sz w:val="20"/>
          <w:szCs w:val="20"/>
        </w:rPr>
        <w:t>.</w:t>
      </w: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</w:t>
      </w:r>
      <w:r w:rsidRPr="009F7E83">
        <w:rPr>
          <w:rFonts w:cs="Arial"/>
          <w:sz w:val="20"/>
          <w:szCs w:val="20"/>
        </w:rPr>
        <w:t xml:space="preserve">nejpozději </w:t>
      </w:r>
      <w:r w:rsidRPr="009F7E83">
        <w:rPr>
          <w:rFonts w:cs="Arial"/>
          <w:b/>
          <w:sz w:val="20"/>
          <w:szCs w:val="20"/>
        </w:rPr>
        <w:t>do</w:t>
      </w:r>
      <w:r w:rsidR="00EE7C60">
        <w:rPr>
          <w:rFonts w:cs="Arial"/>
          <w:b/>
          <w:sz w:val="20"/>
          <w:szCs w:val="20"/>
        </w:rPr>
        <w:t xml:space="preserve"> 8.9.2023</w:t>
      </w:r>
      <w:r w:rsidRPr="009F7E83">
        <w:rPr>
          <w:rFonts w:cs="Arial"/>
          <w:b/>
          <w:sz w:val="20"/>
          <w:szCs w:val="20"/>
        </w:rPr>
        <w:t> 14:00 hodin</w:t>
      </w:r>
      <w:r w:rsidRPr="009F7E83">
        <w:rPr>
          <w:rFonts w:cs="Arial"/>
          <w:sz w:val="20"/>
          <w:szCs w:val="20"/>
        </w:rPr>
        <w:t>.</w:t>
      </w: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</w:p>
    <w:p w:rsidR="00EC52D7" w:rsidRPr="009F7E83" w:rsidRDefault="00EC52D7" w:rsidP="00EC52D7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V případě akceptace připomínek zadavatelem budou všichni účastníci zadávacího řízení vyrozuměni formou doplnění podkladů, resp. zadávací dokumentace</w:t>
      </w:r>
      <w:r w:rsidRPr="00EE7C60">
        <w:rPr>
          <w:rFonts w:cs="Arial"/>
          <w:b/>
          <w:sz w:val="20"/>
          <w:szCs w:val="20"/>
        </w:rPr>
        <w:t>, nejpozději</w:t>
      </w:r>
      <w:r w:rsidRPr="009F7E83">
        <w:rPr>
          <w:rFonts w:cs="Arial"/>
          <w:b/>
          <w:sz w:val="20"/>
          <w:szCs w:val="20"/>
        </w:rPr>
        <w:t xml:space="preserve"> </w:t>
      </w:r>
      <w:r w:rsidR="00EE7C60">
        <w:rPr>
          <w:rFonts w:cs="Arial"/>
          <w:b/>
          <w:sz w:val="20"/>
          <w:szCs w:val="20"/>
        </w:rPr>
        <w:t>do 11.9.2023.</w:t>
      </w:r>
    </w:p>
    <w:p w:rsidR="00EC52D7" w:rsidRPr="00EC52D7" w:rsidRDefault="00EC52D7" w:rsidP="00EC52D7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V případě neakceptace připomínek zadavatelem bude o tomto vyrozuměn pouze připomínkující účastník zadávacího řízení </w:t>
      </w:r>
      <w:r w:rsidRPr="009F7E83">
        <w:rPr>
          <w:rFonts w:cs="Arial"/>
          <w:b/>
          <w:sz w:val="20"/>
          <w:szCs w:val="20"/>
        </w:rPr>
        <w:t xml:space="preserve">nejpozději do </w:t>
      </w:r>
      <w:r w:rsidR="00EE7C60">
        <w:rPr>
          <w:rFonts w:cs="Arial"/>
          <w:b/>
          <w:sz w:val="20"/>
          <w:szCs w:val="20"/>
        </w:rPr>
        <w:t>11.9.2023.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Náklady na zpracování nabídky nese v plném rozsahu účastník zadávacího řízení.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Vybraný zhotovitel je povinen poskytnout zadavateli řádnou součinnost potřebnou k uzavření smlouvy tak, aby byla smlouva uzavřena ve lhůtě do 15 dnů po odeslání výzvy k uzavření smlouvy. Odmítne-li vybraný zhotovitel uzavřít se zadavatelem smlouvu, nebo </w:t>
      </w:r>
      <w:proofErr w:type="gramStart"/>
      <w:r w:rsidRPr="00BF6284">
        <w:rPr>
          <w:rFonts w:cs="Arial"/>
          <w:sz w:val="20"/>
          <w:szCs w:val="20"/>
        </w:rPr>
        <w:t>neposkytne–</w:t>
      </w:r>
      <w:proofErr w:type="spellStart"/>
      <w:r w:rsidRPr="00BF6284">
        <w:rPr>
          <w:rFonts w:cs="Arial"/>
          <w:sz w:val="20"/>
          <w:szCs w:val="20"/>
        </w:rPr>
        <w:t>li</w:t>
      </w:r>
      <w:proofErr w:type="spellEnd"/>
      <w:proofErr w:type="gramEnd"/>
      <w:r w:rsidRPr="00BF6284">
        <w:rPr>
          <w:rFonts w:cs="Arial"/>
          <w:sz w:val="20"/>
          <w:szCs w:val="20"/>
        </w:rPr>
        <w:t xml:space="preserve">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 w:rsidRPr="00BF6284">
        <w:rPr>
          <w:rFonts w:cs="Arial"/>
          <w:sz w:val="20"/>
          <w:szCs w:val="20"/>
        </w:rPr>
        <w:t>Compliance</w:t>
      </w:r>
      <w:proofErr w:type="spellEnd"/>
      <w:r w:rsidRPr="00BF6284">
        <w:rPr>
          <w:rFonts w:cs="Arial"/>
          <w:sz w:val="20"/>
          <w:szCs w:val="20"/>
        </w:rPr>
        <w:t xml:space="preserve"> programu Povodí Ohře, státní podnik viz Protikorupční program Povodí Ohře, státní podnik, </w:t>
      </w:r>
      <w:hyperlink r:id="rId10" w:history="1">
        <w:r w:rsidRPr="00BF6284">
          <w:rPr>
            <w:rStyle w:val="Hypertextovodkaz"/>
            <w:rFonts w:cs="Arial"/>
            <w:color w:val="auto"/>
            <w:sz w:val="20"/>
            <w:szCs w:val="20"/>
          </w:rPr>
          <w:t>(http://www.poh.cz/protikorupcni-a-compliance-program/d-1346/p1=1458)</w:t>
        </w:r>
      </w:hyperlink>
      <w:r w:rsidRPr="00BF6284"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 w:rsidRPr="00BF6284">
        <w:rPr>
          <w:rFonts w:cs="Arial"/>
          <w:sz w:val="20"/>
          <w:szCs w:val="20"/>
          <w:u w:val="single"/>
        </w:rPr>
        <w:t>(</w:t>
      </w:r>
      <w:hyperlink r:id="rId11" w:history="1">
        <w:r w:rsidRPr="00BF6284">
          <w:rPr>
            <w:rStyle w:val="Hypertextovodkaz"/>
            <w:rFonts w:cs="Arial"/>
            <w:color w:val="auto"/>
            <w:sz w:val="20"/>
            <w:szCs w:val="20"/>
          </w:rPr>
          <w:t>http://www.poh.cz/informace-o-zpracovani-osobnich-udaju/d-1369/p1=1459</w:t>
        </w:r>
      </w:hyperlink>
      <w:r w:rsidRPr="00BF6284">
        <w:rPr>
          <w:rFonts w:cs="Arial"/>
          <w:sz w:val="20"/>
          <w:szCs w:val="20"/>
          <w:u w:val="single"/>
        </w:rPr>
        <w:t>).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Zhotovitel se zavazuje po celou dobu zadávacího procesu dodržovat zásady a hodnoty obsažené v uvedených dokumentech, pokud to jejich povaha umožňuje.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Přílohy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Mapové podklady</w:t>
      </w:r>
      <w:r>
        <w:rPr>
          <w:rFonts w:cs="Arial"/>
          <w:sz w:val="20"/>
          <w:szCs w:val="20"/>
        </w:rPr>
        <w:t>, výměry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Soupis prací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Krycí list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Smlouva o dílo – návrh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Směrnice č. 18/2020, příloha č. 7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 w:rsidRPr="0050257D">
        <w:rPr>
          <w:rFonts w:cs="Arial"/>
          <w:sz w:val="20"/>
          <w:szCs w:val="20"/>
        </w:rPr>
        <w:t>Čestné prohlášení k finančním sankcím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vedoucí technické skupiny</w:t>
      </w:r>
    </w:p>
    <w:p w:rsidR="00EC52D7" w:rsidRPr="00BF6284" w:rsidRDefault="00EC52D7" w:rsidP="00EC52D7">
      <w:pPr>
        <w:jc w:val="both"/>
        <w:rPr>
          <w:rFonts w:cs="Arial"/>
          <w:sz w:val="20"/>
          <w:szCs w:val="20"/>
        </w:rPr>
      </w:pPr>
    </w:p>
    <w:p w:rsidR="00EC52D7" w:rsidRPr="00BF6284" w:rsidRDefault="00EC52D7" w:rsidP="00EC52D7">
      <w:pPr>
        <w:rPr>
          <w:rFonts w:cs="Arial"/>
          <w:sz w:val="20"/>
          <w:szCs w:val="20"/>
        </w:rPr>
      </w:pPr>
    </w:p>
    <w:p w:rsidR="00EC52D7" w:rsidRPr="00BF6284" w:rsidRDefault="00EC52D7" w:rsidP="00EC52D7">
      <w:pPr>
        <w:rPr>
          <w:rFonts w:cs="Arial"/>
          <w:sz w:val="20"/>
          <w:szCs w:val="20"/>
        </w:rPr>
      </w:pPr>
    </w:p>
    <w:p w:rsidR="00EC52D7" w:rsidRDefault="00EC52D7" w:rsidP="00EC52D7"/>
    <w:p w:rsidR="00EC52D7" w:rsidRDefault="00EC52D7" w:rsidP="0099776F"/>
    <w:sectPr w:rsidR="00EC52D7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BD1" w:rsidRDefault="00266BD1">
      <w:r>
        <w:separator/>
      </w:r>
    </w:p>
  </w:endnote>
  <w:endnote w:type="continuationSeparator" w:id="0">
    <w:p w:rsidR="00266BD1" w:rsidRDefault="0026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BD1" w:rsidRDefault="00266BD1">
      <w:r>
        <w:separator/>
      </w:r>
    </w:p>
  </w:footnote>
  <w:footnote w:type="continuationSeparator" w:id="0">
    <w:p w:rsidR="00266BD1" w:rsidRDefault="0026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5E77B8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A188DA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5E23A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372067">
      <w:rPr>
        <w:rFonts w:cs="Arial"/>
        <w:color w:val="808080"/>
        <w:sz w:val="18"/>
        <w:szCs w:val="18"/>
      </w:rPr>
      <w:t>POH/43825/2023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372067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C55610">
      <w:rPr>
        <w:rFonts w:cs="Arial"/>
        <w:noProof/>
        <w:color w:val="808080"/>
        <w:sz w:val="18"/>
        <w:szCs w:val="18"/>
      </w:rPr>
      <w:t>19.10.2023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6B5ABCE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18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8"/>
  </w:num>
  <w:num w:numId="3">
    <w:abstractNumId w:val="14"/>
  </w:num>
  <w:num w:numId="4">
    <w:abstractNumId w:val="11"/>
  </w:num>
  <w:num w:numId="5">
    <w:abstractNumId w:val="19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4581F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F707C"/>
    <w:rsid w:val="001009C8"/>
    <w:rsid w:val="0010285E"/>
    <w:rsid w:val="00107F12"/>
    <w:rsid w:val="001103B9"/>
    <w:rsid w:val="00113854"/>
    <w:rsid w:val="00121C4E"/>
    <w:rsid w:val="00123432"/>
    <w:rsid w:val="00130E5E"/>
    <w:rsid w:val="001465E4"/>
    <w:rsid w:val="001628CD"/>
    <w:rsid w:val="00171129"/>
    <w:rsid w:val="00180946"/>
    <w:rsid w:val="00183C68"/>
    <w:rsid w:val="00192104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66BD1"/>
    <w:rsid w:val="00296BE4"/>
    <w:rsid w:val="002B7B35"/>
    <w:rsid w:val="002C3C46"/>
    <w:rsid w:val="002C3DAC"/>
    <w:rsid w:val="002D16D1"/>
    <w:rsid w:val="002D3CCB"/>
    <w:rsid w:val="002D42BE"/>
    <w:rsid w:val="00312E62"/>
    <w:rsid w:val="00320F39"/>
    <w:rsid w:val="003217A2"/>
    <w:rsid w:val="0034007F"/>
    <w:rsid w:val="0035040A"/>
    <w:rsid w:val="00366A94"/>
    <w:rsid w:val="00372067"/>
    <w:rsid w:val="00375ABD"/>
    <w:rsid w:val="00390E75"/>
    <w:rsid w:val="003A64EF"/>
    <w:rsid w:val="003C5337"/>
    <w:rsid w:val="003E4898"/>
    <w:rsid w:val="003F11BE"/>
    <w:rsid w:val="00401480"/>
    <w:rsid w:val="0040450C"/>
    <w:rsid w:val="00420AFD"/>
    <w:rsid w:val="00422AE2"/>
    <w:rsid w:val="00431485"/>
    <w:rsid w:val="00435AF2"/>
    <w:rsid w:val="004516F7"/>
    <w:rsid w:val="00451F7F"/>
    <w:rsid w:val="004521D0"/>
    <w:rsid w:val="0045293A"/>
    <w:rsid w:val="004541DD"/>
    <w:rsid w:val="00466168"/>
    <w:rsid w:val="004806E3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20B34"/>
    <w:rsid w:val="005268F7"/>
    <w:rsid w:val="00533D51"/>
    <w:rsid w:val="00534709"/>
    <w:rsid w:val="0054045B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C346C"/>
    <w:rsid w:val="005E2AB9"/>
    <w:rsid w:val="005F6947"/>
    <w:rsid w:val="00603AF5"/>
    <w:rsid w:val="006348E6"/>
    <w:rsid w:val="00636610"/>
    <w:rsid w:val="00636BE4"/>
    <w:rsid w:val="00640C25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A62F7"/>
    <w:rsid w:val="006B7A47"/>
    <w:rsid w:val="006C50DA"/>
    <w:rsid w:val="006D3CE1"/>
    <w:rsid w:val="006F5A18"/>
    <w:rsid w:val="00726C16"/>
    <w:rsid w:val="007442D4"/>
    <w:rsid w:val="00752E31"/>
    <w:rsid w:val="007644E1"/>
    <w:rsid w:val="00772566"/>
    <w:rsid w:val="007725B5"/>
    <w:rsid w:val="00780DF1"/>
    <w:rsid w:val="00787313"/>
    <w:rsid w:val="007A15D6"/>
    <w:rsid w:val="007A7420"/>
    <w:rsid w:val="007C28D4"/>
    <w:rsid w:val="007D21F8"/>
    <w:rsid w:val="007F0F3C"/>
    <w:rsid w:val="007F4401"/>
    <w:rsid w:val="007F79DC"/>
    <w:rsid w:val="00801ABA"/>
    <w:rsid w:val="00824621"/>
    <w:rsid w:val="00827F7E"/>
    <w:rsid w:val="008354B8"/>
    <w:rsid w:val="008478FC"/>
    <w:rsid w:val="00863636"/>
    <w:rsid w:val="00872E3F"/>
    <w:rsid w:val="0087437F"/>
    <w:rsid w:val="00876A63"/>
    <w:rsid w:val="00884097"/>
    <w:rsid w:val="008A252E"/>
    <w:rsid w:val="008A5378"/>
    <w:rsid w:val="008A7041"/>
    <w:rsid w:val="008B0FFC"/>
    <w:rsid w:val="008B4543"/>
    <w:rsid w:val="008C6284"/>
    <w:rsid w:val="008D3815"/>
    <w:rsid w:val="008E1898"/>
    <w:rsid w:val="008E1D39"/>
    <w:rsid w:val="008E51E0"/>
    <w:rsid w:val="008E6EED"/>
    <w:rsid w:val="0090413F"/>
    <w:rsid w:val="00925F08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33C20"/>
    <w:rsid w:val="00A35B2D"/>
    <w:rsid w:val="00A377DE"/>
    <w:rsid w:val="00A45E6E"/>
    <w:rsid w:val="00A74DAE"/>
    <w:rsid w:val="00A80287"/>
    <w:rsid w:val="00A82A70"/>
    <w:rsid w:val="00AB6F7A"/>
    <w:rsid w:val="00AC455F"/>
    <w:rsid w:val="00AE4C84"/>
    <w:rsid w:val="00AE6679"/>
    <w:rsid w:val="00AE7D70"/>
    <w:rsid w:val="00B044E3"/>
    <w:rsid w:val="00B05708"/>
    <w:rsid w:val="00B31CFC"/>
    <w:rsid w:val="00B411AF"/>
    <w:rsid w:val="00B44CE0"/>
    <w:rsid w:val="00B56AC3"/>
    <w:rsid w:val="00B65236"/>
    <w:rsid w:val="00B734BE"/>
    <w:rsid w:val="00B86476"/>
    <w:rsid w:val="00B9436C"/>
    <w:rsid w:val="00B94DE8"/>
    <w:rsid w:val="00BA15E6"/>
    <w:rsid w:val="00BA20F6"/>
    <w:rsid w:val="00BB3711"/>
    <w:rsid w:val="00BC1934"/>
    <w:rsid w:val="00BC2D9D"/>
    <w:rsid w:val="00BD2AB9"/>
    <w:rsid w:val="00BD75D3"/>
    <w:rsid w:val="00BE25F8"/>
    <w:rsid w:val="00BF4C7A"/>
    <w:rsid w:val="00C108FF"/>
    <w:rsid w:val="00C134C1"/>
    <w:rsid w:val="00C17822"/>
    <w:rsid w:val="00C4426E"/>
    <w:rsid w:val="00C55610"/>
    <w:rsid w:val="00C66A35"/>
    <w:rsid w:val="00C7128B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25ED"/>
    <w:rsid w:val="00DC32B0"/>
    <w:rsid w:val="00DD74E9"/>
    <w:rsid w:val="00DE364C"/>
    <w:rsid w:val="00DF56B4"/>
    <w:rsid w:val="00DF75E5"/>
    <w:rsid w:val="00E01564"/>
    <w:rsid w:val="00E11934"/>
    <w:rsid w:val="00E23C8F"/>
    <w:rsid w:val="00E33127"/>
    <w:rsid w:val="00E5585E"/>
    <w:rsid w:val="00E55B18"/>
    <w:rsid w:val="00E9111A"/>
    <w:rsid w:val="00EB73EA"/>
    <w:rsid w:val="00EC2FA0"/>
    <w:rsid w:val="00EC52D7"/>
    <w:rsid w:val="00EE30BC"/>
    <w:rsid w:val="00EE716E"/>
    <w:rsid w:val="00EE7C60"/>
    <w:rsid w:val="00F007A4"/>
    <w:rsid w:val="00F035CD"/>
    <w:rsid w:val="00F07956"/>
    <w:rsid w:val="00F07E4F"/>
    <w:rsid w:val="00F123FC"/>
    <w:rsid w:val="00F12F89"/>
    <w:rsid w:val="00F36175"/>
    <w:rsid w:val="00F37226"/>
    <w:rsid w:val="00F42A0F"/>
    <w:rsid w:val="00F54948"/>
    <w:rsid w:val="00F75E42"/>
    <w:rsid w:val="00F92FE5"/>
    <w:rsid w:val="00F93C2E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C8E495-A2BA-4450-B708-52FD49F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C5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1752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Mgr. Michaela Toušková</cp:lastModifiedBy>
  <cp:revision>17</cp:revision>
  <cp:lastPrinted>2009-09-21T05:15:00Z</cp:lastPrinted>
  <dcterms:created xsi:type="dcterms:W3CDTF">2023-08-29T07:28:00Z</dcterms:created>
  <dcterms:modified xsi:type="dcterms:W3CDTF">2023-10-19T08:15:00Z</dcterms:modified>
</cp:coreProperties>
</file>