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705BDC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4378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705BD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2471/ONJ/2023-ONJM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705BDC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UZSVM/ONJ/2327/2023-ONJM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607B4F" w:rsidRDefault="00607B4F" w:rsidP="00607B4F">
      <w:pPr>
        <w:rPr>
          <w:rFonts w:ascii="Arial" w:hAnsi="Arial" w:cs="Arial"/>
          <w:sz w:val="22"/>
          <w:szCs w:val="22"/>
        </w:rPr>
      </w:pPr>
    </w:p>
    <w:p w:rsidR="00607B4F" w:rsidRDefault="00705BDC" w:rsidP="00607B4F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:rsidR="00607B4F" w:rsidRDefault="00705BDC" w:rsidP="00607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Rašínovo nábřeží 390/42, 128 00 </w:t>
      </w:r>
      <w:r>
        <w:rPr>
          <w:rFonts w:ascii="Arial" w:hAnsi="Arial" w:cs="Arial"/>
          <w:sz w:val="22"/>
          <w:szCs w:val="22"/>
        </w:rPr>
        <w:t>Praha 2,</w:t>
      </w:r>
    </w:p>
    <w:p w:rsidR="00607B4F" w:rsidRDefault="00705BDC" w:rsidP="00607B4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Ing. Radka Vaculíková, ředitelka odboru Odloučené pracoviště Nový Jičín, na základě Příkazu generálního ředitele č. 6/2019 v platném znění </w:t>
      </w:r>
    </w:p>
    <w:p w:rsidR="00607B4F" w:rsidRDefault="00705BDC" w:rsidP="00607B4F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607B4F" w:rsidRDefault="00705BDC" w:rsidP="00607B4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607B4F" w:rsidRDefault="00705BDC" w:rsidP="00607B4F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07B4F" w:rsidRDefault="00607B4F" w:rsidP="00607B4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</w:p>
    <w:p w:rsidR="00607B4F" w:rsidRDefault="00705BDC" w:rsidP="00607B4F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:rsidR="00607B4F" w:rsidRDefault="00705BDC" w:rsidP="00607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třída Tomáše Bati 21, </w:t>
      </w:r>
      <w:r>
        <w:rPr>
          <w:rFonts w:ascii="Arial" w:hAnsi="Arial" w:cs="Arial"/>
          <w:sz w:val="22"/>
          <w:szCs w:val="22"/>
        </w:rPr>
        <w:t>760 01 Zlín,</w:t>
      </w:r>
    </w:p>
    <w:p w:rsidR="00607B4F" w:rsidRDefault="00705BDC" w:rsidP="00607B4F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 zastupuje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Radim Holiš, hejtman</w:t>
      </w:r>
    </w:p>
    <w:p w:rsidR="00607B4F" w:rsidRDefault="00705BDC" w:rsidP="00607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70891320</w:t>
      </w:r>
    </w:p>
    <w:p w:rsidR="00607B4F" w:rsidRDefault="00705BDC" w:rsidP="00607B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607B4F" w:rsidRDefault="00607B4F" w:rsidP="00607B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07B4F" w:rsidRDefault="00705BDC" w:rsidP="00607B4F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uzavírají podle ustanovení § 2055 a násl. zákona č. 89/2012 Sb., občanský zákoník, ve znění pozdějších předpisů (dále jen „zákon č. 89/2012 Sb.“), a podle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ustanovení § 22 zákona č. 219/2000 Sb., o majetku České republiky a jejím vystupování v právních vztazích, ve znění pozdějších předpisů (dále jen „zákon č. 219/2000 Sb.“), tuto</w:t>
      </w:r>
    </w:p>
    <w:p w:rsidR="00607B4F" w:rsidRDefault="00607B4F" w:rsidP="00607B4F">
      <w:pPr>
        <w:pStyle w:val="Zkladntext2"/>
        <w:spacing w:before="120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607B4F" w:rsidRDefault="00705BDC" w:rsidP="00607B4F">
      <w:pPr>
        <w:pStyle w:val="para"/>
        <w:spacing w:line="360" w:lineRule="auto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NEMOVITÝM VĚCEM</w:t>
      </w:r>
    </w:p>
    <w:p w:rsidR="00607B4F" w:rsidRPr="00B57255" w:rsidRDefault="00705BDC" w:rsidP="00607B4F">
      <w:pPr>
        <w:pStyle w:val="para"/>
        <w:tabs>
          <w:tab w:val="left" w:pos="3119"/>
        </w:tabs>
        <w:spacing w:line="360" w:lineRule="auto"/>
        <w:rPr>
          <w:rFonts w:ascii="Arial" w:hAnsi="Arial" w:cs="Arial"/>
          <w:color w:val="000000" w:themeColor="text1"/>
          <w:szCs w:val="24"/>
        </w:rPr>
      </w:pPr>
      <w:r w:rsidRPr="00B57255">
        <w:rPr>
          <w:rFonts w:ascii="Arial" w:hAnsi="Arial" w:cs="Arial"/>
          <w:color w:val="000000" w:themeColor="text1"/>
          <w:spacing w:val="60"/>
          <w:szCs w:val="24"/>
        </w:rPr>
        <w:t>č.</w:t>
      </w:r>
      <w:r>
        <w:rPr>
          <w:rFonts w:ascii="Arial" w:hAnsi="Arial" w:cs="Arial"/>
          <w:color w:val="000000" w:themeColor="text1"/>
          <w:spacing w:val="60"/>
          <w:szCs w:val="24"/>
        </w:rPr>
        <w:t xml:space="preserve"> </w:t>
      </w:r>
      <w:r w:rsidRPr="00B57255">
        <w:rPr>
          <w:rFonts w:ascii="Arial" w:hAnsi="Arial" w:cs="Arial"/>
          <w:color w:val="000000" w:themeColor="text1"/>
          <w:spacing w:val="60"/>
          <w:szCs w:val="24"/>
        </w:rPr>
        <w:t>UZSVM/ON</w:t>
      </w:r>
      <w:r w:rsidRPr="00B57255">
        <w:rPr>
          <w:rFonts w:ascii="Arial" w:hAnsi="Arial" w:cs="Arial"/>
          <w:color w:val="000000" w:themeColor="text1"/>
          <w:spacing w:val="60"/>
          <w:szCs w:val="24"/>
        </w:rPr>
        <w:t>J/</w:t>
      </w:r>
      <w:r>
        <w:rPr>
          <w:rFonts w:ascii="Arial" w:hAnsi="Arial" w:cs="Arial"/>
          <w:color w:val="000000" w:themeColor="text1"/>
          <w:spacing w:val="60"/>
          <w:szCs w:val="24"/>
        </w:rPr>
        <w:t>2327/2023</w:t>
      </w:r>
      <w:r w:rsidRPr="00B57255">
        <w:rPr>
          <w:rFonts w:ascii="Arial" w:hAnsi="Arial" w:cs="Arial"/>
          <w:color w:val="000000" w:themeColor="text1"/>
          <w:spacing w:val="60"/>
          <w:szCs w:val="24"/>
        </w:rPr>
        <w:t>-ONJM</w:t>
      </w:r>
      <w:r>
        <w:rPr>
          <w:rFonts w:ascii="Arial" w:hAnsi="Arial" w:cs="Arial"/>
          <w:color w:val="000000" w:themeColor="text1"/>
          <w:spacing w:val="60"/>
          <w:szCs w:val="24"/>
        </w:rPr>
        <w:t xml:space="preserve"> – SBP 56/2023 – Ca</w:t>
      </w:r>
    </w:p>
    <w:p w:rsidR="00607B4F" w:rsidRDefault="00607B4F" w:rsidP="00607B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607B4F" w:rsidRDefault="00705BDC" w:rsidP="00607B4F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607B4F" w:rsidRDefault="00705BDC" w:rsidP="00607B4F">
      <w:pPr>
        <w:pStyle w:val="Textvbloku"/>
        <w:numPr>
          <w:ilvl w:val="0"/>
          <w:numId w:val="1"/>
        </w:numPr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607B4F" w:rsidRDefault="00607B4F" w:rsidP="00607B4F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/>
          <w:i/>
          <w:sz w:val="20"/>
          <w:u w:val="single"/>
        </w:rPr>
      </w:pPr>
    </w:p>
    <w:p w:rsidR="00607B4F" w:rsidRDefault="00705BDC" w:rsidP="00607B4F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31C33">
        <w:rPr>
          <w:rFonts w:ascii="Arial" w:hAnsi="Arial" w:cs="Arial"/>
          <w:color w:val="000000"/>
          <w:sz w:val="22"/>
          <w:szCs w:val="22"/>
        </w:rPr>
        <w:t>Pozemky:</w:t>
      </w:r>
    </w:p>
    <w:p w:rsidR="00607B4F" w:rsidRPr="00B31C33" w:rsidRDefault="00607B4F" w:rsidP="00607B4F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607B4F" w:rsidRDefault="00705BDC" w:rsidP="00607B4F">
      <w:pPr>
        <w:pStyle w:val="para"/>
        <w:numPr>
          <w:ilvl w:val="0"/>
          <w:numId w:val="5"/>
        </w:numPr>
        <w:tabs>
          <w:tab w:val="clear" w:pos="709"/>
          <w:tab w:val="center" w:pos="567"/>
          <w:tab w:val="left" w:pos="851"/>
        </w:tabs>
        <w:ind w:left="851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pozemková p</w:t>
      </w:r>
      <w:r w:rsidRPr="00C12E3F">
        <w:rPr>
          <w:rFonts w:ascii="Arial" w:hAnsi="Arial" w:cs="Arial"/>
          <w:bCs/>
          <w:color w:val="000000"/>
          <w:sz w:val="22"/>
          <w:szCs w:val="22"/>
        </w:rPr>
        <w:t>arcela č</w:t>
      </w:r>
      <w:r w:rsidRPr="00C12E3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3467/5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druh pozemku: vodní plocha, způsob využití: koryto vodního toku přirozené nebo upravené</w:t>
      </w:r>
    </w:p>
    <w:p w:rsidR="00607B4F" w:rsidRDefault="00705BDC" w:rsidP="00607B4F">
      <w:pPr>
        <w:pStyle w:val="para"/>
        <w:numPr>
          <w:ilvl w:val="0"/>
          <w:numId w:val="5"/>
        </w:numPr>
        <w:tabs>
          <w:tab w:val="clear" w:pos="709"/>
          <w:tab w:val="center" w:pos="567"/>
          <w:tab w:val="left" w:pos="851"/>
        </w:tabs>
        <w:spacing w:before="120"/>
        <w:ind w:left="851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pozemková p</w:t>
      </w:r>
      <w:r w:rsidRPr="00C12E3F">
        <w:rPr>
          <w:rFonts w:ascii="Arial" w:hAnsi="Arial" w:cs="Arial"/>
          <w:bCs/>
          <w:color w:val="000000"/>
          <w:sz w:val="22"/>
          <w:szCs w:val="22"/>
        </w:rPr>
        <w:t>arcela č</w:t>
      </w:r>
      <w:r w:rsidRPr="00C12E3F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3467/7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druh pozemku: ostatní plocha, způsob využití: jiná plocha</w:t>
      </w:r>
    </w:p>
    <w:p w:rsidR="00607B4F" w:rsidRDefault="00607B4F" w:rsidP="00607B4F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607B4F" w:rsidRDefault="00705BDC" w:rsidP="00607B4F">
      <w:pPr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zapsaných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052">
        <w:rPr>
          <w:rFonts w:ascii="Arial" w:hAnsi="Arial" w:cs="Arial"/>
          <w:bCs/>
          <w:sz w:val="22"/>
          <w:szCs w:val="22"/>
        </w:rPr>
        <w:t>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60000, pro katastrální území </w:t>
      </w:r>
      <w:r>
        <w:rPr>
          <w:rFonts w:ascii="Arial" w:hAnsi="Arial" w:cs="Arial"/>
          <w:b/>
          <w:sz w:val="22"/>
          <w:szCs w:val="22"/>
        </w:rPr>
        <w:t>Lačnov</w:t>
      </w:r>
      <w:r>
        <w:rPr>
          <w:rFonts w:ascii="Arial" w:hAnsi="Arial" w:cs="Arial"/>
          <w:sz w:val="22"/>
          <w:szCs w:val="22"/>
        </w:rPr>
        <w:t>, obec Lačnov, v katastru nemovitostí vedeném Katastrálním úřadem pro Zlínský kraj, Katastrálním pracovištěm Vsetín (dál</w:t>
      </w:r>
      <w:r>
        <w:rPr>
          <w:rFonts w:ascii="Arial" w:hAnsi="Arial" w:cs="Arial"/>
          <w:sz w:val="22"/>
          <w:szCs w:val="22"/>
        </w:rPr>
        <w:t xml:space="preserve">e jen </w:t>
      </w:r>
      <w:r>
        <w:rPr>
          <w:rFonts w:ascii="Arial" w:hAnsi="Arial" w:cs="Arial"/>
          <w:b/>
          <w:sz w:val="22"/>
          <w:szCs w:val="22"/>
        </w:rPr>
        <w:t>„převáděný majetek“</w:t>
      </w:r>
      <w:r>
        <w:rPr>
          <w:rFonts w:ascii="Arial" w:hAnsi="Arial" w:cs="Arial"/>
          <w:sz w:val="22"/>
          <w:szCs w:val="22"/>
        </w:rPr>
        <w:t>).</w:t>
      </w:r>
    </w:p>
    <w:p w:rsidR="00607B4F" w:rsidRDefault="00607B4F" w:rsidP="00607B4F">
      <w:pPr>
        <w:pStyle w:val="para"/>
        <w:tabs>
          <w:tab w:val="clear" w:pos="709"/>
          <w:tab w:val="center" w:pos="4536"/>
          <w:tab w:val="left" w:pos="5222"/>
        </w:tabs>
        <w:spacing w:before="60"/>
        <w:jc w:val="both"/>
        <w:rPr>
          <w:rFonts w:ascii="Arial" w:hAnsi="Arial" w:cs="Arial"/>
          <w:b w:val="0"/>
          <w:sz w:val="22"/>
          <w:szCs w:val="22"/>
        </w:rPr>
      </w:pPr>
    </w:p>
    <w:p w:rsidR="00607B4F" w:rsidRDefault="00705BDC" w:rsidP="00607B4F">
      <w:pPr>
        <w:pStyle w:val="para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Úřad pro zastupování státu ve věcech majetkových </w:t>
      </w:r>
      <w:r>
        <w:rPr>
          <w:rFonts w:ascii="Arial" w:hAnsi="Arial" w:cs="Arial"/>
          <w:b w:val="0"/>
          <w:sz w:val="22"/>
          <w:szCs w:val="22"/>
        </w:rPr>
        <w:t xml:space="preserve">je na základě Čl. CXVII. bodu 14 zákona č. 320/2002 Sb., o změně a zrušení některých zákonů v souvislosti s ukončením činnosti okresních úřadů, ve znění pozdějších předpisů, </w:t>
      </w:r>
      <w:r>
        <w:rPr>
          <w:rFonts w:ascii="Arial" w:hAnsi="Arial" w:cs="Arial"/>
          <w:b w:val="0"/>
          <w:sz w:val="22"/>
          <w:szCs w:val="22"/>
        </w:rPr>
        <w:t>příslušný s převáděným majetkem hospodařit, a to ve smyslu § 9 zákona č. 219/2000 Sb.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</w:p>
    <w:p w:rsidR="00607B4F" w:rsidRDefault="00607B4F" w:rsidP="00607B4F">
      <w:pPr>
        <w:pStyle w:val="para"/>
        <w:tabs>
          <w:tab w:val="clear" w:pos="709"/>
          <w:tab w:val="center" w:pos="4536"/>
          <w:tab w:val="left" w:pos="5222"/>
        </w:tabs>
        <w:ind w:left="714" w:hanging="357"/>
        <w:jc w:val="both"/>
        <w:rPr>
          <w:rFonts w:ascii="Arial" w:hAnsi="Arial" w:cs="Arial"/>
          <w:b w:val="0"/>
          <w:sz w:val="20"/>
        </w:rPr>
      </w:pPr>
    </w:p>
    <w:p w:rsidR="00607B4F" w:rsidRDefault="00607B4F" w:rsidP="00607B4F">
      <w:pPr>
        <w:pStyle w:val="para"/>
        <w:tabs>
          <w:tab w:val="clear" w:pos="709"/>
          <w:tab w:val="center" w:pos="4536"/>
          <w:tab w:val="left" w:pos="5222"/>
        </w:tabs>
        <w:ind w:left="714" w:hanging="357"/>
        <w:jc w:val="both"/>
        <w:rPr>
          <w:rFonts w:ascii="Arial" w:hAnsi="Arial" w:cs="Arial"/>
          <w:b w:val="0"/>
          <w:sz w:val="20"/>
        </w:rPr>
      </w:pPr>
    </w:p>
    <w:p w:rsidR="00607B4F" w:rsidRDefault="00705BDC" w:rsidP="00607B4F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Čl. II.</w:t>
      </w:r>
    </w:p>
    <w:p w:rsidR="00607B4F" w:rsidRPr="00890662" w:rsidRDefault="00705BDC" w:rsidP="00607B4F">
      <w:pPr>
        <w:pStyle w:val="Odstavecseseznamem"/>
        <w:numPr>
          <w:ilvl w:val="0"/>
          <w:numId w:val="3"/>
        </w:numPr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890662">
        <w:rPr>
          <w:rFonts w:ascii="Arial" w:hAnsi="Arial" w:cs="Arial"/>
          <w:sz w:val="22"/>
          <w:szCs w:val="22"/>
        </w:rPr>
        <w:t xml:space="preserve">Převodce touto smlouvou bezúplatně převádí nabyvateli vlastnické právo k převáděnému majetku </w:t>
      </w:r>
      <w:r>
        <w:rPr>
          <w:rFonts w:ascii="Arial" w:hAnsi="Arial" w:cs="Arial"/>
          <w:sz w:val="22"/>
          <w:szCs w:val="22"/>
        </w:rPr>
        <w:t>se všemi součástmi (travní porost), právy a povinnostmi, a</w:t>
      </w:r>
      <w:r w:rsidRPr="00890662">
        <w:rPr>
          <w:rFonts w:ascii="Arial" w:hAnsi="Arial" w:cs="Arial"/>
          <w:sz w:val="22"/>
          <w:szCs w:val="22"/>
        </w:rPr>
        <w:t> nabyv</w:t>
      </w:r>
      <w:r w:rsidRPr="00890662">
        <w:rPr>
          <w:rFonts w:ascii="Arial" w:hAnsi="Arial" w:cs="Arial"/>
          <w:sz w:val="22"/>
          <w:szCs w:val="22"/>
        </w:rPr>
        <w:t>atel jej do svého výlučného vlastnictví přijímá.</w:t>
      </w:r>
    </w:p>
    <w:p w:rsidR="00607B4F" w:rsidRDefault="00607B4F" w:rsidP="00607B4F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607B4F" w:rsidRPr="009514E8" w:rsidRDefault="00705BDC" w:rsidP="00607B4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514E8">
        <w:rPr>
          <w:rFonts w:ascii="Arial" w:hAnsi="Arial" w:cs="Arial"/>
          <w:bCs/>
          <w:sz w:val="22"/>
          <w:szCs w:val="22"/>
        </w:rPr>
        <w:lastRenderedPageBreak/>
        <w:t>Vlastnické právo k převáděnému majetku se bezúplatně převádí z důvodu veřejného zájmu v souladu s ustanovením § 22 odst. 3 zákona č. 219/2000 Sb.</w:t>
      </w:r>
      <w:r>
        <w:rPr>
          <w:rFonts w:ascii="Arial" w:hAnsi="Arial" w:cs="Arial"/>
          <w:bCs/>
          <w:sz w:val="22"/>
          <w:szCs w:val="22"/>
        </w:rPr>
        <w:t>,</w:t>
      </w:r>
      <w:r w:rsidRPr="009514E8">
        <w:rPr>
          <w:rFonts w:ascii="Arial" w:hAnsi="Arial" w:cs="Arial"/>
          <w:bCs/>
          <w:sz w:val="22"/>
          <w:szCs w:val="22"/>
        </w:rPr>
        <w:t xml:space="preserve"> a v návaznosti na ustanovení § 9 zákona č. 13/1997 Sb., o p</w:t>
      </w:r>
      <w:r w:rsidRPr="009514E8">
        <w:rPr>
          <w:rFonts w:ascii="Arial" w:hAnsi="Arial" w:cs="Arial"/>
          <w:bCs/>
          <w:sz w:val="22"/>
          <w:szCs w:val="22"/>
        </w:rPr>
        <w:t>ozemních komunikacích, ve znění pozdějších předpisů</w:t>
      </w:r>
      <w:r>
        <w:rPr>
          <w:rFonts w:ascii="Arial" w:hAnsi="Arial" w:cs="Arial"/>
          <w:bCs/>
          <w:sz w:val="22"/>
          <w:szCs w:val="22"/>
        </w:rPr>
        <w:t>.</w:t>
      </w:r>
      <w:r w:rsidRPr="009514E8">
        <w:rPr>
          <w:rFonts w:ascii="Arial" w:hAnsi="Arial" w:cs="Arial"/>
          <w:bCs/>
          <w:sz w:val="22"/>
          <w:szCs w:val="22"/>
        </w:rPr>
        <w:t xml:space="preserve"> </w:t>
      </w:r>
      <w:r w:rsidRPr="009514E8">
        <w:rPr>
          <w:rFonts w:ascii="Arial" w:hAnsi="Arial" w:cs="Arial"/>
          <w:sz w:val="22"/>
          <w:szCs w:val="22"/>
        </w:rPr>
        <w:t xml:space="preserve">Na převáděném majetku se nachází </w:t>
      </w:r>
      <w:r>
        <w:rPr>
          <w:rFonts w:ascii="Arial" w:hAnsi="Arial" w:cs="Arial"/>
          <w:sz w:val="22"/>
          <w:szCs w:val="22"/>
        </w:rPr>
        <w:t xml:space="preserve">mostní objekt, který je ve smyslu </w:t>
      </w:r>
      <w:r w:rsidRPr="009514E8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br/>
      </w:r>
      <w:r w:rsidRPr="009514E8">
        <w:rPr>
          <w:rFonts w:ascii="Arial" w:hAnsi="Arial" w:cs="Arial"/>
          <w:sz w:val="22"/>
          <w:szCs w:val="22"/>
        </w:rPr>
        <w:t xml:space="preserve">§ 12 </w:t>
      </w:r>
      <w:r>
        <w:rPr>
          <w:rFonts w:ascii="Arial" w:hAnsi="Arial" w:cs="Arial"/>
          <w:sz w:val="22"/>
          <w:szCs w:val="22"/>
        </w:rPr>
        <w:t xml:space="preserve">a </w:t>
      </w:r>
      <w:r w:rsidRPr="009514E8">
        <w:rPr>
          <w:rFonts w:ascii="Arial" w:hAnsi="Arial" w:cs="Arial"/>
          <w:sz w:val="22"/>
          <w:szCs w:val="22"/>
        </w:rPr>
        <w:t>§ 13</w:t>
      </w:r>
      <w:r>
        <w:rPr>
          <w:rFonts w:ascii="Arial" w:hAnsi="Arial" w:cs="Arial"/>
          <w:sz w:val="22"/>
          <w:szCs w:val="22"/>
        </w:rPr>
        <w:t xml:space="preserve"> </w:t>
      </w:r>
      <w:r w:rsidRPr="009514E8">
        <w:rPr>
          <w:rFonts w:ascii="Arial" w:hAnsi="Arial" w:cs="Arial"/>
          <w:sz w:val="22"/>
          <w:szCs w:val="22"/>
        </w:rPr>
        <w:t>zákona č. 13/1997 Sb.</w:t>
      </w:r>
      <w:r>
        <w:rPr>
          <w:rFonts w:ascii="Arial" w:hAnsi="Arial" w:cs="Arial"/>
          <w:sz w:val="22"/>
          <w:szCs w:val="22"/>
        </w:rPr>
        <w:t xml:space="preserve"> součástí </w:t>
      </w:r>
      <w:r w:rsidRPr="009514E8">
        <w:rPr>
          <w:rFonts w:ascii="Arial" w:hAnsi="Arial" w:cs="Arial"/>
          <w:sz w:val="22"/>
          <w:szCs w:val="22"/>
        </w:rPr>
        <w:t>těles</w:t>
      </w:r>
      <w:r>
        <w:rPr>
          <w:rFonts w:ascii="Arial" w:hAnsi="Arial" w:cs="Arial"/>
          <w:sz w:val="22"/>
          <w:szCs w:val="22"/>
        </w:rPr>
        <w:t>a</w:t>
      </w:r>
      <w:r w:rsidRPr="009514E8">
        <w:rPr>
          <w:rFonts w:ascii="Arial" w:hAnsi="Arial" w:cs="Arial"/>
          <w:sz w:val="22"/>
          <w:szCs w:val="22"/>
        </w:rPr>
        <w:t xml:space="preserve"> silnice III. třídy č. </w:t>
      </w:r>
      <w:r>
        <w:rPr>
          <w:rFonts w:ascii="Arial" w:hAnsi="Arial" w:cs="Arial"/>
          <w:sz w:val="22"/>
          <w:szCs w:val="22"/>
        </w:rPr>
        <w:t>4943</w:t>
      </w:r>
      <w:r w:rsidRPr="009514E8">
        <w:rPr>
          <w:rFonts w:ascii="Arial" w:hAnsi="Arial" w:cs="Arial"/>
          <w:sz w:val="22"/>
          <w:szCs w:val="22"/>
        </w:rPr>
        <w:t xml:space="preserve"> ve vlastnictví nabyvatele</w:t>
      </w:r>
      <w:r>
        <w:rPr>
          <w:rFonts w:ascii="Arial" w:hAnsi="Arial" w:cs="Arial"/>
          <w:sz w:val="22"/>
          <w:szCs w:val="22"/>
        </w:rPr>
        <w:t>, a částečně zeleň.</w:t>
      </w:r>
      <w:r w:rsidRPr="009514E8">
        <w:rPr>
          <w:rFonts w:ascii="Arial" w:hAnsi="Arial" w:cs="Arial"/>
          <w:sz w:val="22"/>
          <w:szCs w:val="22"/>
        </w:rPr>
        <w:t xml:space="preserve"> Veřejný zájem je dán zájmem státu na sjednocení vlastnictví těles</w:t>
      </w:r>
      <w:r>
        <w:rPr>
          <w:rFonts w:ascii="Arial" w:hAnsi="Arial" w:cs="Arial"/>
          <w:sz w:val="22"/>
          <w:szCs w:val="22"/>
        </w:rPr>
        <w:t>a komunikace a</w:t>
      </w:r>
      <w:r w:rsidRPr="009514E8">
        <w:rPr>
          <w:rFonts w:ascii="Arial" w:hAnsi="Arial" w:cs="Arial"/>
          <w:sz w:val="22"/>
          <w:szCs w:val="22"/>
        </w:rPr>
        <w:t xml:space="preserve"> pozemků pod n</w:t>
      </w:r>
      <w:r>
        <w:rPr>
          <w:rFonts w:ascii="Arial" w:hAnsi="Arial" w:cs="Arial"/>
          <w:sz w:val="22"/>
          <w:szCs w:val="22"/>
        </w:rPr>
        <w:t>ím</w:t>
      </w:r>
      <w:r w:rsidRPr="009514E8">
        <w:rPr>
          <w:rFonts w:ascii="Arial" w:hAnsi="Arial" w:cs="Arial"/>
          <w:sz w:val="22"/>
          <w:szCs w:val="22"/>
        </w:rPr>
        <w:t xml:space="preserve">, </w:t>
      </w:r>
      <w:r w:rsidRPr="009514E8">
        <w:rPr>
          <w:rFonts w:ascii="Arial" w:hAnsi="Arial" w:cs="Arial"/>
          <w:bCs/>
          <w:sz w:val="22"/>
          <w:szCs w:val="22"/>
        </w:rPr>
        <w:t>když zákonem svěřenou působností nabyvatele je správa předmětn</w:t>
      </w:r>
      <w:r>
        <w:rPr>
          <w:rFonts w:ascii="Arial" w:hAnsi="Arial" w:cs="Arial"/>
          <w:bCs/>
          <w:sz w:val="22"/>
          <w:szCs w:val="22"/>
        </w:rPr>
        <w:t>é silnice, mostního objektu a zeleně.</w:t>
      </w:r>
    </w:p>
    <w:p w:rsidR="00607B4F" w:rsidRDefault="00607B4F" w:rsidP="00607B4F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607B4F" w:rsidRPr="002E472A" w:rsidRDefault="00705BDC" w:rsidP="00607B4F">
      <w:pPr>
        <w:numPr>
          <w:ilvl w:val="0"/>
          <w:numId w:val="3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2E472A">
        <w:rPr>
          <w:rFonts w:ascii="Arial" w:hAnsi="Arial" w:cs="Arial"/>
          <w:bCs/>
          <w:sz w:val="22"/>
          <w:szCs w:val="22"/>
        </w:rPr>
        <w:t xml:space="preserve">Nabyvatel prohlašuje, že se seznámil s faktickým stavem </w:t>
      </w:r>
      <w:r w:rsidRPr="002E472A">
        <w:rPr>
          <w:rFonts w:ascii="Arial" w:hAnsi="Arial" w:cs="Arial"/>
          <w:bCs/>
          <w:sz w:val="22"/>
          <w:szCs w:val="22"/>
        </w:rPr>
        <w:t>převáděného majetku.</w:t>
      </w:r>
    </w:p>
    <w:p w:rsidR="00607B4F" w:rsidRDefault="00607B4F" w:rsidP="00607B4F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07B4F" w:rsidRPr="008D35FC" w:rsidRDefault="00607B4F" w:rsidP="00607B4F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607B4F" w:rsidRDefault="00705BDC" w:rsidP="00607B4F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607B4F" w:rsidRDefault="00705BDC" w:rsidP="00607B4F">
      <w:pPr>
        <w:numPr>
          <w:ilvl w:val="0"/>
          <w:numId w:val="2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607B4F" w:rsidRDefault="00607B4F" w:rsidP="00607B4F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07B4F" w:rsidRDefault="00705BDC" w:rsidP="00607B4F">
      <w:pPr>
        <w:numPr>
          <w:ilvl w:val="0"/>
          <w:numId w:val="2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054F4"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</w:t>
      </w:r>
      <w:r w:rsidRPr="009054F4">
        <w:rPr>
          <w:rFonts w:ascii="Arial" w:hAnsi="Arial" w:cs="Arial"/>
          <w:sz w:val="22"/>
          <w:szCs w:val="22"/>
        </w:rPr>
        <w:t>ní vady</w:t>
      </w:r>
      <w:r>
        <w:rPr>
          <w:rFonts w:ascii="Arial" w:hAnsi="Arial" w:cs="Arial"/>
          <w:sz w:val="22"/>
          <w:szCs w:val="22"/>
        </w:rPr>
        <w:t>, mimo věcných břemen na pozemku p.p.č. 3467/7 k.ú. Lačnov:</w:t>
      </w:r>
    </w:p>
    <w:p w:rsidR="00607B4F" w:rsidRPr="00A575A6" w:rsidRDefault="00705BDC" w:rsidP="00607B4F">
      <w:pPr>
        <w:pStyle w:val="Odstavecseseznamem"/>
        <w:numPr>
          <w:ilvl w:val="0"/>
          <w:numId w:val="9"/>
        </w:numPr>
        <w:tabs>
          <w:tab w:val="left" w:pos="709"/>
        </w:tabs>
        <w:spacing w:before="60"/>
        <w:contextualSpacing w:val="0"/>
        <w:jc w:val="both"/>
        <w:rPr>
          <w:rFonts w:ascii="Arial" w:hAnsi="Arial" w:cs="Arial"/>
          <w:sz w:val="22"/>
          <w:szCs w:val="22"/>
        </w:rPr>
      </w:pPr>
      <w:r w:rsidRPr="00A575A6">
        <w:rPr>
          <w:rFonts w:ascii="Arial" w:hAnsi="Arial" w:cs="Arial"/>
          <w:sz w:val="22"/>
          <w:szCs w:val="22"/>
        </w:rPr>
        <w:t>právo umístění, užívání, udržování a oprav podzemního vedení veřejné telekomunikační sítě na dobu trvání stavby a v souladu s geometrickým plán</w:t>
      </w:r>
      <w:r>
        <w:rPr>
          <w:rFonts w:ascii="Arial" w:hAnsi="Arial" w:cs="Arial"/>
          <w:sz w:val="22"/>
          <w:szCs w:val="22"/>
        </w:rPr>
        <w:t>em</w:t>
      </w:r>
      <w:r w:rsidRPr="00A57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575A6">
        <w:rPr>
          <w:rFonts w:ascii="Arial" w:hAnsi="Arial" w:cs="Arial"/>
          <w:sz w:val="22"/>
          <w:szCs w:val="22"/>
        </w:rPr>
        <w:t>č. 379-7761/2004 ve prospěch spol. C</w:t>
      </w:r>
      <w:r>
        <w:rPr>
          <w:rFonts w:ascii="Arial" w:hAnsi="Arial" w:cs="Arial"/>
          <w:sz w:val="22"/>
          <w:szCs w:val="22"/>
        </w:rPr>
        <w:t>ETIN</w:t>
      </w:r>
      <w:r w:rsidRPr="00A575A6">
        <w:rPr>
          <w:rFonts w:ascii="Arial" w:hAnsi="Arial" w:cs="Arial"/>
          <w:sz w:val="22"/>
          <w:szCs w:val="22"/>
        </w:rPr>
        <w:t xml:space="preserve"> a.s., na základě smlouvy o zřízení věcného břemene ze dne 20.5.2009</w:t>
      </w:r>
      <w:r>
        <w:rPr>
          <w:rFonts w:ascii="Arial" w:hAnsi="Arial" w:cs="Arial"/>
          <w:sz w:val="22"/>
          <w:szCs w:val="22"/>
        </w:rPr>
        <w:t>,</w:t>
      </w:r>
      <w:r w:rsidRPr="00A575A6">
        <w:rPr>
          <w:rFonts w:ascii="Arial" w:hAnsi="Arial" w:cs="Arial"/>
          <w:sz w:val="22"/>
          <w:szCs w:val="22"/>
        </w:rPr>
        <w:t xml:space="preserve"> právní účinky </w:t>
      </w:r>
      <w:r>
        <w:rPr>
          <w:rFonts w:ascii="Arial" w:hAnsi="Arial" w:cs="Arial"/>
          <w:sz w:val="22"/>
          <w:szCs w:val="22"/>
        </w:rPr>
        <w:t xml:space="preserve">zápisu </w:t>
      </w:r>
      <w:r w:rsidRPr="00A575A6">
        <w:rPr>
          <w:rFonts w:ascii="Arial" w:hAnsi="Arial" w:cs="Arial"/>
          <w:sz w:val="22"/>
          <w:szCs w:val="22"/>
        </w:rPr>
        <w:t>24.7.2009</w:t>
      </w:r>
      <w:r>
        <w:rPr>
          <w:rFonts w:ascii="Arial" w:hAnsi="Arial" w:cs="Arial"/>
          <w:sz w:val="22"/>
          <w:szCs w:val="22"/>
        </w:rPr>
        <w:t>,</w:t>
      </w:r>
    </w:p>
    <w:p w:rsidR="00607B4F" w:rsidRPr="00112232" w:rsidRDefault="00705BDC" w:rsidP="00607B4F">
      <w:pPr>
        <w:pStyle w:val="Odstavecseseznamem"/>
        <w:numPr>
          <w:ilvl w:val="0"/>
          <w:numId w:val="9"/>
        </w:numPr>
        <w:spacing w:before="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12232">
        <w:rPr>
          <w:rFonts w:ascii="Arial" w:hAnsi="Arial" w:cs="Arial"/>
          <w:color w:val="000000" w:themeColor="text1"/>
          <w:sz w:val="22"/>
          <w:szCs w:val="22"/>
        </w:rPr>
        <w:t xml:space="preserve">služebnost zřízení a provozování energetického zařízení distribuční soustavy na dobu existence energetického zařízení a v rozsahu dle geometrického plánu </w:t>
      </w:r>
      <w:r w:rsidRPr="00112232">
        <w:rPr>
          <w:rFonts w:ascii="Arial" w:hAnsi="Arial" w:cs="Arial"/>
          <w:color w:val="000000" w:themeColor="text1"/>
          <w:sz w:val="22"/>
          <w:szCs w:val="22"/>
        </w:rPr>
        <w:br/>
        <w:t>č. 598-237/2013 ve prospěch společnosti ČEZ Distribuce, a.s., na základě smlouvy o zřízení věcného břemene ze dne 4.6.2015, právní účinky zápisu k okamžiku 23.6.2015.</w:t>
      </w:r>
    </w:p>
    <w:p w:rsidR="00607B4F" w:rsidRPr="0082344B" w:rsidRDefault="00607B4F" w:rsidP="00607B4F">
      <w:pPr>
        <w:pStyle w:val="Odstavecseseznamem"/>
        <w:ind w:left="717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607B4F" w:rsidRPr="0082344B" w:rsidRDefault="00607B4F" w:rsidP="00607B4F">
      <w:pPr>
        <w:pStyle w:val="para"/>
        <w:rPr>
          <w:rFonts w:ascii="Arial" w:hAnsi="Arial" w:cs="Arial"/>
          <w:sz w:val="22"/>
          <w:szCs w:val="22"/>
          <w:highlight w:val="yellow"/>
        </w:rPr>
      </w:pPr>
    </w:p>
    <w:p w:rsidR="00607B4F" w:rsidRPr="004A6B13" w:rsidRDefault="00705BDC" w:rsidP="00607B4F">
      <w:pPr>
        <w:pStyle w:val="para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>Čl. IV.</w:t>
      </w:r>
    </w:p>
    <w:p w:rsidR="00607B4F" w:rsidRPr="004A6B13" w:rsidRDefault="00705BDC" w:rsidP="00607B4F">
      <w:pPr>
        <w:pStyle w:val="vnintext"/>
        <w:numPr>
          <w:ilvl w:val="0"/>
          <w:numId w:val="4"/>
        </w:numPr>
        <w:tabs>
          <w:tab w:val="clear" w:pos="357"/>
        </w:tabs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 xml:space="preserve">Vlastnické právo k převáděnému majetku nabývá nabyvatel zápisem do katastru </w:t>
      </w:r>
      <w:r w:rsidRPr="004A6B13">
        <w:rPr>
          <w:rFonts w:ascii="Arial" w:hAnsi="Arial" w:cs="Arial"/>
          <w:sz w:val="22"/>
          <w:szCs w:val="22"/>
        </w:rPr>
        <w:t>nemovitostí. Právní účinky zápisu nastanou k okamžiku podání návrhu na vklad katastrálnímu úřadu.  Tímto dnem na nabyvatele přecházejí veškerá práva a povinnosti spojené s vlastnictvím a užíváním převáděného majetku.</w:t>
      </w:r>
    </w:p>
    <w:p w:rsidR="00607B4F" w:rsidRPr="004A6B13" w:rsidRDefault="00607B4F" w:rsidP="00607B4F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>Smluvní strany se dohodly, že návrh na</w:t>
      </w:r>
      <w:r w:rsidRPr="004A6B13">
        <w:rPr>
          <w:rFonts w:ascii="Arial" w:hAnsi="Arial" w:cs="Arial"/>
          <w:sz w:val="22"/>
          <w:szCs w:val="22"/>
        </w:rPr>
        <w:t xml:space="preserve"> zápis vkladu vlastnického práva do katastru nemovitostí podává převodce, a to bez zbytečného odkladu po nabytí účinnosti smlouvy. </w:t>
      </w:r>
    </w:p>
    <w:p w:rsidR="00607B4F" w:rsidRPr="004A6B13" w:rsidRDefault="00607B4F" w:rsidP="00607B4F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Zkladntext"/>
        <w:numPr>
          <w:ilvl w:val="0"/>
          <w:numId w:val="4"/>
        </w:numPr>
        <w:tabs>
          <w:tab w:val="center" w:pos="4536"/>
          <w:tab w:val="left" w:pos="522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4A6B13">
        <w:rPr>
          <w:rFonts w:ascii="Arial" w:hAnsi="Arial" w:cs="Arial"/>
          <w:b w:val="0"/>
          <w:sz w:val="22"/>
          <w:szCs w:val="22"/>
        </w:rPr>
        <w:t>Pokud by příslušným katastrálním úřadem byl návrh na zápis vkladu vlastnického práva k převáděnému majetku dle této smlouvy</w:t>
      </w:r>
      <w:r w:rsidRPr="004A6B13">
        <w:rPr>
          <w:rFonts w:ascii="Arial" w:hAnsi="Arial" w:cs="Arial"/>
          <w:b w:val="0"/>
          <w:sz w:val="22"/>
          <w:szCs w:val="22"/>
        </w:rPr>
        <w:t xml:space="preserve"> pro nabyvatele pravomocně zamítnut, účastníci této smlouvy se zavazují k součinnosti směřující k naplnění vůle obou smluvních stran.</w:t>
      </w:r>
    </w:p>
    <w:p w:rsidR="00607B4F" w:rsidRPr="0082344B" w:rsidRDefault="00607B4F" w:rsidP="00607B4F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607B4F" w:rsidRPr="0082344B" w:rsidRDefault="00607B4F" w:rsidP="00607B4F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607B4F" w:rsidRPr="00950CF9" w:rsidRDefault="00705BDC" w:rsidP="00607B4F">
      <w:pPr>
        <w:pStyle w:val="para"/>
        <w:rPr>
          <w:rFonts w:ascii="Arial" w:hAnsi="Arial" w:cs="Arial"/>
          <w:sz w:val="22"/>
          <w:szCs w:val="22"/>
        </w:rPr>
      </w:pPr>
      <w:r w:rsidRPr="00950CF9">
        <w:rPr>
          <w:rFonts w:ascii="Arial" w:hAnsi="Arial" w:cs="Arial"/>
          <w:sz w:val="22"/>
          <w:szCs w:val="22"/>
        </w:rPr>
        <w:t>Čl. V.</w:t>
      </w:r>
    </w:p>
    <w:p w:rsidR="00607B4F" w:rsidRPr="00784E2D" w:rsidRDefault="00705BDC" w:rsidP="00607B4F">
      <w:pPr>
        <w:pStyle w:val="Odstavecseseznamem"/>
        <w:numPr>
          <w:ilvl w:val="0"/>
          <w:numId w:val="8"/>
        </w:numPr>
        <w:shd w:val="clear" w:color="auto" w:fill="FFFFFF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84E2D">
        <w:rPr>
          <w:rFonts w:ascii="Arial" w:hAnsi="Arial" w:cs="Arial"/>
          <w:sz w:val="22"/>
          <w:szCs w:val="22"/>
        </w:rPr>
        <w:t xml:space="preserve">Při splnění podmínek zákona č. 129/2000 Sb., o krajích (krajské zřízení), ve znění pozdějších předpisů, je </w:t>
      </w:r>
      <w:r w:rsidRPr="00784E2D">
        <w:rPr>
          <w:rFonts w:ascii="Arial" w:hAnsi="Arial" w:cs="Arial"/>
          <w:sz w:val="22"/>
          <w:szCs w:val="22"/>
        </w:rPr>
        <w:t>smlouva uzavřena a nabývá platnosti a účinnosti okamžikem podpisu poslední smluvní stranou.</w:t>
      </w:r>
    </w:p>
    <w:p w:rsidR="00607B4F" w:rsidRPr="00784E2D" w:rsidRDefault="00607B4F" w:rsidP="00607B4F">
      <w:pPr>
        <w:pStyle w:val="Zkladntext"/>
        <w:ind w:left="360" w:right="16"/>
        <w:rPr>
          <w:rFonts w:ascii="Arial" w:hAnsi="Arial" w:cs="Arial"/>
          <w:b w:val="0"/>
          <w:i/>
          <w:sz w:val="22"/>
          <w:szCs w:val="22"/>
        </w:rPr>
      </w:pPr>
    </w:p>
    <w:p w:rsidR="00607B4F" w:rsidRPr="00784E2D" w:rsidRDefault="00607B4F" w:rsidP="00607B4F">
      <w:pPr>
        <w:pStyle w:val="Odstavecseseznamem"/>
        <w:numPr>
          <w:ilvl w:val="0"/>
          <w:numId w:val="11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607B4F" w:rsidRPr="00784E2D" w:rsidRDefault="00705BDC" w:rsidP="00607B4F">
      <w:pPr>
        <w:pStyle w:val="Odstavecseseznamem"/>
        <w:numPr>
          <w:ilvl w:val="0"/>
          <w:numId w:val="11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84E2D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h) zákona č. 340/2015 Sb., o zvláštních podmínkách účinnosti </w:t>
      </w:r>
      <w:r w:rsidRPr="00784E2D">
        <w:rPr>
          <w:rFonts w:ascii="Arial" w:hAnsi="Arial" w:cs="Arial"/>
          <w:sz w:val="22"/>
          <w:szCs w:val="22"/>
        </w:rPr>
        <w:t>některých smluv, uveřejňování těchto smluv a o registru smluv (zákon o registru smluv), ve znění pozdějších předpisů.</w:t>
      </w:r>
    </w:p>
    <w:p w:rsidR="00607B4F" w:rsidRPr="00784E2D" w:rsidRDefault="00607B4F" w:rsidP="00607B4F">
      <w:pPr>
        <w:pStyle w:val="Zkladntext"/>
        <w:ind w:right="16"/>
        <w:rPr>
          <w:rFonts w:ascii="Arial" w:hAnsi="Arial" w:cs="Arial"/>
          <w:b w:val="0"/>
          <w:i/>
          <w:sz w:val="22"/>
          <w:szCs w:val="22"/>
        </w:rPr>
      </w:pPr>
    </w:p>
    <w:p w:rsidR="00607B4F" w:rsidRPr="00784E2D" w:rsidRDefault="00607B4F" w:rsidP="00607B4F">
      <w:pPr>
        <w:pStyle w:val="Odstavecseseznamem"/>
        <w:numPr>
          <w:ilvl w:val="0"/>
          <w:numId w:val="8"/>
        </w:numPr>
        <w:ind w:right="16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607B4F" w:rsidRPr="00784E2D" w:rsidRDefault="00705BDC" w:rsidP="00607B4F">
      <w:pPr>
        <w:pStyle w:val="Zkladntext"/>
        <w:numPr>
          <w:ilvl w:val="0"/>
          <w:numId w:val="8"/>
        </w:numPr>
        <w:ind w:right="16"/>
        <w:rPr>
          <w:rFonts w:ascii="Arial" w:hAnsi="Arial" w:cs="Arial"/>
          <w:b w:val="0"/>
          <w:i/>
          <w:color w:val="000000" w:themeColor="text1"/>
          <w:sz w:val="22"/>
          <w:szCs w:val="22"/>
        </w:rPr>
      </w:pPr>
      <w:r w:rsidRPr="00784E2D">
        <w:rPr>
          <w:rFonts w:ascii="Arial" w:hAnsi="Arial" w:cs="Arial"/>
          <w:b w:val="0"/>
          <w:sz w:val="22"/>
          <w:szCs w:val="22"/>
        </w:rPr>
        <w:t xml:space="preserve">Reálná hodnota převáděného majetku pro účely registru smluv byla určena převodcem ve výši 11.930,- </w:t>
      </w:r>
      <w:r w:rsidRPr="00784E2D">
        <w:rPr>
          <w:rFonts w:ascii="Arial" w:hAnsi="Arial" w:cs="Arial"/>
          <w:b w:val="0"/>
          <w:color w:val="000000" w:themeColor="text1"/>
          <w:sz w:val="22"/>
          <w:szCs w:val="22"/>
        </w:rPr>
        <w:t>Kč.</w:t>
      </w:r>
    </w:p>
    <w:p w:rsidR="00607B4F" w:rsidRPr="00784E2D" w:rsidRDefault="00607B4F" w:rsidP="00607B4F">
      <w:pPr>
        <w:pStyle w:val="Zkladntext"/>
        <w:ind w:left="360" w:right="16"/>
        <w:rPr>
          <w:rFonts w:ascii="Arial" w:hAnsi="Arial" w:cs="Arial"/>
          <w:b w:val="0"/>
          <w:i/>
          <w:sz w:val="22"/>
          <w:szCs w:val="22"/>
        </w:rPr>
      </w:pPr>
    </w:p>
    <w:p w:rsidR="00607B4F" w:rsidRPr="0082344B" w:rsidRDefault="00607B4F" w:rsidP="00607B4F">
      <w:pPr>
        <w:shd w:val="clear" w:color="auto" w:fill="FFFFFF"/>
        <w:ind w:left="426" w:hanging="426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</w:p>
    <w:p w:rsidR="00607B4F" w:rsidRPr="00784E2D" w:rsidRDefault="00607B4F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607B4F" w:rsidRPr="00784E2D" w:rsidRDefault="00607B4F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607B4F" w:rsidRPr="00784E2D" w:rsidRDefault="00607B4F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607B4F" w:rsidRPr="004A6B13" w:rsidRDefault="00705BDC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>Smluvní strany berou na vědo</w:t>
      </w:r>
      <w:r w:rsidRPr="004A6B13">
        <w:rPr>
          <w:rFonts w:ascii="Arial" w:hAnsi="Arial" w:cs="Arial"/>
          <w:sz w:val="22"/>
          <w:szCs w:val="22"/>
        </w:rPr>
        <w:t>mí, že jsou svými projevy vázány od okamžiku podpisu této smlouvy.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 219/2000 Sb.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 xml:space="preserve">Smluvní strany se </w:t>
      </w:r>
      <w:r w:rsidRPr="004A6B13">
        <w:rPr>
          <w:rFonts w:ascii="Arial" w:hAnsi="Arial" w:cs="Arial"/>
          <w:sz w:val="22"/>
          <w:szCs w:val="22"/>
        </w:rPr>
        <w:t>dohodly, že jakékoli změny a doplňky této smlouvy jsou možné pouze písemnou formou, v podobě oboustranně uzavřených, vzestupně číslovaných dodatků smlouvy.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Odstavecseseznamem"/>
        <w:numPr>
          <w:ilvl w:val="0"/>
          <w:numId w:val="6"/>
        </w:numPr>
        <w:shd w:val="clear" w:color="auto" w:fill="FFFFFF"/>
        <w:ind w:left="357" w:right="17" w:hanging="357"/>
        <w:contextualSpacing w:val="0"/>
        <w:jc w:val="both"/>
        <w:rPr>
          <w:rFonts w:ascii="Arial" w:hAnsi="Arial" w:cs="Arial"/>
          <w:sz w:val="22"/>
        </w:rPr>
      </w:pPr>
      <w:r w:rsidRPr="004A6B13">
        <w:rPr>
          <w:rFonts w:ascii="Arial" w:hAnsi="Arial" w:cs="Arial"/>
          <w:sz w:val="22"/>
        </w:rPr>
        <w:t>Poplatkové a daňové povinnosti spojené s touto smlouvou se řídí příslušnými zákony.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Zkladntext"/>
        <w:numPr>
          <w:ilvl w:val="0"/>
          <w:numId w:val="6"/>
        </w:numPr>
        <w:ind w:left="357" w:right="17" w:hanging="357"/>
        <w:rPr>
          <w:rFonts w:ascii="Arial" w:hAnsi="Arial" w:cs="Arial"/>
          <w:b w:val="0"/>
          <w:i/>
          <w:sz w:val="22"/>
          <w:szCs w:val="22"/>
          <w:u w:val="single"/>
        </w:rPr>
      </w:pPr>
      <w:r w:rsidRPr="004A6B13">
        <w:rPr>
          <w:rFonts w:ascii="Arial" w:hAnsi="Arial" w:cs="Arial"/>
          <w:b w:val="0"/>
          <w:sz w:val="22"/>
          <w:szCs w:val="22"/>
        </w:rPr>
        <w:t>Tato smlouva j</w:t>
      </w:r>
      <w:r w:rsidRPr="004A6B13">
        <w:rPr>
          <w:rFonts w:ascii="Arial" w:hAnsi="Arial" w:cs="Arial"/>
          <w:b w:val="0"/>
          <w:sz w:val="22"/>
          <w:szCs w:val="22"/>
        </w:rPr>
        <w:t xml:space="preserve">e vyhotovena ve třech stejnopisech. Každá ze smluvních stran obdrží po jednom vyhotovení a jedno vyhotovení bude použito k zápisu vlastnického práva vkladem do katastru nemovitostí. 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vnintext"/>
        <w:numPr>
          <w:ilvl w:val="0"/>
          <w:numId w:val="6"/>
        </w:numPr>
        <w:ind w:left="357" w:right="17" w:hanging="357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 xml:space="preserve">Smluvní strany výslovně souhlasí s tím, aby tato smlouva ve svém úplném </w:t>
      </w:r>
      <w:r w:rsidRPr="004A6B13">
        <w:rPr>
          <w:rFonts w:ascii="Arial" w:hAnsi="Arial" w:cs="Arial"/>
          <w:sz w:val="22"/>
          <w:szCs w:val="22"/>
        </w:rPr>
        <w:t>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</w:t>
      </w:r>
      <w:r w:rsidRPr="004A6B13">
        <w:rPr>
          <w:rFonts w:ascii="Arial" w:hAnsi="Arial" w:cs="Arial"/>
          <w:sz w:val="22"/>
          <w:szCs w:val="22"/>
        </w:rPr>
        <w:t>ělují svolení k jejich užití a zveřejnění bez stanovení jakýchkoli dalších podmínek.</w:t>
      </w:r>
    </w:p>
    <w:p w:rsidR="00607B4F" w:rsidRPr="004A6B13" w:rsidRDefault="00607B4F" w:rsidP="00607B4F">
      <w:pPr>
        <w:shd w:val="clear" w:color="auto" w:fill="FFFFFF"/>
        <w:ind w:left="357" w:right="17" w:hanging="357"/>
        <w:jc w:val="both"/>
        <w:rPr>
          <w:rFonts w:ascii="Arial" w:hAnsi="Arial" w:cs="Arial"/>
          <w:sz w:val="22"/>
          <w:szCs w:val="22"/>
        </w:rPr>
      </w:pPr>
    </w:p>
    <w:p w:rsidR="00607B4F" w:rsidRPr="004A6B13" w:rsidRDefault="00705BDC" w:rsidP="00607B4F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ind w:left="357" w:right="17" w:hanging="357"/>
        <w:jc w:val="both"/>
        <w:rPr>
          <w:rFonts w:ascii="Arial" w:hAnsi="Arial" w:cs="Arial"/>
          <w:b w:val="0"/>
          <w:bCs/>
          <w:iCs/>
          <w:sz w:val="22"/>
          <w:szCs w:val="22"/>
        </w:rPr>
      </w:pPr>
      <w:r w:rsidRPr="004A6B13">
        <w:rPr>
          <w:rFonts w:ascii="Arial" w:hAnsi="Arial" w:cs="Arial"/>
          <w:b w:val="0"/>
          <w:sz w:val="22"/>
          <w:szCs w:val="22"/>
        </w:rPr>
        <w:t>Smluvní strany prohlašují, že tuto smlouvu uzavřely svobodně a vážně, nikoliv z přinucení nebo omylu. Na důkaz toho připojují své vlastnoruční podpisy.</w:t>
      </w:r>
    </w:p>
    <w:p w:rsidR="00607B4F" w:rsidRPr="004A6B13" w:rsidRDefault="00607B4F" w:rsidP="00607B4F">
      <w:pPr>
        <w:pStyle w:val="Odstavecseseznamem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5433B" w:rsidTr="00487CA5">
        <w:tc>
          <w:tcPr>
            <w:tcW w:w="4605" w:type="dxa"/>
          </w:tcPr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Novém Jičíně dne  </w:t>
            </w:r>
          </w:p>
        </w:tc>
        <w:tc>
          <w:tcPr>
            <w:tcW w:w="4605" w:type="dxa"/>
          </w:tcPr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Ve Zlíně dne  </w:t>
            </w:r>
          </w:p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</w:t>
            </w:r>
          </w:p>
        </w:tc>
      </w:tr>
      <w:tr w:rsidR="00C5433B" w:rsidTr="00487CA5">
        <w:trPr>
          <w:trHeight w:val="925"/>
        </w:trPr>
        <w:tc>
          <w:tcPr>
            <w:tcW w:w="4605" w:type="dxa"/>
          </w:tcPr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– Úřad pro zastupování      státu ve věcech majetkových</w:t>
            </w: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  <w:p w:rsidR="00607B4F" w:rsidRPr="004A6B13" w:rsidRDefault="00607B4F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</w:tcPr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Zlínský kraj</w:t>
            </w:r>
          </w:p>
        </w:tc>
      </w:tr>
      <w:tr w:rsidR="00C5433B" w:rsidTr="00487CA5">
        <w:trPr>
          <w:trHeight w:val="61"/>
        </w:trPr>
        <w:tc>
          <w:tcPr>
            <w:tcW w:w="4605" w:type="dxa"/>
            <w:hideMark/>
          </w:tcPr>
          <w:p w:rsidR="00607B4F" w:rsidRPr="004A6B13" w:rsidRDefault="00607B4F" w:rsidP="00487CA5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  <w:hideMark/>
          </w:tcPr>
          <w:p w:rsidR="00607B4F" w:rsidRPr="004A6B13" w:rsidRDefault="00607B4F" w:rsidP="00487CA5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C5433B" w:rsidTr="00487CA5">
        <w:trPr>
          <w:trHeight w:val="567"/>
        </w:trPr>
        <w:tc>
          <w:tcPr>
            <w:tcW w:w="4605" w:type="dxa"/>
            <w:hideMark/>
          </w:tcPr>
          <w:p w:rsidR="00607B4F" w:rsidRPr="001414B1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szCs w:val="22"/>
                <w:lang w:eastAsia="en-US"/>
              </w:rPr>
            </w:pPr>
            <w:r w:rsidRPr="001414B1">
              <w:rPr>
                <w:rFonts w:ascii="Arial" w:hAnsi="Arial" w:cs="Arial"/>
                <w:sz w:val="22"/>
                <w:szCs w:val="22"/>
                <w:lang w:eastAsia="en-US"/>
              </w:rPr>
              <w:t>Ing. Radka Vaculíková, MBA</w:t>
            </w:r>
          </w:p>
          <w:p w:rsidR="00607B4F" w:rsidRPr="001414B1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414B1">
              <w:rPr>
                <w:rFonts w:ascii="Arial" w:hAnsi="Arial" w:cs="Arial"/>
                <w:sz w:val="22"/>
                <w:szCs w:val="22"/>
                <w:lang w:eastAsia="en-US"/>
              </w:rPr>
              <w:t>ředitelka odboru Odloučené pracoviště</w:t>
            </w:r>
          </w:p>
          <w:p w:rsidR="00607B4F" w:rsidRPr="001414B1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414B1">
              <w:rPr>
                <w:rFonts w:ascii="Arial" w:hAnsi="Arial" w:cs="Arial"/>
                <w:sz w:val="22"/>
                <w:szCs w:val="22"/>
                <w:lang w:eastAsia="en-US"/>
              </w:rPr>
              <w:t>Nový Jičín</w:t>
            </w:r>
          </w:p>
          <w:p w:rsidR="00607B4F" w:rsidRPr="001414B1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Cs w:val="22"/>
                <w:lang w:eastAsia="en-US"/>
              </w:rPr>
            </w:pPr>
            <w:r w:rsidRPr="001414B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(převodce)</w:t>
            </w:r>
          </w:p>
        </w:tc>
        <w:tc>
          <w:tcPr>
            <w:tcW w:w="4605" w:type="dxa"/>
            <w:hideMark/>
          </w:tcPr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Ing. Radim Holiš</w:t>
            </w:r>
          </w:p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hejtman</w:t>
            </w:r>
          </w:p>
          <w:p w:rsidR="00607B4F" w:rsidRPr="004A6B13" w:rsidRDefault="00705BDC" w:rsidP="00487CA5">
            <w:pPr>
              <w:pStyle w:val="vnintext"/>
              <w:spacing w:line="252" w:lineRule="auto"/>
              <w:ind w:firstLine="0"/>
              <w:jc w:val="left"/>
              <w:rPr>
                <w:rFonts w:ascii="Arial" w:hAnsi="Arial" w:cs="Arial"/>
                <w:b/>
                <w:szCs w:val="22"/>
                <w:lang w:eastAsia="en-US"/>
              </w:rPr>
            </w:pPr>
            <w:r w:rsidRPr="004A6B1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(nabyvatel)</w:t>
            </w:r>
          </w:p>
        </w:tc>
      </w:tr>
    </w:tbl>
    <w:p w:rsidR="00607B4F" w:rsidRPr="004A6B13" w:rsidRDefault="00607B4F" w:rsidP="00607B4F">
      <w:pPr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Pr="004A6B13" w:rsidRDefault="00607B4F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</w:p>
    <w:p w:rsidR="00607B4F" w:rsidRPr="004A6B13" w:rsidRDefault="00705BDC" w:rsidP="00607B4F">
      <w:pPr>
        <w:ind w:left="993" w:hanging="993"/>
        <w:rPr>
          <w:rFonts w:ascii="Arial" w:hAnsi="Arial" w:cs="Arial"/>
          <w:sz w:val="22"/>
          <w:szCs w:val="22"/>
          <w:u w:val="single"/>
        </w:rPr>
      </w:pPr>
      <w:r w:rsidRPr="004A6B13">
        <w:rPr>
          <w:rFonts w:ascii="Arial" w:hAnsi="Arial" w:cs="Arial"/>
          <w:sz w:val="22"/>
          <w:szCs w:val="22"/>
          <w:u w:val="single"/>
        </w:rPr>
        <w:t>Příloha:</w:t>
      </w:r>
    </w:p>
    <w:p w:rsidR="00607B4F" w:rsidRPr="004A6B13" w:rsidRDefault="00705BDC" w:rsidP="00607B4F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6B13">
        <w:rPr>
          <w:rFonts w:ascii="Arial" w:hAnsi="Arial" w:cs="Arial"/>
          <w:sz w:val="22"/>
          <w:szCs w:val="22"/>
        </w:rPr>
        <w:t>Doložka platnosti právního jednání kraje dle zákona č. 129/2000 Sb., o krajích (krajské zřízení), ve znění pozdějších předpisů.</w:t>
      </w:r>
    </w:p>
    <w:p w:rsidR="00607B4F" w:rsidRPr="00A43C1C" w:rsidRDefault="00607B4F" w:rsidP="00607B4F">
      <w:pPr>
        <w:rPr>
          <w:rFonts w:ascii="Arial" w:hAnsi="Arial" w:cs="Arial"/>
          <w:sz w:val="22"/>
          <w:szCs w:val="22"/>
        </w:rPr>
      </w:pPr>
    </w:p>
    <w:p w:rsidR="00A1183C" w:rsidRPr="00A43C1C" w:rsidRDefault="00A1183C" w:rsidP="00607B4F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sectPr w:rsidR="00A1183C" w:rsidRPr="00A43C1C" w:rsidSect="00CF50A9">
      <w:headerReference w:type="default" r:id="rId8"/>
      <w:footerReference w:type="default" r:id="rId9"/>
      <w:pgSz w:w="11906" w:h="16838"/>
      <w:pgMar w:top="851" w:right="1134" w:bottom="851" w:left="1276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5BDC">
      <w:r>
        <w:separator/>
      </w:r>
    </w:p>
  </w:endnote>
  <w:endnote w:type="continuationSeparator" w:id="0">
    <w:p w:rsidR="00000000" w:rsidRDefault="007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838628"/>
      <w:docPartObj>
        <w:docPartGallery w:val="Page Numbers (Bottom of Page)"/>
        <w:docPartUnique/>
      </w:docPartObj>
    </w:sdtPr>
    <w:sdtEndPr/>
    <w:sdtContent>
      <w:p w:rsidR="00CF50A9" w:rsidRDefault="00705B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F50A9" w:rsidRDefault="00CF5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05BDC">
      <w:r>
        <w:separator/>
      </w:r>
    </w:p>
  </w:footnote>
  <w:footnote w:type="continuationSeparator" w:id="0">
    <w:p w:rsidR="00000000" w:rsidRDefault="0070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0A9" w:rsidRPr="00CF50A9" w:rsidRDefault="00705BDC" w:rsidP="00CF50A9">
    <w:pPr>
      <w:pStyle w:val="Bezmezer"/>
      <w:jc w:val="right"/>
      <w:rPr>
        <w:rFonts w:ascii="Arial" w:hAnsi="Arial" w:cs="Arial"/>
        <w:sz w:val="18"/>
        <w:szCs w:val="18"/>
      </w:rPr>
    </w:pPr>
    <w:r w:rsidRPr="008E2E34">
      <w:rPr>
        <w:rFonts w:ascii="Arial" w:hAnsi="Arial" w:cs="Arial"/>
        <w:sz w:val="18"/>
        <w:szCs w:val="18"/>
      </w:rPr>
      <w:t xml:space="preserve">Čj.: </w:t>
    </w:r>
    <w:r w:rsidRPr="008E2E34">
      <w:rPr>
        <w:rFonts w:ascii="Arial" w:hAnsi="Arial" w:cs="Arial"/>
        <w:sz w:val="18"/>
        <w:szCs w:val="18"/>
      </w:rPr>
      <w:fldChar w:fldCharType="begin"/>
    </w:r>
    <w:r w:rsidRPr="008E2E34">
      <w:rPr>
        <w:rFonts w:ascii="Arial" w:hAnsi="Arial" w:cs="Arial"/>
        <w:sz w:val="18"/>
        <w:szCs w:val="18"/>
      </w:rPr>
      <w:instrText xml:space="preserve"> DOCPROPERTY  KOD.KOD_CJ  \* MERGEFORMAT </w:instrText>
    </w:r>
    <w:r w:rsidRPr="008E2E34">
      <w:rPr>
        <w:rFonts w:ascii="Arial" w:hAnsi="Arial" w:cs="Arial"/>
        <w:sz w:val="18"/>
        <w:szCs w:val="18"/>
      </w:rPr>
      <w:fldChar w:fldCharType="separate"/>
    </w:r>
    <w:r w:rsidR="00950CF9">
      <w:rPr>
        <w:rFonts w:ascii="Arial" w:hAnsi="Arial" w:cs="Arial"/>
        <w:sz w:val="18"/>
        <w:szCs w:val="18"/>
      </w:rPr>
      <w:t>UZSVM/ONJ/2327/2023-ONJM</w:t>
    </w:r>
    <w:r w:rsidRPr="008E2E34">
      <w:rPr>
        <w:rFonts w:ascii="Arial" w:hAnsi="Arial" w:cs="Arial"/>
        <w:sz w:val="18"/>
        <w:szCs w:val="18"/>
      </w:rPr>
      <w:fldChar w:fldCharType="end"/>
    </w:r>
  </w:p>
  <w:p w:rsidR="00CF50A9" w:rsidRDefault="00CF5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1EF"/>
    <w:multiLevelType w:val="hybridMultilevel"/>
    <w:tmpl w:val="15DE2652"/>
    <w:lvl w:ilvl="0" w:tplc="5F7E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031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83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EF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A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0C3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8D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64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20856"/>
    <w:multiLevelType w:val="hybridMultilevel"/>
    <w:tmpl w:val="3D569674"/>
    <w:lvl w:ilvl="0" w:tplc="853A8686">
      <w:start w:val="1"/>
      <w:numFmt w:val="decimal"/>
      <w:lvlText w:val="%1."/>
      <w:lvlJc w:val="left"/>
      <w:pPr>
        <w:ind w:left="397" w:hanging="360"/>
      </w:pPr>
      <w:rPr>
        <w:i w:val="0"/>
      </w:rPr>
    </w:lvl>
    <w:lvl w:ilvl="1" w:tplc="5BCE674E" w:tentative="1">
      <w:start w:val="1"/>
      <w:numFmt w:val="lowerLetter"/>
      <w:lvlText w:val="%2."/>
      <w:lvlJc w:val="left"/>
      <w:pPr>
        <w:ind w:left="1117" w:hanging="360"/>
      </w:pPr>
    </w:lvl>
    <w:lvl w:ilvl="2" w:tplc="AFEC985A" w:tentative="1">
      <w:start w:val="1"/>
      <w:numFmt w:val="lowerRoman"/>
      <w:lvlText w:val="%3."/>
      <w:lvlJc w:val="right"/>
      <w:pPr>
        <w:ind w:left="1837" w:hanging="180"/>
      </w:pPr>
    </w:lvl>
    <w:lvl w:ilvl="3" w:tplc="241811C4" w:tentative="1">
      <w:start w:val="1"/>
      <w:numFmt w:val="decimal"/>
      <w:lvlText w:val="%4."/>
      <w:lvlJc w:val="left"/>
      <w:pPr>
        <w:ind w:left="2557" w:hanging="360"/>
      </w:pPr>
    </w:lvl>
    <w:lvl w:ilvl="4" w:tplc="FA76313A" w:tentative="1">
      <w:start w:val="1"/>
      <w:numFmt w:val="lowerLetter"/>
      <w:lvlText w:val="%5."/>
      <w:lvlJc w:val="left"/>
      <w:pPr>
        <w:ind w:left="3277" w:hanging="360"/>
      </w:pPr>
    </w:lvl>
    <w:lvl w:ilvl="5" w:tplc="F0407CC4" w:tentative="1">
      <w:start w:val="1"/>
      <w:numFmt w:val="lowerRoman"/>
      <w:lvlText w:val="%6."/>
      <w:lvlJc w:val="right"/>
      <w:pPr>
        <w:ind w:left="3997" w:hanging="180"/>
      </w:pPr>
    </w:lvl>
    <w:lvl w:ilvl="6" w:tplc="E1F05F6A" w:tentative="1">
      <w:start w:val="1"/>
      <w:numFmt w:val="decimal"/>
      <w:lvlText w:val="%7."/>
      <w:lvlJc w:val="left"/>
      <w:pPr>
        <w:ind w:left="4717" w:hanging="360"/>
      </w:pPr>
    </w:lvl>
    <w:lvl w:ilvl="7" w:tplc="00C848E6" w:tentative="1">
      <w:start w:val="1"/>
      <w:numFmt w:val="lowerLetter"/>
      <w:lvlText w:val="%8."/>
      <w:lvlJc w:val="left"/>
      <w:pPr>
        <w:ind w:left="5437" w:hanging="360"/>
      </w:pPr>
    </w:lvl>
    <w:lvl w:ilvl="8" w:tplc="F3384C4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7AA0AFF"/>
    <w:multiLevelType w:val="hybridMultilevel"/>
    <w:tmpl w:val="B8D2F402"/>
    <w:lvl w:ilvl="0" w:tplc="DCB81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79E4A7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0845AE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ABC25F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F6C3C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7B0107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EB2C70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70EEB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540B0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FE964FB"/>
    <w:multiLevelType w:val="hybridMultilevel"/>
    <w:tmpl w:val="9E5CC8C6"/>
    <w:lvl w:ilvl="0" w:tplc="B1C2D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ED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24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AD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5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06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63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44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28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47DF"/>
    <w:multiLevelType w:val="hybridMultilevel"/>
    <w:tmpl w:val="09264D6A"/>
    <w:lvl w:ilvl="0" w:tplc="0B38B2F4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b w:val="0"/>
        <w:i w:val="0"/>
        <w:color w:val="auto"/>
        <w:sz w:val="22"/>
        <w:szCs w:val="22"/>
      </w:rPr>
    </w:lvl>
    <w:lvl w:ilvl="1" w:tplc="E6888296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58E00C1A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89E6AD2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4E96547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44446CB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4AAE594C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FACAC06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D944704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 w15:restartNumberingAfterBreak="0">
    <w:nsid w:val="396D508A"/>
    <w:multiLevelType w:val="hybridMultilevel"/>
    <w:tmpl w:val="0AE42A00"/>
    <w:lvl w:ilvl="0" w:tplc="B57030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30FC7E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7A28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B8B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EE94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0087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46A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EE62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E1B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E9691A"/>
    <w:multiLevelType w:val="hybridMultilevel"/>
    <w:tmpl w:val="A4829BA4"/>
    <w:lvl w:ilvl="0" w:tplc="C67AA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906AD4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86E5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BC87C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5E364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556AE5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CE5D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3812A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CECEE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A90298B"/>
    <w:multiLevelType w:val="hybridMultilevel"/>
    <w:tmpl w:val="A740DEB2"/>
    <w:lvl w:ilvl="0" w:tplc="FED61D1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538631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5B0645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D6899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F265D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5D8215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3C4F5D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12CB0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2AE85F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4C26C1"/>
    <w:multiLevelType w:val="hybridMultilevel"/>
    <w:tmpl w:val="49F22D46"/>
    <w:lvl w:ilvl="0" w:tplc="85D0F0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BB54F7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6032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4A6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3279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6A8A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F8C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92C8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6009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CC357E"/>
    <w:multiLevelType w:val="hybridMultilevel"/>
    <w:tmpl w:val="E208DE86"/>
    <w:lvl w:ilvl="0" w:tplc="B0B80B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ED6499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EA35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7A1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08F3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D48C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BC4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85C1B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89D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16B"/>
    <w:multiLevelType w:val="hybridMultilevel"/>
    <w:tmpl w:val="B7A60606"/>
    <w:lvl w:ilvl="0" w:tplc="D360AF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BF85AF4" w:tentative="1">
      <w:start w:val="1"/>
      <w:numFmt w:val="lowerLetter"/>
      <w:lvlText w:val="%2."/>
      <w:lvlJc w:val="left"/>
      <w:pPr>
        <w:ind w:left="1440" w:hanging="360"/>
      </w:pPr>
    </w:lvl>
    <w:lvl w:ilvl="2" w:tplc="A7C26710" w:tentative="1">
      <w:start w:val="1"/>
      <w:numFmt w:val="lowerRoman"/>
      <w:lvlText w:val="%3."/>
      <w:lvlJc w:val="right"/>
      <w:pPr>
        <w:ind w:left="2160" w:hanging="180"/>
      </w:pPr>
    </w:lvl>
    <w:lvl w:ilvl="3" w:tplc="48229B80" w:tentative="1">
      <w:start w:val="1"/>
      <w:numFmt w:val="decimal"/>
      <w:lvlText w:val="%4."/>
      <w:lvlJc w:val="left"/>
      <w:pPr>
        <w:ind w:left="2880" w:hanging="360"/>
      </w:pPr>
    </w:lvl>
    <w:lvl w:ilvl="4" w:tplc="F0A0C582" w:tentative="1">
      <w:start w:val="1"/>
      <w:numFmt w:val="lowerLetter"/>
      <w:lvlText w:val="%5."/>
      <w:lvlJc w:val="left"/>
      <w:pPr>
        <w:ind w:left="3600" w:hanging="360"/>
      </w:pPr>
    </w:lvl>
    <w:lvl w:ilvl="5" w:tplc="8BFA5E06" w:tentative="1">
      <w:start w:val="1"/>
      <w:numFmt w:val="lowerRoman"/>
      <w:lvlText w:val="%6."/>
      <w:lvlJc w:val="right"/>
      <w:pPr>
        <w:ind w:left="4320" w:hanging="180"/>
      </w:pPr>
    </w:lvl>
    <w:lvl w:ilvl="6" w:tplc="6AC8D88E" w:tentative="1">
      <w:start w:val="1"/>
      <w:numFmt w:val="decimal"/>
      <w:lvlText w:val="%7."/>
      <w:lvlJc w:val="left"/>
      <w:pPr>
        <w:ind w:left="5040" w:hanging="360"/>
      </w:pPr>
    </w:lvl>
    <w:lvl w:ilvl="7" w:tplc="3B5497C0" w:tentative="1">
      <w:start w:val="1"/>
      <w:numFmt w:val="lowerLetter"/>
      <w:lvlText w:val="%8."/>
      <w:lvlJc w:val="left"/>
      <w:pPr>
        <w:ind w:left="5760" w:hanging="360"/>
      </w:pPr>
    </w:lvl>
    <w:lvl w:ilvl="8" w:tplc="4B5424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12232"/>
    <w:rsid w:val="001414B1"/>
    <w:rsid w:val="001440AB"/>
    <w:rsid w:val="00150919"/>
    <w:rsid w:val="00181D76"/>
    <w:rsid w:val="001E5FA4"/>
    <w:rsid w:val="001F7A01"/>
    <w:rsid w:val="00201A27"/>
    <w:rsid w:val="00245AA4"/>
    <w:rsid w:val="00290709"/>
    <w:rsid w:val="002E472A"/>
    <w:rsid w:val="00340C2E"/>
    <w:rsid w:val="00345881"/>
    <w:rsid w:val="00355052"/>
    <w:rsid w:val="003810A5"/>
    <w:rsid w:val="00397BA0"/>
    <w:rsid w:val="003A32E9"/>
    <w:rsid w:val="003C27D2"/>
    <w:rsid w:val="003E45C2"/>
    <w:rsid w:val="003E6C34"/>
    <w:rsid w:val="00423D91"/>
    <w:rsid w:val="0042698C"/>
    <w:rsid w:val="0043735F"/>
    <w:rsid w:val="00442699"/>
    <w:rsid w:val="00442F87"/>
    <w:rsid w:val="00465355"/>
    <w:rsid w:val="00470BDF"/>
    <w:rsid w:val="00486F1B"/>
    <w:rsid w:val="00487CA5"/>
    <w:rsid w:val="004A6B13"/>
    <w:rsid w:val="004C4F20"/>
    <w:rsid w:val="004E3209"/>
    <w:rsid w:val="004F0D3F"/>
    <w:rsid w:val="00514E1D"/>
    <w:rsid w:val="00555134"/>
    <w:rsid w:val="00572A14"/>
    <w:rsid w:val="005E7EA1"/>
    <w:rsid w:val="00607B4F"/>
    <w:rsid w:val="006119F4"/>
    <w:rsid w:val="00630907"/>
    <w:rsid w:val="00652748"/>
    <w:rsid w:val="006B5A0C"/>
    <w:rsid w:val="00705BDC"/>
    <w:rsid w:val="00710088"/>
    <w:rsid w:val="0071682A"/>
    <w:rsid w:val="00742876"/>
    <w:rsid w:val="00784E2D"/>
    <w:rsid w:val="007A662F"/>
    <w:rsid w:val="007B5E91"/>
    <w:rsid w:val="007E0230"/>
    <w:rsid w:val="007F1950"/>
    <w:rsid w:val="00805892"/>
    <w:rsid w:val="008214AA"/>
    <w:rsid w:val="0082344B"/>
    <w:rsid w:val="00860F94"/>
    <w:rsid w:val="00861145"/>
    <w:rsid w:val="008706FC"/>
    <w:rsid w:val="0087674F"/>
    <w:rsid w:val="00885F6E"/>
    <w:rsid w:val="00890662"/>
    <w:rsid w:val="008A3124"/>
    <w:rsid w:val="008B1374"/>
    <w:rsid w:val="008C06E2"/>
    <w:rsid w:val="008D35FC"/>
    <w:rsid w:val="008D63AD"/>
    <w:rsid w:val="008D750B"/>
    <w:rsid w:val="008E2E34"/>
    <w:rsid w:val="009054F4"/>
    <w:rsid w:val="00935FFB"/>
    <w:rsid w:val="00950CF9"/>
    <w:rsid w:val="009514E8"/>
    <w:rsid w:val="00960620"/>
    <w:rsid w:val="00975498"/>
    <w:rsid w:val="0098294A"/>
    <w:rsid w:val="00985AF1"/>
    <w:rsid w:val="009C0B16"/>
    <w:rsid w:val="00A1183C"/>
    <w:rsid w:val="00A34317"/>
    <w:rsid w:val="00A43C1C"/>
    <w:rsid w:val="00A464E3"/>
    <w:rsid w:val="00A575A6"/>
    <w:rsid w:val="00A57848"/>
    <w:rsid w:val="00A6667F"/>
    <w:rsid w:val="00B12B3B"/>
    <w:rsid w:val="00B15FE9"/>
    <w:rsid w:val="00B3019C"/>
    <w:rsid w:val="00B31C33"/>
    <w:rsid w:val="00B46FE5"/>
    <w:rsid w:val="00B57255"/>
    <w:rsid w:val="00B63C26"/>
    <w:rsid w:val="00BB4D25"/>
    <w:rsid w:val="00BC2E73"/>
    <w:rsid w:val="00BD0FF5"/>
    <w:rsid w:val="00BD13C5"/>
    <w:rsid w:val="00BD7B45"/>
    <w:rsid w:val="00BE39EC"/>
    <w:rsid w:val="00BF6E12"/>
    <w:rsid w:val="00C11CA4"/>
    <w:rsid w:val="00C12E3F"/>
    <w:rsid w:val="00C41738"/>
    <w:rsid w:val="00C5433B"/>
    <w:rsid w:val="00C93AF6"/>
    <w:rsid w:val="00CA3E79"/>
    <w:rsid w:val="00CA54D8"/>
    <w:rsid w:val="00CE765E"/>
    <w:rsid w:val="00CF50A9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175F"/>
    <w:rsid w:val="00E1670F"/>
    <w:rsid w:val="00E22C86"/>
    <w:rsid w:val="00E23836"/>
    <w:rsid w:val="00E42E14"/>
    <w:rsid w:val="00E44E20"/>
    <w:rsid w:val="00E57DD7"/>
    <w:rsid w:val="00E834F4"/>
    <w:rsid w:val="00E83BBD"/>
    <w:rsid w:val="00F04730"/>
    <w:rsid w:val="00F179C9"/>
    <w:rsid w:val="00F445EC"/>
    <w:rsid w:val="00F4497B"/>
    <w:rsid w:val="00F821FE"/>
    <w:rsid w:val="00F97DB8"/>
    <w:rsid w:val="00FC608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3AE33-F937-494E-B22D-D352B18A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A1183C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A118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A1183C"/>
    <w:pPr>
      <w:ind w:left="-540" w:right="-828"/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A1183C"/>
    <w:pPr>
      <w:ind w:left="720"/>
      <w:contextualSpacing/>
    </w:pPr>
  </w:style>
  <w:style w:type="paragraph" w:customStyle="1" w:styleId="adresa">
    <w:name w:val="adresa"/>
    <w:basedOn w:val="Normln"/>
    <w:rsid w:val="00A1183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A1183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uiPriority w:val="99"/>
    <w:rsid w:val="00A1183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A1183C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unhideWhenUsed/>
    <w:rsid w:val="00A118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118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1183C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183C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1183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1183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2907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50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5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C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C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5840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Cassinelli Patrick</cp:lastModifiedBy>
  <cp:revision>2</cp:revision>
  <cp:lastPrinted>2023-06-16T10:09:00Z</cp:lastPrinted>
  <dcterms:created xsi:type="dcterms:W3CDTF">2023-09-26T10:44:00Z</dcterms:created>
  <dcterms:modified xsi:type="dcterms:W3CDTF">2023-09-26T10:44:00Z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UZSVM/OVS/2413/2019-OVSM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Ca - Lačnov - NÁVRH smlouvy o bezúplatném převodu pozemků p.č. 3467/5 a 3467/7 na Zlínský kraj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Cassinelli Patrick, Ing.</vt:lpwstr>
  </property>
  <property fmtid="{D5CDD505-2E9C-101B-9397-08002B2CF9AE}" pid="41" name="CUSTOM.VLASTNIK_JMENO_TISK">
    <vt:lpwstr/>
  </property>
  <property fmtid="{D5CDD505-2E9C-101B-9397-08002B2CF9AE}" pid="42" name="CUSTOM.VLASTNIK_MAIL">
    <vt:lpwstr>Patrick.Cassinelli@uzsvm.cz</vt:lpwstr>
  </property>
  <property fmtid="{D5CDD505-2E9C-101B-9397-08002B2CF9AE}" pid="43" name="CUSTOM.VLASTNIK_TELEFON">
    <vt:lpwstr>+420 571 498 073</vt:lpwstr>
  </property>
  <property fmtid="{D5CDD505-2E9C-101B-9397-08002B2CF9AE}" pid="44" name="CUSTOM.VYTVOREN_DNE">
    <vt:lpwstr>20.03.2023</vt:lpwstr>
  </property>
  <property fmtid="{D5CDD505-2E9C-101B-9397-08002B2CF9AE}" pid="45" name="KOD.KOD_CJ">
    <vt:lpwstr>UZSVM/ONJ/2327/2023-ONJM</vt:lpwstr>
  </property>
  <property fmtid="{D5CDD505-2E9C-101B-9397-08002B2CF9AE}" pid="46" name="KOD.KOD_EVC">
    <vt:lpwstr>2471/ONJ/2023-ONJM</vt:lpwstr>
  </property>
  <property fmtid="{D5CDD505-2E9C-101B-9397-08002B2CF9AE}" pid="47" name="KOD.KOD_EVC_BARCODE">
    <vt:lpwstr>µ#2471/ONJ/2023-ONJM@l¸</vt:lpwstr>
  </property>
  <property fmtid="{D5CDD505-2E9C-101B-9397-08002B2CF9AE}" pid="48" name="KOD.KOD_IU_CODE">
    <vt:lpwstr>7085</vt:lpwstr>
  </property>
  <property fmtid="{D5CDD505-2E9C-101B-9397-08002B2CF9AE}" pid="49" name="KOD.KOD_IU_SHORT">
    <vt:lpwstr>ONJM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49f220f7-fc24-4729-8e7c-3a86de1c1542</vt:lpwstr>
  </property>
  <property fmtid="{D5CDD505-2E9C-101B-9397-08002B2CF9AE}" pid="52" name="KrbDmsIdForm">
    <vt:lpwstr>49f220f7-fc24-4729-8e7c-3a86de1c1542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