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6E" w:rsidRDefault="00E63C6E" w:rsidP="00E6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63C6E" w:rsidRDefault="00E63C6E" w:rsidP="00E6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0B2A" w:rsidRDefault="00DE4B1A" w:rsidP="00E6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Dodatek č. 1 ke Kupní smlouvě</w:t>
      </w:r>
    </w:p>
    <w:p w:rsidR="006F0B2A" w:rsidRDefault="006D3127" w:rsidP="00E63C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 smlouvy</w:t>
      </w:r>
      <w:r w:rsidR="006E3A99">
        <w:rPr>
          <w:rFonts w:ascii="Times New Roman" w:eastAsia="Times New Roman" w:hAnsi="Times New Roman" w:cs="Times New Roman"/>
        </w:rPr>
        <w:t xml:space="preserve"> S198/2022</w:t>
      </w:r>
    </w:p>
    <w:p w:rsidR="006F0B2A" w:rsidRDefault="006F0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0B2A" w:rsidRDefault="00DE4B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uzavřený </w:t>
      </w:r>
      <w:r w:rsidR="006D3127">
        <w:rPr>
          <w:rFonts w:ascii="Times New Roman" w:eastAsia="Times New Roman" w:hAnsi="Times New Roman" w:cs="Times New Roman"/>
        </w:rPr>
        <w:t>dle § 2079 a násl. zákona č. 89/2012 Sb., občanského zákoníku, ve znění pozdějších předpisů (dále jen „občanský zákoník“), mezi těmito smluvními stranami:</w:t>
      </w:r>
    </w:p>
    <w:p w:rsidR="006F0B2A" w:rsidRDefault="006F0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Název: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Kulturní služby města Moravská Třebová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Svitavská 18</w:t>
      </w:r>
      <w:r w:rsidR="005B0C6A">
        <w:rPr>
          <w:rFonts w:ascii="Times New Roman" w:eastAsia="Times New Roman" w:hAnsi="Times New Roman" w:cs="Times New Roman"/>
        </w:rPr>
        <w:t>, Moravská Třebová 571 01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+420 </w:t>
      </w:r>
      <w:r w:rsidR="00D86CD6">
        <w:rPr>
          <w:rFonts w:ascii="Times New Roman" w:eastAsia="Times New Roman" w:hAnsi="Times New Roman" w:cs="Times New Roman"/>
        </w:rPr>
        <w:t>xxx xxx xxx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00371769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</w:t>
      </w:r>
      <w:r w:rsidR="005B0C6A"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MgA. Marií Blažkovou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6CD6">
        <w:rPr>
          <w:rFonts w:ascii="Times New Roman" w:eastAsia="Times New Roman" w:hAnsi="Times New Roman" w:cs="Times New Roman"/>
        </w:rPr>
        <w:t>xxxxxxxxxxxxxxxxxxxxxxxxxxxxxx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oprávněné jednat:</w:t>
      </w:r>
      <w:r>
        <w:rPr>
          <w:rFonts w:ascii="Times New Roman" w:eastAsia="Times New Roman" w:hAnsi="Times New Roman" w:cs="Times New Roman"/>
        </w:rPr>
        <w:tab/>
        <w:t xml:space="preserve">MgA. Marie Blažková 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„zadavatel“)</w:t>
      </w: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Název: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Expoline AT, s.r.o.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Sídlo (adresa):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U střelnice 733, Jevíčko 56943 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E4B1A">
        <w:rPr>
          <w:rFonts w:ascii="Times New Roman" w:eastAsia="Times New Roman" w:hAnsi="Times New Roman" w:cs="Times New Roman"/>
        </w:rPr>
        <w:t>+420 </w:t>
      </w:r>
      <w:r w:rsidR="00D86CD6">
        <w:rPr>
          <w:rFonts w:ascii="Times New Roman" w:eastAsia="Times New Roman" w:hAnsi="Times New Roman" w:cs="Times New Roman"/>
        </w:rPr>
        <w:t>xxx xxx xxx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DIČ: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CZ28802209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IČO: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28802209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</w:t>
      </w:r>
      <w:r w:rsidR="005B0C6A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Mgr. Petr</w:t>
      </w:r>
      <w:r w:rsidR="005B0C6A">
        <w:rPr>
          <w:rFonts w:ascii="Times New Roman" w:eastAsia="Times New Roman" w:hAnsi="Times New Roman" w:cs="Times New Roman"/>
        </w:rPr>
        <w:t>em Štindlem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86CD6">
        <w:rPr>
          <w:rFonts w:ascii="Times New Roman" w:eastAsia="Times New Roman" w:hAnsi="Times New Roman" w:cs="Times New Roman"/>
        </w:rPr>
        <w:t>xxxxxxxxxxxxxxxxxxxx</w:t>
      </w:r>
    </w:p>
    <w:p w:rsidR="006F0B2A" w:rsidRDefault="006D312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oprávněná jednat: </w:t>
      </w:r>
      <w:r w:rsidR="00DE4B1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Mgr. Petr Štindl</w:t>
      </w:r>
    </w:p>
    <w:p w:rsidR="00DE4B1A" w:rsidRDefault="00DE4B1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„prodávající“)</w:t>
      </w:r>
    </w:p>
    <w:p w:rsidR="006F0B2A" w:rsidRDefault="006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</w:p>
    <w:p w:rsidR="006F0B2A" w:rsidRDefault="00DE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Úvodní ustanovení</w:t>
      </w:r>
    </w:p>
    <w:p w:rsidR="006F0B2A" w:rsidRDefault="006F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0C6A" w:rsidRDefault="005B0C6A" w:rsidP="005164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0C6A">
        <w:rPr>
          <w:rFonts w:ascii="Times New Roman" w:eastAsia="Times New Roman" w:hAnsi="Times New Roman" w:cs="Times New Roman"/>
        </w:rPr>
        <w:t>Mezi smluvními stranami byla dne 1</w:t>
      </w:r>
      <w:r>
        <w:rPr>
          <w:rFonts w:ascii="Times New Roman" w:eastAsia="Times New Roman" w:hAnsi="Times New Roman" w:cs="Times New Roman"/>
        </w:rPr>
        <w:t>1.10.2022</w:t>
      </w:r>
      <w:r w:rsidRPr="005B0C6A">
        <w:rPr>
          <w:rFonts w:ascii="Times New Roman" w:eastAsia="Times New Roman" w:hAnsi="Times New Roman" w:cs="Times New Roman"/>
        </w:rPr>
        <w:t xml:space="preserve"> uzavřena </w:t>
      </w:r>
      <w:r>
        <w:rPr>
          <w:rFonts w:ascii="Times New Roman" w:eastAsia="Times New Roman" w:hAnsi="Times New Roman" w:cs="Times New Roman"/>
        </w:rPr>
        <w:t xml:space="preserve">Kupní smlouva č. S198/ 2022 </w:t>
      </w:r>
      <w:r w:rsidRPr="005B0C6A">
        <w:rPr>
          <w:rFonts w:ascii="Times New Roman" w:eastAsia="Times New Roman" w:hAnsi="Times New Roman" w:cs="Times New Roman"/>
        </w:rPr>
        <w:t xml:space="preserve">(dále jen „smlouva“) na akci s názvem </w:t>
      </w:r>
      <w:r>
        <w:rPr>
          <w:rFonts w:ascii="Times New Roman" w:eastAsia="Times New Roman" w:hAnsi="Times New Roman" w:cs="Times New Roman"/>
        </w:rPr>
        <w:t>„Nové vybavení muzea v budově Latinské školy".</w:t>
      </w:r>
    </w:p>
    <w:p w:rsidR="006F0B2A" w:rsidRPr="00E34585" w:rsidRDefault="00516459" w:rsidP="00E34585">
      <w:pPr>
        <w:pStyle w:val="Textvbloku"/>
        <w:numPr>
          <w:ilvl w:val="0"/>
          <w:numId w:val="4"/>
        </w:numPr>
        <w:tabs>
          <w:tab w:val="left" w:pos="3402"/>
          <w:tab w:val="left" w:pos="3686"/>
          <w:tab w:val="left" w:pos="3969"/>
        </w:tabs>
        <w:ind w:right="0"/>
      </w:pPr>
      <w:r w:rsidRPr="00120900">
        <w:rPr>
          <w:sz w:val="22"/>
          <w:szCs w:val="22"/>
        </w:rPr>
        <w:t>Předmětem Dodatku č. 1 k</w:t>
      </w:r>
      <w:r>
        <w:rPr>
          <w:sz w:val="22"/>
          <w:szCs w:val="22"/>
        </w:rPr>
        <w:t xml:space="preserve">e </w:t>
      </w:r>
      <w:r w:rsidR="0066483B">
        <w:rPr>
          <w:sz w:val="22"/>
          <w:szCs w:val="22"/>
        </w:rPr>
        <w:t>smlouvě</w:t>
      </w:r>
      <w:r w:rsidRPr="00120900">
        <w:rPr>
          <w:sz w:val="22"/>
          <w:szCs w:val="22"/>
        </w:rPr>
        <w:t xml:space="preserve"> (dále jen dodatek) je změna lhůty pro </w:t>
      </w:r>
      <w:r>
        <w:rPr>
          <w:sz w:val="22"/>
          <w:szCs w:val="22"/>
        </w:rPr>
        <w:t>odevzdání</w:t>
      </w:r>
      <w:r w:rsidR="00AA1F75">
        <w:rPr>
          <w:sz w:val="22"/>
          <w:szCs w:val="22"/>
        </w:rPr>
        <w:t xml:space="preserve">předmětu plnění, změna přílohy - Technická specifikace a změna ceny za předmět plnění. </w:t>
      </w:r>
      <w:r>
        <w:rPr>
          <w:sz w:val="22"/>
          <w:szCs w:val="22"/>
        </w:rPr>
        <w:t>Termín se prodlužuje za účelem dokončení instalace expozice včetně odzkoušení funkčnosti</w:t>
      </w:r>
      <w:r w:rsidR="00AA1F75">
        <w:rPr>
          <w:sz w:val="22"/>
          <w:szCs w:val="22"/>
        </w:rPr>
        <w:t xml:space="preserve"> předmětu plnění.Důvodem pro změnu přílohy</w:t>
      </w:r>
      <w:r w:rsidR="003D28B9">
        <w:rPr>
          <w:sz w:val="22"/>
          <w:szCs w:val="22"/>
        </w:rPr>
        <w:t xml:space="preserve"> smlouvy</w:t>
      </w:r>
      <w:r w:rsidR="00AA1F75">
        <w:rPr>
          <w:sz w:val="22"/>
          <w:szCs w:val="22"/>
        </w:rPr>
        <w:t xml:space="preserve"> a ceny za předmět plnění je</w:t>
      </w:r>
      <w:r w:rsidR="00E34585">
        <w:rPr>
          <w:sz w:val="22"/>
          <w:szCs w:val="22"/>
        </w:rPr>
        <w:t xml:space="preserve"> samotná změna objemu realizovaného projektu.</w:t>
      </w:r>
    </w:p>
    <w:p w:rsidR="006F0B2A" w:rsidRDefault="006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II. </w:t>
      </w:r>
    </w:p>
    <w:p w:rsidR="006F0B2A" w:rsidRDefault="006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Předmět </w:t>
      </w:r>
      <w:r w:rsidR="00DE4B1A">
        <w:rPr>
          <w:rFonts w:ascii="Times New Roman" w:eastAsia="Times New Roman" w:hAnsi="Times New Roman" w:cs="Times New Roman"/>
          <w:b/>
        </w:rPr>
        <w:t>dodatku</w:t>
      </w:r>
    </w:p>
    <w:p w:rsidR="006F0B2A" w:rsidRDefault="006F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6459" w:rsidRDefault="00516459" w:rsidP="0051645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459">
        <w:rPr>
          <w:rFonts w:ascii="Times New Roman" w:eastAsia="Times New Roman" w:hAnsi="Times New Roman" w:cs="Times New Roman"/>
        </w:rPr>
        <w:t xml:space="preserve">Z důvodů shora uvedených </w:t>
      </w:r>
      <w:r>
        <w:rPr>
          <w:rFonts w:ascii="Times New Roman" w:eastAsia="Times New Roman" w:hAnsi="Times New Roman" w:cs="Times New Roman"/>
        </w:rPr>
        <w:t>zadavatel a prodávající</w:t>
      </w:r>
      <w:r w:rsidRPr="00516459">
        <w:rPr>
          <w:rFonts w:ascii="Times New Roman" w:eastAsia="Times New Roman" w:hAnsi="Times New Roman" w:cs="Times New Roman"/>
        </w:rPr>
        <w:t xml:space="preserve"> mění smlouvu takto: </w:t>
      </w:r>
    </w:p>
    <w:p w:rsidR="0066483B" w:rsidRDefault="0066483B" w:rsidP="0066483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6483B" w:rsidRDefault="0066483B" w:rsidP="0066483B">
      <w:pPr>
        <w:pStyle w:val="Odstavecseseznamem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čl. V. Doba plnění a místo dodání odst. 1 nově zní:</w:t>
      </w:r>
    </w:p>
    <w:p w:rsidR="0066483B" w:rsidRDefault="0066483B" w:rsidP="0066483B">
      <w:pPr>
        <w:pStyle w:val="Odstavecseseznamem"/>
        <w:spacing w:after="0" w:line="240" w:lineRule="auto"/>
        <w:ind w:left="792"/>
        <w:rPr>
          <w:rFonts w:ascii="Times New Roman" w:eastAsia="Times New Roman" w:hAnsi="Times New Roman" w:cs="Times New Roman"/>
        </w:rPr>
      </w:pP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1. Dodání předmětu veřejné zakázky bude realizováno následujícím způsobem: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 xml:space="preserve">Zahájení plnění bude uskutečněno dne 01.01.2023.  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Dodání a instalaci předm</w:t>
      </w:r>
      <w:r>
        <w:rPr>
          <w:rFonts w:ascii="Times New Roman" w:eastAsia="Times New Roman" w:hAnsi="Times New Roman" w:cs="Times New Roman"/>
          <w:i/>
        </w:rPr>
        <w:t>ětu smlouvy na místě plnění je p</w:t>
      </w:r>
      <w:r w:rsidRPr="0066483B">
        <w:rPr>
          <w:rFonts w:ascii="Times New Roman" w:eastAsia="Times New Roman" w:hAnsi="Times New Roman" w:cs="Times New Roman"/>
          <w:i/>
        </w:rPr>
        <w:t>rodávající</w:t>
      </w:r>
      <w:r>
        <w:rPr>
          <w:rFonts w:ascii="Times New Roman" w:eastAsia="Times New Roman" w:hAnsi="Times New Roman" w:cs="Times New Roman"/>
          <w:i/>
        </w:rPr>
        <w:t xml:space="preserve"> povinen uskutečnit max. do 30.11</w:t>
      </w:r>
      <w:r w:rsidRPr="0066483B">
        <w:rPr>
          <w:rFonts w:ascii="Times New Roman" w:eastAsia="Times New Roman" w:hAnsi="Times New Roman" w:cs="Times New Roman"/>
          <w:i/>
        </w:rPr>
        <w:t xml:space="preserve">.2023. </w:t>
      </w:r>
    </w:p>
    <w:p w:rsidR="0066483B" w:rsidRPr="00516459" w:rsidRDefault="0066483B" w:rsidP="0066483B">
      <w:pPr>
        <w:pStyle w:val="Odstavecseseznamem"/>
        <w:spacing w:after="0" w:line="240" w:lineRule="auto"/>
        <w:ind w:left="792"/>
        <w:rPr>
          <w:rFonts w:ascii="Times New Roman" w:eastAsia="Times New Roman" w:hAnsi="Times New Roman" w:cs="Times New Roman"/>
        </w:rPr>
      </w:pPr>
    </w:p>
    <w:p w:rsidR="005118FA" w:rsidRDefault="005118FA" w:rsidP="005118FA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</w:p>
    <w:p w:rsidR="005118FA" w:rsidRDefault="005118FA" w:rsidP="005118FA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</w:p>
    <w:p w:rsidR="00516459" w:rsidRDefault="0066483B" w:rsidP="005118FA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čl. VI. Cena zboží a platební podmínky odst. 1 nově zní:</w:t>
      </w:r>
    </w:p>
    <w:p w:rsid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1. Smluvní strany se dohodly na této výši ceny za předmět plnění: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Cena bez DPH</w:t>
      </w:r>
      <w:r w:rsidRPr="0066483B">
        <w:rPr>
          <w:rFonts w:ascii="Times New Roman" w:eastAsia="Times New Roman" w:hAnsi="Times New Roman" w:cs="Times New Roman"/>
          <w:i/>
        </w:rPr>
        <w:tab/>
      </w:r>
      <w:r w:rsidRPr="0066483B">
        <w:rPr>
          <w:rFonts w:ascii="Times New Roman" w:eastAsia="Times New Roman" w:hAnsi="Times New Roman" w:cs="Times New Roman"/>
          <w:i/>
        </w:rPr>
        <w:tab/>
      </w:r>
      <w:r w:rsidRPr="0066483B">
        <w:rPr>
          <w:rFonts w:ascii="Times New Roman" w:eastAsia="Times New Roman" w:hAnsi="Times New Roman" w:cs="Times New Roman"/>
          <w:i/>
        </w:rPr>
        <w:tab/>
      </w:r>
      <w:r w:rsidR="006D0959">
        <w:rPr>
          <w:rFonts w:ascii="Times New Roman" w:eastAsia="Times New Roman" w:hAnsi="Times New Roman" w:cs="Times New Roman"/>
          <w:i/>
        </w:rPr>
        <w:t>881 500</w:t>
      </w:r>
      <w:r w:rsidRPr="0066483B">
        <w:rPr>
          <w:rFonts w:ascii="Times New Roman" w:eastAsia="Times New Roman" w:hAnsi="Times New Roman" w:cs="Times New Roman"/>
          <w:i/>
        </w:rPr>
        <w:t xml:space="preserve"> Kč 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DPH ve výši</w:t>
      </w:r>
      <w:r w:rsidRPr="0066483B">
        <w:rPr>
          <w:rFonts w:ascii="Times New Roman" w:eastAsia="Times New Roman" w:hAnsi="Times New Roman" w:cs="Times New Roman"/>
          <w:i/>
        </w:rPr>
        <w:tab/>
      </w:r>
      <w:r w:rsidRPr="0066483B">
        <w:rPr>
          <w:rFonts w:ascii="Times New Roman" w:eastAsia="Times New Roman" w:hAnsi="Times New Roman" w:cs="Times New Roman"/>
          <w:i/>
        </w:rPr>
        <w:tab/>
      </w:r>
      <w:r w:rsidRPr="0066483B">
        <w:rPr>
          <w:rFonts w:ascii="Times New Roman" w:eastAsia="Times New Roman" w:hAnsi="Times New Roman" w:cs="Times New Roman"/>
          <w:i/>
        </w:rPr>
        <w:tab/>
      </w:r>
      <w:r w:rsidR="006D0959">
        <w:rPr>
          <w:rFonts w:ascii="Times New Roman" w:eastAsia="Times New Roman" w:hAnsi="Times New Roman" w:cs="Times New Roman"/>
          <w:i/>
        </w:rPr>
        <w:t xml:space="preserve">185 115 </w:t>
      </w:r>
      <w:r w:rsidRPr="0066483B">
        <w:rPr>
          <w:rFonts w:ascii="Times New Roman" w:eastAsia="Times New Roman" w:hAnsi="Times New Roman" w:cs="Times New Roman"/>
          <w:i/>
        </w:rPr>
        <w:t>Kč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>Cena včetně DPH ve výši</w:t>
      </w:r>
      <w:r w:rsidRPr="0066483B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1 066 615 </w:t>
      </w:r>
      <w:r w:rsidRPr="0066483B">
        <w:rPr>
          <w:rFonts w:ascii="Times New Roman" w:eastAsia="Times New Roman" w:hAnsi="Times New Roman" w:cs="Times New Roman"/>
          <w:i/>
        </w:rPr>
        <w:t>Kč</w:t>
      </w:r>
    </w:p>
    <w:p w:rsidR="0066483B" w:rsidRPr="0066483B" w:rsidRDefault="0066483B" w:rsidP="006648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 w:rsidRPr="0066483B">
        <w:rPr>
          <w:rFonts w:ascii="Times New Roman" w:eastAsia="Times New Roman" w:hAnsi="Times New Roman" w:cs="Times New Roman"/>
          <w:i/>
        </w:rPr>
        <w:t xml:space="preserve">(dále též „Cena za předmět plnění“) </w:t>
      </w:r>
    </w:p>
    <w:p w:rsidR="0066483B" w:rsidRPr="0066483B" w:rsidRDefault="0066483B" w:rsidP="00664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Pr="00F4436D" w:rsidRDefault="00E63C6E" w:rsidP="00E63C6E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436D">
        <w:rPr>
          <w:rFonts w:ascii="Times New Roman" w:eastAsia="Times New Roman" w:hAnsi="Times New Roman" w:cs="Times New Roman"/>
        </w:rPr>
        <w:t>Příloha – Technická specifikace nově zní:</w:t>
      </w:r>
    </w:p>
    <w:p w:rsidR="00E63C6E" w:rsidRDefault="00E63C6E" w:rsidP="00E63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11868" w:type="dxa"/>
        <w:tblInd w:w="-1429" w:type="dxa"/>
        <w:tblCellMar>
          <w:left w:w="70" w:type="dxa"/>
          <w:right w:w="70" w:type="dxa"/>
        </w:tblCellMar>
        <w:tblLook w:val="04A0"/>
      </w:tblPr>
      <w:tblGrid>
        <w:gridCol w:w="1003"/>
        <w:gridCol w:w="3261"/>
        <w:gridCol w:w="1048"/>
        <w:gridCol w:w="795"/>
        <w:gridCol w:w="1276"/>
        <w:gridCol w:w="1417"/>
        <w:gridCol w:w="1418"/>
        <w:gridCol w:w="1650"/>
      </w:tblGrid>
      <w:tr w:rsidR="00F4436D" w:rsidRPr="00F4436D" w:rsidTr="00F4436D">
        <w:trPr>
          <w:trHeight w:val="328"/>
        </w:trPr>
        <w:tc>
          <w:tcPr>
            <w:tcW w:w="10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Nové vybavení muzea v budově Latinské školy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36D" w:rsidRPr="00F4436D" w:rsidTr="00F4436D">
        <w:trPr>
          <w:trHeight w:val="8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Číslo položky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Požadavek (název zboží)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Cena za kus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DPH (21%)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Cena vč. DPH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stůl stohovatelný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židle stohovatelná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29 400,00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169 400,00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jednací stůl - kruhový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1 470,00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konferenční židle k jednacímu stolu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3 780,00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21 780,00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sedáky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2 520,00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14 520,00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knihovna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výstavní mobilní panel - štosovatelný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24 570,00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141 570,00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 All in one 27"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65 340,00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držák PC All in one 27"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1 210,00</w:t>
            </w:r>
          </w:p>
        </w:tc>
      </w:tr>
      <w:tr w:rsidR="00F4436D" w:rsidRPr="00F4436D" w:rsidTr="00F4436D">
        <w:trPr>
          <w:trHeight w:val="31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pódiavčetně osvětlení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25 200,00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145 200,00</w:t>
            </w:r>
          </w:p>
        </w:tc>
      </w:tr>
      <w:tr w:rsidR="00F4436D" w:rsidRPr="00F4436D" w:rsidTr="00F4436D">
        <w:trPr>
          <w:trHeight w:val="31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dřevěný obklad zadní stěny expozice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16 800,00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96 800,00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výstavní skříně oboustranné vč. osvětlení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242 000,00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grafické práce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2 940,00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16 940,00</w:t>
            </w:r>
          </w:p>
        </w:tc>
      </w:tr>
      <w:tr w:rsidR="00F4436D" w:rsidRPr="00F4436D" w:rsidTr="00F4436D">
        <w:trPr>
          <w:trHeight w:val="31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řezaná grafika - tisk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2 835,00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16 335,00</w:t>
            </w:r>
          </w:p>
        </w:tc>
      </w:tr>
      <w:tr w:rsidR="00F4436D" w:rsidRPr="00F4436D" w:rsidTr="00F4436D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doprava a montáž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sz w:val="24"/>
                <w:szCs w:val="24"/>
              </w:rPr>
              <w:t>12 600,00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72 600,00</w:t>
            </w:r>
          </w:p>
        </w:tc>
      </w:tr>
      <w:tr w:rsidR="00F4436D" w:rsidRPr="00F4436D" w:rsidTr="00F4436D">
        <w:trPr>
          <w:trHeight w:val="260"/>
        </w:trPr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185 115,00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436D" w:rsidRPr="00F4436D" w:rsidRDefault="00F4436D" w:rsidP="00F4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1 066 615,00</w:t>
            </w:r>
          </w:p>
        </w:tc>
      </w:tr>
    </w:tbl>
    <w:p w:rsidR="00F4436D" w:rsidRPr="00E63C6E" w:rsidRDefault="00F4436D" w:rsidP="00E63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6459" w:rsidRDefault="006D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516459">
        <w:rPr>
          <w:rFonts w:ascii="Times New Roman" w:eastAsia="Times New Roman" w:hAnsi="Times New Roman" w:cs="Times New Roman"/>
          <w:b/>
        </w:rPr>
        <w:t>II. Závěrečná ustanovení</w:t>
      </w: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6459" w:rsidRDefault="00516459" w:rsidP="005164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459">
        <w:rPr>
          <w:rFonts w:ascii="Times New Roman" w:eastAsia="Times New Roman" w:hAnsi="Times New Roman" w:cs="Times New Roman"/>
        </w:rPr>
        <w:t>Ostatní ujednání smlouvy se nemění a zůstávají v</w:t>
      </w:r>
      <w:r>
        <w:rPr>
          <w:rFonts w:ascii="Times New Roman" w:eastAsia="Times New Roman" w:hAnsi="Times New Roman" w:cs="Times New Roman"/>
        </w:rPr>
        <w:t> </w:t>
      </w:r>
      <w:r w:rsidRPr="00516459">
        <w:rPr>
          <w:rFonts w:ascii="Times New Roman" w:eastAsia="Times New Roman" w:hAnsi="Times New Roman" w:cs="Times New Roman"/>
        </w:rPr>
        <w:t>platnosti</w:t>
      </w:r>
      <w:r>
        <w:rPr>
          <w:rFonts w:ascii="Times New Roman" w:eastAsia="Times New Roman" w:hAnsi="Times New Roman" w:cs="Times New Roman"/>
        </w:rPr>
        <w:t xml:space="preserve"> beze změny.</w:t>
      </w:r>
    </w:p>
    <w:p w:rsidR="00AA1F75" w:rsidRPr="0066483B" w:rsidRDefault="00516459" w:rsidP="0066483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459">
        <w:rPr>
          <w:rFonts w:ascii="Times New Roman" w:eastAsia="Times New Roman" w:hAnsi="Times New Roman" w:cs="Times New Roman"/>
        </w:rPr>
        <w:t>Tento dodatek nabývá platnosti dnem podpisu oběma smluvními stranami a účinnosti dnem uveřejnění v registru smluv (§ 6 zák. č. 340/2015 Sb.). Smluvní strany s přihlédnutím k uveřejnění prohlašují, že skutečnosti uvedené v</w:t>
      </w:r>
      <w:r>
        <w:rPr>
          <w:rFonts w:ascii="Times New Roman" w:eastAsia="Times New Roman" w:hAnsi="Times New Roman" w:cs="Times New Roman"/>
        </w:rPr>
        <w:t> </w:t>
      </w:r>
      <w:r w:rsidRPr="00516459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omto dodatku</w:t>
      </w:r>
      <w:r w:rsidRPr="00516459">
        <w:rPr>
          <w:rFonts w:ascii="Times New Roman" w:eastAsia="Times New Roman" w:hAnsi="Times New Roman" w:cs="Times New Roman"/>
        </w:rPr>
        <w:t xml:space="preserve"> nepovažují za obchodní tajemství ve smyslu ustanovení § 504 a násl. zák. č. 89/2012 Sb., občanský zákoník. Uveřejnění </w:t>
      </w:r>
      <w:r>
        <w:rPr>
          <w:rFonts w:ascii="Times New Roman" w:eastAsia="Times New Roman" w:hAnsi="Times New Roman" w:cs="Times New Roman"/>
        </w:rPr>
        <w:t>dodatku</w:t>
      </w:r>
      <w:r w:rsidR="0066483B">
        <w:rPr>
          <w:rFonts w:ascii="Times New Roman" w:eastAsia="Times New Roman" w:hAnsi="Times New Roman" w:cs="Times New Roman"/>
        </w:rPr>
        <w:t xml:space="preserve"> prostřednictvím </w:t>
      </w:r>
      <w:r w:rsidR="00AA1F75" w:rsidRPr="0066483B">
        <w:rPr>
          <w:rFonts w:ascii="Times New Roman" w:eastAsia="Times New Roman" w:hAnsi="Times New Roman" w:cs="Times New Roman"/>
        </w:rPr>
        <w:t>registru smluv (§ 5 zák. č. 340/2015 Sb.) zabezpečí zadavatel, a to nejpozději do 30 dnů od podpisu dodatku.</w:t>
      </w:r>
    </w:p>
    <w:p w:rsidR="00AA1F75" w:rsidRDefault="00AA1F75" w:rsidP="00AA1F7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1F75">
        <w:rPr>
          <w:rFonts w:ascii="Times New Roman" w:eastAsia="Times New Roman" w:hAnsi="Times New Roman" w:cs="Times New Roman"/>
        </w:rPr>
        <w:t>Smluvní strany konstatují, že dodatek byl vyhotoven ve dvou stejnopisech, z nichž každý obdrží po jednom vyhotovení.</w:t>
      </w:r>
    </w:p>
    <w:p w:rsidR="00F34C5A" w:rsidRDefault="00AA1F75" w:rsidP="00AA1F7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1F75">
        <w:rPr>
          <w:rFonts w:ascii="Times New Roman" w:eastAsia="Times New Roman" w:hAnsi="Times New Roman" w:cs="Times New Roman"/>
        </w:rPr>
        <w:t>Obě smluvní strany potvrzují autentičnost dodatku a prohlašují, že si dodatek přečetly, s je</w:t>
      </w:r>
      <w:r w:rsidR="00F4436D">
        <w:rPr>
          <w:rFonts w:ascii="Times New Roman" w:eastAsia="Times New Roman" w:hAnsi="Times New Roman" w:cs="Times New Roman"/>
        </w:rPr>
        <w:t>ho</w:t>
      </w:r>
      <w:r w:rsidRPr="00AA1F75">
        <w:rPr>
          <w:rFonts w:ascii="Times New Roman" w:eastAsia="Times New Roman" w:hAnsi="Times New Roman" w:cs="Times New Roman"/>
        </w:rPr>
        <w:t xml:space="preserve"> obsahem souhlasí, že dodatek byl sepsán na základě pravdivých údajů, z jejich pravé a svobodné </w:t>
      </w:r>
    </w:p>
    <w:p w:rsidR="00F34C5A" w:rsidRDefault="00F34C5A" w:rsidP="00F34C5A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34C5A" w:rsidRDefault="00F34C5A" w:rsidP="00F34C5A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A1F75" w:rsidRPr="00AA1F75" w:rsidRDefault="00AA1F75" w:rsidP="00F34C5A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A1F75">
        <w:rPr>
          <w:rFonts w:ascii="Times New Roman" w:eastAsia="Times New Roman" w:hAnsi="Times New Roman" w:cs="Times New Roman"/>
        </w:rPr>
        <w:t>vůle a bez jednostranně nevýhodných podmínek, což stvrzují svým podpisem, resp. podpisem svého oprávněného zástupce.</w:t>
      </w:r>
    </w:p>
    <w:p w:rsidR="00AA1F75" w:rsidRDefault="00516459" w:rsidP="00AA1F7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6459">
        <w:rPr>
          <w:rFonts w:ascii="Times New Roman" w:eastAsia="Times New Roman" w:hAnsi="Times New Roman" w:cs="Times New Roman"/>
        </w:rPr>
        <w:t xml:space="preserve">Dodatek je v souladu s usnesením rady města č. </w:t>
      </w:r>
      <w:r w:rsidR="001A33F3">
        <w:rPr>
          <w:rFonts w:ascii="Open Sans" w:hAnsi="Open Sans"/>
          <w:b/>
          <w:bCs/>
          <w:color w:val="222222"/>
          <w:shd w:val="clear" w:color="auto" w:fill="FFFFFF"/>
        </w:rPr>
        <w:t>855/R/091023</w:t>
      </w:r>
      <w:r w:rsidRPr="00516459">
        <w:rPr>
          <w:rFonts w:ascii="Times New Roman" w:eastAsia="Times New Roman" w:hAnsi="Times New Roman" w:cs="Times New Roman"/>
        </w:rPr>
        <w:t xml:space="preserve">ze dne </w:t>
      </w:r>
      <w:r>
        <w:rPr>
          <w:rFonts w:ascii="Times New Roman" w:eastAsia="Times New Roman" w:hAnsi="Times New Roman" w:cs="Times New Roman"/>
        </w:rPr>
        <w:t>09.10.</w:t>
      </w:r>
      <w:r w:rsidRPr="00516459">
        <w:rPr>
          <w:rFonts w:ascii="Times New Roman" w:eastAsia="Times New Roman" w:hAnsi="Times New Roman" w:cs="Times New Roman"/>
        </w:rPr>
        <w:t xml:space="preserve">2023.  </w:t>
      </w: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1A33F3">
        <w:rPr>
          <w:rFonts w:ascii="Times New Roman" w:eastAsia="Times New Roman" w:hAnsi="Times New Roman" w:cs="Times New Roman"/>
        </w:rPr>
        <w:t> Moravské Třebové</w:t>
      </w:r>
      <w:r>
        <w:rPr>
          <w:rFonts w:ascii="Times New Roman" w:eastAsia="Times New Roman" w:hAnsi="Times New Roman" w:cs="Times New Roman"/>
        </w:rPr>
        <w:t xml:space="preserve"> dne </w:t>
      </w:r>
      <w:r w:rsidR="001A33F3">
        <w:rPr>
          <w:rFonts w:ascii="Times New Roman" w:eastAsia="Times New Roman" w:hAnsi="Times New Roman" w:cs="Times New Roman"/>
        </w:rPr>
        <w:t>17. 10. 2023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A33F3">
        <w:rPr>
          <w:rFonts w:ascii="Times New Roman" w:eastAsia="Times New Roman" w:hAnsi="Times New Roman" w:cs="Times New Roman"/>
        </w:rPr>
        <w:t>V Moravské Třebové dne 17. 10. 2023</w:t>
      </w: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AA1F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z</w:t>
      </w:r>
      <w:r w:rsidR="006D3127">
        <w:rPr>
          <w:rFonts w:ascii="Times New Roman" w:eastAsia="Times New Roman" w:hAnsi="Times New Roman" w:cs="Times New Roman"/>
        </w:rPr>
        <w:t>adavatele</w:t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 w:rsidR="006D31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Za p</w:t>
      </w:r>
      <w:r w:rsidR="006D3127">
        <w:rPr>
          <w:rFonts w:ascii="Times New Roman" w:eastAsia="Times New Roman" w:hAnsi="Times New Roman" w:cs="Times New Roman"/>
        </w:rPr>
        <w:t>rodávajícího</w:t>
      </w:r>
      <w:bookmarkStart w:id="0" w:name="_GoBack"/>
      <w:bookmarkEnd w:id="0"/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F0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…………………………………….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MgA. Marie Blažková</w:t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  <w:t>Mgr. Petr Štindl</w:t>
      </w:r>
    </w:p>
    <w:p w:rsidR="006F0B2A" w:rsidRDefault="006D3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</w:r>
      <w:r w:rsidR="00AA1F75">
        <w:rPr>
          <w:rFonts w:ascii="Times New Roman" w:eastAsia="Times New Roman" w:hAnsi="Times New Roman" w:cs="Times New Roman"/>
        </w:rPr>
        <w:tab/>
        <w:t>jednatel</w:t>
      </w:r>
    </w:p>
    <w:sectPr w:rsidR="006F0B2A" w:rsidSect="00EA7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0D" w:rsidRDefault="00EC650D">
      <w:pPr>
        <w:spacing w:after="0" w:line="240" w:lineRule="auto"/>
      </w:pPr>
      <w:r>
        <w:separator/>
      </w:r>
    </w:p>
  </w:endnote>
  <w:endnote w:type="continuationSeparator" w:id="1">
    <w:p w:rsidR="00EC650D" w:rsidRDefault="00E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A" w:rsidRDefault="006F0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0D" w:rsidRDefault="00EC650D">
      <w:pPr>
        <w:spacing w:after="0" w:line="240" w:lineRule="auto"/>
      </w:pPr>
      <w:r>
        <w:separator/>
      </w:r>
    </w:p>
  </w:footnote>
  <w:footnote w:type="continuationSeparator" w:id="1">
    <w:p w:rsidR="00EC650D" w:rsidRDefault="00E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A" w:rsidRDefault="00AA1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6350</wp:posOffset>
          </wp:positionV>
          <wp:extent cx="2695575" cy="709295"/>
          <wp:effectExtent l="0" t="0" r="0" b="0"/>
          <wp:wrapSquare wrapText="bothSides" distT="0" distB="0" distL="114300" distR="114300"/>
          <wp:docPr id="9" name="image2.jpg" descr="https://eagri.cz/public/web/file/465639/logo_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eagri.cz/public/web/file/465639/logo_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3127">
      <w:rPr>
        <w:color w:val="000000"/>
      </w:rPr>
      <w:tab/>
    </w:r>
    <w:r w:rsidR="006D3127">
      <w:rPr>
        <w:color w:val="000000"/>
      </w:rPr>
      <w:tab/>
    </w:r>
    <w:r w:rsidR="006D31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-249554</wp:posOffset>
          </wp:positionV>
          <wp:extent cx="513596" cy="514350"/>
          <wp:effectExtent l="0" t="0" r="0" b="0"/>
          <wp:wrapNone/>
          <wp:docPr id="8" name="image1.jpg" descr="https://eagri.cz/public/web/file/420048/Logo_l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agri.cz/public/web/file/420048/Logo_leader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596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B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647F4B"/>
    <w:multiLevelType w:val="hybridMultilevel"/>
    <w:tmpl w:val="4F666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20A"/>
    <w:multiLevelType w:val="multilevel"/>
    <w:tmpl w:val="D6F06DC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88A6E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CA2D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892C72"/>
    <w:multiLevelType w:val="hybridMultilevel"/>
    <w:tmpl w:val="DB4EED70"/>
    <w:lvl w:ilvl="0" w:tplc="0616B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D0ACD"/>
    <w:multiLevelType w:val="multilevel"/>
    <w:tmpl w:val="0714DA9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2A"/>
    <w:rsid w:val="00113EE2"/>
    <w:rsid w:val="001A33F3"/>
    <w:rsid w:val="003D28B9"/>
    <w:rsid w:val="005118FA"/>
    <w:rsid w:val="00516459"/>
    <w:rsid w:val="005B0C6A"/>
    <w:rsid w:val="0066483B"/>
    <w:rsid w:val="006D0959"/>
    <w:rsid w:val="006D3127"/>
    <w:rsid w:val="006E0CF3"/>
    <w:rsid w:val="006E3A99"/>
    <w:rsid w:val="006F0B2A"/>
    <w:rsid w:val="00926D7C"/>
    <w:rsid w:val="00AA1F75"/>
    <w:rsid w:val="00CE2B2E"/>
    <w:rsid w:val="00D86CD6"/>
    <w:rsid w:val="00DE4B1A"/>
    <w:rsid w:val="00E34585"/>
    <w:rsid w:val="00E624F0"/>
    <w:rsid w:val="00E63C6E"/>
    <w:rsid w:val="00EA778C"/>
    <w:rsid w:val="00EC650D"/>
    <w:rsid w:val="00F34C5A"/>
    <w:rsid w:val="00F4436D"/>
    <w:rsid w:val="00F57F90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78C"/>
  </w:style>
  <w:style w:type="paragraph" w:styleId="Nadpis1">
    <w:name w:val="heading 1"/>
    <w:basedOn w:val="Normln"/>
    <w:next w:val="Normln"/>
    <w:link w:val="Nadpis1Char"/>
    <w:uiPriority w:val="9"/>
    <w:qFormat/>
    <w:rsid w:val="00235F8B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ind w:left="3545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235F8B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Nadpis3">
    <w:name w:val="heading 3"/>
    <w:basedOn w:val="Normln"/>
    <w:next w:val="Normln"/>
    <w:link w:val="Nadpis3Char"/>
    <w:uiPriority w:val="9"/>
    <w:qFormat/>
    <w:rsid w:val="00235F8B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Cs/>
      <w:sz w:val="24"/>
      <w:szCs w:val="24"/>
      <w:lang w:val="sk-SK"/>
    </w:rPr>
  </w:style>
  <w:style w:type="paragraph" w:styleId="Nadpis4">
    <w:name w:val="heading 4"/>
    <w:basedOn w:val="Normln"/>
    <w:next w:val="Normln"/>
    <w:rsid w:val="00EA77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EA778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EA77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A77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A778C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Běžný dokument"/>
    <w:uiPriority w:val="1"/>
    <w:qFormat/>
    <w:rsid w:val="00A354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OKUMENT">
    <w:name w:val="DOKUMENT"/>
    <w:basedOn w:val="Podtitul"/>
    <w:link w:val="DOKUMENTChar"/>
    <w:qFormat/>
    <w:rsid w:val="00101DC2"/>
    <w:pPr>
      <w:spacing w:after="0" w:line="240" w:lineRule="auto"/>
      <w:jc w:val="both"/>
    </w:pPr>
    <w:rPr>
      <w:rFonts w:eastAsiaTheme="minorHAnsi"/>
      <w:noProof/>
      <w:color w:val="auto"/>
      <w:sz w:val="24"/>
    </w:rPr>
  </w:style>
  <w:style w:type="character" w:customStyle="1" w:styleId="DOKUMENTChar">
    <w:name w:val="DOKUMENT Char"/>
    <w:basedOn w:val="PodtitulChar"/>
    <w:link w:val="DOKUMENT"/>
    <w:rsid w:val="00101DC2"/>
    <w:rPr>
      <w:rFonts w:eastAsiaTheme="minorEastAsia"/>
      <w:noProof/>
      <w:color w:val="5A5A5A" w:themeColor="text1" w:themeTint="A5"/>
      <w:spacing w:val="15"/>
      <w:sz w:val="24"/>
    </w:rPr>
  </w:style>
  <w:style w:type="paragraph" w:styleId="Podtitul">
    <w:name w:val="Subtitle"/>
    <w:basedOn w:val="Normln"/>
    <w:next w:val="Normln"/>
    <w:link w:val="PodtitulChar"/>
    <w:rsid w:val="00EA778C"/>
    <w:rPr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101DC2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C32"/>
  </w:style>
  <w:style w:type="paragraph" w:styleId="Zpat">
    <w:name w:val="footer"/>
    <w:basedOn w:val="Normln"/>
    <w:link w:val="Zpat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C32"/>
  </w:style>
  <w:style w:type="paragraph" w:styleId="Odstavecseseznamem">
    <w:name w:val="List Paragraph"/>
    <w:basedOn w:val="Normln"/>
    <w:uiPriority w:val="34"/>
    <w:qFormat/>
    <w:rsid w:val="00E03A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2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4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4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35F8B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235F8B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235F8B"/>
    <w:rPr>
      <w:rFonts w:ascii="Cambria" w:eastAsia="Times New Roman" w:hAnsi="Cambria" w:cs="Times New Roman"/>
      <w:bCs/>
      <w:sz w:val="24"/>
      <w:szCs w:val="24"/>
      <w:lang w:val="sk-SK"/>
    </w:rPr>
  </w:style>
  <w:style w:type="paragraph" w:styleId="Textvbloku">
    <w:name w:val="Block Text"/>
    <w:basedOn w:val="Normln"/>
    <w:rsid w:val="0051645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F8B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ind w:left="3545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235F8B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Nadpis3">
    <w:name w:val="heading 3"/>
    <w:basedOn w:val="Normln"/>
    <w:next w:val="Normln"/>
    <w:link w:val="Nadpis3Char"/>
    <w:uiPriority w:val="9"/>
    <w:qFormat/>
    <w:rsid w:val="00235F8B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Cs/>
      <w:sz w:val="24"/>
      <w:szCs w:val="24"/>
      <w:lang w:val="sk-SK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Běžný dokument"/>
    <w:uiPriority w:val="1"/>
    <w:qFormat/>
    <w:rsid w:val="00A354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OKUMENT">
    <w:name w:val="DOKUMENT"/>
    <w:basedOn w:val="Podtitul"/>
    <w:link w:val="DOKUMENTChar"/>
    <w:qFormat/>
    <w:rsid w:val="00101DC2"/>
    <w:pPr>
      <w:spacing w:after="0" w:line="240" w:lineRule="auto"/>
      <w:jc w:val="both"/>
    </w:pPr>
    <w:rPr>
      <w:rFonts w:eastAsiaTheme="minorHAnsi"/>
      <w:noProof/>
      <w:color w:val="auto"/>
      <w:sz w:val="24"/>
    </w:rPr>
  </w:style>
  <w:style w:type="character" w:customStyle="1" w:styleId="DOKUMENTChar">
    <w:name w:val="DOKUMENT Char"/>
    <w:basedOn w:val="PodtitulChar"/>
    <w:link w:val="DOKUMENT"/>
    <w:rsid w:val="00101DC2"/>
    <w:rPr>
      <w:rFonts w:eastAsiaTheme="minorEastAsia"/>
      <w:noProof/>
      <w:color w:val="5A5A5A" w:themeColor="text1" w:themeTint="A5"/>
      <w:spacing w:val="15"/>
      <w:sz w:val="24"/>
    </w:rPr>
  </w:style>
  <w:style w:type="paragraph" w:styleId="Podtitul">
    <w:name w:val="Subtitle"/>
    <w:basedOn w:val="Normln"/>
    <w:next w:val="Normln"/>
    <w:link w:val="PodtitulChar"/>
    <w:rPr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101DC2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C32"/>
  </w:style>
  <w:style w:type="paragraph" w:styleId="Zpat">
    <w:name w:val="footer"/>
    <w:basedOn w:val="Normln"/>
    <w:link w:val="ZpatChar"/>
    <w:uiPriority w:val="99"/>
    <w:unhideWhenUsed/>
    <w:rsid w:val="005D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C32"/>
  </w:style>
  <w:style w:type="paragraph" w:styleId="Odstavecseseznamem">
    <w:name w:val="List Paragraph"/>
    <w:basedOn w:val="Normln"/>
    <w:uiPriority w:val="34"/>
    <w:qFormat/>
    <w:rsid w:val="00E03A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2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4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4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35F8B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235F8B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00235F8B"/>
    <w:rPr>
      <w:rFonts w:ascii="Cambria" w:eastAsia="Times New Roman" w:hAnsi="Cambria" w:cs="Times New Roman"/>
      <w:bCs/>
      <w:sz w:val="24"/>
      <w:szCs w:val="24"/>
      <w:lang w:val="sk-SK"/>
    </w:rPr>
  </w:style>
  <w:style w:type="paragraph" w:styleId="Textvbloku">
    <w:name w:val="Block Text"/>
    <w:basedOn w:val="Normln"/>
    <w:rsid w:val="0051645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dr/BG63OcvY6ptpx1r3gGfYPA==">AMUW2mVaqiiPx7qzl7lnigiyFq1WZ2IHlYSfVIVMG1T3Fhy2MDREkJNMpfHlF2J7aUiej/dzm38EOlDvIxcUrdttff/KE4aGonLepZFPkVv4NT7zdfTd4Chr36tvjr5mycmCh7puDxxf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Sísová</dc:creator>
  <cp:lastModifiedBy>Ucetni</cp:lastModifiedBy>
  <cp:revision>2</cp:revision>
  <cp:lastPrinted>2023-10-05T12:06:00Z</cp:lastPrinted>
  <dcterms:created xsi:type="dcterms:W3CDTF">2023-10-19T06:34:00Z</dcterms:created>
  <dcterms:modified xsi:type="dcterms:W3CDTF">2023-10-19T06:34:00Z</dcterms:modified>
</cp:coreProperties>
</file>