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5220300133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město</w:t>
      </w:r>
      <w:r>
        <w:rPr>
          <w:spacing w:val="-7"/>
        </w:rPr>
        <w:t> </w:t>
      </w:r>
      <w:r>
        <w:rPr/>
        <w:t>Trhové</w:t>
      </w:r>
      <w:r>
        <w:rPr>
          <w:spacing w:val="-8"/>
        </w:rPr>
        <w:t> </w:t>
      </w:r>
      <w:r>
        <w:rPr>
          <w:spacing w:val="-2"/>
        </w:rPr>
        <w:t>Sviny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620"/>
      </w:pPr>
      <w:r>
        <w:rPr/>
        <w:t>kontaktní adresa:</w:t>
        <w:tab/>
        <w:t>Městský</w:t>
      </w:r>
      <w:r>
        <w:rPr>
          <w:spacing w:val="-6"/>
        </w:rPr>
        <w:t> </w:t>
      </w:r>
      <w:r>
        <w:rPr/>
        <w:t>úřad</w:t>
      </w:r>
      <w:r>
        <w:rPr>
          <w:spacing w:val="-5"/>
        </w:rPr>
        <w:t> </w:t>
      </w:r>
      <w:r>
        <w:rPr/>
        <w:t>Trhové</w:t>
      </w:r>
      <w:r>
        <w:rPr>
          <w:spacing w:val="-6"/>
        </w:rPr>
        <w:t> </w:t>
      </w:r>
      <w:r>
        <w:rPr/>
        <w:t>Sviny,</w:t>
      </w:r>
      <w:r>
        <w:rPr>
          <w:spacing w:val="-3"/>
        </w:rPr>
        <w:t> </w:t>
      </w:r>
      <w:r>
        <w:rPr/>
        <w:t>Žižkovo</w:t>
      </w:r>
      <w:r>
        <w:rPr>
          <w:spacing w:val="-4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32,</w:t>
      </w:r>
      <w:r>
        <w:rPr>
          <w:spacing w:val="-6"/>
        </w:rPr>
        <w:t> </w:t>
      </w:r>
      <w:r>
        <w:rPr/>
        <w:t>374 01</w:t>
      </w:r>
      <w:r>
        <w:rPr>
          <w:spacing w:val="-4"/>
        </w:rPr>
        <w:t> </w:t>
      </w:r>
      <w:r>
        <w:rPr/>
        <w:t>Trhové</w:t>
      </w:r>
      <w:r>
        <w:rPr>
          <w:spacing w:val="-6"/>
        </w:rPr>
        <w:t> </w:t>
      </w:r>
      <w:r>
        <w:rPr/>
        <w:t>Sviny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00245551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Davidem</w:t>
      </w:r>
      <w:r>
        <w:rPr>
          <w:spacing w:val="-3"/>
        </w:rPr>
        <w:t> </w:t>
      </w:r>
      <w:r>
        <w:rPr/>
        <w:t>Š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j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94-6116231/0710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5220300133 o poskytnutí finančních prostředků ze Státního fondu životního prostředí ČR ze dne 13.</w:t>
      </w:r>
      <w:r>
        <w:rPr>
          <w:spacing w:val="-2"/>
        </w:rPr>
        <w:t> </w:t>
      </w:r>
      <w:r>
        <w:rPr/>
        <w:t>12.</w:t>
      </w:r>
      <w:r>
        <w:rPr>
          <w:spacing w:val="-1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16"/>
        <w:jc w:val="left"/>
      </w:pPr>
      <w:r>
        <w:rPr/>
        <w:t>„Trhové</w:t>
      </w:r>
      <w:r>
        <w:rPr>
          <w:spacing w:val="-9"/>
        </w:rPr>
        <w:t> </w:t>
      </w:r>
      <w:r>
        <w:rPr/>
        <w:t>Sviny,</w:t>
      </w:r>
      <w:r>
        <w:rPr>
          <w:spacing w:val="-8"/>
        </w:rPr>
        <w:t> </w:t>
      </w:r>
      <w:r>
        <w:rPr/>
        <w:t>samojízdný</w:t>
      </w:r>
      <w:r>
        <w:rPr>
          <w:spacing w:val="-8"/>
        </w:rPr>
        <w:t> </w:t>
      </w:r>
      <w:r>
        <w:rPr/>
        <w:t>pracovní</w:t>
      </w:r>
      <w:r>
        <w:rPr>
          <w:spacing w:val="-7"/>
        </w:rPr>
        <w:t> </w:t>
      </w:r>
      <w:r>
        <w:rPr>
          <w:spacing w:val="-2"/>
        </w:rPr>
        <w:t>stroj“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6"/>
        </w:rPr>
        <w:t> </w:t>
      </w:r>
      <w:r>
        <w:rPr/>
        <w:t>realizovanou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9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840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 Kč </w:t>
      </w:r>
      <w:r>
        <w:rPr>
          <w:sz w:val="20"/>
        </w:rPr>
        <w:t>(slovy: osm set čtyřicet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840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4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25" w:right="1061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2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Trhové</w:t>
      </w:r>
      <w:r>
        <w:rPr>
          <w:spacing w:val="-1"/>
          <w:sz w:val="20"/>
        </w:rPr>
        <w:t> </w:t>
      </w:r>
      <w:r>
        <w:rPr>
          <w:sz w:val="20"/>
        </w:rPr>
        <w:t>Sviny,</w:t>
      </w:r>
      <w:r>
        <w:rPr>
          <w:spacing w:val="-1"/>
          <w:sz w:val="20"/>
        </w:rPr>
        <w:t> </w:t>
      </w:r>
      <w:r>
        <w:rPr>
          <w:sz w:val="20"/>
        </w:rPr>
        <w:t>samojízdný</w:t>
      </w:r>
      <w:r>
        <w:rPr>
          <w:spacing w:val="-4"/>
          <w:sz w:val="20"/>
        </w:rPr>
        <w:t> </w:t>
      </w:r>
      <w:r>
        <w:rPr>
          <w:sz w:val="20"/>
        </w:rPr>
        <w:t>pracovní</w:t>
      </w:r>
      <w:r>
        <w:rPr>
          <w:spacing w:val="-4"/>
          <w:sz w:val="20"/>
        </w:rPr>
        <w:t> </w:t>
      </w:r>
      <w:r>
        <w:rPr>
          <w:sz w:val="20"/>
        </w:rPr>
        <w:t>stroj bude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1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podporu 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ks</w:t>
      </w:r>
      <w:r>
        <w:rPr>
          <w:spacing w:val="-6"/>
          <w:sz w:val="20"/>
        </w:rPr>
        <w:t> </w:t>
      </w:r>
      <w:r>
        <w:rPr>
          <w:sz w:val="20"/>
        </w:rPr>
        <w:t>nového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vozidla.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termín dokončení akce do konce 3/2024 a o dodržení tohoto termínu Fond bez zbytečného odkladu informovat (za termín ukončení projektu se považuje datum předání/převzetí posledního vozidla dle příslušné kupní smlouvy). Přitom se konstatuje, že akce byla zahájena v 1/2023.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3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7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6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8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2"/>
          <w:sz w:val="20"/>
        </w:rPr>
        <w:t> </w:t>
      </w:r>
      <w:r>
        <w:rPr>
          <w:sz w:val="20"/>
        </w:rPr>
        <w:t>článku IV bodu 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a) za</w:t>
      </w:r>
      <w:r>
        <w:rPr>
          <w:spacing w:val="-1"/>
          <w:sz w:val="20"/>
        </w:rPr>
        <w:t> </w:t>
      </w:r>
      <w:r>
        <w:rPr>
          <w:sz w:val="20"/>
        </w:rPr>
        <w:t>druhou</w:t>
      </w:r>
      <w:r>
        <w:rPr>
          <w:spacing w:val="-1"/>
          <w:sz w:val="20"/>
        </w:rPr>
        <w:t> </w:t>
      </w:r>
      <w:r>
        <w:rPr>
          <w:sz w:val="20"/>
        </w:rPr>
        <w:t>odrážkou,</w:t>
      </w:r>
      <w:r>
        <w:rPr>
          <w:spacing w:val="-1"/>
          <w:sz w:val="20"/>
        </w:rPr>
        <w:t> </w:t>
      </w:r>
      <w:r>
        <w:rPr>
          <w:sz w:val="20"/>
        </w:rPr>
        <w:t>bude toto porušení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2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51</w:t>
      </w:r>
      <w:r>
        <w:rPr>
          <w:spacing w:val="40"/>
          <w:sz w:val="20"/>
        </w:rPr>
        <w:t> </w:t>
      </w:r>
      <w:r>
        <w:rPr>
          <w:sz w:val="20"/>
        </w:rPr>
        <w:t>-</w:t>
      </w:r>
      <w:r>
        <w:rPr>
          <w:spacing w:val="40"/>
          <w:sz w:val="20"/>
        </w:rPr>
        <w:t> </w:t>
      </w:r>
      <w:r>
        <w:rPr>
          <w:sz w:val="20"/>
        </w:rPr>
        <w:t>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40"/>
          <w:sz w:val="20"/>
        </w:rPr>
        <w:t> </w:t>
      </w:r>
      <w:r>
        <w:rPr>
          <w:sz w:val="20"/>
        </w:rPr>
        <w:t>indikátorů,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 rozmezí</w:t>
      </w:r>
      <w:r>
        <w:rPr>
          <w:spacing w:val="40"/>
          <w:sz w:val="20"/>
        </w:rPr>
        <w:t> </w:t>
      </w:r>
      <w:r>
        <w:rPr>
          <w:sz w:val="20"/>
        </w:rPr>
        <w:t>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1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0,5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může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měněna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zrušena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dohodou</w:t>
      </w:r>
      <w:r>
        <w:rPr>
          <w:spacing w:val="-1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formě.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right="119"/>
        <w:jc w:val="both"/>
      </w:pPr>
      <w:r>
        <w:rPr/>
        <w:t>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6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0"/>
          <w:sz w:val="20"/>
        </w:rPr>
        <w:t> </w:t>
      </w:r>
      <w:r>
        <w:rPr>
          <w:sz w:val="20"/>
        </w:rPr>
        <w:t>Sb.,</w:t>
      </w:r>
      <w:r>
        <w:rPr>
          <w:spacing w:val="70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zvláštních</w:t>
      </w:r>
      <w:r>
        <w:rPr>
          <w:spacing w:val="69"/>
          <w:sz w:val="20"/>
        </w:rPr>
        <w:t> </w:t>
      </w:r>
      <w:r>
        <w:rPr>
          <w:sz w:val="20"/>
        </w:rPr>
        <w:t>podmínkách</w:t>
      </w:r>
      <w:r>
        <w:rPr>
          <w:spacing w:val="69"/>
          <w:sz w:val="20"/>
        </w:rPr>
        <w:t> </w:t>
      </w:r>
      <w:r>
        <w:rPr>
          <w:sz w:val="20"/>
        </w:rPr>
        <w:t>účinnosti</w:t>
      </w:r>
      <w:r>
        <w:rPr>
          <w:spacing w:val="71"/>
          <w:sz w:val="20"/>
        </w:rPr>
        <w:t> </w:t>
      </w:r>
      <w:r>
        <w:rPr>
          <w:sz w:val="20"/>
        </w:rPr>
        <w:t>některých</w:t>
      </w:r>
      <w:r>
        <w:rPr>
          <w:spacing w:val="72"/>
          <w:sz w:val="20"/>
        </w:rPr>
        <w:t> </w:t>
      </w:r>
      <w:r>
        <w:rPr>
          <w:sz w:val="20"/>
        </w:rPr>
        <w:t>smluv,</w:t>
      </w:r>
      <w:r>
        <w:rPr>
          <w:spacing w:val="70"/>
          <w:sz w:val="20"/>
        </w:rPr>
        <w:t> </w:t>
      </w:r>
      <w:r>
        <w:rPr>
          <w:sz w:val="20"/>
        </w:rPr>
        <w:t>uveřejňování</w:t>
      </w:r>
      <w:r>
        <w:rPr>
          <w:spacing w:val="79"/>
          <w:sz w:val="20"/>
        </w:rPr>
        <w:t> </w:t>
      </w:r>
      <w:r>
        <w:rPr>
          <w:sz w:val="20"/>
        </w:rPr>
        <w:t>těchto</w:t>
      </w:r>
      <w:r>
        <w:rPr>
          <w:spacing w:val="70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09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2023-10-18T11:37:16Z</dcterms:created>
  <dcterms:modified xsi:type="dcterms:W3CDTF">2023-10-18T11:37:16Z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