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Pr="00342B00" w:rsidRDefault="00E7192E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42B00">
        <w:rPr>
          <w:rFonts w:ascii="Arial" w:hAnsi="Arial" w:cs="Arial"/>
          <w:b/>
          <w:sz w:val="20"/>
          <w:szCs w:val="20"/>
        </w:rPr>
        <w:t>SMLOUVA</w:t>
      </w:r>
      <w:r w:rsidR="00A02953" w:rsidRPr="00342B00">
        <w:rPr>
          <w:rFonts w:ascii="Arial" w:hAnsi="Arial" w:cs="Arial"/>
          <w:b/>
          <w:sz w:val="20"/>
          <w:szCs w:val="20"/>
        </w:rPr>
        <w:t xml:space="preserve"> O DÍLO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192E" w:rsidRPr="00342B00" w:rsidRDefault="00293F25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STAVUM, spol. s r.o.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se sídlem </w:t>
      </w:r>
      <w:r w:rsidR="00293F25">
        <w:rPr>
          <w:rFonts w:ascii="Arial" w:hAnsi="Arial" w:cs="Arial"/>
          <w:sz w:val="20"/>
          <w:szCs w:val="20"/>
        </w:rPr>
        <w:t>Louny, Česká 180, PSČ 440 01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IČ: </w:t>
      </w:r>
      <w:r w:rsidR="00293F25">
        <w:rPr>
          <w:rFonts w:ascii="Arial" w:hAnsi="Arial" w:cs="Arial"/>
          <w:sz w:val="20"/>
          <w:szCs w:val="20"/>
        </w:rPr>
        <w:t>402 30 473</w:t>
      </w:r>
    </w:p>
    <w:p w:rsidR="00293F25" w:rsidRPr="006D586D" w:rsidRDefault="00E7192E" w:rsidP="00293F25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293F25">
        <w:rPr>
          <w:rFonts w:ascii="Arial" w:hAnsi="Arial" w:cs="Arial"/>
          <w:sz w:val="20"/>
          <w:szCs w:val="20"/>
        </w:rPr>
        <w:t xml:space="preserve">Krajským </w:t>
      </w:r>
      <w:r w:rsidRPr="00342B00">
        <w:rPr>
          <w:rFonts w:ascii="Arial" w:hAnsi="Arial" w:cs="Arial"/>
          <w:sz w:val="20"/>
          <w:szCs w:val="20"/>
        </w:rPr>
        <w:t>soudem v</w:t>
      </w:r>
      <w:r w:rsidR="00293F25">
        <w:rPr>
          <w:rFonts w:ascii="Arial" w:hAnsi="Arial" w:cs="Arial"/>
          <w:sz w:val="20"/>
          <w:szCs w:val="20"/>
        </w:rPr>
        <w:t> Ústí nad Labem</w:t>
      </w:r>
      <w:r w:rsidRPr="00342B00">
        <w:rPr>
          <w:rFonts w:ascii="Arial" w:hAnsi="Arial" w:cs="Arial"/>
          <w:sz w:val="20"/>
          <w:szCs w:val="20"/>
        </w:rPr>
        <w:t xml:space="preserve">, oddíl </w:t>
      </w:r>
      <w:r w:rsidR="00293F25">
        <w:rPr>
          <w:rFonts w:ascii="Arial" w:hAnsi="Arial" w:cs="Arial"/>
          <w:sz w:val="20"/>
          <w:szCs w:val="20"/>
        </w:rPr>
        <w:t>C</w:t>
      </w:r>
      <w:r w:rsidRPr="00342B00">
        <w:rPr>
          <w:rFonts w:ascii="Arial" w:hAnsi="Arial" w:cs="Arial"/>
          <w:sz w:val="20"/>
          <w:szCs w:val="20"/>
        </w:rPr>
        <w:t xml:space="preserve">, vložka </w:t>
      </w:r>
      <w:r w:rsidR="00293F25">
        <w:rPr>
          <w:rFonts w:ascii="Arial" w:hAnsi="Arial" w:cs="Arial"/>
          <w:sz w:val="20"/>
          <w:szCs w:val="20"/>
        </w:rPr>
        <w:t>1354</w:t>
      </w:r>
      <w:r w:rsidR="00B31C1C">
        <w:rPr>
          <w:rFonts w:ascii="Arial" w:hAnsi="Arial" w:cs="Arial"/>
          <w:sz w:val="20"/>
          <w:szCs w:val="20"/>
        </w:rPr>
        <w:t xml:space="preserve">, </w:t>
      </w:r>
      <w:r w:rsidR="00293F25">
        <w:rPr>
          <w:rFonts w:ascii="Arial" w:hAnsi="Arial" w:cs="Arial"/>
          <w:sz w:val="20"/>
          <w:szCs w:val="20"/>
        </w:rPr>
        <w:t>bankovní spojení:</w:t>
      </w:r>
      <w:r w:rsidR="00293F25" w:rsidRPr="006D586D">
        <w:rPr>
          <w:rFonts w:ascii="Arial" w:hAnsi="Arial" w:cs="Arial"/>
          <w:sz w:val="20"/>
          <w:szCs w:val="20"/>
        </w:rPr>
        <w:t xml:space="preserve"> </w:t>
      </w:r>
      <w:r w:rsidR="00293F25" w:rsidRPr="006D586D">
        <w:rPr>
          <w:rFonts w:ascii="Arial" w:hAnsi="Arial" w:cs="Arial"/>
          <w:sz w:val="20"/>
          <w:szCs w:val="20"/>
        </w:rPr>
        <w:tab/>
      </w:r>
      <w:r w:rsidR="00293F25" w:rsidRPr="006D586D">
        <w:rPr>
          <w:rFonts w:ascii="Arial" w:hAnsi="Arial" w:cs="Arial"/>
          <w:sz w:val="20"/>
          <w:szCs w:val="20"/>
        </w:rPr>
        <w:tab/>
      </w:r>
      <w:r w:rsidR="00293F25" w:rsidRPr="006D586D">
        <w:rPr>
          <w:rFonts w:ascii="Arial" w:hAnsi="Arial" w:cs="Arial"/>
          <w:sz w:val="20"/>
          <w:szCs w:val="20"/>
        </w:rPr>
        <w:tab/>
      </w:r>
      <w:r w:rsidR="00293F25">
        <w:rPr>
          <w:rFonts w:ascii="Arial" w:hAnsi="Arial" w:cs="Arial"/>
          <w:sz w:val="20"/>
          <w:szCs w:val="20"/>
        </w:rPr>
        <w:t>Česká spořitelna, a.s.</w:t>
      </w:r>
    </w:p>
    <w:p w:rsidR="00293F25" w:rsidRDefault="00293F25" w:rsidP="00293F2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1020064399</w:t>
      </w:r>
      <w:r w:rsidRPr="006D586D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8</w:t>
      </w:r>
      <w:r w:rsidRPr="006D586D">
        <w:rPr>
          <w:rFonts w:ascii="Arial" w:hAnsi="Arial" w:cs="Arial"/>
          <w:sz w:val="20"/>
          <w:szCs w:val="20"/>
        </w:rPr>
        <w:t>00</w:t>
      </w:r>
    </w:p>
    <w:p w:rsidR="00293F25" w:rsidRDefault="00293F25" w:rsidP="00293F2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93F25" w:rsidRPr="00342B00" w:rsidRDefault="00E7192E" w:rsidP="00293F25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 niž jedná </w:t>
      </w:r>
      <w:r w:rsidR="00293F25">
        <w:rPr>
          <w:rFonts w:ascii="Arial" w:hAnsi="Arial" w:cs="Arial"/>
          <w:sz w:val="20"/>
          <w:szCs w:val="20"/>
        </w:rPr>
        <w:t>Ing. Jiří Urban, jednatel</w:t>
      </w:r>
    </w:p>
    <w:p w:rsidR="00E7192E" w:rsidRPr="00342B00" w:rsidRDefault="00E7192E" w:rsidP="00D26D63">
      <w:pPr>
        <w:contextualSpacing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A02953" w:rsidRPr="00342B00">
        <w:rPr>
          <w:rFonts w:ascii="Arial" w:hAnsi="Arial" w:cs="Arial"/>
          <w:b/>
          <w:sz w:val="20"/>
          <w:szCs w:val="20"/>
        </w:rPr>
        <w:t>zhotovitel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IČ: 601 93 468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B31C1C" w:rsidRPr="006D586D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D586D">
        <w:rPr>
          <w:rFonts w:ascii="Arial" w:hAnsi="Arial" w:cs="Arial"/>
          <w:sz w:val="20"/>
          <w:szCs w:val="20"/>
        </w:rPr>
        <w:t xml:space="preserve"> </w:t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B31C1C" w:rsidRPr="006D586D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68CA">
        <w:rPr>
          <w:rFonts w:ascii="Arial" w:hAnsi="Arial" w:cs="Arial"/>
          <w:sz w:val="20"/>
          <w:szCs w:val="20"/>
        </w:rPr>
        <w:t>17602-171</w:t>
      </w:r>
      <w:r w:rsidRPr="006D586D">
        <w:rPr>
          <w:rFonts w:ascii="Arial" w:hAnsi="Arial" w:cs="Arial"/>
          <w:sz w:val="20"/>
          <w:szCs w:val="20"/>
        </w:rPr>
        <w:t>/0100</w:t>
      </w:r>
    </w:p>
    <w:p w:rsidR="00E7192E" w:rsidRPr="00342B00" w:rsidRDefault="00E7192E" w:rsidP="009C72EA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niž jedná Ing. Stanislav Bruna, předseda představenstva a </w:t>
      </w:r>
      <w:r w:rsidR="009C72EA" w:rsidRPr="00342B00">
        <w:rPr>
          <w:rFonts w:eastAsiaTheme="minorHAnsi" w:cs="Arial"/>
          <w:sz w:val="20"/>
          <w:szCs w:val="20"/>
          <w:lang w:eastAsia="en-US"/>
        </w:rPr>
        <w:t xml:space="preserve">Ing. </w:t>
      </w:r>
      <w:r w:rsidR="009C72EA">
        <w:rPr>
          <w:rFonts w:eastAsiaTheme="minorHAnsi" w:cs="Arial"/>
          <w:sz w:val="20"/>
          <w:szCs w:val="20"/>
          <w:lang w:eastAsia="en-US"/>
        </w:rPr>
        <w:t>Milan Hořák</w:t>
      </w:r>
      <w:r w:rsidR="009C72EA" w:rsidRPr="00342B00">
        <w:rPr>
          <w:rFonts w:eastAsiaTheme="minorHAnsi" w:cs="Arial"/>
          <w:sz w:val="20"/>
          <w:szCs w:val="20"/>
          <w:lang w:eastAsia="en-US"/>
        </w:rPr>
        <w:t>,</w:t>
      </w:r>
      <w:r w:rsidR="009C72EA">
        <w:rPr>
          <w:rFonts w:eastAsiaTheme="minorHAnsi" w:cs="Arial"/>
          <w:sz w:val="20"/>
          <w:szCs w:val="20"/>
          <w:lang w:eastAsia="en-US"/>
        </w:rPr>
        <w:t xml:space="preserve"> člen</w:t>
      </w:r>
      <w:r w:rsidR="009C72EA"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 ust.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2586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následujících</w:t>
      </w:r>
      <w:r w:rsidR="00342B00">
        <w:rPr>
          <w:rFonts w:eastAsiaTheme="minorHAnsi" w:cs="Arial"/>
          <w:sz w:val="20"/>
          <w:szCs w:val="20"/>
          <w:lang w:eastAsia="en-US"/>
        </w:rPr>
        <w:t xml:space="preserve"> 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dílo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90306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A066F1" w:rsidRPr="00342B00" w:rsidRDefault="00A066F1" w:rsidP="00D26D63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B81E3C" w:rsidRPr="00342B00" w:rsidRDefault="00A02953" w:rsidP="006961D0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na svůj náklad a nebezpečí pro objednatele dílo spočívající v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="00E1086C" w:rsidRPr="0084352D">
        <w:rPr>
          <w:rFonts w:eastAsiaTheme="minorHAnsi" w:cs="Arial"/>
          <w:b/>
          <w:sz w:val="20"/>
          <w:szCs w:val="20"/>
          <w:lang w:eastAsia="en-US"/>
        </w:rPr>
        <w:t>r</w:t>
      </w:r>
      <w:r w:rsidR="00FA6E8E" w:rsidRPr="0084352D">
        <w:rPr>
          <w:rFonts w:eastAsiaTheme="minorHAnsi" w:cs="Arial"/>
          <w:b/>
          <w:sz w:val="20"/>
          <w:szCs w:val="20"/>
          <w:lang w:eastAsia="en-US"/>
        </w:rPr>
        <w:t xml:space="preserve">ekonstrukci </w:t>
      </w:r>
      <w:r w:rsidR="00744073" w:rsidRPr="0084352D">
        <w:rPr>
          <w:rFonts w:eastAsiaTheme="minorHAnsi" w:cs="Arial"/>
          <w:b/>
          <w:sz w:val="20"/>
          <w:szCs w:val="20"/>
          <w:lang w:eastAsia="en-US"/>
        </w:rPr>
        <w:t>armaturních šachet LV 52 Budihostice</w:t>
      </w:r>
      <w:r w:rsidR="00E14BCB">
        <w:rPr>
          <w:rFonts w:eastAsiaTheme="minorHAnsi" w:cs="Arial"/>
          <w:sz w:val="20"/>
          <w:szCs w:val="20"/>
          <w:lang w:eastAsia="en-US"/>
        </w:rPr>
        <w:t xml:space="preserve"> - </w:t>
      </w:r>
      <w:r w:rsidR="00E14BCB">
        <w:rPr>
          <w:rFonts w:cs="Arial"/>
          <w:sz w:val="20"/>
          <w:szCs w:val="20"/>
        </w:rPr>
        <w:t xml:space="preserve">GPS: </w:t>
      </w:r>
      <w:r w:rsidR="00E14BCB" w:rsidRPr="003E7063">
        <w:rPr>
          <w:rFonts w:cs="Arial"/>
          <w:sz w:val="20"/>
          <w:szCs w:val="20"/>
        </w:rPr>
        <w:t>50.2898697N, 14.2642972E</w:t>
      </w:r>
      <w:r w:rsidR="00E14BCB">
        <w:rPr>
          <w:rFonts w:cs="Arial"/>
          <w:sz w:val="20"/>
          <w:szCs w:val="20"/>
        </w:rPr>
        <w:t xml:space="preserve"> a</w:t>
      </w:r>
      <w:r w:rsidR="00744073" w:rsidRPr="00744073">
        <w:rPr>
          <w:rFonts w:eastAsiaTheme="minorHAnsi" w:cs="Arial"/>
          <w:sz w:val="20"/>
          <w:szCs w:val="20"/>
          <w:lang w:eastAsia="en-US"/>
        </w:rPr>
        <w:t xml:space="preserve"> </w:t>
      </w:r>
      <w:r w:rsidR="00744073" w:rsidRPr="00E14BCB">
        <w:rPr>
          <w:rFonts w:eastAsiaTheme="minorHAnsi" w:cs="Arial"/>
          <w:b/>
          <w:sz w:val="20"/>
          <w:szCs w:val="20"/>
          <w:lang w:eastAsia="en-US"/>
        </w:rPr>
        <w:t>LV 50 Zlonice</w:t>
      </w:r>
      <w:r w:rsidR="00E14BCB">
        <w:rPr>
          <w:rFonts w:eastAsiaTheme="minorHAnsi" w:cs="Arial"/>
          <w:sz w:val="20"/>
          <w:szCs w:val="20"/>
          <w:lang w:eastAsia="en-US"/>
        </w:rPr>
        <w:t xml:space="preserve"> - </w:t>
      </w:r>
      <w:r w:rsidR="00E14BCB">
        <w:rPr>
          <w:rFonts w:cs="Arial"/>
          <w:sz w:val="20"/>
          <w:szCs w:val="20"/>
        </w:rPr>
        <w:t xml:space="preserve">GPS: </w:t>
      </w:r>
      <w:r w:rsidR="00E14BCB" w:rsidRPr="003E7063">
        <w:rPr>
          <w:rFonts w:cs="Arial"/>
          <w:sz w:val="20"/>
          <w:szCs w:val="20"/>
        </w:rPr>
        <w:t>50.2990967N, 14.0933475E</w:t>
      </w:r>
      <w:r w:rsidR="00E1086C">
        <w:rPr>
          <w:rFonts w:eastAsiaTheme="minorHAnsi" w:cs="Arial"/>
          <w:sz w:val="20"/>
          <w:szCs w:val="20"/>
          <w:lang w:eastAsia="en-US"/>
        </w:rPr>
        <w:t xml:space="preserve"> 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>v rozsahu dodávek a prací uvedených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 zadávací dokumentaci</w:t>
      </w:r>
      <w:r w:rsidR="00E1086C">
        <w:rPr>
          <w:rFonts w:eastAsiaTheme="minorHAnsi" w:cs="Arial"/>
          <w:sz w:val="20"/>
          <w:szCs w:val="20"/>
          <w:lang w:eastAsia="en-US"/>
        </w:rPr>
        <w:t xml:space="preserve"> a dokumentaci pro výběr </w:t>
      </w:r>
      <w:r w:rsidR="00744073">
        <w:rPr>
          <w:rFonts w:eastAsiaTheme="minorHAnsi" w:cs="Arial"/>
          <w:sz w:val="20"/>
          <w:szCs w:val="20"/>
          <w:lang w:eastAsia="en-US"/>
        </w:rPr>
        <w:t>dodavatele a realizaci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Pr="00342B00">
        <w:rPr>
          <w:rFonts w:eastAsiaTheme="minorHAnsi" w:cs="Arial"/>
          <w:b/>
          <w:sz w:val="20"/>
          <w:szCs w:val="20"/>
          <w:lang w:eastAsia="en-US"/>
        </w:rPr>
        <w:t>dílo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A02953" w:rsidRPr="00342B00" w:rsidRDefault="00A02953" w:rsidP="006961D0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převzít provedené dílo od zhotovitele a zaplatit zhotoviteli cenu za dílo (jak je definována v čl.</w:t>
      </w:r>
      <w:r w:rsidR="00413F05" w:rsidRPr="00342B00">
        <w:rPr>
          <w:rFonts w:eastAsiaTheme="minorHAnsi" w:cs="Arial"/>
          <w:sz w:val="20"/>
          <w:szCs w:val="20"/>
          <w:lang w:eastAsia="en-US"/>
        </w:rPr>
        <w:t xml:space="preserve"> III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smlouvy).</w:t>
      </w:r>
    </w:p>
    <w:p w:rsidR="00A066F1" w:rsidRPr="00342B00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II 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Provedení díla</w:t>
      </w:r>
    </w:p>
    <w:p w:rsidR="00145605" w:rsidRPr="00342B00" w:rsidRDefault="001456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145605" w:rsidRDefault="00145605" w:rsidP="006961D0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se zavazuje </w:t>
      </w:r>
      <w:r w:rsidRPr="00E1086C">
        <w:rPr>
          <w:rFonts w:eastAsiaTheme="minorHAnsi" w:cs="Arial"/>
          <w:sz w:val="20"/>
          <w:szCs w:val="20"/>
          <w:lang w:eastAsia="en-US"/>
        </w:rPr>
        <w:t xml:space="preserve">provádět dílo ve vzájemné spolupráci s objednatelem ve vazbě na provoz </w:t>
      </w:r>
      <w:r w:rsidR="00744073">
        <w:rPr>
          <w:rFonts w:eastAsiaTheme="minorHAnsi" w:cs="Arial"/>
          <w:sz w:val="20"/>
          <w:szCs w:val="20"/>
          <w:lang w:eastAsia="en-US"/>
        </w:rPr>
        <w:t>ropovodu IKL</w:t>
      </w:r>
      <w:r w:rsidRPr="00E1086C">
        <w:rPr>
          <w:rFonts w:eastAsiaTheme="minorHAnsi" w:cs="Arial"/>
          <w:sz w:val="20"/>
          <w:szCs w:val="20"/>
          <w:lang w:eastAsia="en-US"/>
        </w:rPr>
        <w:t>.</w:t>
      </w:r>
    </w:p>
    <w:p w:rsidR="00744073" w:rsidRPr="00342B00" w:rsidRDefault="00744073" w:rsidP="006961D0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Zhotovitel je povinen v této souvislosti věnovat zvláštní pozornost tomu, že ropovod bude v provozu a práce na díle provádět v blízkosti existujících zařízení a na zařízeních</w:t>
      </w:r>
      <w:r w:rsidR="002A53FF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jsoucích v provozu. Zhotovitel tedy musí počítat s tím, že lze očekávat překážky. Dohodnutá cena díla zohled</w:t>
      </w:r>
      <w:r w:rsidR="002A53FF">
        <w:rPr>
          <w:rFonts w:eastAsiaTheme="minorHAnsi" w:cs="Arial"/>
          <w:sz w:val="20"/>
          <w:szCs w:val="20"/>
          <w:lang w:eastAsia="en-US"/>
        </w:rPr>
        <w:t>ňuje tuto skutečnost uvedenou v předchozí větě.</w:t>
      </w:r>
    </w:p>
    <w:p w:rsidR="00413F05" w:rsidRPr="00342B00" w:rsidRDefault="00401798" w:rsidP="006961D0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dílo s odbornou péčí, v rozsahu a kvalitě podle této smlouvy a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době plnění (jak je definována </w:t>
      </w:r>
      <w:r w:rsidR="002077BC">
        <w:rPr>
          <w:rFonts w:eastAsiaTheme="minorHAnsi" w:cs="Arial"/>
          <w:sz w:val="20"/>
          <w:szCs w:val="20"/>
          <w:lang w:eastAsia="en-US"/>
        </w:rPr>
        <w:t>v čl. I</w:t>
      </w:r>
      <w:r w:rsidR="00744073">
        <w:rPr>
          <w:rFonts w:eastAsiaTheme="minorHAnsi" w:cs="Arial"/>
          <w:sz w:val="20"/>
          <w:szCs w:val="20"/>
          <w:lang w:eastAsia="en-US"/>
        </w:rPr>
        <w:t>II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Pr="00342B00">
        <w:rPr>
          <w:rFonts w:eastAsiaTheme="minorHAnsi" w:cs="Arial"/>
          <w:sz w:val="20"/>
          <w:szCs w:val="20"/>
          <w:lang w:eastAsia="en-US"/>
        </w:rPr>
        <w:t>).</w:t>
      </w:r>
    </w:p>
    <w:p w:rsidR="00145605" w:rsidRDefault="00401798" w:rsidP="006961D0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dílo osobně.</w:t>
      </w:r>
    </w:p>
    <w:p w:rsidR="0084352D" w:rsidRDefault="0084352D" w:rsidP="0084352D">
      <w:pPr>
        <w:pStyle w:val="Textdokumentu"/>
        <w:spacing w:line="240" w:lineRule="auto"/>
        <w:rPr>
          <w:rFonts w:eastAsiaTheme="minorHAnsi" w:cs="Arial"/>
          <w:sz w:val="20"/>
          <w:szCs w:val="20"/>
          <w:lang w:eastAsia="en-US"/>
        </w:rPr>
      </w:pPr>
    </w:p>
    <w:p w:rsidR="0084352D" w:rsidRDefault="0084352D" w:rsidP="0084352D">
      <w:pPr>
        <w:pStyle w:val="Textdokumentu"/>
        <w:spacing w:line="240" w:lineRule="auto"/>
        <w:rPr>
          <w:rFonts w:eastAsiaTheme="minorHAnsi" w:cs="Arial"/>
          <w:sz w:val="20"/>
          <w:szCs w:val="20"/>
          <w:lang w:eastAsia="en-US"/>
        </w:rPr>
      </w:pPr>
    </w:p>
    <w:p w:rsidR="00413F05" w:rsidRPr="00342B00" w:rsidRDefault="00401798" w:rsidP="006961D0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Zhotovitel se zavazuje opatřit vše, co je zapotřebí k provedení díla podle této smlouvy.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 xml:space="preserve"> Součástí díla je i dodání všech dokladů, atestů a certifikátů na použité materiály, ověření vlastností dodávaných výrobků, průkazů, dokumentace skutečného provedení díla a kopie zápisů </w:t>
      </w:r>
      <w:r w:rsidR="002A53FF">
        <w:rPr>
          <w:rFonts w:eastAsiaTheme="minorHAnsi" w:cs="Arial"/>
          <w:sz w:val="20"/>
          <w:szCs w:val="20"/>
          <w:lang w:eastAsia="en-US"/>
        </w:rPr>
        <w:t>stavebního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 xml:space="preserve"> deníku.</w:t>
      </w:r>
    </w:p>
    <w:p w:rsidR="00413F05" w:rsidRPr="00342B00" w:rsidRDefault="00401798" w:rsidP="006961D0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vázán příkazy objednatele ohledně způsobu provádění díla.</w:t>
      </w:r>
    </w:p>
    <w:p w:rsidR="00413F05" w:rsidRDefault="00401798" w:rsidP="006961D0">
      <w:pPr>
        <w:pStyle w:val="Textdokumentu"/>
        <w:numPr>
          <w:ilvl w:val="1"/>
          <w:numId w:val="4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má právo kontrolovat provádění díla a požadovat po zhotoviteli prokázání skutečného stavu provádění díla kdykoliv v průběhu trvání této smlouvy.</w:t>
      </w:r>
    </w:p>
    <w:p w:rsidR="002A53FF" w:rsidRPr="00342B00" w:rsidRDefault="002A53FF" w:rsidP="00ED436D">
      <w:pPr>
        <w:pStyle w:val="Textdokumentu"/>
        <w:spacing w:line="240" w:lineRule="auto"/>
        <w:rPr>
          <w:rFonts w:eastAsiaTheme="minorHAnsi" w:cs="Arial"/>
          <w:sz w:val="20"/>
          <w:szCs w:val="20"/>
          <w:lang w:eastAsia="en-US"/>
        </w:rPr>
      </w:pPr>
    </w:p>
    <w:p w:rsidR="00145605" w:rsidRPr="00342B00" w:rsidRDefault="00145605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Místo plnění, termíny plnění díla</w:t>
      </w:r>
    </w:p>
    <w:p w:rsidR="00BE3362" w:rsidRPr="00342B00" w:rsidRDefault="00BE3362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6961D0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Místem plnění </w:t>
      </w:r>
      <w:r w:rsidR="00850FE3" w:rsidRPr="00342B00">
        <w:rPr>
          <w:rFonts w:eastAsiaTheme="minorHAnsi" w:cs="Arial"/>
          <w:sz w:val="20"/>
          <w:szCs w:val="20"/>
          <w:lang w:eastAsia="en-US"/>
        </w:rPr>
        <w:t xml:space="preserve">díla </w:t>
      </w:r>
      <w:r w:rsidR="002A53FF">
        <w:rPr>
          <w:rFonts w:eastAsiaTheme="minorHAnsi" w:cs="Arial"/>
          <w:sz w:val="20"/>
          <w:szCs w:val="20"/>
          <w:lang w:eastAsia="en-US"/>
        </w:rPr>
        <w:t>jsou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643BDA">
        <w:rPr>
          <w:rFonts w:eastAsiaTheme="minorHAnsi" w:cs="Arial"/>
          <w:sz w:val="20"/>
          <w:szCs w:val="20"/>
          <w:lang w:eastAsia="en-US"/>
        </w:rPr>
        <w:t>areál</w:t>
      </w:r>
      <w:r w:rsidR="002A53FF">
        <w:rPr>
          <w:rFonts w:eastAsiaTheme="minorHAnsi" w:cs="Arial"/>
          <w:sz w:val="20"/>
          <w:szCs w:val="20"/>
          <w:lang w:eastAsia="en-US"/>
        </w:rPr>
        <w:t>y</w:t>
      </w:r>
      <w:r w:rsidR="00643BDA">
        <w:rPr>
          <w:rFonts w:eastAsiaTheme="minorHAnsi" w:cs="Arial"/>
          <w:sz w:val="20"/>
          <w:szCs w:val="20"/>
          <w:lang w:eastAsia="en-US"/>
        </w:rPr>
        <w:t xml:space="preserve"> </w:t>
      </w:r>
      <w:r w:rsidR="002A53FF" w:rsidRPr="00744073">
        <w:rPr>
          <w:rFonts w:eastAsiaTheme="minorHAnsi" w:cs="Arial"/>
          <w:sz w:val="20"/>
          <w:szCs w:val="20"/>
          <w:lang w:eastAsia="en-US"/>
        </w:rPr>
        <w:t>armaturních šachet LV 52 Budihostice, LV 50 Zlonice</w:t>
      </w:r>
      <w:r w:rsidR="00E1086C" w:rsidRPr="006961D0">
        <w:rPr>
          <w:rFonts w:eastAsiaTheme="minorHAnsi" w:cs="Arial"/>
          <w:sz w:val="20"/>
          <w:szCs w:val="20"/>
          <w:lang w:eastAsia="en-US"/>
        </w:rPr>
        <w:t>.</w:t>
      </w:r>
    </w:p>
    <w:p w:rsidR="00393768" w:rsidRPr="00342B00" w:rsidRDefault="00393768" w:rsidP="006961D0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Předpokládaný termín zahájení realizace díla se stanovuje na</w:t>
      </w:r>
      <w:r w:rsidR="002A53FF">
        <w:rPr>
          <w:rFonts w:eastAsiaTheme="minorHAnsi" w:cs="Arial"/>
          <w:sz w:val="20"/>
          <w:szCs w:val="20"/>
          <w:lang w:eastAsia="en-US"/>
        </w:rPr>
        <w:t xml:space="preserve"> měsíc </w:t>
      </w:r>
      <w:r w:rsidR="00E1086C" w:rsidRPr="006961D0">
        <w:rPr>
          <w:rFonts w:eastAsiaTheme="minorHAnsi" w:cs="Arial"/>
          <w:sz w:val="20"/>
          <w:szCs w:val="20"/>
          <w:lang w:eastAsia="en-US"/>
        </w:rPr>
        <w:t>červ</w:t>
      </w:r>
      <w:r w:rsidR="002A53FF">
        <w:rPr>
          <w:rFonts w:eastAsiaTheme="minorHAnsi" w:cs="Arial"/>
          <w:sz w:val="20"/>
          <w:szCs w:val="20"/>
          <w:lang w:eastAsia="en-US"/>
        </w:rPr>
        <w:t>en</w:t>
      </w:r>
      <w:r w:rsidR="00E1086C" w:rsidRPr="006961D0">
        <w:rPr>
          <w:rFonts w:eastAsiaTheme="minorHAnsi" w:cs="Arial"/>
          <w:sz w:val="20"/>
          <w:szCs w:val="20"/>
          <w:lang w:eastAsia="en-US"/>
        </w:rPr>
        <w:t xml:space="preserve"> 2017</w:t>
      </w:r>
      <w:r w:rsidRPr="006961D0">
        <w:rPr>
          <w:rFonts w:eastAsiaTheme="minorHAnsi" w:cs="Arial"/>
          <w:sz w:val="20"/>
          <w:szCs w:val="20"/>
          <w:lang w:eastAsia="en-US"/>
        </w:rPr>
        <w:t>.</w:t>
      </w:r>
      <w:r w:rsidR="006178CB" w:rsidRPr="006961D0">
        <w:rPr>
          <w:rFonts w:eastAsiaTheme="minorHAnsi" w:cs="Arial"/>
          <w:sz w:val="20"/>
          <w:szCs w:val="20"/>
          <w:lang w:eastAsia="en-US"/>
        </w:rPr>
        <w:t xml:space="preserve"> Termín zahájení realizace díla bude nejpozději 3 dny před zahájením oznámen Zhotoviteli.</w:t>
      </w:r>
    </w:p>
    <w:p w:rsidR="00393768" w:rsidRPr="00632E8F" w:rsidRDefault="006178CB" w:rsidP="006961D0">
      <w:pPr>
        <w:pStyle w:val="Textdokumentu"/>
        <w:numPr>
          <w:ilvl w:val="1"/>
          <w:numId w:val="5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07E16">
        <w:rPr>
          <w:rFonts w:eastAsiaTheme="minorHAnsi" w:cs="Arial"/>
          <w:sz w:val="20"/>
          <w:szCs w:val="20"/>
          <w:lang w:eastAsia="en-US"/>
        </w:rPr>
        <w:t xml:space="preserve">Termín dokončení realizace díla se stanovuje nejpozději </w:t>
      </w:r>
      <w:r w:rsidR="00D729CB" w:rsidRPr="00925925">
        <w:rPr>
          <w:rFonts w:cs="Arial"/>
          <w:sz w:val="20"/>
          <w:szCs w:val="20"/>
        </w:rPr>
        <w:t xml:space="preserve">do </w:t>
      </w:r>
      <w:r w:rsidR="00632E8F">
        <w:rPr>
          <w:rFonts w:cs="Arial"/>
          <w:sz w:val="20"/>
          <w:szCs w:val="20"/>
        </w:rPr>
        <w:t>60 dnů od zahájení stavebních prací</w:t>
      </w:r>
      <w:r w:rsidRPr="00E102A0">
        <w:rPr>
          <w:rFonts w:eastAsiaTheme="minorHAnsi" w:cs="Arial"/>
          <w:sz w:val="20"/>
          <w:szCs w:val="20"/>
          <w:lang w:eastAsia="en-US"/>
        </w:rPr>
        <w:t>.</w:t>
      </w:r>
    </w:p>
    <w:p w:rsidR="00BE3362" w:rsidRPr="00342B00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dílo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b/>
          <w:sz w:val="20"/>
          <w:szCs w:val="20"/>
          <w:lang w:eastAsia="en-US"/>
        </w:rPr>
      </w:pPr>
    </w:p>
    <w:p w:rsidR="00E7192E" w:rsidRPr="00A94354" w:rsidRDefault="005B69F3" w:rsidP="006961D0">
      <w:pPr>
        <w:pStyle w:val="Textdokumentu"/>
        <w:numPr>
          <w:ilvl w:val="1"/>
          <w:numId w:val="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řádné, včasné a bezvadné provedení díla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C52EFE" w:rsidRPr="0084352D">
        <w:rPr>
          <w:rFonts w:eastAsiaTheme="minorHAnsi" w:cs="Arial"/>
          <w:b/>
          <w:sz w:val="20"/>
          <w:szCs w:val="20"/>
          <w:lang w:eastAsia="en-US"/>
        </w:rPr>
        <w:t>515.200,-</w:t>
      </w:r>
      <w:r w:rsidRPr="0084352D">
        <w:rPr>
          <w:rFonts w:eastAsiaTheme="minorHAnsi" w:cs="Arial"/>
          <w:b/>
          <w:sz w:val="20"/>
          <w:szCs w:val="20"/>
          <w:lang w:eastAsia="en-US"/>
        </w:rPr>
        <w:t xml:space="preserve"> Kč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(slovy </w:t>
      </w:r>
      <w:r w:rsidR="00C52EFE">
        <w:rPr>
          <w:rFonts w:eastAsiaTheme="minorHAnsi" w:cs="Arial"/>
          <w:sz w:val="20"/>
          <w:szCs w:val="20"/>
          <w:lang w:eastAsia="en-US"/>
        </w:rPr>
        <w:t>pětsetpatnácttisícdvěstě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korun českých) plus případná DPH v zákonné výši (dále jen „</w:t>
      </w:r>
      <w:r w:rsidR="00FC6956" w:rsidRPr="00342B00">
        <w:rPr>
          <w:rFonts w:eastAsiaTheme="minorHAnsi" w:cs="Arial"/>
          <w:b/>
          <w:sz w:val="20"/>
          <w:szCs w:val="20"/>
          <w:lang w:eastAsia="en-US"/>
        </w:rPr>
        <w:t>cena za dílo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  <w:r w:rsidR="00A94354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A94354" w:rsidRDefault="00E92E2E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Z ceny díla činí cena za jednotlivé části díla bez DPH:</w:t>
      </w:r>
    </w:p>
    <w:p w:rsidR="00E92E2E" w:rsidRDefault="00E92E2E" w:rsidP="00E92E2E">
      <w:pPr>
        <w:pStyle w:val="Textdokumentu"/>
        <w:spacing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Nové zákrytové panely armaturní šachty LV 52 Budihostice </w:t>
      </w:r>
      <w:r w:rsidR="00C52EFE">
        <w:rPr>
          <w:rFonts w:eastAsiaTheme="minorHAnsi" w:cs="Arial"/>
          <w:sz w:val="20"/>
          <w:szCs w:val="20"/>
          <w:lang w:eastAsia="en-US"/>
        </w:rPr>
        <w:t>254.900,-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Kč (slovy </w:t>
      </w:r>
      <w:r w:rsidR="00C52EFE">
        <w:rPr>
          <w:rFonts w:eastAsiaTheme="minorHAnsi" w:cs="Arial"/>
          <w:sz w:val="20"/>
          <w:szCs w:val="20"/>
          <w:lang w:eastAsia="en-US"/>
        </w:rPr>
        <w:t>dvěstěpadesátčtyřitisíc</w:t>
      </w:r>
      <w:r w:rsidR="000D52AD">
        <w:rPr>
          <w:rFonts w:eastAsiaTheme="minorHAnsi" w:cs="Arial"/>
          <w:sz w:val="20"/>
          <w:szCs w:val="20"/>
          <w:lang w:eastAsia="en-US"/>
        </w:rPr>
        <w:t>e</w:t>
      </w:r>
      <w:r w:rsidR="00C52EFE">
        <w:rPr>
          <w:rFonts w:eastAsiaTheme="minorHAnsi" w:cs="Arial"/>
          <w:sz w:val="20"/>
          <w:szCs w:val="20"/>
          <w:lang w:eastAsia="en-US"/>
        </w:rPr>
        <w:t>devětset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korun českých</w:t>
      </w:r>
      <w:r w:rsidR="00BE6C09">
        <w:rPr>
          <w:rFonts w:eastAsiaTheme="minorHAnsi" w:cs="Arial"/>
          <w:sz w:val="20"/>
          <w:szCs w:val="20"/>
          <w:lang w:eastAsia="en-US"/>
        </w:rPr>
        <w:t>)</w:t>
      </w:r>
    </w:p>
    <w:p w:rsidR="00E92E2E" w:rsidRPr="008C56F8" w:rsidRDefault="00E92E2E" w:rsidP="00E92E2E">
      <w:pPr>
        <w:pStyle w:val="Textdokumentu"/>
        <w:spacing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Nové zákrytové panely armaturní šachty LV 50 Zlonice </w:t>
      </w:r>
      <w:r w:rsidR="000D52AD">
        <w:rPr>
          <w:rFonts w:eastAsiaTheme="minorHAnsi" w:cs="Arial"/>
          <w:sz w:val="20"/>
          <w:szCs w:val="20"/>
          <w:lang w:eastAsia="en-US"/>
        </w:rPr>
        <w:t>260.300,-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Kč (slovy </w:t>
      </w:r>
      <w:r w:rsidR="000D52AD">
        <w:rPr>
          <w:rFonts w:eastAsiaTheme="minorHAnsi" w:cs="Arial"/>
          <w:sz w:val="20"/>
          <w:szCs w:val="20"/>
          <w:lang w:eastAsia="en-US"/>
        </w:rPr>
        <w:t>dvěstěšedesáttisíctřista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korun českých</w:t>
      </w:r>
      <w:r w:rsidR="00BE6C09">
        <w:rPr>
          <w:rFonts w:eastAsiaTheme="minorHAnsi" w:cs="Arial"/>
          <w:sz w:val="20"/>
          <w:szCs w:val="20"/>
          <w:lang w:eastAsia="en-US"/>
        </w:rPr>
        <w:t>)</w:t>
      </w:r>
      <w:r>
        <w:rPr>
          <w:rFonts w:eastAsiaTheme="minorHAnsi" w:cs="Arial"/>
          <w:sz w:val="20"/>
          <w:szCs w:val="20"/>
          <w:lang w:eastAsia="en-US"/>
        </w:rPr>
        <w:t xml:space="preserve">    </w:t>
      </w:r>
    </w:p>
    <w:p w:rsidR="005B69F3" w:rsidRPr="00342B00" w:rsidRDefault="00FC6956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Cena za dílo je pevnou cenou. Smluvní strany si ujednávají, že kupní cena za věci obstarané zhotovitelem pro účely provedení díla je zahrnuta v ceně za dílo a cena za dílo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Zhotovitel</w:t>
      </w:r>
      <w:r w:rsidR="00C918CE" w:rsidRPr="00342B00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BC5C44" w:rsidRPr="00342B00" w:rsidRDefault="00BC5C44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Rozpis ceny za dílo je uveden v nabídce zhotovitele.</w:t>
      </w:r>
    </w:p>
    <w:p w:rsidR="00BC5C44" w:rsidRPr="00342B00" w:rsidRDefault="00BC5C44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Faktura – daňový doklad bude objednateli předložen po dokončení díla bez zjevných vad a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nedodělků.</w:t>
      </w:r>
    </w:p>
    <w:p w:rsidR="005B69F3" w:rsidRPr="00342B00" w:rsidRDefault="00BC5C44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dílo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zhotoviteli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</w:t>
      </w:r>
      <w:r w:rsidR="00B31C1C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="00B31C1C" w:rsidRPr="0091696D">
        <w:rPr>
          <w:rFonts w:eastAsiaTheme="minorHAnsi" w:cs="Arial"/>
          <w:b/>
          <w:sz w:val="20"/>
          <w:szCs w:val="20"/>
          <w:lang w:eastAsia="en-US"/>
        </w:rPr>
        <w:t>zákon o DPH</w:t>
      </w:r>
      <w:r w:rsidR="00B31C1C">
        <w:rPr>
          <w:rFonts w:eastAsiaTheme="minorHAnsi" w:cs="Arial"/>
          <w:sz w:val="20"/>
          <w:szCs w:val="20"/>
          <w:lang w:eastAsia="en-US"/>
        </w:rPr>
        <w:t>“)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Přílohou faktury – daňového dokladu bude protokol o předání a převzetí díla.</w:t>
      </w:r>
    </w:p>
    <w:p w:rsidR="00BC3EB0" w:rsidRPr="00342B00" w:rsidRDefault="00BC3EB0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Fakturu – daňový doklad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včetně oprávněnými zástupci obou smluvních st</w:t>
      </w:r>
      <w:r w:rsidR="00764266">
        <w:rPr>
          <w:rFonts w:eastAsiaTheme="minorHAnsi" w:cs="Arial"/>
          <w:sz w:val="20"/>
          <w:szCs w:val="20"/>
          <w:lang w:eastAsia="en-US"/>
        </w:rPr>
        <w:t>r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an podepsaného protokolu o předání a převzetí díla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doručí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Nebude-li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 souladu s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bodem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4.5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vrácena do 10 kalendářních dnů po jejím obdržení jako doklad nesplňující předepsané náležitosti k doplnění či opravě. V tomto případě nemá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Společně s fakturou – daňovým dokladem musí být doručen i protokol o předání a převzetí díla podepsaný oprávněnými zástupci obou smluvních stran.</w:t>
      </w:r>
    </w:p>
    <w:p w:rsidR="00B34BDD" w:rsidRPr="00342B00" w:rsidRDefault="00B34BDD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Úhrada faktur bude provedena pouze do výše 90% z fakturované částky.</w:t>
      </w:r>
    </w:p>
    <w:p w:rsidR="00B34BDD" w:rsidRPr="006178CB" w:rsidRDefault="00B34BDD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6178CB">
        <w:rPr>
          <w:rFonts w:eastAsiaTheme="minorHAnsi" w:cs="Arial"/>
          <w:sz w:val="20"/>
          <w:szCs w:val="20"/>
          <w:lang w:eastAsia="en-US"/>
        </w:rPr>
        <w:t>Zádržné ve výši 10% z fakturovaných částek uvolní objednatel zhotoviteli do 15 dnů po odstranění veškerých vad a nedodělků díla, tj. po podpisu Protokolu o převzetí díla bez vad a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6178CB">
        <w:rPr>
          <w:rFonts w:eastAsiaTheme="minorHAnsi" w:cs="Arial"/>
          <w:sz w:val="20"/>
          <w:szCs w:val="20"/>
          <w:lang w:eastAsia="en-US"/>
        </w:rPr>
        <w:t>nedodělků, případně Protokolu o odstranění vad a nedodělků.</w:t>
      </w:r>
    </w:p>
    <w:p w:rsidR="00CA5B0D" w:rsidRDefault="00CA5B0D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díla 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.1 této smlouvy bude připočtena DPH v souladu s předpisy upravujícími uplatnění DPH v České republice. Pokud bude česká DPH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B31C1C">
        <w:rPr>
          <w:rFonts w:eastAsiaTheme="minorHAnsi" w:cs="Arial"/>
          <w:sz w:val="20"/>
          <w:szCs w:val="20"/>
          <w:lang w:eastAsia="en-US"/>
        </w:rPr>
        <w:t>zhotovitel</w:t>
      </w:r>
      <w:r w:rsidR="00B31C1C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předmětu koupě a 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ceny za dílo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Pokud česká DPH nebude v souladu s předpisy upravujícími uplatnění DPH v České republice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díla 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nebude připočtena žádná DPH.</w:t>
      </w:r>
    </w:p>
    <w:p w:rsidR="008368CA" w:rsidRPr="008368CA" w:rsidRDefault="008368CA" w:rsidP="008368CA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CD1FA6">
        <w:rPr>
          <w:rFonts w:eastAsiaTheme="minorHAnsi" w:cs="Arial"/>
          <w:sz w:val="20"/>
          <w:szCs w:val="20"/>
          <w:lang w:eastAsia="en-US"/>
        </w:rPr>
        <w:t>Strany této smlouvy se zavazují, že si poskytnou nezbytnou součinnost při správném uplatnění DPH u plnění uskutečňovaných na základě této smlouvy.</w:t>
      </w:r>
    </w:p>
    <w:p w:rsidR="00CA5B0D" w:rsidRPr="00342B00" w:rsidRDefault="00CA5B0D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Default="00CA5B0D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souladu s předpisy upravujícími uplatnění DPH v České republice usazen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004F7A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8368CA" w:rsidRPr="008368CA" w:rsidRDefault="008368CA" w:rsidP="008368CA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CD1FA6">
        <w:rPr>
          <w:rFonts w:eastAsiaTheme="minorHAnsi" w:cs="Arial"/>
          <w:sz w:val="20"/>
          <w:szCs w:val="20"/>
          <w:lang w:eastAsia="en-US"/>
        </w:rPr>
        <w:t>Zhotovitel je povinen na každou fakturu-daňový doklad uvést sdělení, že činnosti, které poskytuje při realizaci příslušného díla, jsou či nejsou považovány za stavební práce, které podle sdělení Českého statistického úřadu o zavedení Klasifikace produkce (CZ-CPA) uveřejněného ve Sbírce zákonů odpovídají číselnému kódu klasifikace CZ-CPA 41 až 43 platnému od 1 ledna 2008. Zhotovitel je povinen na každou fakturu-daňový doklad uvést poskytované stavební práce s uvedením číselného kódu klasifikace produkce CZ-CPA.</w:t>
      </w:r>
    </w:p>
    <w:p w:rsidR="00CA5B0D" w:rsidRPr="00342B00" w:rsidRDefault="00CA5B0D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vrátit bez zbytečného odkladu veškerou neoprávněně vyúčtovanou DPH, kterou objednatel zhotoviteli uhradil. Dále se zhotovitel zavazuje uhradit objednateli škodu, která by objednateli v důsledku nesprávně vyúčtované DPH zhotovitelem vznikla.</w:t>
      </w:r>
    </w:p>
    <w:p w:rsidR="00CA5B0D" w:rsidRPr="00342B00" w:rsidRDefault="006E7DD9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6961D0">
      <w:pPr>
        <w:pStyle w:val="Textdokumentu"/>
        <w:numPr>
          <w:ilvl w:val="1"/>
          <w:numId w:val="6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stane nespolehlivým plátcem ve smyslu zákona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popř. obecně závazného právního předpisu nahrazujícího zákon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E6B8D" w:rsidRPr="00342B00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Podmínky plnění díla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7A73D4" w:rsidRPr="00342B00" w:rsidRDefault="007A73D4" w:rsidP="006961D0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provede dílo na své vlastní náklady a na své nebezpečí.</w:t>
      </w:r>
    </w:p>
    <w:p w:rsidR="007A73D4" w:rsidRPr="00342B00" w:rsidRDefault="007A73D4" w:rsidP="006961D0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provádění díla zhotovitelem zajistí a obstará na své vlastní náklady a nebezpečí výlučně objednatel. </w:t>
      </w:r>
    </w:p>
    <w:p w:rsidR="007A73D4" w:rsidRPr="00342B00" w:rsidRDefault="007A73D4" w:rsidP="006961D0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Stroje, zařízení, materiál a jiné věci opatřené objednatelem budou zhotovitelem převzaty a při provádění díla použity po vzájemné dohodě obou smluvních stran, není-li v této smlouvě stanoveno jinak. Použitím těchto věcí se však nemění výše ceny za provedení díla stanovená v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článku IV této smlouvy.</w:t>
      </w:r>
    </w:p>
    <w:p w:rsidR="007A73D4" w:rsidRPr="00342B00" w:rsidRDefault="007A73D4" w:rsidP="006961D0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Jestliže zhotovitel nebude moci zajistit určitý materiál či hmoty uvedené ve schválené projektové dokumentaci, souhlasí objednatel s použitím náhradního materiálu či hmot, a to za podmínky, že bude zachována kvalita a vhodnost k účelu díla a cena sjednaná touto smlouvou.</w:t>
      </w:r>
    </w:p>
    <w:p w:rsidR="007A73D4" w:rsidRPr="00342B00" w:rsidRDefault="007A73D4" w:rsidP="006961D0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na své vlastní náklady zajistit technický dozor nad prováděním díla a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autorský dozor projektanta.</w:t>
      </w:r>
    </w:p>
    <w:p w:rsidR="007A73D4" w:rsidRPr="00342B00" w:rsidRDefault="007A73D4" w:rsidP="006961D0">
      <w:pPr>
        <w:pStyle w:val="Textdokumentu"/>
        <w:numPr>
          <w:ilvl w:val="1"/>
          <w:numId w:val="7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povinen na své náklady při provádění díla dodržovat nebo zajistit dodržování zejména:</w:t>
      </w:r>
    </w:p>
    <w:p w:rsidR="007A73D4" w:rsidRPr="00342B00" w:rsidRDefault="007A73D4" w:rsidP="006961D0">
      <w:pPr>
        <w:pStyle w:val="Textdokumentu"/>
        <w:numPr>
          <w:ilvl w:val="2"/>
          <w:numId w:val="6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342B00" w:rsidRDefault="007A73D4" w:rsidP="006961D0">
      <w:pPr>
        <w:pStyle w:val="Textdokumentu"/>
        <w:numPr>
          <w:ilvl w:val="2"/>
          <w:numId w:val="6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342B00" w:rsidRDefault="007A73D4" w:rsidP="006961D0">
      <w:pPr>
        <w:pStyle w:val="Textdokumentu"/>
        <w:numPr>
          <w:ilvl w:val="2"/>
          <w:numId w:val="6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požární ochrany,</w:t>
      </w:r>
    </w:p>
    <w:p w:rsidR="007A73D4" w:rsidRPr="00342B00" w:rsidRDefault="007A73D4" w:rsidP="006961D0">
      <w:pPr>
        <w:pStyle w:val="Textdokumentu"/>
        <w:numPr>
          <w:ilvl w:val="2"/>
          <w:numId w:val="6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:rsidR="007A73D4" w:rsidRPr="00342B00" w:rsidRDefault="007A73D4" w:rsidP="006961D0">
      <w:pPr>
        <w:pStyle w:val="Textdokumentu"/>
        <w:numPr>
          <w:ilvl w:val="2"/>
          <w:numId w:val="6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právní předpisy v oblasti nakládání s odpady, závadnými látkami, chemickými látkami a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přípravky a právní předpisy na ochranu ovzduší,</w:t>
      </w:r>
    </w:p>
    <w:p w:rsidR="007A73D4" w:rsidRPr="00F61089" w:rsidRDefault="007A73D4" w:rsidP="006961D0">
      <w:pPr>
        <w:pStyle w:val="Textdokumentu"/>
        <w:numPr>
          <w:ilvl w:val="2"/>
          <w:numId w:val="6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F61089">
        <w:rPr>
          <w:rFonts w:eastAsiaTheme="minorHAnsi" w:cs="Arial"/>
          <w:sz w:val="20"/>
          <w:szCs w:val="20"/>
          <w:lang w:eastAsia="en-US"/>
        </w:rPr>
        <w:t>vnitřní předpisy objednatele:</w:t>
      </w:r>
    </w:p>
    <w:p w:rsidR="007A73D4" w:rsidRPr="00F61089" w:rsidRDefault="007A73D4" w:rsidP="006961D0">
      <w:pPr>
        <w:pStyle w:val="Textdokumentu"/>
        <w:numPr>
          <w:ilvl w:val="3"/>
          <w:numId w:val="6"/>
        </w:numPr>
        <w:spacing w:after="0" w:line="276" w:lineRule="auto"/>
        <w:ind w:left="2127" w:hanging="993"/>
        <w:rPr>
          <w:rFonts w:eastAsiaTheme="minorHAnsi" w:cs="Arial"/>
          <w:sz w:val="20"/>
          <w:szCs w:val="20"/>
          <w:lang w:eastAsia="en-US"/>
        </w:rPr>
      </w:pPr>
      <w:r w:rsidRPr="00F61089">
        <w:rPr>
          <w:rFonts w:eastAsiaTheme="minorHAnsi" w:cs="Arial"/>
          <w:sz w:val="20"/>
          <w:szCs w:val="20"/>
          <w:lang w:eastAsia="en-US"/>
        </w:rPr>
        <w:t xml:space="preserve">SB-GŘ-50-1001 Základní bezpečnostní předpis pro zaměstnance externích firem v prostorách MERO ČR, a.s., který je zveřejněn na webových stránkách objednatele na adrese http://www.mero.cz/dokumenty-ke-stazeni/, </w:t>
      </w:r>
    </w:p>
    <w:p w:rsidR="007A73D4" w:rsidRPr="00F61089" w:rsidRDefault="007A73D4" w:rsidP="006961D0">
      <w:pPr>
        <w:pStyle w:val="Textdokumentu"/>
        <w:numPr>
          <w:ilvl w:val="3"/>
          <w:numId w:val="6"/>
        </w:numPr>
        <w:spacing w:after="0" w:line="276" w:lineRule="auto"/>
        <w:ind w:left="2127" w:hanging="993"/>
        <w:rPr>
          <w:rFonts w:eastAsiaTheme="minorHAnsi" w:cs="Arial"/>
          <w:sz w:val="20"/>
          <w:szCs w:val="20"/>
          <w:lang w:eastAsia="en-US"/>
        </w:rPr>
      </w:pPr>
      <w:r w:rsidRPr="00F61089">
        <w:rPr>
          <w:rFonts w:eastAsiaTheme="minorHAnsi" w:cs="Arial"/>
          <w:sz w:val="20"/>
          <w:szCs w:val="20"/>
          <w:lang w:eastAsia="en-US"/>
        </w:rPr>
        <w:t>SB-GŘ-50-0001 Ekologický předpis pro personál externích firem v objektech MERO ČR, a.s. a na trasách ropovodů, který je zveřejněn na webových stránkách objednatele na adrese http://www.mero.cz/dokumenty-ke-stazeni/,</w:t>
      </w:r>
    </w:p>
    <w:p w:rsidR="007A73D4" w:rsidRPr="00F61089" w:rsidRDefault="007A73D4" w:rsidP="006961D0">
      <w:pPr>
        <w:pStyle w:val="Textdokumentu"/>
        <w:numPr>
          <w:ilvl w:val="2"/>
          <w:numId w:val="6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F61089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seznámen,</w:t>
      </w:r>
    </w:p>
    <w:p w:rsidR="007A73D4" w:rsidRPr="00342B00" w:rsidRDefault="007A73D4" w:rsidP="006961D0">
      <w:pPr>
        <w:pStyle w:val="Textdokumentu"/>
        <w:numPr>
          <w:ilvl w:val="2"/>
          <w:numId w:val="6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pro provozovaná zařízení, která jsou dotčena realizací díla, od objednatele a/nebo vlastníka a provozovatele těchto zařízení. Nebude-li dohodnuto jinak, tyto předpisy poskytne objednatel zhotoviteli při uzavření smlouvy.</w:t>
      </w:r>
    </w:p>
    <w:p w:rsidR="00F36FDD" w:rsidRPr="00342B00" w:rsidRDefault="00F36FD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E6B8D" w:rsidRPr="00342B00" w:rsidRDefault="000E6B8D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3C6D88" w:rsidRPr="00342B00">
        <w:rPr>
          <w:rFonts w:eastAsiaTheme="minorHAnsi" w:cs="Arial"/>
          <w:b/>
          <w:sz w:val="20"/>
          <w:szCs w:val="20"/>
          <w:lang w:eastAsia="en-US"/>
        </w:rPr>
        <w:t>VI</w:t>
      </w:r>
    </w:p>
    <w:p w:rsidR="000E6B8D" w:rsidRPr="00342B00" w:rsidRDefault="001B22F8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Předání a převzetí díla</w:t>
      </w:r>
    </w:p>
    <w:p w:rsidR="000E6B8D" w:rsidRPr="00342B00" w:rsidRDefault="000E6B8D" w:rsidP="00D26D63">
      <w:pPr>
        <w:pStyle w:val="Textdokumentu"/>
        <w:spacing w:after="0" w:line="276" w:lineRule="auto"/>
        <w:ind w:left="792"/>
        <w:rPr>
          <w:rFonts w:eastAsiaTheme="minorHAnsi" w:cs="Arial"/>
          <w:sz w:val="20"/>
          <w:szCs w:val="20"/>
          <w:lang w:eastAsia="en-US"/>
        </w:rPr>
      </w:pPr>
    </w:p>
    <w:p w:rsidR="001B22F8" w:rsidRPr="00342B00" w:rsidRDefault="001B22F8" w:rsidP="006961D0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splní svou povinnost provést dílo jeho ukončením a předáním objednateli v místě plnění. </w:t>
      </w:r>
    </w:p>
    <w:p w:rsidR="001B22F8" w:rsidRPr="00342B00" w:rsidRDefault="001B22F8" w:rsidP="006961D0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převezme dílo v termínu dle návrhu zhotovitele. Zhotovitel však musí tento termín oznámit objednateli alespoň 5 dnů předem. </w:t>
      </w:r>
    </w:p>
    <w:p w:rsidR="001B22F8" w:rsidRPr="00342B00" w:rsidRDefault="001B22F8" w:rsidP="006961D0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 odevzdání a převzetí díla jsou zhotovitel a objednatel povinni sepsat 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>Protokol o předání a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>převzetí díla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 jehož závěru objednatel prohlásí, že dílo přejímá. </w:t>
      </w:r>
    </w:p>
    <w:p w:rsidR="001B22F8" w:rsidRDefault="001B22F8" w:rsidP="006961D0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D2F13">
        <w:rPr>
          <w:rFonts w:eastAsiaTheme="minorHAnsi" w:cs="Arial"/>
          <w:sz w:val="20"/>
          <w:szCs w:val="20"/>
          <w:lang w:eastAsia="en-US"/>
        </w:rPr>
        <w:t xml:space="preserve">Zhotovitel se zavazuje odevzdat zároveň s dílem i </w:t>
      </w:r>
      <w:r w:rsidR="003D2F13">
        <w:rPr>
          <w:rFonts w:eastAsiaTheme="minorHAnsi" w:cs="Arial"/>
          <w:sz w:val="20"/>
          <w:szCs w:val="20"/>
          <w:lang w:eastAsia="en-US"/>
        </w:rPr>
        <w:t>dvě</w:t>
      </w:r>
      <w:r w:rsidRPr="003D2F13">
        <w:rPr>
          <w:rFonts w:eastAsiaTheme="minorHAnsi" w:cs="Arial"/>
          <w:sz w:val="20"/>
          <w:szCs w:val="20"/>
          <w:lang w:eastAsia="en-US"/>
        </w:rPr>
        <w:t xml:space="preserve"> vyhotovení tzv.</w:t>
      </w:r>
      <w:r w:rsidR="001D16DD" w:rsidRPr="003D2F13">
        <w:rPr>
          <w:rFonts w:eastAsiaTheme="minorHAnsi" w:cs="Arial"/>
          <w:sz w:val="20"/>
          <w:szCs w:val="20"/>
          <w:lang w:eastAsia="en-US"/>
        </w:rPr>
        <w:t xml:space="preserve"> průvodně technické d</w:t>
      </w:r>
      <w:r w:rsidR="006961D0">
        <w:rPr>
          <w:rFonts w:eastAsiaTheme="minorHAnsi" w:cs="Arial"/>
          <w:sz w:val="20"/>
          <w:szCs w:val="20"/>
          <w:lang w:eastAsia="en-US"/>
        </w:rPr>
        <w:t>o</w:t>
      </w:r>
      <w:r w:rsidR="001D16DD" w:rsidRPr="003D2F13">
        <w:rPr>
          <w:rFonts w:eastAsiaTheme="minorHAnsi" w:cs="Arial"/>
          <w:sz w:val="20"/>
          <w:szCs w:val="20"/>
          <w:lang w:eastAsia="en-US"/>
        </w:rPr>
        <w:t>kumentace</w:t>
      </w:r>
      <w:r w:rsidRPr="003D2F13">
        <w:rPr>
          <w:rFonts w:eastAsiaTheme="minorHAnsi" w:cs="Arial"/>
          <w:sz w:val="20"/>
          <w:szCs w:val="20"/>
          <w:lang w:eastAsia="en-US"/>
        </w:rPr>
        <w:t xml:space="preserve"> k realizaci díla (revizní zprávy, atesty na použité materiály, protokoly o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D2F13">
        <w:rPr>
          <w:rFonts w:eastAsiaTheme="minorHAnsi" w:cs="Arial"/>
          <w:sz w:val="20"/>
          <w:szCs w:val="20"/>
          <w:lang w:eastAsia="en-US"/>
        </w:rPr>
        <w:t xml:space="preserve">provedených zkouškách, atd.) a projektovou dokumentaci se zakreslenými případnými změnami podle skutečného stavu provedených prací. </w:t>
      </w:r>
    </w:p>
    <w:p w:rsidR="0039677E" w:rsidRPr="003D2F13" w:rsidRDefault="0039677E" w:rsidP="006961D0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9677E">
        <w:rPr>
          <w:rFonts w:eastAsiaTheme="minorHAnsi" w:cs="Arial"/>
          <w:sz w:val="20"/>
          <w:szCs w:val="20"/>
          <w:lang w:eastAsia="en-US"/>
        </w:rPr>
        <w:t xml:space="preserve">Veškerá projektová a technická dokumentace bude odevzdána v elektronické podobě ve formátu doc, xls, pdf, dwg. Při zpracování „dokumentace“ musí být respektovány požadavky na značení a uspořádání výkresů a dokumentů, dle „Pravidel pro výkresovou dokumentaci“ vydanou objednatelem, které jsou zveřejněny na webových stránkách objednatele na adrese </w:t>
      </w:r>
      <w:hyperlink r:id="rId9" w:history="1">
        <w:r w:rsidRPr="006961D0">
          <w:rPr>
            <w:rFonts w:eastAsiaTheme="minorHAnsi" w:cs="Arial"/>
            <w:sz w:val="20"/>
            <w:szCs w:val="20"/>
            <w:lang w:eastAsia="en-US"/>
          </w:rPr>
          <w:t>http://www.mero.cz/dokumenty-ke-stazeni/</w:t>
        </w:r>
      </w:hyperlink>
      <w:r w:rsidRPr="0039677E">
        <w:rPr>
          <w:rFonts w:eastAsiaTheme="minorHAnsi" w:cs="Arial"/>
          <w:sz w:val="20"/>
          <w:szCs w:val="20"/>
          <w:lang w:eastAsia="en-US"/>
        </w:rPr>
        <w:t>;</w:t>
      </w:r>
    </w:p>
    <w:p w:rsidR="000E6B8D" w:rsidRDefault="001B22F8" w:rsidP="006961D0">
      <w:pPr>
        <w:pStyle w:val="Textdokumentu"/>
        <w:numPr>
          <w:ilvl w:val="1"/>
          <w:numId w:val="8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Dílo bude zhotovitelem odevzdáno a objednatelem převzato pouze, jestliže nebudou zjištěny žádné nedostatky.</w:t>
      </w:r>
    </w:p>
    <w:p w:rsidR="0084352D" w:rsidRDefault="0084352D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84352D" w:rsidRDefault="0084352D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84352D" w:rsidRDefault="0084352D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F36FDD" w:rsidRPr="00A04CC7" w:rsidRDefault="00F36FDD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A04CC7">
        <w:rPr>
          <w:rFonts w:eastAsiaTheme="minorHAnsi" w:cs="Arial"/>
          <w:b/>
          <w:sz w:val="20"/>
          <w:szCs w:val="20"/>
          <w:lang w:eastAsia="en-US"/>
        </w:rPr>
        <w:lastRenderedPageBreak/>
        <w:t>Čl. VII</w:t>
      </w:r>
    </w:p>
    <w:p w:rsidR="00F36FDD" w:rsidRDefault="00F36FDD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A04CC7">
        <w:rPr>
          <w:rFonts w:eastAsiaTheme="minorHAnsi" w:cs="Arial"/>
          <w:b/>
          <w:sz w:val="20"/>
          <w:szCs w:val="20"/>
          <w:lang w:eastAsia="en-US"/>
        </w:rPr>
        <w:t>Stavební a montážní deník</w:t>
      </w:r>
    </w:p>
    <w:p w:rsidR="00FA537B" w:rsidRPr="00A04CC7" w:rsidRDefault="00FA537B" w:rsidP="00F36FDD">
      <w:pPr>
        <w:pStyle w:val="Textdokumentu"/>
        <w:spacing w:after="0" w:line="276" w:lineRule="auto"/>
        <w:ind w:left="3192" w:firstLine="348"/>
        <w:rPr>
          <w:rFonts w:eastAsiaTheme="minorHAnsi" w:cs="Arial"/>
          <w:b/>
          <w:sz w:val="20"/>
          <w:szCs w:val="20"/>
          <w:lang w:eastAsia="en-US"/>
        </w:rPr>
      </w:pPr>
    </w:p>
    <w:p w:rsidR="00F36FDD" w:rsidRPr="00F46A8E" w:rsidRDefault="00F36FDD" w:rsidP="00F36FDD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46A8E">
        <w:rPr>
          <w:rFonts w:eastAsiaTheme="minorHAnsi" w:cs="Arial"/>
          <w:sz w:val="20"/>
          <w:szCs w:val="20"/>
          <w:lang w:eastAsia="en-US"/>
        </w:rPr>
        <w:t>Ode dne převzetí staveniště do doby odevzdání a převzetí díla povedou smluvní strany v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F46A8E">
        <w:rPr>
          <w:rFonts w:eastAsiaTheme="minorHAnsi" w:cs="Arial"/>
          <w:sz w:val="20"/>
          <w:szCs w:val="20"/>
          <w:lang w:eastAsia="en-US"/>
        </w:rPr>
        <w:t>souladu platnými právními předpisy stavební a montážní deník, do kterého se bude zaznamenávat průběh realizace díla, údaje nutné pro posouzení prací orgány státní správy, jakož i jiné skutečnosti rozhodné pro plnění této smlouvy. Každý zápis ve stavebním a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F46A8E">
        <w:rPr>
          <w:rFonts w:eastAsiaTheme="minorHAnsi" w:cs="Arial"/>
          <w:sz w:val="20"/>
          <w:szCs w:val="20"/>
          <w:lang w:eastAsia="en-US"/>
        </w:rPr>
        <w:t>montážním deníku musí být označen podpisem osoby oprávněné zapisovat do stavebního a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F46A8E">
        <w:rPr>
          <w:rFonts w:eastAsiaTheme="minorHAnsi" w:cs="Arial"/>
          <w:sz w:val="20"/>
          <w:szCs w:val="20"/>
          <w:lang w:eastAsia="en-US"/>
        </w:rPr>
        <w:t>montážního deníku a datem, kdy byl zápis proveden.</w:t>
      </w:r>
    </w:p>
    <w:p w:rsidR="00F36FDD" w:rsidRPr="00F46A8E" w:rsidRDefault="00F36FDD" w:rsidP="00F36FDD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46A8E">
        <w:rPr>
          <w:rFonts w:eastAsiaTheme="minorHAnsi" w:cs="Arial"/>
          <w:sz w:val="20"/>
          <w:szCs w:val="20"/>
          <w:lang w:eastAsia="en-US"/>
        </w:rPr>
        <w:t>Není-li touto smlouvou či dohodou stran stanoveno jinak, budou veškeré upozornění, návrhy, připomínky či jiné uplatněné nároky smluvních stran či změny této smlouvy prováděny formou zápisu ve stavebním a montážním deníku pro obě smluvní strany závazné. Zápisy ve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F46A8E">
        <w:rPr>
          <w:rFonts w:eastAsiaTheme="minorHAnsi" w:cs="Arial"/>
          <w:sz w:val="20"/>
          <w:szCs w:val="20"/>
          <w:lang w:eastAsia="en-US"/>
        </w:rPr>
        <w:t>stavebním a montážním deníku je objednatel, či jím pověřená osoba (technický dozor investora - TDI), povinen nejméně 1x týdně sledovat a podepisovat. Na případné nedostatky zjištěné při provádění díla je objednatel povinen zhotovitele bez zbytečného odkladu upozornit zápisem ve stavebním a montážním deníku. Během pracovní doby musí být stavební a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F46A8E">
        <w:rPr>
          <w:rFonts w:eastAsiaTheme="minorHAnsi" w:cs="Arial"/>
          <w:sz w:val="20"/>
          <w:szCs w:val="20"/>
          <w:lang w:eastAsia="en-US"/>
        </w:rPr>
        <w:t>montážní deník na staveništi objednateli k dispozici.</w:t>
      </w:r>
    </w:p>
    <w:p w:rsidR="00F36FDD" w:rsidRDefault="00F36FDD" w:rsidP="00F36FDD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46A8E">
        <w:rPr>
          <w:rFonts w:eastAsiaTheme="minorHAnsi" w:cs="Arial"/>
          <w:sz w:val="20"/>
          <w:szCs w:val="20"/>
          <w:lang w:eastAsia="en-US"/>
        </w:rPr>
        <w:t>Zhotovitel se zavazuje zápisem ve stavebním a montážním deníku vyzvat objednatele ke kontrole prací, které mají být zabudované či se stanou jinak nepřístupnými, a to nejméně 5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F46A8E">
        <w:rPr>
          <w:rFonts w:eastAsiaTheme="minorHAnsi" w:cs="Arial"/>
          <w:sz w:val="20"/>
          <w:szCs w:val="20"/>
          <w:lang w:eastAsia="en-US"/>
        </w:rPr>
        <w:t>pracovních dnů předem. Pokud se objednatel nedostaví počátkem těchto prací na staveniště, je zhotovitel oprávněn pokračovat v provádění díla. Bude-li objednatel neodkladně požadovat dodatečné odkrytí, je zhotovitel povinen toto splnit, a to zcela na náklady a nebezpečí objednatele.</w:t>
      </w:r>
    </w:p>
    <w:p w:rsidR="00F36FDD" w:rsidRPr="00F46A8E" w:rsidRDefault="00F36FDD" w:rsidP="00F36FDD">
      <w:pPr>
        <w:pStyle w:val="Textdokumentu"/>
        <w:numPr>
          <w:ilvl w:val="1"/>
          <w:numId w:val="3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46A8E">
        <w:rPr>
          <w:rFonts w:eastAsiaTheme="minorHAnsi" w:cs="Arial"/>
          <w:sz w:val="20"/>
          <w:szCs w:val="20"/>
          <w:lang w:eastAsia="en-US"/>
        </w:rPr>
        <w:t>Pokud některá ze stran nebude souhlasit s obsahem zápisu ve stavebním a montážním deníku, je povinna svůj nesouhlas vyjádřit zápisem učiněným do stavebního a montážního deníku nejpozději do 5 pracovních dnů ode dne provedení takového zápisu, jinak platí, že se zápisem souhlasí.</w:t>
      </w:r>
    </w:p>
    <w:p w:rsidR="008812AB" w:rsidRPr="00342B00" w:rsidRDefault="008812A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42B00" w:rsidRDefault="002F1A2A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 xml:space="preserve"> VI</w:t>
      </w:r>
      <w:r w:rsidR="006961D0">
        <w:rPr>
          <w:rFonts w:eastAsiaTheme="minorHAnsi" w:cs="Arial"/>
          <w:b/>
          <w:sz w:val="20"/>
          <w:szCs w:val="20"/>
          <w:lang w:eastAsia="en-US"/>
        </w:rPr>
        <w:t>I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I</w:t>
      </w:r>
    </w:p>
    <w:p w:rsidR="001B12E3" w:rsidRPr="00342B00" w:rsidRDefault="001B12E3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A066F1" w:rsidRPr="00342B00" w:rsidRDefault="00A066F1" w:rsidP="00D26D63">
      <w:pPr>
        <w:pStyle w:val="Textdokumentu"/>
        <w:spacing w:after="0" w:line="276" w:lineRule="auto"/>
        <w:ind w:left="792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D16DD" w:rsidRPr="00342B00" w:rsidRDefault="001D16DD" w:rsidP="006961D0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odpovídá za to, že dílo je provedeno v souladu s projektovou dokumentací a se všemi příslušnými obecně závaznými předpisy a normami.</w:t>
      </w:r>
    </w:p>
    <w:p w:rsidR="001D16DD" w:rsidRPr="00342B00" w:rsidRDefault="001D16DD" w:rsidP="006961D0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poskytuje na provedené dílo objednateli záruku za jakost </w:t>
      </w:r>
      <w:r w:rsidRPr="00FA537B">
        <w:rPr>
          <w:rFonts w:eastAsiaTheme="minorHAnsi" w:cs="Arial"/>
          <w:sz w:val="20"/>
          <w:szCs w:val="20"/>
          <w:lang w:eastAsia="en-US"/>
        </w:rPr>
        <w:t xml:space="preserve">v trvání </w:t>
      </w:r>
      <w:r w:rsidR="00FA537B" w:rsidRPr="00FA537B">
        <w:rPr>
          <w:rFonts w:eastAsiaTheme="minorHAnsi" w:cs="Arial"/>
          <w:sz w:val="20"/>
          <w:szCs w:val="20"/>
          <w:lang w:eastAsia="en-US"/>
        </w:rPr>
        <w:t>60</w:t>
      </w:r>
      <w:r w:rsidRPr="00FA537B">
        <w:rPr>
          <w:rFonts w:eastAsiaTheme="minorHAnsi" w:cs="Arial"/>
          <w:sz w:val="20"/>
          <w:szCs w:val="20"/>
          <w:lang w:eastAsia="en-US"/>
        </w:rPr>
        <w:t xml:space="preserve"> měsíců.</w:t>
      </w:r>
    </w:p>
    <w:p w:rsidR="001D16DD" w:rsidRPr="00342B00" w:rsidRDefault="001D16DD" w:rsidP="006961D0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neodpovídá za vady, jestliže tyto byly způsobeny použitím věcí předaných mu ke zpracování objednatelem v případě, že zhotovitel ani při vynaložení potřebné péče nevhodnost těchto věcí nemohl zjistit, nebo na ně objednatele upozornil a objednatel na jejich použití trval. Zhotovitel rovněž neodpovídá za vady způsobené dodržením nevhodných pokynů daných mu objednatelem, jestliže zhotovitel na nevhodnost těchto pokynů objednatele upozornil a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objednatel na jejich dodržení trval, nebo jestliže zhotovitel tuto nevhodnost ani při vynaložení potřebné péče nemohl zjistit.</w:t>
      </w:r>
    </w:p>
    <w:p w:rsidR="001D16DD" w:rsidRPr="00342B00" w:rsidRDefault="001D16DD" w:rsidP="006961D0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Vady zjevné při předání a převzetí díla je objednatel oprávněn uplatnit nejpozději v Protokolu o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předání a převzetí díla. Vady, které se projeví v záruční době je objednatel povinen uplatnit písemně bez zbytečného odkladu poté, kdy je zjistí. V případě neuplatnění zjevných vad již v</w:t>
      </w:r>
      <w:r w:rsidR="006961D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Protokolu o předání a převzetí díla, zaniká objednateli právo uplatňovat nároky z takových vad.</w:t>
      </w:r>
    </w:p>
    <w:p w:rsidR="001D16DD" w:rsidRPr="00342B00" w:rsidRDefault="001D16DD" w:rsidP="006961D0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dohodly, že v případě vady díla, kterou objednatel oprávněně uplatní v</w:t>
      </w:r>
      <w:r w:rsidR="00E24CF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záruční době, má objednatel právo požadovat na zhotoviteli její bezplatné odstranění.</w:t>
      </w:r>
    </w:p>
    <w:p w:rsidR="001D16DD" w:rsidRPr="00342B00" w:rsidRDefault="001D16DD" w:rsidP="006961D0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zahájit odstraňování případných vad díla do 14 dnů od jejího oprávněného uplatnění objednatelem a tyto vady odstranit v nejkratší možné době přiměřené povaze těchto vad.</w:t>
      </w:r>
    </w:p>
    <w:p w:rsidR="002F1A2A" w:rsidRPr="00342B00" w:rsidRDefault="001D16DD" w:rsidP="006961D0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případě, že se bude jednat o vadu neodstranitelnou, zavazuje se zhotovitel namísto takové vadné části díla dodat ve lhůtě 30 dnů od zjištění této skutečnosti náhradní plnění.</w:t>
      </w:r>
    </w:p>
    <w:p w:rsidR="001B12E3" w:rsidRDefault="001B12E3" w:rsidP="006961D0">
      <w:pPr>
        <w:pStyle w:val="Textdokumentu"/>
        <w:numPr>
          <w:ilvl w:val="1"/>
          <w:numId w:val="9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Ve smyslu ust. § 2106 občanského zákoníku považují smluvní strany vadné plnění za podstatné porušení smlouvy s tím vyplývajícími důsledky.</w:t>
      </w:r>
    </w:p>
    <w:p w:rsidR="008E3D07" w:rsidRPr="00342B00" w:rsidRDefault="008E3D07" w:rsidP="006961D0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Čl. I</w:t>
      </w:r>
      <w:r w:rsidR="006961D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970856" w:rsidRPr="00342B00" w:rsidRDefault="00970856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970856" w:rsidRPr="00342B00" w:rsidRDefault="00970856" w:rsidP="006961D0">
      <w:pPr>
        <w:pStyle w:val="Textdokumentu"/>
        <w:numPr>
          <w:ilvl w:val="1"/>
          <w:numId w:val="1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zhotovitele se splněním jakéhokoliv termínu uvedeného v ustanovení čl. III této smlouvy, zaplatí objednateli smluvní pokutu ve výši 0,05 % z celkové ceny díla za každý den </w:t>
      </w:r>
      <w:r w:rsidR="00584667" w:rsidRPr="00342B00">
        <w:rPr>
          <w:rFonts w:eastAsiaTheme="minorHAnsi" w:cs="Arial"/>
          <w:sz w:val="20"/>
          <w:szCs w:val="20"/>
          <w:lang w:eastAsia="en-US"/>
        </w:rPr>
        <w:t>prodlení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584667" w:rsidRPr="00342B00" w:rsidRDefault="00584667" w:rsidP="006961D0">
      <w:pPr>
        <w:pStyle w:val="Textdokumentu"/>
        <w:numPr>
          <w:ilvl w:val="1"/>
          <w:numId w:val="1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Nezávisle na uplatnění nároků dle této smlouvy je zhotovitel povinen v případě vadného plnění uhradit objednateli smluvní pokutu </w:t>
      </w:r>
      <w:r w:rsidRPr="00FA537B">
        <w:rPr>
          <w:rFonts w:eastAsiaTheme="minorHAnsi" w:cs="Arial"/>
          <w:sz w:val="20"/>
          <w:szCs w:val="20"/>
          <w:lang w:eastAsia="en-US"/>
        </w:rPr>
        <w:t xml:space="preserve">ve výši </w:t>
      </w:r>
      <w:r w:rsidR="00FA537B" w:rsidRPr="00FA537B">
        <w:rPr>
          <w:rFonts w:eastAsiaTheme="minorHAnsi" w:cs="Arial"/>
          <w:sz w:val="20"/>
          <w:szCs w:val="20"/>
          <w:lang w:eastAsia="en-US"/>
        </w:rPr>
        <w:t>10</w:t>
      </w:r>
      <w:r w:rsidR="00B57835">
        <w:rPr>
          <w:rFonts w:eastAsiaTheme="minorHAnsi" w:cs="Arial"/>
          <w:sz w:val="20"/>
          <w:szCs w:val="20"/>
          <w:lang w:eastAsia="en-US"/>
        </w:rPr>
        <w:t>.000,-</w:t>
      </w:r>
      <w:r w:rsidR="00FA537B" w:rsidRPr="006961D0">
        <w:rPr>
          <w:rFonts w:eastAsiaTheme="minorHAnsi" w:cs="Arial"/>
          <w:sz w:val="20"/>
          <w:szCs w:val="20"/>
          <w:lang w:eastAsia="en-US"/>
        </w:rPr>
        <w:t xml:space="preserve"> Kč</w:t>
      </w:r>
      <w:r w:rsidR="00FA537B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každý jednotlivý případ. Zhotovitel je povinen uhradit smluvní pokutu bez ohledu na to, zda porušení dané povinnosti zavinil. </w:t>
      </w:r>
    </w:p>
    <w:p w:rsidR="00584667" w:rsidRPr="00342B00" w:rsidRDefault="00584667" w:rsidP="006961D0">
      <w:pPr>
        <w:pStyle w:val="Textdokumentu"/>
        <w:numPr>
          <w:ilvl w:val="1"/>
          <w:numId w:val="1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Další nároky objednatele, zejména nároky na náhradu škody, nejsou úhradou smluvní pokuty a/nebo úroků z prodlení dotčeny. Objednatel je oprávněn požadovat vedle úhrady smluvní pokuty i úplnou náhradu škody a případný ušlý zisk, a to v plném rozsahu. Ust. §1971 občanského zákoníku se, je-li věřitelem objednatel, vylučuje.</w:t>
      </w:r>
    </w:p>
    <w:p w:rsidR="00970856" w:rsidRPr="00342B00" w:rsidRDefault="00970856" w:rsidP="006961D0">
      <w:pPr>
        <w:pStyle w:val="Textdokumentu"/>
        <w:numPr>
          <w:ilvl w:val="1"/>
          <w:numId w:val="1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porušení bezpečnostních předpisů pracovníkem zhotovitele, zaplatí tento pracovník objednateli smluvní pokutu ve výši </w:t>
      </w:r>
      <w:r w:rsidR="00CD1FA6">
        <w:rPr>
          <w:rFonts w:eastAsiaTheme="minorHAnsi" w:cs="Arial"/>
          <w:sz w:val="20"/>
          <w:szCs w:val="20"/>
          <w:lang w:eastAsia="en-US"/>
        </w:rPr>
        <w:t>1</w:t>
      </w:r>
      <w:r w:rsidR="00B57835">
        <w:rPr>
          <w:rFonts w:eastAsiaTheme="minorHAnsi" w:cs="Arial"/>
          <w:sz w:val="20"/>
          <w:szCs w:val="20"/>
          <w:lang w:eastAsia="en-US"/>
        </w:rPr>
        <w:t>.</w:t>
      </w:r>
      <w:r w:rsidRPr="00FA537B">
        <w:rPr>
          <w:rFonts w:eastAsiaTheme="minorHAnsi" w:cs="Arial"/>
          <w:sz w:val="20"/>
          <w:szCs w:val="20"/>
          <w:lang w:eastAsia="en-US"/>
        </w:rPr>
        <w:t>00</w:t>
      </w:r>
      <w:r w:rsidR="004C6FE7">
        <w:rPr>
          <w:rFonts w:eastAsiaTheme="minorHAnsi" w:cs="Arial"/>
          <w:sz w:val="20"/>
          <w:szCs w:val="20"/>
          <w:lang w:eastAsia="en-US"/>
        </w:rPr>
        <w:t>0</w:t>
      </w:r>
      <w:r w:rsidRPr="00FA537B">
        <w:rPr>
          <w:rFonts w:eastAsiaTheme="minorHAnsi" w:cs="Arial"/>
          <w:sz w:val="20"/>
          <w:szCs w:val="20"/>
          <w:lang w:eastAsia="en-US"/>
        </w:rPr>
        <w:t xml:space="preserve">,- Kč (slovy: </w:t>
      </w:r>
      <w:r w:rsidR="00CD1FA6">
        <w:rPr>
          <w:rFonts w:eastAsiaTheme="minorHAnsi" w:cs="Arial"/>
          <w:sz w:val="20"/>
          <w:szCs w:val="20"/>
          <w:lang w:eastAsia="en-US"/>
        </w:rPr>
        <w:t xml:space="preserve">jeden </w:t>
      </w:r>
      <w:r w:rsidR="004C6FE7">
        <w:rPr>
          <w:rFonts w:eastAsiaTheme="minorHAnsi" w:cs="Arial"/>
          <w:sz w:val="20"/>
          <w:szCs w:val="20"/>
          <w:lang w:eastAsia="en-US"/>
        </w:rPr>
        <w:t>tisíc</w:t>
      </w:r>
      <w:r w:rsidR="004C6FE7" w:rsidRPr="00FA537B">
        <w:rPr>
          <w:rFonts w:eastAsiaTheme="minorHAnsi" w:cs="Arial"/>
          <w:sz w:val="20"/>
          <w:szCs w:val="20"/>
          <w:lang w:eastAsia="en-US"/>
        </w:rPr>
        <w:t xml:space="preserve"> </w:t>
      </w:r>
      <w:r w:rsidRPr="00FA537B">
        <w:rPr>
          <w:rFonts w:eastAsiaTheme="minorHAnsi" w:cs="Arial"/>
          <w:sz w:val="20"/>
          <w:szCs w:val="20"/>
          <w:lang w:eastAsia="en-US"/>
        </w:rPr>
        <w:t>korun českých)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první porušení bezpečnostních předpisů a to i kumulativně, v případě opětovného porušení může být tento pracovník vyloučen z pracoviště a musí být okamžitě nahrazen novým.</w:t>
      </w:r>
    </w:p>
    <w:p w:rsidR="008E3D07" w:rsidRPr="00342B00" w:rsidRDefault="00970856" w:rsidP="006961D0">
      <w:pPr>
        <w:pStyle w:val="Textdokumentu"/>
        <w:numPr>
          <w:ilvl w:val="1"/>
          <w:numId w:val="10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objednatele s placením jednotlivých faktur je objednatel povinen zaplatit zhotoviteli úrok z prodlení ve výši </w:t>
      </w:r>
      <w:r w:rsidRPr="00FA537B">
        <w:rPr>
          <w:rFonts w:eastAsiaTheme="minorHAnsi" w:cs="Arial"/>
          <w:sz w:val="20"/>
          <w:szCs w:val="20"/>
          <w:lang w:eastAsia="en-US"/>
        </w:rPr>
        <w:t>0,05 % z dlužné částky za každý týden prodlení.</w:t>
      </w:r>
    </w:p>
    <w:p w:rsidR="00970856" w:rsidRPr="00342B00" w:rsidRDefault="0097085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BC6C9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FE7ADC" w:rsidRPr="00342B00" w:rsidRDefault="00FE7AD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A066F1" w:rsidRPr="00342B00" w:rsidRDefault="00584667" w:rsidP="00BC6C93">
      <w:pPr>
        <w:pStyle w:val="Textdokumentu"/>
        <w:numPr>
          <w:ilvl w:val="1"/>
          <w:numId w:val="11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</w:t>
      </w:r>
      <w:r w:rsidR="00E24CF4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obsažená v etickém kodexu </w:t>
      </w:r>
      <w:r w:rsidRPr="00E24CF4">
        <w:rPr>
          <w:rFonts w:eastAsiaTheme="minorHAnsi" w:cs="Arial"/>
          <w:sz w:val="20"/>
          <w:szCs w:val="20"/>
          <w:lang w:eastAsia="en-US"/>
        </w:rPr>
        <w:t>objednatele</w:t>
      </w:r>
      <w:r w:rsidR="00E24CF4" w:rsidRPr="00E24CF4">
        <w:rPr>
          <w:rFonts w:eastAsiaTheme="minorHAnsi" w:cs="Arial"/>
          <w:sz w:val="20"/>
          <w:szCs w:val="20"/>
          <w:lang w:eastAsia="en-US"/>
        </w:rPr>
        <w:t xml:space="preserve"> (http://www.mero.cz/dokumenty-ke-stazeni).</w:t>
      </w:r>
      <w:r w:rsidRPr="00E24CF4">
        <w:rPr>
          <w:rFonts w:eastAsiaTheme="minorHAnsi" w:cs="Arial"/>
          <w:sz w:val="20"/>
          <w:szCs w:val="20"/>
          <w:lang w:eastAsia="en-US"/>
        </w:rPr>
        <w:t xml:space="preserve"> Zhotovitel</w:t>
      </w:r>
      <w:r w:rsidR="00AE7E3E" w:rsidRPr="00E24CF4">
        <w:rPr>
          <w:rFonts w:eastAsiaTheme="minorHAnsi" w:cs="Arial"/>
          <w:sz w:val="20"/>
          <w:szCs w:val="20"/>
          <w:lang w:eastAsia="en-US"/>
        </w:rPr>
        <w:t xml:space="preserve"> podpisem této smlouvy 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stvrzuje, že se s etickým kodexem </w:t>
      </w:r>
      <w:r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, zejména s ustanoveními zavazujícími </w:t>
      </w:r>
      <w:r w:rsidR="00E24CF4">
        <w:rPr>
          <w:rFonts w:eastAsiaTheme="minorHAnsi" w:cs="Arial"/>
          <w:sz w:val="20"/>
          <w:szCs w:val="20"/>
          <w:lang w:eastAsia="en-US"/>
        </w:rPr>
        <w:t>zhotovitele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>, řádně seznámil.</w:t>
      </w:r>
    </w:p>
    <w:p w:rsidR="002A5B58" w:rsidRPr="00342B00" w:rsidRDefault="000D55A5" w:rsidP="00BC6C93">
      <w:pPr>
        <w:pStyle w:val="Textdokumentu"/>
        <w:numPr>
          <w:ilvl w:val="1"/>
          <w:numId w:val="11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 životním prostředí, v zákoně č. 167/2008 Sb., o předcházení ekologické újmě a o její nápravě a o změně některých zákonů.</w:t>
      </w:r>
    </w:p>
    <w:p w:rsidR="002A5B58" w:rsidRPr="00342B00" w:rsidRDefault="00584667" w:rsidP="00BC6C93">
      <w:pPr>
        <w:pStyle w:val="Textdokumentu"/>
        <w:numPr>
          <w:ilvl w:val="1"/>
          <w:numId w:val="11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ust. § 1765 odst. 2 občanského zákoníku</w:t>
      </w:r>
    </w:p>
    <w:p w:rsidR="008812AB" w:rsidRPr="00342B00" w:rsidRDefault="008812A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342B00" w:rsidRDefault="00D26D63" w:rsidP="00BC6C9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X</w:t>
      </w:r>
      <w:r w:rsidR="00BC6C93">
        <w:rPr>
          <w:rFonts w:eastAsiaTheme="minorHAnsi" w:cs="Arial"/>
          <w:b/>
          <w:sz w:val="20"/>
          <w:szCs w:val="20"/>
          <w:lang w:eastAsia="en-US"/>
        </w:rPr>
        <w:t>I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342B00" w:rsidRDefault="00D26D63" w:rsidP="00BC6C93">
      <w:pPr>
        <w:pStyle w:val="Textdokumentu"/>
        <w:numPr>
          <w:ilvl w:val="1"/>
          <w:numId w:val="12"/>
        </w:numPr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D26D63" w:rsidP="00BC6C93">
      <w:pPr>
        <w:pStyle w:val="Textdokumentu"/>
        <w:numPr>
          <w:ilvl w:val="2"/>
          <w:numId w:val="13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26D63" w:rsidRPr="00342B00" w:rsidRDefault="00D26D63" w:rsidP="00BC6C93">
      <w:pPr>
        <w:pStyle w:val="Textdokumentu"/>
        <w:numPr>
          <w:ilvl w:val="2"/>
          <w:numId w:val="13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smlouvy.</w:t>
      </w:r>
    </w:p>
    <w:p w:rsidR="00D26D63" w:rsidRPr="00342B00" w:rsidRDefault="00D26D63" w:rsidP="00BC6C93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zhotovitele</w:t>
      </w:r>
    </w:p>
    <w:p w:rsidR="00D26D63" w:rsidRPr="00342B00" w:rsidRDefault="00D26D63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může od smlouvy odstoupit s okamžitou účinností při podstatném porušení smlouvy objednatelem. Za podstatné porušení smlouvy objednatelem považují smluvní strany </w:t>
      </w:r>
    </w:p>
    <w:p w:rsidR="00D26D63" w:rsidRPr="00342B00" w:rsidRDefault="00D26D63" w:rsidP="00BC6C93">
      <w:pPr>
        <w:pStyle w:val="Textdokumentu"/>
        <w:numPr>
          <w:ilvl w:val="2"/>
          <w:numId w:val="14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prodlení objednatele se splněním oprávněného peněžitého závazku, jež mu vyplývá ze smlouvy, o více než 30 dnů. Zhotovitel je v takovém případě povinen písemně upozornit objednatele na možnost odstoupení a poskytnout mu dodatečnou přiměřenou lhůtu ke splnění peněžitého závazku, která nesmí být kratší než 10 dnů ode dne doručení písemného oznámení zhotovitele. V případě, že objednatel nesplní svoji povinnost zaplatit zhotoviteli splatný peněžitý závazek ani v této dodatečné 10 denní lhůtě, je zhotovitel oprávněn odstoupit od smlouvy.</w:t>
      </w:r>
    </w:p>
    <w:p w:rsidR="00D26D63" w:rsidRPr="00342B00" w:rsidRDefault="00D26D63" w:rsidP="00BC6C93">
      <w:pPr>
        <w:pStyle w:val="Textdokumentu"/>
        <w:numPr>
          <w:ilvl w:val="2"/>
          <w:numId w:val="14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nepředání pracoviště objednatelem zhotoviteli ani v dodatečné přiměřené lhůtě.</w:t>
      </w:r>
    </w:p>
    <w:p w:rsidR="00D26D63" w:rsidRPr="00342B00" w:rsidRDefault="00D26D63" w:rsidP="00BC6C93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Objednatel může od smlouvy odstoupit s okamžitou účinností v těchto případech (které jsou zároveň považovány smluvními stranami za podstatné porušení smlouvy ze strany zhotovitele): 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neprovádí dílo řádně;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 zřejmé, že zhotovitel nedodrží dohodnutý termín předání díla;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nedostavení se k předání a převzetí staveniště;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nezjednání nápravy plynoucí z porušování podmínek BOZP, PO nebo vnitřních předpisů objednatele;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ke zhotovení díla ani v dodatečné přiměřené lhůtě;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pokud zhotovitel ani v dodatečné přiměřené lhůtě neodstraní vady vzniklé vadným prováděním díla nebo prováděním díla v rozporu s podmínkami smlouvy; 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nepřestane dílo provádět nevhodným způsobem nebo v rozporu s podmínkami smlouvy, ačkoli byl na toto objednatelem upozorněn;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bude-li vůči zhotoviteli podán návrh na zahájení insolvenčního řízení dle zákona č.</w:t>
      </w:r>
      <w:r w:rsidR="00004F7A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dojde ke vstupu zhotovitele do likvidace;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zhotoviteli zanikne živnostenské oprávnění dle zákona č. 455/1991 Sb., o živnostenský zákon, ve znění pozdějších předpisů, nebo jiné oprávnění nezbytné pro řádné plnění díla;</w:t>
      </w:r>
    </w:p>
    <w:p w:rsidR="00D26D63" w:rsidRPr="00342B00" w:rsidRDefault="00D26D63" w:rsidP="00BC6C93">
      <w:pPr>
        <w:pStyle w:val="Textdokumentu"/>
        <w:numPr>
          <w:ilvl w:val="2"/>
          <w:numId w:val="15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pravomocné odsouzení zhotovitele pro trestný čin podle zákona č. 418/2011 Sb., o</w:t>
      </w:r>
      <w:r w:rsidR="00BC6C9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342B00" w:rsidRDefault="00D26D63" w:rsidP="00BC6C93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musí být provedeno písemnou formou doporučeným dopisem adresovaným na</w:t>
      </w:r>
      <w:r w:rsidR="00BC6C9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sídlo druhé smluvní strany nebo dopisem osobně doručeným do sídla druhé smluvní strany. Odstoupení vstupuje v účinnost dnem doručení druhé smluvní straně.</w:t>
      </w:r>
    </w:p>
    <w:p w:rsidR="00D26D63" w:rsidRPr="00342B00" w:rsidRDefault="00D26D63" w:rsidP="00BC6C93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Účinným doručením odstoupení od smlouvy druhé smluvní straně se smlouva zrušuje od</w:t>
      </w:r>
      <w:r w:rsidR="00004F7A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počátku. Odstoupením od smlouvy zanikají všechna práva a povinnosti smluvních stran, s</w:t>
      </w:r>
      <w:r w:rsidR="00BC6C9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Pr="00342B00" w:rsidRDefault="00D26D63" w:rsidP="00BC6C93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Ustanovením tohoto článku o zániku smlouvy není dotčeno právo objednatele odstoupit od této smlouvy podle příslušných ustanovení občanského zákoníku a právo na náhradu škody a</w:t>
      </w:r>
      <w:r w:rsidR="00BC6C9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případný ušlý zisk, a to v plném rozsahu.</w:t>
      </w:r>
    </w:p>
    <w:p w:rsidR="00D26D63" w:rsidRPr="00342B0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BC6C9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  <w:r w:rsidR="00BC6C93">
        <w:rPr>
          <w:rFonts w:eastAsiaTheme="minorHAnsi" w:cs="Arial"/>
          <w:b/>
          <w:sz w:val="20"/>
          <w:szCs w:val="20"/>
          <w:lang w:eastAsia="en-US"/>
        </w:rPr>
        <w:t>II</w:t>
      </w:r>
    </w:p>
    <w:p w:rsidR="00A066F1" w:rsidRPr="00342B00" w:rsidRDefault="00A066F1" w:rsidP="00BC6C9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A066F1" w:rsidRPr="00342B00" w:rsidRDefault="00A066F1" w:rsidP="00D26D63">
      <w:pPr>
        <w:pStyle w:val="Textdokumentu"/>
        <w:spacing w:after="0" w:line="276" w:lineRule="auto"/>
        <w:ind w:left="360"/>
        <w:rPr>
          <w:rFonts w:eastAsiaTheme="minorHAnsi" w:cs="Arial"/>
          <w:sz w:val="20"/>
          <w:szCs w:val="20"/>
          <w:lang w:eastAsia="en-US"/>
        </w:rPr>
      </w:pPr>
    </w:p>
    <w:p w:rsidR="0013680F" w:rsidRPr="00342B00" w:rsidRDefault="0013680F" w:rsidP="00BC6C93">
      <w:pPr>
        <w:pStyle w:val="Style6"/>
        <w:numPr>
          <w:ilvl w:val="1"/>
          <w:numId w:val="16"/>
        </w:numPr>
        <w:spacing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0C2A89" w:rsidRPr="000C2A89" w:rsidRDefault="00584667" w:rsidP="00BC6C93">
      <w:pPr>
        <w:pStyle w:val="Style6"/>
        <w:numPr>
          <w:ilvl w:val="1"/>
          <w:numId w:val="16"/>
        </w:numPr>
        <w:spacing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Objednatel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zhotovitele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ve smyslu zákona č.</w:t>
      </w:r>
      <w:r w:rsidR="00BC6C93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134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 xml:space="preserve">zadávání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veřejných zakáz</w:t>
      </w:r>
      <w:r w:rsidR="000E36A8">
        <w:rPr>
          <w:rFonts w:ascii="Arial" w:eastAsiaTheme="minorHAnsi" w:hAnsi="Arial" w:cs="Arial"/>
          <w:sz w:val="20"/>
          <w:szCs w:val="20"/>
          <w:lang w:eastAsia="en-US"/>
        </w:rPr>
        <w:t>ek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, jakožto veřejný zadavatel povinen ke zveřejnění uzavřené smlouvy včetně jejích změn a dodatků, výše sku</w:t>
      </w:r>
      <w:r w:rsidR="000B1FC4" w:rsidRPr="00342B00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  <w:r w:rsidR="000C2A89" w:rsidRPr="000C2A89">
        <w:t xml:space="preserve"> </w:t>
      </w:r>
    </w:p>
    <w:p w:rsidR="0013680F" w:rsidRPr="00342B00" w:rsidRDefault="000C2A89" w:rsidP="00BC6C93">
      <w:pPr>
        <w:pStyle w:val="Style6"/>
        <w:numPr>
          <w:ilvl w:val="1"/>
          <w:numId w:val="16"/>
        </w:numPr>
        <w:spacing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0C2A89">
        <w:rPr>
          <w:rFonts w:ascii="Arial" w:eastAsiaTheme="minorHAnsi" w:hAnsi="Arial" w:cs="Arial"/>
          <w:sz w:val="20"/>
          <w:szCs w:val="20"/>
          <w:lang w:eastAsia="en-US"/>
        </w:rPr>
        <w:t>Objednatel upozorňuje zhotovitele, že je subjektem podléhajícím režimu zákona č. 181/2014 Sb., o kybernetické bezpečnosti a o změně souvisejících zákonů (zákon o kybernetické bezpečnosti) a prováděcím právním předpisům. V této souvislosti bere zhotovitel na vědomí, že je objednatel povinen dostát povinnostem vyplývajícím z uvedených právních předpisů.</w:t>
      </w:r>
    </w:p>
    <w:p w:rsidR="0013680F" w:rsidRPr="00342B00" w:rsidRDefault="0013680F" w:rsidP="00BC6C93">
      <w:pPr>
        <w:pStyle w:val="Style6"/>
        <w:numPr>
          <w:ilvl w:val="1"/>
          <w:numId w:val="16"/>
        </w:numPr>
        <w:spacing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lastRenderedPageBreak/>
        <w:t>Jakékoli spory vzniklé z této smlouvy nebo v souvislosti s ní budou s konečnou platností rozhodovány příslušnými českými soudy.</w:t>
      </w:r>
    </w:p>
    <w:p w:rsidR="00A066F1" w:rsidRPr="00342B00" w:rsidRDefault="00A066F1" w:rsidP="00BC6C93">
      <w:pPr>
        <w:pStyle w:val="Textdokumentu"/>
        <w:numPr>
          <w:ilvl w:val="1"/>
          <w:numId w:val="1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Pr="00342B00" w:rsidRDefault="00A066F1" w:rsidP="00BC6C93">
      <w:pPr>
        <w:pStyle w:val="Textdokumentu"/>
        <w:numPr>
          <w:ilvl w:val="1"/>
          <w:numId w:val="1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nabývá platnosti a účinnosti podpisem oběma smluvními stranami.</w:t>
      </w:r>
    </w:p>
    <w:p w:rsidR="00A066F1" w:rsidRPr="00342B00" w:rsidRDefault="00A066F1" w:rsidP="00BC6C93">
      <w:pPr>
        <w:pStyle w:val="Textdokumentu"/>
        <w:numPr>
          <w:ilvl w:val="1"/>
          <w:numId w:val="16"/>
        </w:numPr>
        <w:spacing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A6C92" w:rsidRDefault="002A6C92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BC6C93" w:rsidRDefault="00BC6C93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CE5C08"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V_______________dne________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Jméno, funkce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Pr="00342B00" w:rsidRDefault="000D55A5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Ing. </w:t>
      </w:r>
      <w:r w:rsidR="00285B1D">
        <w:rPr>
          <w:rFonts w:eastAsiaTheme="minorHAnsi" w:cs="Arial"/>
          <w:sz w:val="20"/>
          <w:szCs w:val="20"/>
          <w:lang w:eastAsia="en-US"/>
        </w:rPr>
        <w:t>Milan Hořák</w:t>
      </w:r>
    </w:p>
    <w:p w:rsidR="000D55A5" w:rsidRPr="00342B00" w:rsidRDefault="00285B1D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člen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sectPr w:rsidR="000D55A5" w:rsidRPr="00342B00" w:rsidSect="00843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69" w:rsidRDefault="004B4C69" w:rsidP="008812AB">
      <w:pPr>
        <w:spacing w:after="0" w:line="240" w:lineRule="auto"/>
      </w:pPr>
      <w:r>
        <w:separator/>
      </w:r>
    </w:p>
  </w:endnote>
  <w:endnote w:type="continuationSeparator" w:id="0">
    <w:p w:rsidR="004B4C69" w:rsidRDefault="004B4C69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A0" w:rsidRDefault="00E102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745141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A0" w:rsidRDefault="00E102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69" w:rsidRDefault="004B4C69" w:rsidP="008812AB">
      <w:pPr>
        <w:spacing w:after="0" w:line="240" w:lineRule="auto"/>
      </w:pPr>
      <w:r>
        <w:separator/>
      </w:r>
    </w:p>
  </w:footnote>
  <w:footnote w:type="continuationSeparator" w:id="0">
    <w:p w:rsidR="004B4C69" w:rsidRDefault="004B4C69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A0" w:rsidRDefault="00E102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A0" w:rsidRPr="00E102A0" w:rsidRDefault="00E102A0" w:rsidP="00E102A0">
    <w:pPr>
      <w:pStyle w:val="Zhlav"/>
      <w:jc w:val="right"/>
      <w:rPr>
        <w:rFonts w:ascii="Arial" w:hAnsi="Arial" w:cs="Arial"/>
        <w:b/>
        <w:sz w:val="32"/>
        <w:szCs w:val="32"/>
      </w:rPr>
    </w:pPr>
    <w:r w:rsidRPr="00E102A0">
      <w:rPr>
        <w:rFonts w:ascii="Arial" w:hAnsi="Arial" w:cs="Arial"/>
        <w:b/>
        <w:sz w:val="32"/>
        <w:szCs w:val="32"/>
      </w:rPr>
      <w:t>00160/INV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A0" w:rsidRDefault="00E102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5BC"/>
    <w:multiLevelType w:val="multilevel"/>
    <w:tmpl w:val="FB52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BE05C6"/>
    <w:multiLevelType w:val="multilevel"/>
    <w:tmpl w:val="9B70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B33ED9"/>
    <w:multiLevelType w:val="multilevel"/>
    <w:tmpl w:val="C1A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AA0916"/>
    <w:multiLevelType w:val="multilevel"/>
    <w:tmpl w:val="58FEA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5551A4"/>
    <w:multiLevelType w:val="multilevel"/>
    <w:tmpl w:val="97F63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61735C"/>
    <w:multiLevelType w:val="multilevel"/>
    <w:tmpl w:val="D3F4B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3F011E"/>
    <w:multiLevelType w:val="multilevel"/>
    <w:tmpl w:val="B4467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190F4A"/>
    <w:multiLevelType w:val="multilevel"/>
    <w:tmpl w:val="C1A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A639F2"/>
    <w:multiLevelType w:val="multilevel"/>
    <w:tmpl w:val="F3547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1DC3AFD"/>
    <w:multiLevelType w:val="multilevel"/>
    <w:tmpl w:val="3EC46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BC304FD"/>
    <w:multiLevelType w:val="multilevel"/>
    <w:tmpl w:val="C1A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F37BC0"/>
    <w:multiLevelType w:val="multilevel"/>
    <w:tmpl w:val="DBC4A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A2173B"/>
    <w:multiLevelType w:val="multilevel"/>
    <w:tmpl w:val="0780F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7C1C1A"/>
    <w:multiLevelType w:val="multilevel"/>
    <w:tmpl w:val="C1A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04F7A"/>
    <w:rsid w:val="00016F5C"/>
    <w:rsid w:val="00072A5D"/>
    <w:rsid w:val="000B1FC4"/>
    <w:rsid w:val="000B5087"/>
    <w:rsid w:val="000C2A89"/>
    <w:rsid w:val="000D52AD"/>
    <w:rsid w:val="000D55A5"/>
    <w:rsid w:val="000E36A8"/>
    <w:rsid w:val="000E6B8D"/>
    <w:rsid w:val="001045AC"/>
    <w:rsid w:val="00110BFF"/>
    <w:rsid w:val="0013680F"/>
    <w:rsid w:val="00145605"/>
    <w:rsid w:val="00165908"/>
    <w:rsid w:val="001A29B5"/>
    <w:rsid w:val="001B12E3"/>
    <w:rsid w:val="001B22F8"/>
    <w:rsid w:val="001D16DD"/>
    <w:rsid w:val="002077BC"/>
    <w:rsid w:val="00212840"/>
    <w:rsid w:val="00285B1D"/>
    <w:rsid w:val="00293F25"/>
    <w:rsid w:val="002A53FF"/>
    <w:rsid w:val="002A5B58"/>
    <w:rsid w:val="002A6C92"/>
    <w:rsid w:val="002F1A2A"/>
    <w:rsid w:val="0031112F"/>
    <w:rsid w:val="00342B00"/>
    <w:rsid w:val="00363E62"/>
    <w:rsid w:val="00393768"/>
    <w:rsid w:val="0039677E"/>
    <w:rsid w:val="003B40B4"/>
    <w:rsid w:val="003C6D88"/>
    <w:rsid w:val="003D2F13"/>
    <w:rsid w:val="00401798"/>
    <w:rsid w:val="00413F05"/>
    <w:rsid w:val="00452B35"/>
    <w:rsid w:val="00487B6D"/>
    <w:rsid w:val="00495301"/>
    <w:rsid w:val="004B4C69"/>
    <w:rsid w:val="004C6FE7"/>
    <w:rsid w:val="00530AF1"/>
    <w:rsid w:val="005515B1"/>
    <w:rsid w:val="00575714"/>
    <w:rsid w:val="00584667"/>
    <w:rsid w:val="005A3959"/>
    <w:rsid w:val="005B69F3"/>
    <w:rsid w:val="005F2E9F"/>
    <w:rsid w:val="006157BC"/>
    <w:rsid w:val="006178CB"/>
    <w:rsid w:val="00632E8F"/>
    <w:rsid w:val="00643BDA"/>
    <w:rsid w:val="00694DAC"/>
    <w:rsid w:val="006961D0"/>
    <w:rsid w:val="006E7DD9"/>
    <w:rsid w:val="006F15F8"/>
    <w:rsid w:val="00726CC9"/>
    <w:rsid w:val="00744073"/>
    <w:rsid w:val="00745141"/>
    <w:rsid w:val="0076306D"/>
    <w:rsid w:val="00764266"/>
    <w:rsid w:val="007A73D4"/>
    <w:rsid w:val="008368CA"/>
    <w:rsid w:val="0084352D"/>
    <w:rsid w:val="00845B51"/>
    <w:rsid w:val="00850FE3"/>
    <w:rsid w:val="008735C4"/>
    <w:rsid w:val="008812AB"/>
    <w:rsid w:val="008C56F8"/>
    <w:rsid w:val="008C7607"/>
    <w:rsid w:val="008E3D07"/>
    <w:rsid w:val="0090306F"/>
    <w:rsid w:val="00915294"/>
    <w:rsid w:val="0091696D"/>
    <w:rsid w:val="00970856"/>
    <w:rsid w:val="009820B2"/>
    <w:rsid w:val="009C72EA"/>
    <w:rsid w:val="009E687A"/>
    <w:rsid w:val="00A02953"/>
    <w:rsid w:val="00A066F1"/>
    <w:rsid w:val="00A94354"/>
    <w:rsid w:val="00AA3D5A"/>
    <w:rsid w:val="00AC54BC"/>
    <w:rsid w:val="00AE5EAE"/>
    <w:rsid w:val="00AE7E3E"/>
    <w:rsid w:val="00B03D87"/>
    <w:rsid w:val="00B31C1C"/>
    <w:rsid w:val="00B34BDD"/>
    <w:rsid w:val="00B47884"/>
    <w:rsid w:val="00B57835"/>
    <w:rsid w:val="00B81E3C"/>
    <w:rsid w:val="00BA5772"/>
    <w:rsid w:val="00BB4D5D"/>
    <w:rsid w:val="00BC3EB0"/>
    <w:rsid w:val="00BC5C44"/>
    <w:rsid w:val="00BC6C93"/>
    <w:rsid w:val="00BE3362"/>
    <w:rsid w:val="00BE6C09"/>
    <w:rsid w:val="00BF0BFD"/>
    <w:rsid w:val="00C52EFE"/>
    <w:rsid w:val="00C572B3"/>
    <w:rsid w:val="00C918CE"/>
    <w:rsid w:val="00CA5B0D"/>
    <w:rsid w:val="00CD1FA6"/>
    <w:rsid w:val="00CE5C08"/>
    <w:rsid w:val="00D26D63"/>
    <w:rsid w:val="00D6505D"/>
    <w:rsid w:val="00D729CB"/>
    <w:rsid w:val="00DE3FF3"/>
    <w:rsid w:val="00E102A0"/>
    <w:rsid w:val="00E1086C"/>
    <w:rsid w:val="00E14BCB"/>
    <w:rsid w:val="00E24CF4"/>
    <w:rsid w:val="00E32617"/>
    <w:rsid w:val="00E7192E"/>
    <w:rsid w:val="00E857FC"/>
    <w:rsid w:val="00E92E2E"/>
    <w:rsid w:val="00ED436D"/>
    <w:rsid w:val="00F36FDD"/>
    <w:rsid w:val="00F42A83"/>
    <w:rsid w:val="00F61089"/>
    <w:rsid w:val="00FA537B"/>
    <w:rsid w:val="00FA6E8E"/>
    <w:rsid w:val="00FA7427"/>
    <w:rsid w:val="00FC6956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styleId="Hypertextovodkaz">
    <w:name w:val="Hyperlink"/>
    <w:basedOn w:val="Standardnpsmoodstavce"/>
    <w:uiPriority w:val="99"/>
    <w:unhideWhenUsed/>
    <w:rsid w:val="003967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3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3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53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styleId="Hypertextovodkaz">
    <w:name w:val="Hyperlink"/>
    <w:basedOn w:val="Standardnpsmoodstavce"/>
    <w:uiPriority w:val="99"/>
    <w:unhideWhenUsed/>
    <w:rsid w:val="003967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3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3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5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o.cz/dokumenty-ke-stazen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D821-3614-44B3-B9EE-6E5C7E18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3518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dcterms:created xsi:type="dcterms:W3CDTF">2017-06-19T13:29:00Z</dcterms:created>
  <dcterms:modified xsi:type="dcterms:W3CDTF">2017-06-19T13:29:00Z</dcterms:modified>
</cp:coreProperties>
</file>