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2" w:rightFromText="142" w:vertAnchor="page" w:horzAnchor="margin" w:tblpXSpec="right" w:tblpY="2014"/>
        <w:tblW w:w="8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34"/>
        <w:gridCol w:w="3536"/>
      </w:tblGrid>
      <w:tr w:rsidR="003067FF" w14:paraId="1009770B" w14:textId="77777777" w:rsidTr="007E7A63">
        <w:trPr>
          <w:gridAfter w:val="1"/>
          <w:wAfter w:w="3536" w:type="dxa"/>
          <w:trHeight w:val="850"/>
        </w:trPr>
        <w:tc>
          <w:tcPr>
            <w:tcW w:w="5234" w:type="dxa"/>
          </w:tcPr>
          <w:p w14:paraId="2EE6D6CB" w14:textId="77777777" w:rsidR="003067FF" w:rsidRPr="001154D1" w:rsidRDefault="003067FF" w:rsidP="007E7A63">
            <w:pPr>
              <w:pStyle w:val="AdresaOrganizaceRMM"/>
            </w:pPr>
            <w:r w:rsidRPr="001154D1">
              <w:t>Regionální muzeum Mělník</w:t>
            </w:r>
          </w:p>
          <w:p w14:paraId="68CB012F" w14:textId="77777777" w:rsidR="003067FF" w:rsidRPr="001154D1" w:rsidRDefault="003067FF" w:rsidP="007E7A63">
            <w:pPr>
              <w:pStyle w:val="AdresaOrganizaceRMM"/>
            </w:pPr>
            <w:r w:rsidRPr="001154D1">
              <w:t>příspěvková organizace</w:t>
            </w:r>
          </w:p>
          <w:p w14:paraId="4EF9674D" w14:textId="77777777" w:rsidR="003067FF" w:rsidRPr="001154D1" w:rsidRDefault="003067FF" w:rsidP="007E7A63">
            <w:pPr>
              <w:pStyle w:val="AdresaOrganizaceRMM"/>
            </w:pPr>
            <w:r w:rsidRPr="001154D1">
              <w:t>náměstí Míru 54</w:t>
            </w:r>
          </w:p>
          <w:p w14:paraId="030BE5BF" w14:textId="77777777" w:rsidR="003067FF" w:rsidRDefault="003067FF" w:rsidP="007E7A63">
            <w:pPr>
              <w:pStyle w:val="AdresaOrganizaceRMM"/>
            </w:pPr>
            <w:r w:rsidRPr="001154D1">
              <w:t>276 01 Mělník</w:t>
            </w:r>
          </w:p>
          <w:p w14:paraId="50FCDF25" w14:textId="4FA91CED" w:rsidR="005509ED" w:rsidRPr="00D84ADA" w:rsidRDefault="005509ED" w:rsidP="007E7A63">
            <w:pPr>
              <w:pStyle w:val="AdresaOrganizaceRMM"/>
              <w:rPr>
                <w:color w:val="595A59"/>
                <w:sz w:val="15"/>
                <w:szCs w:val="15"/>
              </w:rPr>
            </w:pPr>
            <w:r>
              <w:rPr>
                <w:color w:val="595A59"/>
                <w:sz w:val="15"/>
                <w:szCs w:val="15"/>
              </w:rPr>
              <w:t>IČ 00066567</w:t>
            </w:r>
          </w:p>
        </w:tc>
      </w:tr>
      <w:tr w:rsidR="003067FF" w14:paraId="141EFF99" w14:textId="77777777" w:rsidTr="007E7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235" w:type="dxa"/>
          <w:trHeight w:val="1908"/>
        </w:trPr>
        <w:tc>
          <w:tcPr>
            <w:tcW w:w="3535" w:type="dxa"/>
          </w:tcPr>
          <w:p w14:paraId="5628AA5A" w14:textId="1D7695D7" w:rsidR="003067FF" w:rsidRPr="00850E4C" w:rsidRDefault="00E23C1F" w:rsidP="007E7A63">
            <w:pPr>
              <w:pStyle w:val="AdresaPjemce"/>
              <w:framePr w:hSpace="0" w:wrap="auto" w:vAnchor="margin" w:hAnchor="text" w:xAlign="left" w:yAlign="inline"/>
            </w:pP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</w:p>
          <w:p w14:paraId="711C11DD" w14:textId="558B82EE" w:rsidR="003067FF" w:rsidRPr="00850E4C" w:rsidRDefault="00E23C1F" w:rsidP="007E7A63">
            <w:pPr>
              <w:pStyle w:val="AdresaPjemce"/>
              <w:framePr w:hSpace="0" w:wrap="auto" w:vAnchor="margin" w:hAnchor="text" w:xAlign="left" w:yAlign="inline"/>
            </w:pPr>
            <w:r>
              <w:t>Česká republika a.s.</w:t>
            </w:r>
          </w:p>
          <w:p w14:paraId="16604F39" w14:textId="57D21EFD" w:rsidR="00E23C1F" w:rsidRDefault="00F42A05" w:rsidP="00E23C1F">
            <w:pPr>
              <w:pStyle w:val="AdresaPjemce"/>
              <w:framePr w:hSpace="0" w:wrap="auto" w:vAnchor="margin" w:hAnchor="text" w:xAlign="left" w:yAlign="inline"/>
            </w:pPr>
            <w:r>
              <w:t>Plzeňská 3350/18</w:t>
            </w:r>
          </w:p>
          <w:p w14:paraId="6644DA05" w14:textId="7237B07C" w:rsidR="00E23C1F" w:rsidRPr="00E23C1F" w:rsidRDefault="00AC2EF1" w:rsidP="00E23C1F">
            <w:pPr>
              <w:pStyle w:val="AdresaOrganizace"/>
              <w:framePr w:hSpace="0" w:wrap="auto" w:vAnchor="margin" w:hAnchor="text" w:xAlign="left" w:yAlign="inline"/>
            </w:pPr>
            <w:r>
              <w:t xml:space="preserve">  </w:t>
            </w:r>
            <w:r w:rsidR="00E23C1F">
              <w:t>150 00 Praha 5</w:t>
            </w:r>
          </w:p>
          <w:p w14:paraId="5548ECE7" w14:textId="77777777" w:rsidR="00E23C1F" w:rsidRPr="00E23C1F" w:rsidRDefault="00E23C1F" w:rsidP="00E23C1F">
            <w:pPr>
              <w:pStyle w:val="AdresaOrganizace"/>
              <w:framePr w:hSpace="0" w:wrap="auto" w:vAnchor="margin" w:hAnchor="text" w:xAlign="left" w:yAlign="inline"/>
            </w:pPr>
          </w:p>
          <w:p w14:paraId="07BD2540" w14:textId="0F7CDDE1" w:rsidR="003067FF" w:rsidRDefault="003067FF" w:rsidP="007E7A63">
            <w:pPr>
              <w:pStyle w:val="AdresaPjemce"/>
              <w:framePr w:hSpace="0" w:wrap="auto" w:vAnchor="margin" w:hAnchor="text" w:xAlign="left" w:yAlign="inline"/>
            </w:pPr>
          </w:p>
          <w:p w14:paraId="7E4ABC19" w14:textId="58E66CF9" w:rsidR="003067FF" w:rsidRPr="006A383E" w:rsidRDefault="003067FF" w:rsidP="007E7A63">
            <w:pPr>
              <w:pStyle w:val="AdresaPjemce"/>
              <w:framePr w:hSpace="0" w:wrap="auto" w:vAnchor="margin" w:hAnchor="text" w:xAlign="left" w:yAlign="inline"/>
            </w:pPr>
          </w:p>
        </w:tc>
      </w:tr>
    </w:tbl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268"/>
      </w:tblGrid>
      <w:tr w:rsidR="00A801C0" w14:paraId="2C4071F7" w14:textId="77777777" w:rsidTr="00A801C0">
        <w:tc>
          <w:tcPr>
            <w:tcW w:w="2972" w:type="dxa"/>
          </w:tcPr>
          <w:p w14:paraId="69AAAC01" w14:textId="77E1D80F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VÁŠ DOPIS ZNAČKY / ZE DNE</w:t>
            </w:r>
          </w:p>
        </w:tc>
        <w:tc>
          <w:tcPr>
            <w:tcW w:w="1701" w:type="dxa"/>
          </w:tcPr>
          <w:p w14:paraId="53958591" w14:textId="38D14809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NAŠE ZNAČKA</w:t>
            </w:r>
          </w:p>
        </w:tc>
        <w:tc>
          <w:tcPr>
            <w:tcW w:w="1843" w:type="dxa"/>
          </w:tcPr>
          <w:p w14:paraId="2A31F866" w14:textId="1E1075C0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VYŘIZUJE / LINKA</w:t>
            </w:r>
          </w:p>
        </w:tc>
        <w:tc>
          <w:tcPr>
            <w:tcW w:w="2268" w:type="dxa"/>
          </w:tcPr>
          <w:p w14:paraId="5A132A09" w14:textId="2D15F87E" w:rsidR="00EA303B" w:rsidRPr="00DC39E6" w:rsidRDefault="00DC39E6" w:rsidP="00A801C0">
            <w:pPr>
              <w:rPr>
                <w:b/>
                <w:bCs/>
                <w:sz w:val="15"/>
                <w:szCs w:val="21"/>
              </w:rPr>
            </w:pPr>
            <w:r w:rsidRPr="00DC39E6">
              <w:rPr>
                <w:b/>
                <w:bCs/>
                <w:sz w:val="15"/>
                <w:szCs w:val="21"/>
              </w:rPr>
              <w:t>MÍSTO ODESLÁNÍ / DNE</w:t>
            </w:r>
          </w:p>
        </w:tc>
      </w:tr>
      <w:tr w:rsidR="00A801C0" w14:paraId="7F4FB598" w14:textId="77777777" w:rsidTr="00A801C0">
        <w:tc>
          <w:tcPr>
            <w:tcW w:w="2972" w:type="dxa"/>
          </w:tcPr>
          <w:p w14:paraId="3F60CA47" w14:textId="77777777" w:rsidR="00EA303B" w:rsidRDefault="00EA303B" w:rsidP="00A801C0"/>
        </w:tc>
        <w:tc>
          <w:tcPr>
            <w:tcW w:w="1701" w:type="dxa"/>
          </w:tcPr>
          <w:p w14:paraId="7F3CCC72" w14:textId="75ECACD1" w:rsidR="00EA303B" w:rsidRDefault="005479C2" w:rsidP="00A801C0">
            <w:r>
              <w:t>1119</w:t>
            </w:r>
            <w:r w:rsidR="00C72DDE">
              <w:t>/2</w:t>
            </w:r>
            <w:r w:rsidR="009751BD">
              <w:t>3</w:t>
            </w:r>
            <w:r w:rsidR="00C72DDE">
              <w:t>/</w:t>
            </w:r>
            <w:proofErr w:type="spellStart"/>
            <w:r w:rsidR="00C72DDE">
              <w:t>Sr</w:t>
            </w:r>
            <w:proofErr w:type="spellEnd"/>
          </w:p>
        </w:tc>
        <w:tc>
          <w:tcPr>
            <w:tcW w:w="1843" w:type="dxa"/>
          </w:tcPr>
          <w:p w14:paraId="5A7C3CA1" w14:textId="25C795DA" w:rsidR="00EA303B" w:rsidRDefault="00EA303B" w:rsidP="00A801C0"/>
        </w:tc>
        <w:tc>
          <w:tcPr>
            <w:tcW w:w="2268" w:type="dxa"/>
          </w:tcPr>
          <w:p w14:paraId="6B2ED935" w14:textId="29EAA221" w:rsidR="00EA303B" w:rsidRDefault="00DC39E6" w:rsidP="00A801C0">
            <w:r>
              <w:t>Mělník /</w:t>
            </w:r>
            <w:r w:rsidR="00B075CE">
              <w:t>18</w:t>
            </w:r>
            <w:r w:rsidR="00C72DDE">
              <w:t>.</w:t>
            </w:r>
            <w:r w:rsidR="005479C2">
              <w:t>10</w:t>
            </w:r>
            <w:r w:rsidR="00C72DDE">
              <w:t>.202</w:t>
            </w:r>
            <w:r w:rsidR="009751BD">
              <w:t>3</w:t>
            </w:r>
          </w:p>
        </w:tc>
      </w:tr>
    </w:tbl>
    <w:p w14:paraId="5073E084" w14:textId="77777777" w:rsidR="00EA303B" w:rsidRDefault="00EA303B" w:rsidP="00A801C0"/>
    <w:p w14:paraId="5C8473FB" w14:textId="77777777" w:rsidR="005B4DAF" w:rsidRDefault="005B4DAF" w:rsidP="00A801C0"/>
    <w:p w14:paraId="7AB39D15" w14:textId="3645FF19" w:rsidR="00B87DC6" w:rsidRDefault="00E16D5A" w:rsidP="00A801C0">
      <w:r>
        <w:t xml:space="preserve">Tímto </w:t>
      </w:r>
      <w:r w:rsidR="00D06A04">
        <w:t xml:space="preserve">objednáváme </w:t>
      </w:r>
      <w:r w:rsidR="000D2DED">
        <w:t>600</w:t>
      </w:r>
      <w:r w:rsidR="003E6535">
        <w:t xml:space="preserve"> kusů stravenek </w:t>
      </w:r>
      <w:proofErr w:type="spellStart"/>
      <w:r w:rsidR="00760800">
        <w:t>Gastropass</w:t>
      </w:r>
      <w:proofErr w:type="spellEnd"/>
      <w:r w:rsidR="003E6535">
        <w:t xml:space="preserve"> v hodnotě 60,-Kč za jeden kus. Celková částka včetně </w:t>
      </w:r>
      <w:r w:rsidR="00760800">
        <w:t>poplatku za službu – Stravenka, doprav</w:t>
      </w:r>
      <w:r w:rsidR="00A61FD3">
        <w:t>a</w:t>
      </w:r>
      <w:r w:rsidR="00760800">
        <w:t xml:space="preserve"> a odeslání faktury poštou činí včetně </w:t>
      </w:r>
      <w:r w:rsidR="003E6535">
        <w:t>DPH</w:t>
      </w:r>
      <w:r w:rsidR="00422521">
        <w:t xml:space="preserve"> 36.821,59</w:t>
      </w:r>
      <w:r w:rsidR="003E6535">
        <w:t xml:space="preserve"> Kč. </w:t>
      </w:r>
      <w:r w:rsidR="00C72DDE">
        <w:t>Úhradu provedeme převodem z</w:t>
      </w:r>
      <w:r w:rsidR="00D06A04">
        <w:t> </w:t>
      </w:r>
      <w:r w:rsidR="00C72DDE">
        <w:t>účtu</w:t>
      </w:r>
      <w:r w:rsidR="00D06A04">
        <w:t xml:space="preserve">, nejsme </w:t>
      </w:r>
      <w:r w:rsidR="00C72DDE">
        <w:t>plátci DPH. Naš</w:t>
      </w:r>
      <w:r w:rsidR="00B87DC6">
        <w:t>e</w:t>
      </w:r>
      <w:r w:rsidR="00C72DDE">
        <w:t xml:space="preserve"> fakturační</w:t>
      </w:r>
      <w:r w:rsidR="003E6535">
        <w:t xml:space="preserve"> a dodací</w:t>
      </w:r>
      <w:r w:rsidR="00C72DDE">
        <w:t xml:space="preserve"> adresa: Regionální muzeum Mělník, příspěvková organizace, náměstí Míru 54, 276 01 Mělník. </w:t>
      </w:r>
      <w:r w:rsidR="00C72DDE">
        <w:tab/>
      </w:r>
      <w:r w:rsidR="00C72DDE">
        <w:tab/>
      </w:r>
      <w:r w:rsidR="00C72DDE">
        <w:tab/>
      </w:r>
      <w:r w:rsidR="00C72DDE">
        <w:tab/>
        <w:t xml:space="preserve">    </w:t>
      </w:r>
    </w:p>
    <w:p w14:paraId="1AE13313" w14:textId="6C7FB79B" w:rsidR="005D4DE5" w:rsidRDefault="00C72DDE" w:rsidP="00A801C0">
      <w:r>
        <w:t>Děkujeme za kladné vyřízení naší objednávky.</w:t>
      </w:r>
    </w:p>
    <w:p w14:paraId="325CCF3C" w14:textId="33D50F5E" w:rsidR="00C72DDE" w:rsidRPr="00C72DDE" w:rsidRDefault="00C72DDE" w:rsidP="00C72DDE">
      <w:pPr>
        <w:pStyle w:val="Text"/>
      </w:pPr>
      <w:r>
        <w:t xml:space="preserve">S pozdravem </w:t>
      </w:r>
    </w:p>
    <w:p w14:paraId="2DFDC81B" w14:textId="77777777" w:rsidR="00C72DDE" w:rsidRPr="00C72DDE" w:rsidRDefault="00C72DDE" w:rsidP="00C72DDE">
      <w:pPr>
        <w:pStyle w:val="Text"/>
      </w:pPr>
    </w:p>
    <w:p w14:paraId="5142D8C5" w14:textId="77777777" w:rsidR="00C72DDE" w:rsidRPr="00C72DDE" w:rsidRDefault="00C72DDE" w:rsidP="00C72DDE">
      <w:pPr>
        <w:pStyle w:val="Text"/>
      </w:pPr>
    </w:p>
    <w:p w14:paraId="2881365F" w14:textId="77777777" w:rsidR="00DC39E6" w:rsidRPr="00DC39E6" w:rsidRDefault="00DC39E6" w:rsidP="00A801C0">
      <w:pPr>
        <w:pStyle w:val="Text"/>
      </w:pPr>
    </w:p>
    <w:p w14:paraId="4015B140" w14:textId="43081422" w:rsidR="00E16D5A" w:rsidRPr="00DC39E6" w:rsidRDefault="00C72DDE" w:rsidP="005509ED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bookmarkStart w:id="0" w:name="_GoBack"/>
      <w:bookmarkEnd w:id="0"/>
    </w:p>
    <w:p w14:paraId="7B98445D" w14:textId="17684695" w:rsidR="003B7178" w:rsidRPr="00DC39E6" w:rsidRDefault="003B7178" w:rsidP="00E16D5A">
      <w:pPr>
        <w:pStyle w:val="Seznam3"/>
        <w:tabs>
          <w:tab w:val="left" w:pos="5670"/>
        </w:tabs>
        <w:spacing w:before="108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3B7178" w:rsidRPr="00DC39E6" w:rsidSect="00A801C0">
      <w:headerReference w:type="default" r:id="rId8"/>
      <w:footerReference w:type="even" r:id="rId9"/>
      <w:footerReference w:type="default" r:id="rId10"/>
      <w:pgSz w:w="11906" w:h="16838"/>
      <w:pgMar w:top="3108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2572" w14:textId="77777777" w:rsidR="007F2764" w:rsidRDefault="007F2764" w:rsidP="005243F9">
      <w:pPr>
        <w:spacing w:line="240" w:lineRule="auto"/>
      </w:pPr>
      <w:r>
        <w:separator/>
      </w:r>
    </w:p>
  </w:endnote>
  <w:endnote w:type="continuationSeparator" w:id="0">
    <w:p w14:paraId="5112C44B" w14:textId="77777777" w:rsidR="007F2764" w:rsidRDefault="007F2764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C9682C" w14:textId="10FBB031" w:rsidR="00016F6D" w:rsidRDefault="00016F6D" w:rsidP="00A30B7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016F6D" w:rsidRDefault="00016F6D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016F6D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016F6D" w:rsidRPr="003A1995" w:rsidRDefault="00016F6D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016F6D" w:rsidRPr="003A1995" w:rsidRDefault="00016F6D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016F6D" w:rsidRPr="003A1995" w:rsidRDefault="00016F6D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016F6D" w:rsidRDefault="00016F6D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016F6D" w:rsidRDefault="00016F6D" w:rsidP="00016F6D">
          <w:pPr>
            <w:pStyle w:val="ZpatRMM"/>
          </w:pPr>
          <w:proofErr w:type="gramStart"/>
          <w:r>
            <w:t xml:space="preserve">T:  </w:t>
          </w:r>
          <w:r w:rsidRPr="003A1995">
            <w:t>+</w:t>
          </w:r>
          <w:proofErr w:type="gramEnd"/>
          <w:r w:rsidRPr="003A1995">
            <w:t>420 315 630</w:t>
          </w:r>
          <w:r>
            <w:t> </w:t>
          </w:r>
          <w:r w:rsidRPr="003A1995">
            <w:t>922</w:t>
          </w:r>
        </w:p>
        <w:p w14:paraId="5CF8C3E1" w14:textId="77777777" w:rsidR="00016F6D" w:rsidRDefault="00016F6D" w:rsidP="00016F6D">
          <w:pPr>
            <w:pStyle w:val="ZpatRMM"/>
          </w:pPr>
          <w:proofErr w:type="gramStart"/>
          <w:r>
            <w:t xml:space="preserve">E:  </w:t>
          </w:r>
          <w:r w:rsidRPr="003A1995">
            <w:t>muzeum@muzeum-melnik.cz</w:t>
          </w:r>
          <w:proofErr w:type="gramEnd"/>
          <w:r w:rsidRPr="003A1995">
            <w:t xml:space="preserve"> </w:t>
          </w:r>
          <w:r>
            <w:t xml:space="preserve">  </w:t>
          </w:r>
        </w:p>
        <w:p w14:paraId="4E7F808E" w14:textId="77777777" w:rsidR="00016F6D" w:rsidRDefault="00016F6D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016F6D" w:rsidRDefault="00016F6D" w:rsidP="00016F6D">
          <w:pPr>
            <w:pStyle w:val="ZpatRMM"/>
          </w:pPr>
          <w:proofErr w:type="gramStart"/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</w:t>
          </w:r>
          <w:proofErr w:type="gramEnd"/>
          <w:r w:rsidRPr="00A5586F">
            <w:t>7gx</w:t>
          </w:r>
        </w:p>
        <w:p w14:paraId="4A834A17" w14:textId="5B94EB36" w:rsidR="00016F6D" w:rsidRDefault="00016F6D" w:rsidP="00016F6D">
          <w:pPr>
            <w:pStyle w:val="ZpatRMM"/>
          </w:pPr>
          <w:r>
            <w:t xml:space="preserve"> </w:t>
          </w:r>
          <w:proofErr w:type="gramStart"/>
          <w:r>
            <w:t xml:space="preserve">IČ:  </w:t>
          </w:r>
          <w:r w:rsidRPr="00A5586F">
            <w:t>00066567</w:t>
          </w:r>
          <w:proofErr w:type="gramEnd"/>
          <w:r w:rsidRPr="00A5586F">
            <w:t>, DIČ:</w:t>
          </w:r>
          <w:r w:rsidR="00127522">
            <w:t xml:space="preserve"> </w:t>
          </w:r>
          <w:r w:rsidRPr="00A5586F">
            <w:t>CZ00066567</w:t>
          </w:r>
        </w:p>
        <w:p w14:paraId="29BE2761" w14:textId="77777777" w:rsidR="00016F6D" w:rsidRDefault="00016F6D" w:rsidP="00016F6D">
          <w:pPr>
            <w:pStyle w:val="ZpatRMM"/>
          </w:pPr>
          <w:proofErr w:type="gramStart"/>
          <w:r>
            <w:t xml:space="preserve">BÚ:  </w:t>
          </w:r>
          <w:r w:rsidRPr="00A5586F">
            <w:t>KB</w:t>
          </w:r>
          <w:proofErr w:type="gramEnd"/>
          <w:r w:rsidRPr="00A5586F">
            <w:t xml:space="preserve">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BF1A95" w:rsidRDefault="00BF1A95" w:rsidP="00BF1A95">
          <w:pPr>
            <w:pStyle w:val="ZpatRMM"/>
            <w:jc w:val="right"/>
          </w:pPr>
        </w:p>
        <w:p w14:paraId="7A28ABC4" w14:textId="77777777" w:rsidR="00BF1A95" w:rsidRDefault="00BF1A95" w:rsidP="00BF1A95">
          <w:pPr>
            <w:pStyle w:val="ZpatRMM"/>
            <w:jc w:val="right"/>
          </w:pPr>
        </w:p>
        <w:p w14:paraId="1217497B" w14:textId="3ED108CF" w:rsidR="00016F6D" w:rsidRDefault="00127522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 w:rsidR="00016F6D">
            <w:fldChar w:fldCharType="begin"/>
          </w:r>
          <w:r w:rsidR="00016F6D">
            <w:instrText>PAGE  \* Arabic  \* MERGEFORMAT</w:instrText>
          </w:r>
          <w:r w:rsidR="00016F6D">
            <w:fldChar w:fldCharType="separate"/>
          </w:r>
          <w:r w:rsidR="00E16D5A">
            <w:rPr>
              <w:noProof/>
            </w:rPr>
            <w:t>1</w:t>
          </w:r>
          <w:r w:rsidR="00016F6D">
            <w:fldChar w:fldCharType="end"/>
          </w:r>
          <w:r w:rsidR="00016F6D">
            <w:t>/</w:t>
          </w:r>
          <w:r w:rsidR="00803539">
            <w:fldChar w:fldCharType="begin"/>
          </w:r>
          <w:r w:rsidR="00803539">
            <w:instrText>NUMPAGES  \* Arabic  \* MERGEFORMAT</w:instrText>
          </w:r>
          <w:r w:rsidR="00803539">
            <w:fldChar w:fldCharType="separate"/>
          </w:r>
          <w:r w:rsidR="00E16D5A">
            <w:rPr>
              <w:noProof/>
            </w:rPr>
            <w:t>1</w:t>
          </w:r>
          <w:r w:rsidR="00803539">
            <w:rPr>
              <w:noProof/>
            </w:rPr>
            <w:fldChar w:fldCharType="end"/>
          </w:r>
        </w:p>
      </w:tc>
    </w:tr>
  </w:tbl>
  <w:p w14:paraId="569C0B89" w14:textId="0FB9ADBE" w:rsidR="005243F9" w:rsidRPr="003A1995" w:rsidRDefault="005243F9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25870" w14:textId="77777777" w:rsidR="007F2764" w:rsidRDefault="007F2764" w:rsidP="005243F9">
      <w:pPr>
        <w:spacing w:line="240" w:lineRule="auto"/>
      </w:pPr>
      <w:r>
        <w:separator/>
      </w:r>
    </w:p>
  </w:footnote>
  <w:footnote w:type="continuationSeparator" w:id="0">
    <w:p w14:paraId="08AA53DB" w14:textId="77777777" w:rsidR="007F2764" w:rsidRDefault="007F2764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1B78" w14:textId="1AA27CF5" w:rsidR="005A229A" w:rsidRPr="005A229A" w:rsidRDefault="005A229A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5A229A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5A229A" w:rsidRDefault="005A229A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18FF0D46" w:rsidR="005A229A" w:rsidRDefault="00713294" w:rsidP="002C29C1">
          <w:pPr>
            <w:pStyle w:val="Zhlav-RMM"/>
            <w:rPr>
              <w:rStyle w:val="Zhlav-RMMChar"/>
              <w:b/>
              <w:bCs/>
            </w:rPr>
          </w:pPr>
          <w:r>
            <w:rPr>
              <w:rStyle w:val="Zhlav-RMMChar"/>
              <w:b/>
              <w:bCs/>
            </w:rPr>
            <w:t>objednávka</w:t>
          </w:r>
        </w:p>
        <w:p w14:paraId="7143541E" w14:textId="6547F81F" w:rsidR="002C29C1" w:rsidRPr="002C29C1" w:rsidRDefault="00E16D5A" w:rsidP="002C29C1">
          <w:pPr>
            <w:pStyle w:val="EES"/>
          </w:pPr>
          <w:r>
            <w:t>EES:</w:t>
          </w:r>
          <w:r w:rsidR="002D2E88">
            <w:t xml:space="preserve"> </w:t>
          </w:r>
          <w:r w:rsidR="005479C2">
            <w:t>232</w:t>
          </w:r>
          <w:r w:rsidR="002C29C1" w:rsidRPr="002C29C1">
            <w:t>/000</w:t>
          </w:r>
          <w:r w:rsidR="006B37F1">
            <w:t>66567</w:t>
          </w:r>
          <w:r w:rsidR="002C29C1" w:rsidRPr="002C29C1">
            <w:t>/202</w:t>
          </w:r>
          <w:r w:rsidR="009751BD">
            <w:t>3</w:t>
          </w:r>
        </w:p>
      </w:tc>
    </w:tr>
  </w:tbl>
  <w:p w14:paraId="6E26F2CD" w14:textId="176192B0" w:rsidR="005A229A" w:rsidRPr="005A229A" w:rsidRDefault="005A229A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0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ADA"/>
    <w:rsid w:val="00005F39"/>
    <w:rsid w:val="00011305"/>
    <w:rsid w:val="00016F6D"/>
    <w:rsid w:val="0004284E"/>
    <w:rsid w:val="000639BB"/>
    <w:rsid w:val="0007616E"/>
    <w:rsid w:val="00081EFF"/>
    <w:rsid w:val="000D2DB6"/>
    <w:rsid w:val="000D2DED"/>
    <w:rsid w:val="00102DB5"/>
    <w:rsid w:val="001154D1"/>
    <w:rsid w:val="00127522"/>
    <w:rsid w:val="00132529"/>
    <w:rsid w:val="001539FF"/>
    <w:rsid w:val="0016303B"/>
    <w:rsid w:val="00184A18"/>
    <w:rsid w:val="002022FF"/>
    <w:rsid w:val="00203245"/>
    <w:rsid w:val="00254079"/>
    <w:rsid w:val="00280478"/>
    <w:rsid w:val="002970F0"/>
    <w:rsid w:val="002C29C1"/>
    <w:rsid w:val="002D2E88"/>
    <w:rsid w:val="002E7C8D"/>
    <w:rsid w:val="0030007D"/>
    <w:rsid w:val="003067FF"/>
    <w:rsid w:val="003407EE"/>
    <w:rsid w:val="003A1995"/>
    <w:rsid w:val="003B7178"/>
    <w:rsid w:val="003E61FB"/>
    <w:rsid w:val="003E6535"/>
    <w:rsid w:val="0040485A"/>
    <w:rsid w:val="00412563"/>
    <w:rsid w:val="00422521"/>
    <w:rsid w:val="00436A93"/>
    <w:rsid w:val="00443E4F"/>
    <w:rsid w:val="005243F9"/>
    <w:rsid w:val="00532A30"/>
    <w:rsid w:val="00542982"/>
    <w:rsid w:val="0054639C"/>
    <w:rsid w:val="005479C2"/>
    <w:rsid w:val="005509ED"/>
    <w:rsid w:val="00586E31"/>
    <w:rsid w:val="005928BA"/>
    <w:rsid w:val="005A229A"/>
    <w:rsid w:val="005A4465"/>
    <w:rsid w:val="005B4DAF"/>
    <w:rsid w:val="005D11EE"/>
    <w:rsid w:val="005D1452"/>
    <w:rsid w:val="005D4DE5"/>
    <w:rsid w:val="00680FE5"/>
    <w:rsid w:val="006B37F1"/>
    <w:rsid w:val="00713294"/>
    <w:rsid w:val="00760800"/>
    <w:rsid w:val="007823F0"/>
    <w:rsid w:val="00787922"/>
    <w:rsid w:val="007919E6"/>
    <w:rsid w:val="007A7C12"/>
    <w:rsid w:val="007D0A76"/>
    <w:rsid w:val="007F2764"/>
    <w:rsid w:val="007F7DF0"/>
    <w:rsid w:val="00807B7C"/>
    <w:rsid w:val="00840D91"/>
    <w:rsid w:val="00866408"/>
    <w:rsid w:val="008C1F55"/>
    <w:rsid w:val="008E7E2E"/>
    <w:rsid w:val="008F137D"/>
    <w:rsid w:val="008F3DE7"/>
    <w:rsid w:val="00904749"/>
    <w:rsid w:val="00921578"/>
    <w:rsid w:val="009409F1"/>
    <w:rsid w:val="00955328"/>
    <w:rsid w:val="009751BD"/>
    <w:rsid w:val="009C16DC"/>
    <w:rsid w:val="009D563B"/>
    <w:rsid w:val="009D696B"/>
    <w:rsid w:val="00A02349"/>
    <w:rsid w:val="00A02C10"/>
    <w:rsid w:val="00A054AF"/>
    <w:rsid w:val="00A05DF6"/>
    <w:rsid w:val="00A44BF9"/>
    <w:rsid w:val="00A5586F"/>
    <w:rsid w:val="00A61FD3"/>
    <w:rsid w:val="00A801C0"/>
    <w:rsid w:val="00A827C2"/>
    <w:rsid w:val="00AC2EF1"/>
    <w:rsid w:val="00AD4979"/>
    <w:rsid w:val="00B075CE"/>
    <w:rsid w:val="00B221D0"/>
    <w:rsid w:val="00B53A0B"/>
    <w:rsid w:val="00B87DC6"/>
    <w:rsid w:val="00B91DFC"/>
    <w:rsid w:val="00BF1A95"/>
    <w:rsid w:val="00C311E6"/>
    <w:rsid w:val="00C411DC"/>
    <w:rsid w:val="00C4778D"/>
    <w:rsid w:val="00C72DDE"/>
    <w:rsid w:val="00C83597"/>
    <w:rsid w:val="00C86200"/>
    <w:rsid w:val="00CA195B"/>
    <w:rsid w:val="00CE29B0"/>
    <w:rsid w:val="00D06A04"/>
    <w:rsid w:val="00D66F81"/>
    <w:rsid w:val="00D84ADA"/>
    <w:rsid w:val="00D93CAE"/>
    <w:rsid w:val="00DB1579"/>
    <w:rsid w:val="00DC1133"/>
    <w:rsid w:val="00DC39E6"/>
    <w:rsid w:val="00DE6713"/>
    <w:rsid w:val="00E16D5A"/>
    <w:rsid w:val="00E23C1F"/>
    <w:rsid w:val="00E252FB"/>
    <w:rsid w:val="00E40EE6"/>
    <w:rsid w:val="00E475C9"/>
    <w:rsid w:val="00E6609A"/>
    <w:rsid w:val="00E82309"/>
    <w:rsid w:val="00EA303B"/>
    <w:rsid w:val="00EB5364"/>
    <w:rsid w:val="00EC496E"/>
    <w:rsid w:val="00ED45EA"/>
    <w:rsid w:val="00ED5C44"/>
    <w:rsid w:val="00EE224E"/>
    <w:rsid w:val="00F143FA"/>
    <w:rsid w:val="00F42A05"/>
    <w:rsid w:val="00F54990"/>
    <w:rsid w:val="00F73B93"/>
    <w:rsid w:val="00F86B72"/>
    <w:rsid w:val="00FA1E0E"/>
    <w:rsid w:val="00FA6BB3"/>
    <w:rsid w:val="00FD1787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05F1"/>
  <w15:docId w15:val="{472CC3AA-9102-413C-9201-8707F9D4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41523C-5F7D-40C8-BC27-FD35FB8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6</cp:revision>
  <cp:lastPrinted>2022-10-04T06:53:00Z</cp:lastPrinted>
  <dcterms:created xsi:type="dcterms:W3CDTF">2023-10-18T06:04:00Z</dcterms:created>
  <dcterms:modified xsi:type="dcterms:W3CDTF">2023-10-18T14:52:00Z</dcterms:modified>
</cp:coreProperties>
</file>