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98" w:rsidRDefault="00F45D4B">
      <w:pPr>
        <w:rPr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Národní památkový ústav,</w:t>
      </w:r>
      <w:r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C10B98" w:rsidRDefault="00F45D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75032333, DIČ: CZ75032333,</w:t>
      </w:r>
    </w:p>
    <w:p w:rsidR="00C10B98" w:rsidRDefault="00F45D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:rsidR="00C10B98" w:rsidRDefault="00F45D4B">
      <w:pPr>
        <w:tabs>
          <w:tab w:val="left" w:pos="0"/>
        </w:tabs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zástupce pro věcná jednání: </w:t>
      </w:r>
      <w:proofErr w:type="spellStart"/>
      <w:r w:rsidR="00222099">
        <w:rPr>
          <w:rFonts w:asciiTheme="minorHAnsi" w:hAnsiTheme="minorHAnsi"/>
          <w:bCs/>
          <w:sz w:val="22"/>
          <w:szCs w:val="22"/>
        </w:rPr>
        <w:t>xxxxxxxxxxxxx</w:t>
      </w:r>
      <w:proofErr w:type="spellEnd"/>
      <w:r w:rsidR="00222099">
        <w:rPr>
          <w:rFonts w:asciiTheme="minorHAnsi" w:hAnsiTheme="minorHAnsi"/>
          <w:bCs/>
          <w:sz w:val="22"/>
          <w:szCs w:val="22"/>
        </w:rPr>
        <w:t xml:space="preserve"> SZ Bučovice, Zámek 1, tel. </w:t>
      </w:r>
      <w:proofErr w:type="spellStart"/>
      <w:r w:rsidR="00222099">
        <w:rPr>
          <w:rFonts w:asciiTheme="minorHAnsi" w:hAnsiTheme="minorHAnsi"/>
          <w:bCs/>
          <w:sz w:val="22"/>
          <w:szCs w:val="22"/>
        </w:rPr>
        <w:t>xxxxxxxxxxx</w:t>
      </w:r>
      <w:proofErr w:type="spellEnd"/>
    </w:p>
    <w:p w:rsidR="00C10B98" w:rsidRDefault="00F45D4B">
      <w:pPr>
        <w:tabs>
          <w:tab w:val="left" w:pos="0"/>
        </w:tabs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zástupce pro věci technické: </w:t>
      </w:r>
      <w:proofErr w:type="spellStart"/>
      <w:r w:rsidR="00222099">
        <w:rPr>
          <w:rFonts w:asciiTheme="minorHAnsi" w:hAnsiTheme="minorHAnsi"/>
          <w:bCs/>
          <w:sz w:val="22"/>
          <w:szCs w:val="22"/>
        </w:rPr>
        <w:t>xxxxxxxxxxx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investiční technik, tel. </w:t>
      </w:r>
      <w:proofErr w:type="spellStart"/>
      <w:r w:rsidR="00222099">
        <w:rPr>
          <w:rFonts w:asciiTheme="minorHAnsi" w:hAnsiTheme="minorHAnsi"/>
          <w:bCs/>
          <w:sz w:val="22"/>
          <w:szCs w:val="22"/>
        </w:rPr>
        <w:t>xxxxxxxxxxxxx</w:t>
      </w:r>
      <w:proofErr w:type="spellEnd"/>
    </w:p>
    <w:p w:rsidR="00C10B98" w:rsidRDefault="00F45D4B">
      <w:pPr>
        <w:tabs>
          <w:tab w:val="left" w:pos="0"/>
          <w:tab w:val="left" w:pos="1985"/>
        </w:tabs>
        <w:ind w:hanging="284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Zástupce objednatele ve věcech BOZP a PO: </w:t>
      </w:r>
      <w:proofErr w:type="spellStart"/>
      <w:r w:rsidR="00222099">
        <w:rPr>
          <w:rFonts w:asciiTheme="minorHAnsi" w:hAnsiTheme="minorHAnsi"/>
          <w:sz w:val="22"/>
          <w:szCs w:val="22"/>
        </w:rPr>
        <w:t>xxxxxxxxxxxxxx</w:t>
      </w:r>
      <w:bookmarkStart w:id="0" w:name="_GoBack"/>
      <w:bookmarkEnd w:id="0"/>
      <w:proofErr w:type="spellEnd"/>
    </w:p>
    <w:p w:rsidR="00C10B98" w:rsidRDefault="00F45D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Bankovní spojení: Česká národní banka, číslo účtu: 500005-60039011/0710</w:t>
      </w:r>
    </w:p>
    <w:p w:rsidR="00C10B98" w:rsidRDefault="00F45D4B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„objednatel“) na straně jedné</w:t>
      </w:r>
    </w:p>
    <w:p w:rsidR="00C10B98" w:rsidRDefault="00C10B98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:rsidR="00C10B98" w:rsidRDefault="00F45D4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</w:t>
      </w:r>
    </w:p>
    <w:p w:rsidR="00C10B98" w:rsidRDefault="00F45D4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10B98" w:rsidRDefault="00F45D4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Ing. Martin Krčma</w:t>
      </w:r>
    </w:p>
    <w:p w:rsidR="00C10B98" w:rsidRDefault="00F45D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sídlem: </w:t>
      </w:r>
      <w:proofErr w:type="spellStart"/>
      <w:r>
        <w:rPr>
          <w:rFonts w:asciiTheme="minorHAnsi" w:hAnsiTheme="minorHAnsi" w:cstheme="minorHAnsi"/>
          <w:sz w:val="22"/>
          <w:szCs w:val="22"/>
        </w:rPr>
        <w:t>Bílany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2, 767 01 Kroměříž</w:t>
      </w:r>
    </w:p>
    <w:p w:rsidR="00C10B98" w:rsidRDefault="00F45D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69735646, fyzická osoba zapsaná v živnostenském rejstříku, </w:t>
      </w:r>
      <w:r>
        <w:rPr>
          <w:rFonts w:asciiTheme="minorHAnsi" w:hAnsiTheme="minorHAnsi" w:cstheme="minorHAnsi"/>
          <w:b/>
          <w:sz w:val="22"/>
          <w:szCs w:val="22"/>
        </w:rPr>
        <w:t>neplátce DPH</w:t>
      </w:r>
    </w:p>
    <w:p w:rsidR="00C10B98" w:rsidRPr="007668EF" w:rsidRDefault="00F45D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68EF">
        <w:rPr>
          <w:rFonts w:asciiTheme="minorHAnsi" w:hAnsiTheme="minorHAnsi" w:cstheme="minorHAnsi"/>
          <w:sz w:val="22"/>
          <w:szCs w:val="22"/>
        </w:rPr>
        <w:t xml:space="preserve">Tel: </w:t>
      </w:r>
      <w:proofErr w:type="spellStart"/>
      <w:r w:rsidR="00222099">
        <w:rPr>
          <w:rFonts w:asciiTheme="minorHAnsi" w:hAnsiTheme="minorHAnsi" w:cstheme="minorHAnsi"/>
          <w:sz w:val="22"/>
          <w:szCs w:val="22"/>
        </w:rPr>
        <w:t>xxxxxxxxxxxxxxxxxxxxxxx</w:t>
      </w:r>
      <w:proofErr w:type="spellEnd"/>
    </w:p>
    <w:p w:rsidR="00C10B98" w:rsidRDefault="00F45D4B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68EF">
        <w:rPr>
          <w:rFonts w:asciiTheme="minorHAnsi" w:hAnsiTheme="minorHAnsi" w:cstheme="minorHAnsi"/>
          <w:sz w:val="22"/>
          <w:szCs w:val="22"/>
        </w:rPr>
        <w:t xml:space="preserve"> </w:t>
      </w:r>
      <w:r w:rsidRPr="007668EF">
        <w:rPr>
          <w:rFonts w:asciiTheme="minorHAnsi" w:hAnsiTheme="minorHAnsi"/>
          <w:sz w:val="22"/>
          <w:szCs w:val="22"/>
        </w:rPr>
        <w:t xml:space="preserve">Bankovní spojení:  </w:t>
      </w:r>
      <w:proofErr w:type="spellStart"/>
      <w:r w:rsidR="00222099">
        <w:rPr>
          <w:rFonts w:asciiTheme="minorHAnsi" w:hAnsiTheme="minorHAnsi"/>
          <w:sz w:val="22"/>
          <w:szCs w:val="22"/>
        </w:rPr>
        <w:t>xxxxxxxxxxxxx</w:t>
      </w:r>
      <w:proofErr w:type="spellEnd"/>
      <w:r w:rsidRPr="007668EF">
        <w:rPr>
          <w:rFonts w:asciiTheme="minorHAnsi" w:hAnsiTheme="minorHAnsi"/>
          <w:sz w:val="22"/>
          <w:szCs w:val="22"/>
        </w:rPr>
        <w:t xml:space="preserve">, č. </w:t>
      </w:r>
      <w:proofErr w:type="spellStart"/>
      <w:r w:rsidRPr="007668EF">
        <w:rPr>
          <w:rFonts w:asciiTheme="minorHAnsi" w:hAnsiTheme="minorHAnsi"/>
          <w:sz w:val="22"/>
          <w:szCs w:val="22"/>
        </w:rPr>
        <w:t>ú.</w:t>
      </w:r>
      <w:proofErr w:type="spellEnd"/>
      <w:r w:rsidRPr="007668EF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222099">
        <w:rPr>
          <w:rFonts w:asciiTheme="minorHAnsi" w:hAnsiTheme="minorHAnsi"/>
          <w:sz w:val="22"/>
          <w:szCs w:val="22"/>
        </w:rPr>
        <w:t>xxxxxxxxxxxxxx</w:t>
      </w:r>
      <w:proofErr w:type="spellEnd"/>
    </w:p>
    <w:p w:rsidR="00C10B98" w:rsidRDefault="002220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5D4B">
        <w:rPr>
          <w:rFonts w:asciiTheme="minorHAnsi" w:hAnsiTheme="minorHAnsi" w:cstheme="minorHAnsi"/>
          <w:sz w:val="22"/>
          <w:szCs w:val="22"/>
        </w:rPr>
        <w:t>(dále jen „</w:t>
      </w:r>
      <w:r w:rsidR="00F45D4B">
        <w:rPr>
          <w:rFonts w:asciiTheme="minorHAnsi" w:hAnsiTheme="minorHAnsi" w:cstheme="minorHAnsi"/>
          <w:b/>
          <w:sz w:val="22"/>
          <w:szCs w:val="22"/>
        </w:rPr>
        <w:t>zhotovitel</w:t>
      </w:r>
      <w:r w:rsidR="00F45D4B">
        <w:rPr>
          <w:rFonts w:asciiTheme="minorHAnsi" w:hAnsiTheme="minorHAnsi" w:cstheme="minorHAnsi"/>
          <w:sz w:val="22"/>
          <w:szCs w:val="22"/>
        </w:rPr>
        <w:t>“)</w:t>
      </w:r>
    </w:p>
    <w:p w:rsidR="00C10B98" w:rsidRDefault="00C10B98">
      <w:pPr>
        <w:rPr>
          <w:rFonts w:asciiTheme="minorHAnsi" w:hAnsiTheme="minorHAnsi" w:cstheme="minorHAnsi"/>
          <w:sz w:val="22"/>
          <w:szCs w:val="22"/>
        </w:rPr>
      </w:pPr>
    </w:p>
    <w:p w:rsidR="00C10B98" w:rsidRDefault="00F45D4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II.</w:t>
      </w:r>
    </w:p>
    <w:p w:rsidR="00C10B98" w:rsidRDefault="00F45D4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Předmět smlouvy</w:t>
      </w:r>
    </w:p>
    <w:p w:rsidR="00C10B98" w:rsidRDefault="00F45D4B">
      <w:pPr>
        <w:pStyle w:val="Nzev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1.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Podkladem pro uzavření této smlouvy je nabídka zhotovitele ze dne 27.9.2023 </w:t>
      </w:r>
    </w:p>
    <w:p w:rsidR="00C10B98" w:rsidRDefault="00F45D4B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  <w:t>Předmětem této smlouvy je závazek zhotovitele provést v rozsahu a za podmínek sjednaných v této smlouvě dílo specifikované v článku III. této smlouvy, jakož i další sjednaná plnění. Objednatel se zavazuje, že dílo provedené v souladu s touto smlouvou převezme a uhradí cenu díla sjednanou v ustanovení článku V. této smlouvy.</w:t>
      </w:r>
    </w:p>
    <w:p w:rsidR="00C10B98" w:rsidRDefault="00C10B98">
      <w:pPr>
        <w:jc w:val="center"/>
        <w:rPr>
          <w:rFonts w:asciiTheme="minorHAnsi" w:hAnsiTheme="minorHAnsi"/>
          <w:b/>
          <w:sz w:val="22"/>
          <w:szCs w:val="22"/>
        </w:rPr>
      </w:pPr>
    </w:p>
    <w:p w:rsidR="00C10B98" w:rsidRDefault="00F45D4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III.</w:t>
      </w:r>
    </w:p>
    <w:p w:rsidR="00C10B98" w:rsidRDefault="00F45D4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Předmět díla</w:t>
      </w:r>
    </w:p>
    <w:p w:rsidR="00C10B98" w:rsidRDefault="00F45D4B">
      <w:pPr>
        <w:pStyle w:val="Odstavecseseznamem"/>
        <w:numPr>
          <w:ilvl w:val="0"/>
          <w:numId w:val="2"/>
        </w:numPr>
        <w:ind w:left="426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 podmínek sjednaných touto smlouvou a jejími přílohami se zhotovitel zavazuje provést svým jménem, na své náklady a na své nebezpečí pro objednatele dílo:</w:t>
      </w:r>
      <w:r>
        <w:rPr>
          <w:rFonts w:asciiTheme="minorHAnsi" w:hAnsiTheme="minorHAnsi"/>
          <w:b/>
          <w:sz w:val="22"/>
        </w:rPr>
        <w:t xml:space="preserve"> SZ Bučovice – zmlazovací řez a odborné ošetření habrových ornamentálních plůtků (v souladu s cenovou nabídkou) na parcele č.554 v </w:t>
      </w:r>
      <w:proofErr w:type="spellStart"/>
      <w:r>
        <w:rPr>
          <w:rFonts w:asciiTheme="minorHAnsi" w:hAnsiTheme="minorHAnsi"/>
          <w:b/>
          <w:sz w:val="22"/>
        </w:rPr>
        <w:t>k.ú</w:t>
      </w:r>
      <w:proofErr w:type="spellEnd"/>
      <w:r>
        <w:rPr>
          <w:rFonts w:asciiTheme="minorHAnsi" w:hAnsiTheme="minorHAnsi"/>
          <w:b/>
          <w:sz w:val="22"/>
        </w:rPr>
        <w:t xml:space="preserve">. Bučovice, </w:t>
      </w:r>
      <w:r>
        <w:rPr>
          <w:rFonts w:asciiTheme="minorHAnsi" w:hAnsiTheme="minorHAnsi"/>
          <w:sz w:val="22"/>
        </w:rPr>
        <w:t>(dále jen „dílo“).</w:t>
      </w:r>
    </w:p>
    <w:p w:rsidR="00C10B98" w:rsidRDefault="00F45D4B">
      <w:pPr>
        <w:pStyle w:val="Odstavecseseznamem"/>
        <w:numPr>
          <w:ilvl w:val="0"/>
          <w:numId w:val="2"/>
        </w:numPr>
        <w:ind w:left="426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</w:rPr>
        <w:t>Objednatel se zavazuje hotové dílo převzít a zaplatit cenu za provedení díla dle podmínek stanovených touto smlouvou.</w:t>
      </w:r>
    </w:p>
    <w:p w:rsidR="00C10B98" w:rsidRDefault="00F45D4B">
      <w:pPr>
        <w:pStyle w:val="Odstavecseseznamem"/>
        <w:numPr>
          <w:ilvl w:val="0"/>
          <w:numId w:val="2"/>
        </w:numPr>
        <w:ind w:left="426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</w:rPr>
        <w:t xml:space="preserve"> Zhotovitel se zavazuje podle pokynů technického dozoru (TDO) / kastelána objektu, v souladu</w:t>
      </w:r>
      <w:r w:rsidR="00222099">
        <w:rPr>
          <w:rFonts w:asciiTheme="minorHAnsi" w:hAnsiTheme="minorHAnsi" w:cs="Arial"/>
          <w:sz w:val="22"/>
        </w:rPr>
        <w:t xml:space="preserve"> se závazným stanoviskem</w:t>
      </w:r>
      <w:r>
        <w:rPr>
          <w:rFonts w:asciiTheme="minorHAnsi" w:hAnsiTheme="minorHAnsi" w:cs="Arial"/>
          <w:sz w:val="22"/>
        </w:rPr>
        <w:t xml:space="preserve"> Krajského úřadu jihomoravského kraje </w:t>
      </w:r>
      <w:r>
        <w:rPr>
          <w:rFonts w:asciiTheme="minorHAnsi" w:hAnsiTheme="minorHAnsi" w:cstheme="minorHAnsi"/>
          <w:sz w:val="22"/>
        </w:rPr>
        <w:t>Č. j.:  JMK 37542/2023 z 6.3.2023</w:t>
      </w:r>
      <w:r>
        <w:rPr>
          <w:rFonts w:asciiTheme="minorHAnsi" w:hAnsiTheme="minorHAnsi" w:cs="Arial"/>
          <w:sz w:val="22"/>
        </w:rPr>
        <w:t xml:space="preserve"> a to v rozsahu dle položek cenové nabídky, provést dílo dle odst. 1 tohoto článku smlouvy. </w:t>
      </w:r>
    </w:p>
    <w:p w:rsidR="00C10B98" w:rsidRDefault="00F45D4B">
      <w:pPr>
        <w:pStyle w:val="Odstavecseseznamem"/>
        <w:numPr>
          <w:ilvl w:val="0"/>
          <w:numId w:val="2"/>
        </w:numPr>
        <w:ind w:left="426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</w:rPr>
        <w:t>Zhotovitel prohlašuje, že v rozsahu odpovídajícím jeho odborné kvalifikaci, veškeré místní či</w:t>
      </w:r>
    </w:p>
    <w:p w:rsidR="00C10B98" w:rsidRDefault="00F45D4B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</w:rPr>
        <w:t xml:space="preserve">technické podmínky shledal způsobilé ke  zhotovení díla. Zhotovitel prohlašuje, že zadání je kompletní a nepotřebuje žádné změny či úpravy. </w:t>
      </w:r>
    </w:p>
    <w:p w:rsidR="00C10B98" w:rsidRDefault="00F45D4B">
      <w:pPr>
        <w:pStyle w:val="Odstavecseseznamem"/>
        <w:numPr>
          <w:ilvl w:val="0"/>
          <w:numId w:val="2"/>
        </w:numPr>
        <w:ind w:left="426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</w:rPr>
        <w:t xml:space="preserve"> Dílo bude předáno objednateli bez vad a nedodělků a způsobilé sloužit svému účelu.</w:t>
      </w:r>
    </w:p>
    <w:p w:rsidR="00C10B98" w:rsidRDefault="00C10B98">
      <w:pPr>
        <w:pStyle w:val="Odstavecseseznamem"/>
        <w:numPr>
          <w:ilvl w:val="0"/>
          <w:numId w:val="0"/>
        </w:numPr>
        <w:tabs>
          <w:tab w:val="left" w:pos="1134"/>
        </w:tabs>
        <w:ind w:left="360"/>
        <w:rPr>
          <w:rFonts w:asciiTheme="minorHAnsi" w:hAnsiTheme="minorHAnsi"/>
          <w:sz w:val="22"/>
        </w:rPr>
      </w:pPr>
    </w:p>
    <w:p w:rsidR="00C10B98" w:rsidRDefault="00F45D4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IV.</w:t>
      </w:r>
    </w:p>
    <w:p w:rsidR="00C10B98" w:rsidRDefault="00F45D4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Doba plnění a místo plnění</w:t>
      </w:r>
    </w:p>
    <w:p w:rsidR="00C10B98" w:rsidRDefault="00F45D4B">
      <w:pPr>
        <w:pStyle w:val="Zkladntext"/>
        <w:numPr>
          <w:ilvl w:val="1"/>
          <w:numId w:val="13"/>
        </w:numPr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Smluvní strany se dohodly na provedení díla v následujících termínech:</w:t>
      </w:r>
    </w:p>
    <w:p w:rsidR="00C10B98" w:rsidRDefault="00F45D4B">
      <w:pPr>
        <w:pStyle w:val="Zkladntext"/>
        <w:numPr>
          <w:ilvl w:val="0"/>
          <w:numId w:val="14"/>
        </w:numPr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sz w:val="24"/>
        </w:rPr>
        <w:t xml:space="preserve">nejpozději </w:t>
      </w:r>
      <w:r>
        <w:rPr>
          <w:rFonts w:asciiTheme="minorHAnsi" w:hAnsiTheme="minorHAnsi" w:cs="Arial"/>
          <w:sz w:val="22"/>
          <w:szCs w:val="22"/>
        </w:rPr>
        <w:t>do 30. 11. 2023</w:t>
      </w:r>
    </w:p>
    <w:p w:rsidR="00C10B98" w:rsidRDefault="00F45D4B">
      <w:pPr>
        <w:pStyle w:val="Zkladntext"/>
        <w:numPr>
          <w:ilvl w:val="1"/>
          <w:numId w:val="13"/>
        </w:numPr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Zhotovitel je dílo nebo jeho části oprávněn provést před termínem sjednaným v odst. 1 tohoto článku smlouvy. Smluvní strany se dohodly, že pokud vyšší moc neumožní provedení díla v termínu uvedeném v čl. IV. odst. 1 písm. a) smlouvy, sjednají přiměřené prodloužení uvedené doby.</w:t>
      </w:r>
    </w:p>
    <w:p w:rsidR="00222099" w:rsidRDefault="00222099">
      <w:pPr>
        <w:jc w:val="center"/>
        <w:rPr>
          <w:rFonts w:asciiTheme="minorHAnsi" w:hAnsiTheme="minorHAnsi"/>
          <w:b/>
          <w:sz w:val="22"/>
          <w:szCs w:val="22"/>
        </w:rPr>
      </w:pPr>
    </w:p>
    <w:p w:rsidR="00C10B98" w:rsidRDefault="00F45D4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V.</w:t>
      </w:r>
    </w:p>
    <w:p w:rsidR="00C10B98" w:rsidRDefault="00F45D4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Cena za provedení díla</w:t>
      </w:r>
    </w:p>
    <w:p w:rsidR="00C10B98" w:rsidRDefault="00F45D4B">
      <w:pPr>
        <w:pStyle w:val="Odstavecseseznamem"/>
        <w:numPr>
          <w:ilvl w:val="0"/>
          <w:numId w:val="5"/>
        </w:numPr>
        <w:tabs>
          <w:tab w:val="left" w:pos="567"/>
        </w:tabs>
        <w:spacing w:after="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Smluvní strany se dohodly na tom, že cena za provedení díla dle této smlouvy je stanovena dohodou smluvních stran ve výši celkem </w:t>
      </w:r>
      <w:r>
        <w:rPr>
          <w:rFonts w:asciiTheme="minorHAnsi" w:hAnsiTheme="minorHAnsi"/>
          <w:b/>
          <w:sz w:val="22"/>
        </w:rPr>
        <w:t xml:space="preserve">50 400 Kč (slovy: padesát tisíc čtyři sta korun českých). </w:t>
      </w:r>
    </w:p>
    <w:p w:rsidR="00C10B98" w:rsidRDefault="00F45D4B">
      <w:pPr>
        <w:pStyle w:val="Odstavecseseznamem"/>
        <w:numPr>
          <w:ilvl w:val="0"/>
          <w:numId w:val="5"/>
        </w:numPr>
        <w:tabs>
          <w:tab w:val="left" w:pos="567"/>
        </w:tabs>
        <w:spacing w:after="0"/>
        <w:contextualSpacing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sz w:val="22"/>
        </w:rPr>
        <w:t>Cena obsahuje veškeré nutné náklady k řádnému provedení díla a všech dalších souvisejících nákladů. V ceně díla jsou zahrnuty veškeré náklady zhotovitele související s řádným zhotovením a předáním díla.</w:t>
      </w:r>
    </w:p>
    <w:p w:rsidR="00C10B98" w:rsidRDefault="00F45D4B">
      <w:pPr>
        <w:pStyle w:val="Odstavecseseznamem"/>
        <w:numPr>
          <w:ilvl w:val="0"/>
          <w:numId w:val="5"/>
        </w:numPr>
        <w:tabs>
          <w:tab w:val="left" w:pos="709"/>
        </w:tabs>
        <w:spacing w:after="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Smluvní cena uvedená výše v odst. 1 tohoto článku je cenou konečnou a nepřekročitelnou. Veškeré práce, dodávky a činnosti požadované k naplnění této části předmětu díla jsou zahrnuty do nabídkové ceny díla.</w:t>
      </w:r>
    </w:p>
    <w:p w:rsidR="00C10B98" w:rsidRDefault="00F45D4B">
      <w:pPr>
        <w:pStyle w:val="Odstavecseseznamem"/>
        <w:numPr>
          <w:ilvl w:val="0"/>
          <w:numId w:val="5"/>
        </w:numPr>
        <w:tabs>
          <w:tab w:val="left" w:pos="709"/>
        </w:tabs>
        <w:spacing w:after="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Splatnost faktury je 30 dní po doručení na adresu objednatele </w:t>
      </w:r>
      <w:r>
        <w:rPr>
          <w:rFonts w:asciiTheme="minorHAnsi" w:hAnsiTheme="minorHAnsi" w:cs="Arial"/>
          <w:bCs/>
          <w:color w:val="000000"/>
          <w:sz w:val="22"/>
        </w:rPr>
        <w:t xml:space="preserve">na e- mail: </w:t>
      </w:r>
      <w:proofErr w:type="spellStart"/>
      <w:r w:rsidR="00222099">
        <w:rPr>
          <w:rFonts w:asciiTheme="minorHAnsi" w:hAnsiTheme="minorHAnsi" w:cs="Arial"/>
          <w:b/>
          <w:bCs/>
          <w:color w:val="000000"/>
          <w:sz w:val="22"/>
        </w:rPr>
        <w:t>xxxxxxxxxxxx</w:t>
      </w:r>
      <w:proofErr w:type="spellEnd"/>
      <w:r>
        <w:rPr>
          <w:rFonts w:asciiTheme="minorHAnsi" w:hAnsiTheme="minorHAnsi"/>
          <w:sz w:val="22"/>
        </w:rPr>
        <w:t xml:space="preserve">. Smluvní strany se dohodly, že objednatel zaplatí zhotoviteli na cenu díla </w:t>
      </w:r>
      <w:r>
        <w:rPr>
          <w:rFonts w:asciiTheme="minorHAnsi" w:hAnsiTheme="minorHAnsi"/>
          <w:b/>
          <w:sz w:val="22"/>
        </w:rPr>
        <w:t xml:space="preserve">po protokolárním předání díla. </w:t>
      </w:r>
      <w:r>
        <w:rPr>
          <w:rFonts w:asciiTheme="minorHAnsi" w:hAnsiTheme="minorHAnsi"/>
          <w:sz w:val="22"/>
        </w:rPr>
        <w:t>Faktura - 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s tím, že zhotovitel je poté povinen vystavit nový s novým termínem splatnosti. V takovém případě není objednatel v prodlení s úhradou.</w:t>
      </w:r>
    </w:p>
    <w:p w:rsidR="00C10B98" w:rsidRDefault="00F45D4B">
      <w:pPr>
        <w:pStyle w:val="Odstavecseseznamem"/>
        <w:numPr>
          <w:ilvl w:val="0"/>
          <w:numId w:val="5"/>
        </w:numPr>
        <w:tabs>
          <w:tab w:val="left" w:pos="709"/>
        </w:tabs>
        <w:spacing w:after="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 každé faktuře – daňovém dokladu, musí být uvedeno číslo smlouvy a název díla. Bez uvedení těchto údajů nebude faktura uhrazena a bude zhotoviteli vrácena k opravě dle odstavce 5 tohoto článku.</w:t>
      </w:r>
    </w:p>
    <w:p w:rsidR="00C10B98" w:rsidRDefault="00C10B98">
      <w:pPr>
        <w:pStyle w:val="Odstavecseseznamem"/>
        <w:numPr>
          <w:ilvl w:val="0"/>
          <w:numId w:val="0"/>
        </w:numPr>
        <w:tabs>
          <w:tab w:val="left" w:pos="709"/>
        </w:tabs>
        <w:ind w:left="420"/>
        <w:rPr>
          <w:rFonts w:asciiTheme="minorHAnsi" w:hAnsiTheme="minorHAnsi"/>
          <w:sz w:val="22"/>
        </w:rPr>
      </w:pPr>
    </w:p>
    <w:p w:rsidR="00C10B98" w:rsidRDefault="00C10B98">
      <w:pPr>
        <w:jc w:val="both"/>
        <w:rPr>
          <w:rFonts w:asciiTheme="minorHAnsi" w:hAnsiTheme="minorHAnsi"/>
          <w:sz w:val="22"/>
          <w:szCs w:val="22"/>
        </w:rPr>
      </w:pPr>
    </w:p>
    <w:p w:rsidR="00C10B98" w:rsidRDefault="00F45D4B">
      <w:pPr>
        <w:pStyle w:val="Zkladntex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VI.</w:t>
      </w:r>
    </w:p>
    <w:p w:rsidR="00C10B98" w:rsidRDefault="00F45D4B">
      <w:pPr>
        <w:pStyle w:val="Zklad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Odpovědnost za vady, odpovědnost za škodu a záruka za jakost</w:t>
      </w:r>
    </w:p>
    <w:p w:rsidR="00C10B98" w:rsidRDefault="00F45D4B">
      <w:pPr>
        <w:pStyle w:val="Zkladntext"/>
        <w:numPr>
          <w:ilvl w:val="1"/>
          <w:numId w:val="4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Zhotovitel odpovídá za úplné a kvalitní provedení předmětu díla bez vad a nedodělků, zhotovitel je povinen odstranit bez prodlení a bezplatně zjištěné vady svých prací nebo dodávek. </w:t>
      </w:r>
    </w:p>
    <w:p w:rsidR="00C10B98" w:rsidRDefault="00F45D4B">
      <w:pPr>
        <w:pStyle w:val="Zkladntext"/>
        <w:numPr>
          <w:ilvl w:val="1"/>
          <w:numId w:val="4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Zhotovitel odpovídá za škody způsobené při realizaci díla nebo v souvislosti s ním objednateli nebo třetím osobám podle obecně platných předpisů. Zhotovitel se zavazuje učinit potřebná účinná opatření k zamezení vzniku škod či k její případné náhradě.  </w:t>
      </w:r>
    </w:p>
    <w:p w:rsidR="00C10B98" w:rsidRDefault="00F45D4B">
      <w:pPr>
        <w:pStyle w:val="Zkladntext"/>
        <w:numPr>
          <w:ilvl w:val="1"/>
          <w:numId w:val="4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Smluvní strany si sjednávající záruční dobu pro zhotovené dílo v délce </w:t>
      </w:r>
      <w:r>
        <w:rPr>
          <w:rFonts w:asciiTheme="minorHAnsi" w:hAnsiTheme="minorHAnsi" w:cs="Arial"/>
          <w:sz w:val="22"/>
          <w:szCs w:val="22"/>
          <w:highlight w:val="lightGray"/>
        </w:rPr>
        <w:t>12 měsíců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 w:val="0"/>
          <w:sz w:val="22"/>
          <w:szCs w:val="22"/>
        </w:rPr>
        <w:t xml:space="preserve"> Tato lhůta počíná běžet předáním díla. Záruka se nevztahuje na běžná opotřebení ani na vady způsobené poškozením díla živelnou pohromou, mechanickým poškozením třetí osobou a jinými vnějšími vlivy nezávislých na vůli zhotovitele nebo neodborným zásahem objednavatele.</w:t>
      </w:r>
    </w:p>
    <w:p w:rsidR="00C10B98" w:rsidRDefault="00F45D4B">
      <w:pPr>
        <w:pStyle w:val="Zkladntext"/>
        <w:numPr>
          <w:ilvl w:val="1"/>
          <w:numId w:val="4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Záruční doba na reklamovanou část díla neběží po dobu počínající dnem uplatnění reklamace a končící dnem odstranění vady.</w:t>
      </w:r>
    </w:p>
    <w:p w:rsidR="00C10B98" w:rsidRDefault="00F45D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 </w:t>
      </w:r>
    </w:p>
    <w:p w:rsidR="00C10B98" w:rsidRDefault="00F45D4B">
      <w:pPr>
        <w:pStyle w:val="Zkladntex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VII.</w:t>
      </w:r>
    </w:p>
    <w:p w:rsidR="00C10B98" w:rsidRDefault="00F45D4B">
      <w:pPr>
        <w:pStyle w:val="Zkladntex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Zhotovení díla, předání a převzetí díla</w:t>
      </w:r>
    </w:p>
    <w:p w:rsidR="00C10B98" w:rsidRDefault="00F45D4B">
      <w:pPr>
        <w:pStyle w:val="Zkladntext"/>
        <w:numPr>
          <w:ilvl w:val="1"/>
          <w:numId w:val="7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Vlastnické právo ke zhotovenému dílo v celém rozsahu svědčí objednateli až do předání díla objednateli. Až do předání díla nese nebezpečí škody na zhotovovaném díle zhotovitel. </w:t>
      </w:r>
    </w:p>
    <w:p w:rsidR="00C10B98" w:rsidRDefault="00F45D4B">
      <w:pPr>
        <w:pStyle w:val="Zkladntext"/>
        <w:numPr>
          <w:ilvl w:val="1"/>
          <w:numId w:val="7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Objednatel a zhotovitel se zavazují vzájemně si poskytovat nezbytnou součinnost při plnění smluvních povinností a při provádění díla. </w:t>
      </w:r>
    </w:p>
    <w:p w:rsidR="00C10B98" w:rsidRDefault="00F45D4B">
      <w:pPr>
        <w:pStyle w:val="Zkladntext"/>
        <w:numPr>
          <w:ilvl w:val="1"/>
          <w:numId w:val="7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Zhotovitel bude při pohybu v prostorách národní kulturní památky 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SZ Bučovice </w:t>
      </w:r>
      <w:r>
        <w:rPr>
          <w:rFonts w:asciiTheme="minorHAnsi" w:hAnsiTheme="minorHAnsi" w:cs="Arial"/>
          <w:b w:val="0"/>
          <w:sz w:val="22"/>
          <w:szCs w:val="22"/>
        </w:rPr>
        <w:t xml:space="preserve">respektovat speciální bezpečnostní režim stanovený objednatelem. O termínech a podmínkách pobytu v objektu rozhoduje objednatel, a to zejména prostřednictvím vedoucího správy památkového objektu. </w:t>
      </w:r>
    </w:p>
    <w:p w:rsidR="00C10B98" w:rsidRDefault="00C10B98">
      <w:pPr>
        <w:pStyle w:val="Zkladntext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C10B98" w:rsidRDefault="00C10B98">
      <w:pPr>
        <w:pStyle w:val="Zkladntext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C10B98" w:rsidRDefault="00F45D4B">
      <w:pPr>
        <w:pStyle w:val="Podnadpis"/>
        <w:spacing w:after="0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 xml:space="preserve"> VIII. </w:t>
      </w:r>
      <w:r>
        <w:rPr>
          <w:rStyle w:val="Siln"/>
          <w:rFonts w:asciiTheme="minorHAnsi" w:hAnsiTheme="minorHAnsi"/>
          <w:sz w:val="22"/>
          <w:szCs w:val="22"/>
        </w:rPr>
        <w:br/>
        <w:t xml:space="preserve">     Práva a povinnosti zhotovitele</w:t>
      </w:r>
    </w:p>
    <w:p w:rsidR="00C10B98" w:rsidRDefault="00F45D4B">
      <w:pPr>
        <w:pStyle w:val="Odstavecseseznamem"/>
        <w:numPr>
          <w:ilvl w:val="0"/>
          <w:numId w:val="12"/>
        </w:numPr>
        <w:spacing w:after="0"/>
        <w:contextualSpacing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Zhotovitel se zavazuje provést dílo v souladu s platnými právními předpisy, s potřebnou odbornou péčí, na své nebezpečí a ve sjednané době, dle pokynů objednatele. Za prováděné dílo nese odpovědnost až do jeho řádného ukončení a předání objednateli.</w:t>
      </w:r>
    </w:p>
    <w:p w:rsidR="00C10B98" w:rsidRDefault="00F45D4B" w:rsidP="00222099">
      <w:pPr>
        <w:pStyle w:val="Odstavecseseznamem"/>
        <w:numPr>
          <w:ilvl w:val="0"/>
          <w:numId w:val="12"/>
        </w:numPr>
        <w:spacing w:after="0"/>
        <w:contextualSpacing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lastRenderedPageBreak/>
        <w:t>Práce na objektu podléhají zákonu č. 20/1987 Sb., o státní památkové péči v platném znění a ve znění prováděcích předpisů. Zhotovitel se zavazuje dodržovat podmínky závazného stanoviska orgánu státní památkové uvedené v čl. II. odst. 1 této smlouvy, nedodržení se považuje za podstatné porušení smlouvy a objednatel je oprávněn od smlouvy odstoupit</w:t>
      </w:r>
      <w:r>
        <w:rPr>
          <w:rFonts w:asciiTheme="minorHAnsi" w:hAnsiTheme="minorHAnsi"/>
          <w:i/>
          <w:sz w:val="22"/>
        </w:rPr>
        <w:t>.</w:t>
      </w:r>
    </w:p>
    <w:p w:rsidR="00C10B98" w:rsidRDefault="00F45D4B" w:rsidP="00222099">
      <w:pPr>
        <w:pStyle w:val="Odstavecseseznamem"/>
        <w:numPr>
          <w:ilvl w:val="0"/>
          <w:numId w:val="12"/>
        </w:numPr>
        <w:spacing w:after="0"/>
        <w:contextualSpacing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Zhotovitel je povinen upozornit objednatele na nevhodnou povahu věcí předaných mu objednatelem. Stejnou povinnost má zhotovitel i tehdy, požaduje-li objednatel, aby dílo bylo provedeno podle pokynů, které jsou nevhodné.</w:t>
      </w:r>
    </w:p>
    <w:p w:rsidR="00C10B98" w:rsidRDefault="00F45D4B" w:rsidP="00222099">
      <w:pPr>
        <w:pStyle w:val="Odstavecseseznamem"/>
        <w:numPr>
          <w:ilvl w:val="0"/>
          <w:numId w:val="12"/>
        </w:numPr>
        <w:spacing w:after="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O převzetí díla bude sepsán písemný </w:t>
      </w:r>
      <w:r>
        <w:rPr>
          <w:rFonts w:asciiTheme="minorHAnsi" w:hAnsiTheme="minorHAnsi"/>
          <w:sz w:val="22"/>
          <w:u w:val="single"/>
        </w:rPr>
        <w:t>předávací protokol</w:t>
      </w:r>
      <w:r>
        <w:rPr>
          <w:rFonts w:asciiTheme="minorHAnsi" w:hAnsiTheme="minorHAnsi"/>
          <w:sz w:val="22"/>
        </w:rPr>
        <w:t xml:space="preserve"> podepsaný zástupci obou smluvních</w:t>
      </w:r>
    </w:p>
    <w:p w:rsidR="00C10B98" w:rsidRDefault="00F45D4B" w:rsidP="00222099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stran. </w:t>
      </w:r>
    </w:p>
    <w:p w:rsidR="00C10B98" w:rsidRDefault="00F45D4B" w:rsidP="00222099">
      <w:pPr>
        <w:pStyle w:val="Odstavecseseznamem"/>
        <w:numPr>
          <w:ilvl w:val="0"/>
          <w:numId w:val="12"/>
        </w:numPr>
        <w:spacing w:after="0"/>
        <w:contextualSpacing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C10B98" w:rsidRDefault="00F45D4B" w:rsidP="00222099">
      <w:pPr>
        <w:pStyle w:val="Odstavecseseznamem"/>
        <w:numPr>
          <w:ilvl w:val="0"/>
          <w:numId w:val="12"/>
        </w:numPr>
        <w:spacing w:after="0"/>
        <w:contextualSpacing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Zhotovitel odpovídá za dodržování platných právních předpisů v oblasti </w:t>
      </w:r>
      <w:r>
        <w:rPr>
          <w:rFonts w:asciiTheme="minorHAnsi" w:hAnsiTheme="minorHAnsi"/>
          <w:b/>
          <w:sz w:val="22"/>
        </w:rPr>
        <w:t>BOZP a PO</w:t>
      </w:r>
      <w:r>
        <w:rPr>
          <w:rFonts w:asciiTheme="minorHAnsi" w:hAnsiTheme="minorHAnsi"/>
          <w:sz w:val="22"/>
        </w:rPr>
        <w:t>.</w:t>
      </w:r>
    </w:p>
    <w:p w:rsidR="00C10B98" w:rsidRDefault="00F45D4B" w:rsidP="00222099">
      <w:pPr>
        <w:pStyle w:val="Odstavecseseznamem"/>
        <w:numPr>
          <w:ilvl w:val="0"/>
          <w:numId w:val="12"/>
        </w:numPr>
        <w:spacing w:after="0"/>
        <w:contextualSpacing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Zhotovitel se zavazuje dbát o to, aby při provádění díla nebyl narušen provoz správy památkového objektu, resp. byl narušován minimálně.</w:t>
      </w:r>
    </w:p>
    <w:p w:rsidR="00C10B98" w:rsidRDefault="00C10B98">
      <w:pPr>
        <w:pStyle w:val="Podnadpis"/>
        <w:jc w:val="both"/>
        <w:rPr>
          <w:rFonts w:asciiTheme="minorHAnsi" w:hAnsiTheme="minorHAnsi"/>
          <w:sz w:val="22"/>
          <w:szCs w:val="22"/>
        </w:rPr>
      </w:pPr>
    </w:p>
    <w:p w:rsidR="00C10B98" w:rsidRDefault="00F45D4B">
      <w:pPr>
        <w:pStyle w:val="Podnadpis"/>
        <w:keepNext/>
        <w:spacing w:after="0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 xml:space="preserve"> IX. </w:t>
      </w:r>
      <w:r>
        <w:rPr>
          <w:rStyle w:val="Siln"/>
          <w:rFonts w:asciiTheme="minorHAnsi" w:hAnsiTheme="minorHAnsi"/>
          <w:sz w:val="22"/>
          <w:szCs w:val="22"/>
        </w:rPr>
        <w:br/>
        <w:t>Práva a povinnosti objednatele</w:t>
      </w:r>
    </w:p>
    <w:p w:rsidR="00C10B98" w:rsidRDefault="00F45D4B">
      <w:pPr>
        <w:keepNext/>
        <w:numPr>
          <w:ilvl w:val="1"/>
          <w:numId w:val="8"/>
        </w:numPr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C10B98" w:rsidRDefault="00F45D4B">
      <w:pPr>
        <w:keepNext/>
        <w:numPr>
          <w:ilvl w:val="1"/>
          <w:numId w:val="8"/>
        </w:numPr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 se zavazuje předat před započetím díla zhotoviteli prostory nutné pro provedení díla.</w:t>
      </w:r>
    </w:p>
    <w:p w:rsidR="00C10B98" w:rsidRDefault="00C10B98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C10B98" w:rsidRDefault="00C10B98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C10B98" w:rsidRDefault="00C10B98">
      <w:pPr>
        <w:pStyle w:val="Zkladntext"/>
        <w:rPr>
          <w:rFonts w:asciiTheme="minorHAnsi" w:hAnsiTheme="minorHAnsi" w:cs="Arial"/>
          <w:b w:val="0"/>
          <w:sz w:val="22"/>
          <w:szCs w:val="22"/>
        </w:rPr>
      </w:pPr>
    </w:p>
    <w:p w:rsidR="00C10B98" w:rsidRDefault="00F45D4B">
      <w:pPr>
        <w:pStyle w:val="Zkladntex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X.</w:t>
      </w:r>
    </w:p>
    <w:p w:rsidR="00C10B98" w:rsidRDefault="00F45D4B">
      <w:pPr>
        <w:pStyle w:val="Zklad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Smluvní pokuty</w:t>
      </w:r>
    </w:p>
    <w:p w:rsidR="00C10B98" w:rsidRDefault="00F45D4B">
      <w:pPr>
        <w:pStyle w:val="A-odstavecodsazensodrkami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Pokud bude zhotovitel v prodlení proti termínu předání a převzetí díla sjednanému podle smlouvy nebo proti ujednanému dílčímu termínu plnění části díla, je povinen zaplatit objednateli smluvní pokutu ve výši 0,2 % z ceny díla včetně DPH za každý i započatý den prodlení.</w:t>
      </w:r>
    </w:p>
    <w:p w:rsidR="00C10B98" w:rsidRDefault="00F45D4B">
      <w:pPr>
        <w:pStyle w:val="A-odstavecodsazensodrkami"/>
        <w:numPr>
          <w:ilvl w:val="0"/>
          <w:numId w:val="10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Při prodlení s odstraněním vad a nedodělků v přiměřeném dohodnutém termínu zaplatí zhotovitel objednateli pokutu ve výši </w:t>
      </w:r>
      <w:r>
        <w:rPr>
          <w:rFonts w:asciiTheme="minorHAnsi" w:hAnsiTheme="minorHAnsi"/>
          <w:bCs/>
        </w:rPr>
        <w:t>500 Kč</w:t>
      </w:r>
      <w:r>
        <w:rPr>
          <w:rFonts w:asciiTheme="minorHAnsi" w:hAnsiTheme="minorHAnsi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:rsidR="00C10B98" w:rsidRDefault="00F45D4B">
      <w:pPr>
        <w:pStyle w:val="A-odstavecodsazensodrkami"/>
        <w:numPr>
          <w:ilvl w:val="0"/>
          <w:numId w:val="10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V případě porušení některé z povinností stanovených v čl. VIII. odst. 8 Smlouvy je Zhotovitel povinen uhradit Objednateli smluvní pokutu ve výši 10.000,- Kč, a to za každý jednotlivý případ porušení povinnosti.</w:t>
      </w:r>
    </w:p>
    <w:p w:rsidR="00C10B98" w:rsidRDefault="00F45D4B">
      <w:pPr>
        <w:pStyle w:val="A-odstavecodsazensodrkami"/>
        <w:numPr>
          <w:ilvl w:val="0"/>
          <w:numId w:val="10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Smluvní pokuty jsou splatné do 15 dnů od písemného vyúčtování odeslaného druhé smluvní straně doporučeným dopisem.</w:t>
      </w:r>
      <w:r>
        <w:rPr>
          <w:rFonts w:asciiTheme="minorHAnsi" w:hAnsiTheme="minorHAnsi"/>
          <w:color w:val="000000"/>
        </w:rPr>
        <w:t xml:space="preserve"> Ve vztahu  k náhradě škody vzniklé porušením smluvní povinnosti platí, že právo na její náhradu není zaplacením smluvní pokuty dotčeno.</w:t>
      </w:r>
      <w:r>
        <w:rPr>
          <w:rFonts w:asciiTheme="minorHAnsi" w:hAnsiTheme="minorHAnsi"/>
        </w:rPr>
        <w:t xml:space="preserve"> Odstoupením od smlouvy není dotčen nárok na zaplacení smluvní pokuty ani nároky na náhradu škody.</w:t>
      </w:r>
    </w:p>
    <w:p w:rsidR="00C10B98" w:rsidRDefault="00F45D4B">
      <w:pPr>
        <w:pStyle w:val="A-odstavecodsazensodrkami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Zhotovitel se vzdává svého práva namítat nepřiměřenou výši smluvní pokuty u soudu ve smyslu § 2051 zákona č. 89/2012 Sb., občanský zákoník, ve znění pozdějších předpisů.</w:t>
      </w:r>
    </w:p>
    <w:p w:rsidR="00C10B98" w:rsidRDefault="00C10B98">
      <w:pPr>
        <w:pStyle w:val="Zkladntext"/>
        <w:rPr>
          <w:rFonts w:asciiTheme="minorHAnsi" w:hAnsiTheme="minorHAnsi" w:cs="Arial"/>
          <w:b w:val="0"/>
          <w:sz w:val="22"/>
          <w:szCs w:val="22"/>
        </w:rPr>
      </w:pPr>
    </w:p>
    <w:p w:rsidR="00C10B98" w:rsidRDefault="00C10B98">
      <w:pPr>
        <w:pStyle w:val="Zkladntext"/>
        <w:keepNext/>
        <w:rPr>
          <w:rFonts w:asciiTheme="minorHAnsi" w:hAnsiTheme="minorHAnsi" w:cs="Arial"/>
          <w:b w:val="0"/>
          <w:sz w:val="22"/>
          <w:szCs w:val="22"/>
        </w:rPr>
      </w:pPr>
    </w:p>
    <w:p w:rsidR="00C10B98" w:rsidRDefault="00F45D4B">
      <w:pPr>
        <w:pStyle w:val="Zkladntext"/>
        <w:keepNext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XI.</w:t>
      </w:r>
    </w:p>
    <w:p w:rsidR="00C10B98" w:rsidRDefault="00F45D4B">
      <w:pPr>
        <w:pStyle w:val="Zkladntext"/>
        <w:keepNext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Odstoupení od smlouvy</w:t>
      </w:r>
    </w:p>
    <w:p w:rsidR="00C10B98" w:rsidRDefault="00F45D4B">
      <w:pPr>
        <w:pStyle w:val="Zkladntext"/>
        <w:keepNext/>
        <w:numPr>
          <w:ilvl w:val="1"/>
          <w:numId w:val="6"/>
        </w:numPr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C10B98" w:rsidRDefault="00F45D4B">
      <w:pPr>
        <w:pStyle w:val="Zkladntext"/>
        <w:keepNext/>
        <w:numPr>
          <w:ilvl w:val="1"/>
          <w:numId w:val="6"/>
        </w:numPr>
        <w:jc w:val="both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:rsidR="00C10B98" w:rsidRDefault="00F45D4B">
      <w:pPr>
        <w:pStyle w:val="Zkladntext"/>
        <w:numPr>
          <w:ilvl w:val="0"/>
          <w:numId w:val="11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prodlení s prováděním díla</w:t>
      </w:r>
      <w:r>
        <w:rPr>
          <w:rFonts w:asciiTheme="minorHAnsi" w:hAnsiTheme="minorHAnsi"/>
          <w:b w:val="0"/>
          <w:sz w:val="22"/>
          <w:szCs w:val="22"/>
        </w:rPr>
        <w:t xml:space="preserve"> či jeho části dle čl. III. odst. 1 písm. b) smlouvy</w:t>
      </w:r>
      <w:r>
        <w:rPr>
          <w:rFonts w:asciiTheme="minorHAnsi" w:hAnsiTheme="minorHAnsi" w:cs="Arial"/>
          <w:b w:val="0"/>
          <w:sz w:val="22"/>
          <w:szCs w:val="22"/>
        </w:rPr>
        <w:t xml:space="preserve"> o dobu delší než 30 dní.</w:t>
      </w:r>
    </w:p>
    <w:p w:rsidR="00C10B98" w:rsidRDefault="00F45D4B">
      <w:pPr>
        <w:pStyle w:val="Zkladntext"/>
        <w:numPr>
          <w:ilvl w:val="0"/>
          <w:numId w:val="11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zjištění závažných nedostatků či chyb významně snižující kvalitu nebo hodnotu díla, jakož i jiná závažná porušení smlouvy, v důsledku kterých bude nebo může být zhotovení díla co do termínů i kvality zásadně ohroženo.</w:t>
      </w:r>
    </w:p>
    <w:p w:rsidR="00C10B98" w:rsidRDefault="00F45D4B">
      <w:pPr>
        <w:pStyle w:val="Zkladntext"/>
        <w:numPr>
          <w:ilvl w:val="1"/>
          <w:numId w:val="6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Zhotovitel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má právo od smlouvy odstoupit </w:t>
      </w:r>
      <w:r>
        <w:rPr>
          <w:rFonts w:asciiTheme="minorHAnsi" w:hAnsiTheme="minorHAnsi" w:cs="Arial"/>
          <w:b w:val="0"/>
          <w:sz w:val="22"/>
          <w:szCs w:val="22"/>
        </w:rPr>
        <w:t xml:space="preserve">v případě, že překážky na straně objednatele mu dlouhodobě znemožňují řádné provádění díla. </w:t>
      </w:r>
    </w:p>
    <w:p w:rsidR="00C10B98" w:rsidRDefault="00F45D4B">
      <w:pPr>
        <w:pStyle w:val="Zkladntext"/>
        <w:keepNext/>
        <w:widowControl w:val="0"/>
        <w:numPr>
          <w:ilvl w:val="1"/>
          <w:numId w:val="6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Objednatel je smlouvu oprávněn vypovědět i bez udání důvodu, přičemž výpovědní lhůta činí 30 dní a začíná běžet dnem po doručení písemné výpovědi druhé smluvní straně. </w:t>
      </w:r>
    </w:p>
    <w:p w:rsidR="00C10B98" w:rsidRDefault="00C10B98">
      <w:pPr>
        <w:pStyle w:val="Zkladntext"/>
        <w:rPr>
          <w:rFonts w:asciiTheme="minorHAnsi" w:hAnsiTheme="minorHAnsi" w:cs="Arial"/>
          <w:b w:val="0"/>
          <w:sz w:val="22"/>
          <w:szCs w:val="22"/>
        </w:rPr>
      </w:pPr>
    </w:p>
    <w:p w:rsidR="00C10B98" w:rsidRDefault="00C10B98">
      <w:pPr>
        <w:pStyle w:val="Zkladntext"/>
        <w:rPr>
          <w:rFonts w:asciiTheme="minorHAnsi" w:hAnsiTheme="minorHAnsi" w:cs="Arial"/>
          <w:b w:val="0"/>
          <w:sz w:val="22"/>
          <w:szCs w:val="22"/>
        </w:rPr>
      </w:pPr>
    </w:p>
    <w:p w:rsidR="00C10B98" w:rsidRDefault="00F45D4B">
      <w:pPr>
        <w:pStyle w:val="Zkladntex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XII.</w:t>
      </w:r>
    </w:p>
    <w:p w:rsidR="00C10B98" w:rsidRDefault="00F45D4B">
      <w:pPr>
        <w:pStyle w:val="Zkladntex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Ustanovení přechodná a závěrečná</w:t>
      </w:r>
    </w:p>
    <w:p w:rsidR="00C10B98" w:rsidRDefault="00F45D4B">
      <w:pPr>
        <w:pStyle w:val="Zkladntext"/>
        <w:numPr>
          <w:ilvl w:val="1"/>
          <w:numId w:val="3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Tato smlouva byla sepsána ve </w:t>
      </w:r>
      <w:r>
        <w:rPr>
          <w:rFonts w:asciiTheme="minorHAnsi" w:hAnsiTheme="minorHAnsi" w:cs="Arial"/>
          <w:b w:val="0"/>
          <w:i/>
          <w:sz w:val="22"/>
          <w:szCs w:val="22"/>
        </w:rPr>
        <w:t>dvou vyhotoveních</w:t>
      </w:r>
      <w:r>
        <w:rPr>
          <w:rFonts w:asciiTheme="minorHAnsi" w:hAnsiTheme="minorHAnsi" w:cs="Arial"/>
          <w:b w:val="0"/>
          <w:sz w:val="22"/>
          <w:szCs w:val="22"/>
        </w:rPr>
        <w:t>. Každá ze smluvních stran obdržela po jednom totožném vyhotovení.</w:t>
      </w:r>
    </w:p>
    <w:p w:rsidR="00C10B98" w:rsidRDefault="00F45D4B">
      <w:pPr>
        <w:pStyle w:val="Zkladntext"/>
        <w:numPr>
          <w:ilvl w:val="1"/>
          <w:numId w:val="3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C10B98" w:rsidRDefault="00F45D4B">
      <w:pPr>
        <w:pStyle w:val="Zkladntext"/>
        <w:numPr>
          <w:ilvl w:val="1"/>
          <w:numId w:val="3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C10B98" w:rsidRDefault="00F45D4B">
      <w:pPr>
        <w:pStyle w:val="Zkladntext"/>
        <w:numPr>
          <w:ilvl w:val="1"/>
          <w:numId w:val="3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10B98" w:rsidRDefault="00F45D4B">
      <w:pPr>
        <w:pStyle w:val="Zkladntext"/>
        <w:numPr>
          <w:ilvl w:val="1"/>
          <w:numId w:val="3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C10B98" w:rsidRDefault="00F45D4B">
      <w:pPr>
        <w:pStyle w:val="Zkladntext"/>
        <w:numPr>
          <w:ilvl w:val="1"/>
          <w:numId w:val="3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Smlouvu je možno měnit či doplňovat výhradně písemnými číslovanými dodatky. </w:t>
      </w:r>
    </w:p>
    <w:p w:rsidR="00C10B98" w:rsidRDefault="00F45D4B">
      <w:pPr>
        <w:pStyle w:val="Zkladntext"/>
        <w:numPr>
          <w:ilvl w:val="1"/>
          <w:numId w:val="3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C10B98" w:rsidRDefault="00F45D4B">
      <w:pPr>
        <w:pStyle w:val="Zkladntext"/>
        <w:numPr>
          <w:ilvl w:val="1"/>
          <w:numId w:val="3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 xml:space="preserve">Informace k ochraně osobních údajů jsou ze strany objednatele uveřejněny na webových stránkách </w:t>
      </w:r>
      <w:hyperlink r:id="rId13">
        <w:r>
          <w:rPr>
            <w:rStyle w:val="Hypertextovodkaz"/>
            <w:rFonts w:asciiTheme="minorHAnsi" w:hAnsiTheme="minorHAnsi" w:cs="Calibri"/>
            <w:b w:val="0"/>
            <w:sz w:val="22"/>
            <w:szCs w:val="22"/>
          </w:rPr>
          <w:t>www.npu.cz</w:t>
        </w:r>
      </w:hyperlink>
      <w:r>
        <w:rPr>
          <w:rFonts w:asciiTheme="minorHAnsi" w:hAnsiTheme="minorHAnsi" w:cs="Calibri"/>
          <w:b w:val="0"/>
          <w:sz w:val="22"/>
          <w:szCs w:val="22"/>
        </w:rPr>
        <w:t xml:space="preserve"> v sekci „Ochrana osobních údajů“.</w:t>
      </w:r>
    </w:p>
    <w:p w:rsidR="00C10B98" w:rsidRDefault="00C10B98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C10B98" w:rsidRDefault="00C10B98">
      <w:pPr>
        <w:pStyle w:val="Zkladntext"/>
        <w:rPr>
          <w:rFonts w:asciiTheme="minorHAnsi" w:hAnsiTheme="minorHAnsi" w:cs="Arial"/>
          <w:sz w:val="22"/>
          <w:szCs w:val="22"/>
        </w:rPr>
      </w:pPr>
    </w:p>
    <w:tbl>
      <w:tblPr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C10B98">
        <w:trPr>
          <w:jc w:val="center"/>
        </w:trPr>
        <w:tc>
          <w:tcPr>
            <w:tcW w:w="4606" w:type="dxa"/>
          </w:tcPr>
          <w:p w:rsidR="00C10B98" w:rsidRDefault="00C10B98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5" w:type="dxa"/>
          </w:tcPr>
          <w:p w:rsidR="00C10B98" w:rsidRDefault="00C10B98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0B98" w:rsidRDefault="00C10B98">
      <w:pPr>
        <w:rPr>
          <w:rFonts w:asciiTheme="minorHAnsi" w:hAnsiTheme="minorHAnsi" w:cstheme="minorHAnsi"/>
          <w:sz w:val="22"/>
          <w:szCs w:val="22"/>
        </w:rPr>
      </w:pPr>
    </w:p>
    <w:p w:rsidR="00C10B98" w:rsidRDefault="00C10B98">
      <w:pPr>
        <w:rPr>
          <w:rFonts w:asciiTheme="minorHAnsi" w:hAnsiTheme="minorHAnsi" w:cs="Arial"/>
          <w:sz w:val="22"/>
          <w:szCs w:val="22"/>
        </w:rPr>
      </w:pPr>
    </w:p>
    <w:tbl>
      <w:tblPr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C10B98">
        <w:trPr>
          <w:jc w:val="center"/>
        </w:trPr>
        <w:tc>
          <w:tcPr>
            <w:tcW w:w="4606" w:type="dxa"/>
          </w:tcPr>
          <w:p w:rsidR="00C10B98" w:rsidRDefault="00F45D4B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V Bučovicích dne </w:t>
            </w:r>
            <w:r w:rsidR="00222099">
              <w:rPr>
                <w:rFonts w:asciiTheme="minorHAnsi" w:hAnsiTheme="minorHAnsi"/>
                <w:sz w:val="22"/>
                <w:szCs w:val="22"/>
              </w:rPr>
              <w:t>17. 10. 2023</w:t>
            </w:r>
          </w:p>
          <w:p w:rsidR="00C10B98" w:rsidRDefault="00C10B98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10B98" w:rsidRDefault="00C10B98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10B98" w:rsidRDefault="00F45D4B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10B98" w:rsidRDefault="00222099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xxxxxxxxxxxxxxx</w:t>
            </w:r>
            <w:proofErr w:type="spellEnd"/>
          </w:p>
        </w:tc>
        <w:tc>
          <w:tcPr>
            <w:tcW w:w="4605" w:type="dxa"/>
          </w:tcPr>
          <w:p w:rsidR="00C10B98" w:rsidRDefault="00222099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="00F45D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45D4B">
              <w:rPr>
                <w:rFonts w:asciiTheme="minorHAnsi" w:hAnsiTheme="minorHAnsi"/>
                <w:sz w:val="22"/>
                <w:szCs w:val="22"/>
              </w:rPr>
              <w:t>Bílanech</w:t>
            </w:r>
            <w:proofErr w:type="spellEnd"/>
            <w:r w:rsidR="00F45D4B">
              <w:rPr>
                <w:rFonts w:asciiTheme="minorHAnsi" w:hAnsiTheme="minorHAnsi"/>
                <w:sz w:val="22"/>
                <w:szCs w:val="22"/>
              </w:rPr>
              <w:t xml:space="preserve"> dne </w:t>
            </w:r>
            <w:r>
              <w:rPr>
                <w:rFonts w:asciiTheme="minorHAnsi" w:hAnsiTheme="minorHAnsi"/>
                <w:sz w:val="22"/>
                <w:szCs w:val="22"/>
              </w:rPr>
              <w:t>17. 10. 2023</w:t>
            </w:r>
            <w:r w:rsidR="00F45D4B"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</w:p>
          <w:p w:rsidR="00C10B98" w:rsidRDefault="00C10B98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10B98" w:rsidRDefault="00C10B98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10B98" w:rsidRDefault="00F45D4B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10B98" w:rsidRDefault="00222099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xxxxxxxxxxxxxx</w:t>
            </w:r>
            <w:proofErr w:type="spellEnd"/>
          </w:p>
        </w:tc>
      </w:tr>
    </w:tbl>
    <w:p w:rsidR="00C10B98" w:rsidRDefault="00C10B98">
      <w:pPr>
        <w:rPr>
          <w:rFonts w:asciiTheme="minorHAnsi" w:hAnsiTheme="minorHAnsi"/>
          <w:sz w:val="22"/>
          <w:szCs w:val="22"/>
        </w:rPr>
      </w:pPr>
    </w:p>
    <w:p w:rsidR="00C10B98" w:rsidRDefault="00C10B98">
      <w:pPr>
        <w:rPr>
          <w:rFonts w:asciiTheme="minorHAnsi" w:hAnsiTheme="minorHAnsi"/>
          <w:sz w:val="22"/>
          <w:szCs w:val="22"/>
        </w:rPr>
      </w:pPr>
    </w:p>
    <w:sectPr w:rsidR="00C10B98">
      <w:headerReference w:type="default" r:id="rId14"/>
      <w:pgSz w:w="11906" w:h="16838"/>
      <w:pgMar w:top="1418" w:right="1134" w:bottom="720" w:left="1134" w:header="709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F4" w:rsidRDefault="00A649F4">
      <w:r>
        <w:separator/>
      </w:r>
    </w:p>
  </w:endnote>
  <w:endnote w:type="continuationSeparator" w:id="0">
    <w:p w:rsidR="00A649F4" w:rsidRDefault="00A6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F4" w:rsidRDefault="00A649F4">
      <w:r>
        <w:separator/>
      </w:r>
    </w:p>
  </w:footnote>
  <w:footnote w:type="continuationSeparator" w:id="0">
    <w:p w:rsidR="00A649F4" w:rsidRDefault="00A6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98" w:rsidRDefault="00F45D4B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>
          <wp:extent cx="1771650" cy="485775"/>
          <wp:effectExtent l="0" t="0" r="0" b="0"/>
          <wp:docPr id="1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:rsidR="00C10B98" w:rsidRDefault="00C10B98">
    <w:pPr>
      <w:pStyle w:val="Zhlav"/>
      <w:rPr>
        <w:rFonts w:ascii="Calibri" w:hAnsi="Calibri"/>
        <w:bCs/>
        <w:sz w:val="22"/>
        <w:szCs w:val="22"/>
      </w:rPr>
    </w:pPr>
  </w:p>
  <w:p w:rsidR="00C10B98" w:rsidRDefault="00222099">
    <w:pPr>
      <w:pStyle w:val="Zhlav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NPU-450/</w:t>
    </w:r>
    <w:r w:rsidR="00D112B3">
      <w:rPr>
        <w:rFonts w:asciiTheme="minorHAnsi" w:hAnsiTheme="minorHAnsi" w:cstheme="minorHAnsi"/>
        <w:b/>
      </w:rPr>
      <w:t>86549</w:t>
    </w:r>
    <w:r w:rsidR="00F45D4B">
      <w:rPr>
        <w:rFonts w:asciiTheme="minorHAnsi" w:hAnsiTheme="minorHAnsi" w:cstheme="minorHAnsi"/>
        <w:b/>
      </w:rPr>
      <w:t>/2023</w:t>
    </w:r>
  </w:p>
  <w:p w:rsidR="00C10B98" w:rsidRDefault="00C10B98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B35"/>
    <w:multiLevelType w:val="multilevel"/>
    <w:tmpl w:val="61BAA5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BF6594"/>
    <w:multiLevelType w:val="multilevel"/>
    <w:tmpl w:val="6DE420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E456A6"/>
    <w:multiLevelType w:val="multilevel"/>
    <w:tmpl w:val="AE3E0A2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29211859"/>
    <w:multiLevelType w:val="multilevel"/>
    <w:tmpl w:val="7B5630F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AE3780"/>
    <w:multiLevelType w:val="multilevel"/>
    <w:tmpl w:val="DC08B03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5" w15:restartNumberingAfterBreak="0">
    <w:nsid w:val="2A5A7B41"/>
    <w:multiLevelType w:val="multilevel"/>
    <w:tmpl w:val="751E6E6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2B9F2E1F"/>
    <w:multiLevelType w:val="multilevel"/>
    <w:tmpl w:val="53403EEA"/>
    <w:lvl w:ilvl="0">
      <w:start w:val="1"/>
      <w:numFmt w:val="upperRoman"/>
      <w:pStyle w:val="Nadpis1"/>
      <w:lvlText w:val="%1."/>
      <w:lvlJc w:val="center"/>
      <w:pPr>
        <w:tabs>
          <w:tab w:val="num" w:pos="0"/>
        </w:tabs>
        <w:ind w:left="284" w:hanging="284"/>
      </w:pPr>
    </w:lvl>
    <w:lvl w:ilvl="1">
      <w:start w:val="1"/>
      <w:numFmt w:val="decimal"/>
      <w:pStyle w:val="Odstavecseseznamem"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lowerLetter"/>
      <w:pStyle w:val="Pododstavec"/>
      <w:lvlText w:val="%3)"/>
      <w:lvlJc w:val="left"/>
      <w:pPr>
        <w:tabs>
          <w:tab w:val="num" w:pos="0"/>
        </w:tabs>
        <w:ind w:left="851" w:hanging="284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335D2504"/>
    <w:multiLevelType w:val="multilevel"/>
    <w:tmpl w:val="81F4DC7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numFmt w:val="bullet"/>
      <w:lvlText w:val=""/>
      <w:lvlJc w:val="left"/>
      <w:pPr>
        <w:tabs>
          <w:tab w:val="num" w:pos="0"/>
        </w:tabs>
        <w:ind w:left="2406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48DC76B0"/>
    <w:multiLevelType w:val="multilevel"/>
    <w:tmpl w:val="292837A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9" w15:restartNumberingAfterBreak="0">
    <w:nsid w:val="49DE0D77"/>
    <w:multiLevelType w:val="multilevel"/>
    <w:tmpl w:val="66FA1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B0B2E5C"/>
    <w:multiLevelType w:val="multilevel"/>
    <w:tmpl w:val="7546959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5F296758"/>
    <w:multiLevelType w:val="multilevel"/>
    <w:tmpl w:val="EA4CF7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0A32F6"/>
    <w:multiLevelType w:val="multilevel"/>
    <w:tmpl w:val="8AB494BC"/>
    <w:lvl w:ilvl="0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4F3F3D"/>
    <w:multiLevelType w:val="multilevel"/>
    <w:tmpl w:val="7BDE6456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14" w15:restartNumberingAfterBreak="0">
    <w:nsid w:val="735B4BC2"/>
    <w:multiLevelType w:val="multilevel"/>
    <w:tmpl w:val="2E56066E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2"/>
  </w:num>
  <w:num w:numId="5">
    <w:abstractNumId w:val="3"/>
  </w:num>
  <w:num w:numId="6">
    <w:abstractNumId w:val="13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8"/>
    <w:rsid w:val="00222099"/>
    <w:rsid w:val="007668EF"/>
    <w:rsid w:val="00A649F4"/>
    <w:rsid w:val="00C10B98"/>
    <w:rsid w:val="00D112B3"/>
    <w:rsid w:val="00F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EC48"/>
  <w15:docId w15:val="{6E427FB7-EBCA-4244-ADB1-EC2C1058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33911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E37C3F"/>
    <w:rPr>
      <w:b/>
      <w:bCs/>
      <w:sz w:val="28"/>
      <w:szCs w:val="28"/>
      <w:lang w:eastAsia="en-US"/>
    </w:rPr>
  </w:style>
  <w:style w:type="character" w:customStyle="1" w:styleId="NzevChar">
    <w:name w:val="Název Char"/>
    <w:link w:val="Nzev"/>
    <w:qFormat/>
    <w:rsid w:val="00E37C3F"/>
    <w:rPr>
      <w:rFonts w:eastAsia="Times New Roman" w:cs="Times New Roman"/>
      <w:b/>
      <w:spacing w:val="5"/>
      <w:kern w:val="2"/>
      <w:sz w:val="32"/>
      <w:szCs w:val="52"/>
      <w:lang w:eastAsia="en-US"/>
    </w:rPr>
  </w:style>
  <w:style w:type="character" w:customStyle="1" w:styleId="PodnadpisChar">
    <w:name w:val="Podnadpis Char"/>
    <w:link w:val="Podnadpis"/>
    <w:qFormat/>
    <w:rsid w:val="00E37C3F"/>
    <w:rPr>
      <w:rFonts w:eastAsia="Times New Roman" w:cs="Times New Roman"/>
      <w:iCs/>
      <w:spacing w:val="15"/>
      <w:szCs w:val="24"/>
      <w:lang w:eastAsia="en-US"/>
    </w:rPr>
  </w:style>
  <w:style w:type="character" w:customStyle="1" w:styleId="PododstavecChar">
    <w:name w:val="Pododstavec Char"/>
    <w:link w:val="Pododstavec"/>
    <w:qFormat/>
    <w:rsid w:val="00E37C3F"/>
    <w:rPr>
      <w:rFonts w:eastAsia="Calibri"/>
      <w:sz w:val="24"/>
      <w:szCs w:val="22"/>
      <w:lang w:eastAsia="en-US"/>
    </w:rPr>
  </w:style>
  <w:style w:type="character" w:customStyle="1" w:styleId="ZkladntextChar">
    <w:name w:val="Základní text Char"/>
    <w:link w:val="Zkladntext"/>
    <w:qFormat/>
    <w:rsid w:val="00DD623A"/>
    <w:rPr>
      <w:b/>
      <w:sz w:val="32"/>
    </w:rPr>
  </w:style>
  <w:style w:type="character" w:customStyle="1" w:styleId="Zkladntext2Char">
    <w:name w:val="Základní text 2 Char"/>
    <w:link w:val="Zkladntext2"/>
    <w:qFormat/>
    <w:rsid w:val="00DD623A"/>
    <w:rPr>
      <w:sz w:val="24"/>
    </w:rPr>
  </w:style>
  <w:style w:type="character" w:styleId="Odkaznakoment">
    <w:name w:val="annotation reference"/>
    <w:qFormat/>
    <w:rsid w:val="00DD623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DD623A"/>
  </w:style>
  <w:style w:type="character" w:customStyle="1" w:styleId="ZpatChar">
    <w:name w:val="Zápatí Char"/>
    <w:link w:val="Zpat"/>
    <w:qFormat/>
    <w:rsid w:val="001501D2"/>
    <w:rPr>
      <w:sz w:val="24"/>
      <w:szCs w:val="24"/>
    </w:rPr>
  </w:style>
  <w:style w:type="character" w:customStyle="1" w:styleId="PedmtkomenteChar">
    <w:name w:val="Předmět komentáře Char"/>
    <w:link w:val="Pedmtkomente"/>
    <w:qFormat/>
    <w:rsid w:val="00E66977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qFormat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uiPriority w:val="22"/>
    <w:qFormat/>
    <w:rsid w:val="00C56250"/>
    <w:rPr>
      <w:b/>
      <w:bCs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character" w:customStyle="1" w:styleId="data">
    <w:name w:val="data"/>
    <w:basedOn w:val="Standardnpsmoodstavce"/>
    <w:qFormat/>
    <w:rsid w:val="001314E2"/>
  </w:style>
  <w:style w:type="character" w:customStyle="1" w:styleId="object">
    <w:name w:val="object"/>
    <w:basedOn w:val="Standardnpsmoodstavce"/>
    <w:qFormat/>
    <w:rsid w:val="00CC110D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733911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2">
    <w:name w:val="Body Text 2"/>
    <w:basedOn w:val="Normln"/>
    <w:link w:val="Zkladntext2Char"/>
    <w:qFormat/>
    <w:rsid w:val="00DD623A"/>
    <w:pPr>
      <w:jc w:val="both"/>
    </w:pPr>
    <w:rPr>
      <w:szCs w:val="20"/>
    </w:rPr>
  </w:style>
  <w:style w:type="paragraph" w:styleId="Textkomente">
    <w:name w:val="annotation text"/>
    <w:basedOn w:val="Normln"/>
    <w:link w:val="TextkomenteChar"/>
    <w:qFormat/>
    <w:rsid w:val="00DD62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E66977"/>
    <w:rPr>
      <w:b/>
      <w:bCs/>
    </w:rPr>
  </w:style>
  <w:style w:type="paragraph" w:styleId="Revize">
    <w:name w:val="Revision"/>
    <w:uiPriority w:val="99"/>
    <w:semiHidden/>
    <w:qFormat/>
    <w:rsid w:val="004C751F"/>
    <w:rPr>
      <w:sz w:val="24"/>
      <w:szCs w:val="24"/>
    </w:rPr>
  </w:style>
  <w:style w:type="paragraph" w:customStyle="1" w:styleId="Normln0">
    <w:name w:val="Normální~"/>
    <w:basedOn w:val="Normln"/>
    <w:qFormat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A-odstavecodsazensodrkami">
    <w:name w:val="A-odstavec odsazený s odrážkami"/>
    <w:basedOn w:val="Normln"/>
    <w:qFormat/>
    <w:rsid w:val="00974EC3"/>
    <w:pPr>
      <w:numPr>
        <w:numId w:val="9"/>
      </w:numPr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qFormat/>
    <w:rsid w:val="005664A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19C35F-BFF4-476A-99BE-E72E70688CB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1E27E6C-6D28-4C31-8D7C-596C1E68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pelikanova</dc:creator>
  <dc:description/>
  <cp:lastModifiedBy>-</cp:lastModifiedBy>
  <cp:revision>2</cp:revision>
  <cp:lastPrinted>2015-12-15T08:35:00Z</cp:lastPrinted>
  <dcterms:created xsi:type="dcterms:W3CDTF">2023-10-18T07:24:00Z</dcterms:created>
  <dcterms:modified xsi:type="dcterms:W3CDTF">2023-10-18T07:24:00Z</dcterms:modified>
  <dc:language>cs-CZ</dc:language>
</cp:coreProperties>
</file>