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F2B0F" w14:textId="77777777" w:rsidR="00DB07B4" w:rsidRDefault="00DB07B4">
      <w:pPr>
        <w:pStyle w:val="Nadpis"/>
      </w:pPr>
      <w:r>
        <w:t>Smlouva o pobytu – zimní tábor</w:t>
      </w:r>
    </w:p>
    <w:p w14:paraId="1C13B572" w14:textId="77777777" w:rsidR="00DB07B4" w:rsidRDefault="00DB07B4">
      <w:pPr>
        <w:pStyle w:val="Nadpis"/>
      </w:pPr>
    </w:p>
    <w:p w14:paraId="3B248578" w14:textId="77777777" w:rsidR="00DB07B4" w:rsidRDefault="00DB07B4">
      <w:pPr>
        <w:rPr>
          <w:sz w:val="20"/>
        </w:rPr>
      </w:pPr>
    </w:p>
    <w:p w14:paraId="03212922" w14:textId="77777777" w:rsidR="00DB07B4" w:rsidRDefault="00DB07B4">
      <w:pPr>
        <w:rPr>
          <w:sz w:val="20"/>
        </w:rPr>
      </w:pPr>
    </w:p>
    <w:p w14:paraId="2A33BD58" w14:textId="77777777" w:rsidR="00DB07B4" w:rsidRDefault="00DB07B4">
      <w:r>
        <w:rPr>
          <w:rStyle w:val="Siln"/>
        </w:rPr>
        <w:t>COLOSSEUM s.r.o.</w:t>
      </w:r>
    </w:p>
    <w:p w14:paraId="1DF39118" w14:textId="77777777" w:rsidR="00DB07B4" w:rsidRDefault="00DB07B4">
      <w:r>
        <w:rPr>
          <w:rStyle w:val="Siln"/>
          <w:b w:val="0"/>
          <w:bCs w:val="0"/>
        </w:rPr>
        <w:t>se sídlem Brno, Tomáškova 652/1, PSČ 615 00</w:t>
      </w:r>
    </w:p>
    <w:p w14:paraId="24121213" w14:textId="77777777" w:rsidR="00DB07B4" w:rsidRDefault="00DB07B4">
      <w:r>
        <w:rPr>
          <w:rStyle w:val="Siln"/>
          <w:b w:val="0"/>
          <w:bCs w:val="0"/>
        </w:rPr>
        <w:t>zast. JUDr. Zuzanou Vaňkovou, jednatelkou společnosti</w:t>
      </w:r>
    </w:p>
    <w:p w14:paraId="644C19E6" w14:textId="77777777" w:rsidR="00DB07B4" w:rsidRDefault="00DB07B4">
      <w:r>
        <w:rPr>
          <w:rStyle w:val="Siln"/>
          <w:b w:val="0"/>
          <w:bCs w:val="0"/>
        </w:rPr>
        <w:t>IČO: 49437836, DIČ CZ49437836</w:t>
      </w:r>
    </w:p>
    <w:p w14:paraId="568A72D5" w14:textId="77777777" w:rsidR="00DB07B4" w:rsidRDefault="00DB07B4">
      <w:r>
        <w:rPr>
          <w:rStyle w:val="Siln"/>
          <w:b w:val="0"/>
          <w:bCs w:val="0"/>
        </w:rPr>
        <w:t>bankovní spojení: ČSOB, a.s., č.ú. 153290782/0300</w:t>
      </w:r>
    </w:p>
    <w:p w14:paraId="18642CE6" w14:textId="77777777" w:rsidR="00DB07B4" w:rsidRDefault="00DB07B4">
      <w:r>
        <w:rPr>
          <w:rStyle w:val="Siln"/>
          <w:b w:val="0"/>
          <w:bCs w:val="0"/>
        </w:rPr>
        <w:t xml:space="preserve">e-mail: </w:t>
      </w:r>
      <w:hyperlink r:id="rId7" w:history="1">
        <w:r>
          <w:rPr>
            <w:rStyle w:val="Hypertextovodkaz"/>
            <w:lang w:val="cs-CZ"/>
          </w:rPr>
          <w:t>colosseum@mybox.cz</w:t>
        </w:r>
      </w:hyperlink>
    </w:p>
    <w:p w14:paraId="561B2D06" w14:textId="77777777" w:rsidR="00DB07B4" w:rsidRDefault="00DB07B4"/>
    <w:p w14:paraId="6B9B253B" w14:textId="77777777" w:rsidR="00DB07B4" w:rsidRDefault="00DB07B4">
      <w:pPr>
        <w:pStyle w:val="Bezmezer"/>
      </w:pPr>
      <w:r>
        <w:t>(dále jen „poskytovatel“)</w:t>
      </w:r>
    </w:p>
    <w:p w14:paraId="39F03169" w14:textId="77777777" w:rsidR="00DB07B4" w:rsidRDefault="00DB07B4">
      <w:pPr>
        <w:pStyle w:val="Bezmezer"/>
      </w:pPr>
    </w:p>
    <w:p w14:paraId="4EA44F0D" w14:textId="77777777" w:rsidR="00DB07B4" w:rsidRDefault="00DB07B4">
      <w:pPr>
        <w:pStyle w:val="Bezmezer"/>
      </w:pPr>
      <w:r>
        <w:rPr>
          <w:b/>
          <w:bCs/>
        </w:rPr>
        <w:t>a</w:t>
      </w:r>
    </w:p>
    <w:p w14:paraId="1079919F" w14:textId="77777777" w:rsidR="00DB07B4" w:rsidRDefault="00DB07B4">
      <w:pPr>
        <w:pStyle w:val="Bezmezer"/>
        <w:rPr>
          <w:b/>
          <w:bCs/>
        </w:rPr>
      </w:pPr>
    </w:p>
    <w:p w14:paraId="22D449D2" w14:textId="77777777" w:rsidR="00DB07B4" w:rsidRDefault="00DB07B4">
      <w:r>
        <w:rPr>
          <w:b/>
          <w:bCs/>
          <w:color w:val="000000"/>
        </w:rPr>
        <w:t>Dům dětí a mládeže Praha 5</w:t>
      </w:r>
      <w:r>
        <w:rPr>
          <w:color w:val="000000"/>
        </w:rPr>
        <w:br/>
      </w:r>
      <w:r>
        <w:rPr>
          <w:color w:val="000000"/>
        </w:rPr>
        <w:t>Štefánikova 11/235</w:t>
      </w:r>
      <w:r>
        <w:rPr>
          <w:color w:val="000000"/>
        </w:rPr>
        <w:br/>
      </w:r>
      <w:r>
        <w:rPr>
          <w:color w:val="000000"/>
        </w:rPr>
        <w:t>Praha 5 - Smíchov</w:t>
      </w:r>
      <w:r>
        <w:rPr>
          <w:color w:val="000000"/>
        </w:rPr>
        <w:br/>
      </w:r>
      <w:r>
        <w:rPr>
          <w:color w:val="000000"/>
        </w:rPr>
        <w:t>150 00</w:t>
      </w:r>
      <w:r>
        <w:rPr>
          <w:color w:val="000000"/>
        </w:rPr>
        <w:br/>
      </w:r>
      <w:r>
        <w:rPr>
          <w:color w:val="000000"/>
        </w:rPr>
        <w:t>IČ: 45242941</w:t>
      </w:r>
      <w:r>
        <w:rPr>
          <w:color w:val="000000"/>
        </w:rPr>
        <w:t xml:space="preserve"> </w:t>
      </w:r>
    </w:p>
    <w:p w14:paraId="4520B496" w14:textId="77777777" w:rsidR="00DB07B4" w:rsidRDefault="00DB07B4">
      <w:r>
        <w:rPr>
          <w:color w:val="000000"/>
        </w:rPr>
        <w:t xml:space="preserve">bankovní spojení: </w:t>
      </w:r>
      <w:r>
        <w:rPr>
          <w:color w:val="000000"/>
        </w:rPr>
        <w:t>2700287734/2010</w:t>
      </w:r>
      <w:r>
        <w:rPr>
          <w:color w:val="000000"/>
        </w:rPr>
        <w:t xml:space="preserve"> </w:t>
      </w:r>
    </w:p>
    <w:p w14:paraId="12BCBA48" w14:textId="77777777" w:rsidR="00DB07B4" w:rsidRDefault="00DB07B4">
      <w:pPr>
        <w:pStyle w:val="Bezmezer"/>
      </w:pPr>
      <w:r>
        <w:rPr>
          <w:color w:val="000000"/>
        </w:rPr>
        <w:t>Zastoupená:</w:t>
      </w:r>
      <w:r>
        <w:rPr>
          <w:color w:val="000000"/>
        </w:rPr>
        <w:t xml:space="preserve"> </w:t>
      </w:r>
      <w:r>
        <w:rPr>
          <w:color w:val="000000"/>
        </w:rPr>
        <w:t>Marií Mertovou, ředitelkou</w:t>
      </w:r>
    </w:p>
    <w:p w14:paraId="6D432330" w14:textId="77777777" w:rsidR="00DB07B4" w:rsidRDefault="00DB07B4">
      <w:pPr>
        <w:pStyle w:val="Bezmezer"/>
      </w:pPr>
    </w:p>
    <w:p w14:paraId="43A9C9C5" w14:textId="77777777" w:rsidR="00DB07B4" w:rsidRDefault="00DB07B4">
      <w:pPr>
        <w:pStyle w:val="Bezmezer"/>
      </w:pPr>
      <w:r>
        <w:t>(dále jen „DDM“)</w:t>
      </w:r>
    </w:p>
    <w:p w14:paraId="63AE629B" w14:textId="77777777" w:rsidR="00DB07B4" w:rsidRDefault="00DB07B4"/>
    <w:p w14:paraId="3409BE8F" w14:textId="77777777" w:rsidR="00DB07B4" w:rsidRDefault="00DB07B4">
      <w:pPr>
        <w:jc w:val="center"/>
      </w:pPr>
      <w:r>
        <w:t>uzaví</w:t>
      </w:r>
      <w:r>
        <w:t>rají tímto tuto smlouvu o pobytu  - zimní tábor</w:t>
      </w:r>
    </w:p>
    <w:p w14:paraId="74E03D27" w14:textId="77777777" w:rsidR="00DB07B4" w:rsidRDefault="00DB07B4"/>
    <w:p w14:paraId="5996ECC4" w14:textId="77777777" w:rsidR="00DB07B4" w:rsidRDefault="00DB07B4">
      <w:pPr>
        <w:jc w:val="center"/>
      </w:pPr>
      <w:r>
        <w:rPr>
          <w:b/>
          <w:bCs/>
        </w:rPr>
        <w:t>I.</w:t>
      </w:r>
    </w:p>
    <w:p w14:paraId="0E05EEC0" w14:textId="77777777" w:rsidR="00DB07B4" w:rsidRDefault="00DB07B4">
      <w:pPr>
        <w:jc w:val="center"/>
      </w:pPr>
      <w:r>
        <w:rPr>
          <w:b/>
          <w:bCs/>
        </w:rPr>
        <w:t>Předmět</w:t>
      </w:r>
    </w:p>
    <w:p w14:paraId="14A50389" w14:textId="77777777" w:rsidR="00DB07B4" w:rsidRDefault="00DB07B4"/>
    <w:p w14:paraId="198552B3" w14:textId="77777777" w:rsidR="00DB07B4" w:rsidRDefault="00DB07B4">
      <w:pPr>
        <w:jc w:val="both"/>
      </w:pPr>
      <w:r>
        <w:t xml:space="preserve">1. Poskytovatel se tímto zavazuje, že poskytne  </w:t>
      </w:r>
      <w:r>
        <w:rPr>
          <w:b/>
          <w:bCs/>
        </w:rPr>
        <w:t xml:space="preserve">ve dnech od </w:t>
      </w:r>
      <w:r>
        <w:rPr>
          <w:b/>
          <w:bCs/>
        </w:rPr>
        <w:t>neděle</w:t>
      </w:r>
      <w:r>
        <w:rPr>
          <w:b/>
          <w:bCs/>
        </w:rPr>
        <w:t xml:space="preserve"> </w:t>
      </w:r>
      <w:r>
        <w:rPr>
          <w:b/>
          <w:bCs/>
        </w:rPr>
        <w:t>4.2.2024</w:t>
      </w:r>
      <w:r>
        <w:rPr>
          <w:b/>
          <w:bCs/>
        </w:rPr>
        <w:t xml:space="preserve"> do soboty 1</w:t>
      </w:r>
      <w:r>
        <w:rPr>
          <w:b/>
          <w:bCs/>
        </w:rPr>
        <w:t>0</w:t>
      </w:r>
      <w:r>
        <w:rPr>
          <w:b/>
          <w:bCs/>
        </w:rPr>
        <w:t>.</w:t>
      </w:r>
      <w:r>
        <w:rPr>
          <w:b/>
          <w:bCs/>
        </w:rPr>
        <w:t>2</w:t>
      </w:r>
      <w:r>
        <w:rPr>
          <w:b/>
          <w:bCs/>
        </w:rPr>
        <w:t>.202</w:t>
      </w:r>
      <w:r>
        <w:rPr>
          <w:b/>
          <w:bCs/>
        </w:rPr>
        <w:t>4</w:t>
      </w:r>
      <w:r>
        <w:t xml:space="preserve">  (</w:t>
      </w:r>
      <w:r>
        <w:t>6</w:t>
      </w:r>
      <w:r>
        <w:t xml:space="preserve"> nocí) pobyt včetně stravovacího režimu pro 45 osob (40 děti + 5 osob jako pedagogický dozor) na</w:t>
      </w:r>
      <w:r>
        <w:t xml:space="preserve"> </w:t>
      </w:r>
      <w:r>
        <w:rPr>
          <w:b/>
          <w:bCs/>
        </w:rPr>
        <w:t xml:space="preserve">Čapkově chatě v Peci pod Sněžkou, Zahrádky 42, 542 21  Pec pod Sněžkou, </w:t>
      </w:r>
      <w:r>
        <w:t>a DDM se zavazuje zaplatit poskytovateli za to úplatu dále specifikovanou.</w:t>
      </w:r>
    </w:p>
    <w:p w14:paraId="2AC24BC9" w14:textId="77777777" w:rsidR="00DB07B4" w:rsidRDefault="00DB07B4">
      <w:pPr>
        <w:pStyle w:val="Zkladntext"/>
      </w:pPr>
    </w:p>
    <w:p w14:paraId="7AE21EAE" w14:textId="77777777" w:rsidR="00DB07B4" w:rsidRDefault="00DB07B4">
      <w:pPr>
        <w:pStyle w:val="Zkladntext"/>
        <w:jc w:val="center"/>
      </w:pPr>
      <w:r>
        <w:rPr>
          <w:b/>
          <w:bCs/>
        </w:rPr>
        <w:t>II.</w:t>
      </w:r>
    </w:p>
    <w:p w14:paraId="4FBFF00C" w14:textId="77777777" w:rsidR="00DB07B4" w:rsidRDefault="00DB07B4">
      <w:pPr>
        <w:pStyle w:val="Zkladntext"/>
        <w:jc w:val="center"/>
      </w:pPr>
      <w:r>
        <w:rPr>
          <w:b/>
          <w:bCs/>
        </w:rPr>
        <w:t>Práva a povinnosti poskytovatele</w:t>
      </w:r>
    </w:p>
    <w:p w14:paraId="1168D980" w14:textId="77777777" w:rsidR="00DB07B4" w:rsidRDefault="00DB07B4">
      <w:pPr>
        <w:pStyle w:val="Zkladntext"/>
        <w:rPr>
          <w:b/>
          <w:bCs/>
        </w:rPr>
      </w:pPr>
    </w:p>
    <w:p w14:paraId="7E6CAE81" w14:textId="77777777" w:rsidR="00DB07B4" w:rsidRDefault="00DB07B4">
      <w:pPr>
        <w:pStyle w:val="Zkladntext"/>
      </w:pPr>
      <w:r>
        <w:t>2.1. Poskytovatel se zavazuje zajistit zejména tyto ubytovací a strav</w:t>
      </w:r>
      <w:r>
        <w:t>ovací služby:</w:t>
      </w:r>
    </w:p>
    <w:p w14:paraId="2A6F951C" w14:textId="77777777" w:rsidR="00DB07B4" w:rsidRDefault="00DB07B4">
      <w:pPr>
        <w:pStyle w:val="Zkladntext"/>
      </w:pPr>
    </w:p>
    <w:p w14:paraId="15B80B99" w14:textId="77777777" w:rsidR="00DB07B4" w:rsidRDefault="00DB07B4">
      <w:pPr>
        <w:jc w:val="both"/>
      </w:pPr>
      <w:r>
        <w:t>ubytování pro  45  osob ve dnech  od 4.2.2024 do 10.2.2024 na Čapkově chatě</w:t>
      </w:r>
      <w:r>
        <w:rPr>
          <w:rStyle w:val="Siln"/>
          <w:b w:val="0"/>
        </w:rPr>
        <w:t>,</w:t>
      </w:r>
      <w:r>
        <w:t xml:space="preserve">  </w:t>
      </w:r>
    </w:p>
    <w:p w14:paraId="50A19771" w14:textId="77777777" w:rsidR="00DB07B4" w:rsidRDefault="00DB07B4">
      <w:pPr>
        <w:pStyle w:val="Zkladntext"/>
        <w:numPr>
          <w:ilvl w:val="0"/>
          <w:numId w:val="2"/>
        </w:numPr>
      </w:pPr>
      <w:r>
        <w:t>stravovací režim 3 x denně (snídaně, oběd, večeře) + 1x svačina</w:t>
      </w:r>
    </w:p>
    <w:p w14:paraId="623B9FFE" w14:textId="77777777" w:rsidR="00DB07B4" w:rsidRDefault="00DB07B4">
      <w:pPr>
        <w:pStyle w:val="Zkladntext"/>
        <w:numPr>
          <w:ilvl w:val="0"/>
          <w:numId w:val="2"/>
        </w:numPr>
      </w:pPr>
      <w:r>
        <w:t xml:space="preserve">celodenní pitný režim                             </w:t>
      </w:r>
    </w:p>
    <w:p w14:paraId="2475BA3A" w14:textId="77777777" w:rsidR="00DB07B4" w:rsidRDefault="00DB07B4">
      <w:pPr>
        <w:pStyle w:val="Zkladntext"/>
      </w:pPr>
    </w:p>
    <w:p w14:paraId="53760C93" w14:textId="77777777" w:rsidR="00DB07B4" w:rsidRDefault="00DB07B4">
      <w:pPr>
        <w:jc w:val="both"/>
      </w:pPr>
      <w:r>
        <w:t xml:space="preserve">Stravovací služby budou zahájeny dne 4.2.2024 </w:t>
      </w:r>
      <w:r>
        <w:t>večeří a ukončeny v den odjezdu, tj. dne 10.2.2024 snídaní a balíčkem na cestu.</w:t>
      </w:r>
    </w:p>
    <w:p w14:paraId="72CD4482" w14:textId="77777777" w:rsidR="00DB07B4" w:rsidRDefault="00DB07B4">
      <w:pPr>
        <w:jc w:val="both"/>
      </w:pPr>
    </w:p>
    <w:p w14:paraId="47CA18A7" w14:textId="77777777" w:rsidR="00DB07B4" w:rsidRDefault="00DB07B4">
      <w:pPr>
        <w:jc w:val="both"/>
      </w:pPr>
      <w:r>
        <w:t>2.2. Poskytovatel je povinen odevzdat účastníkům pobytu prostory vyhrazené k ubytování ve stavu způsobilém pro řádné užívání a zajistit jim řádný výkon jejich práv spojených s</w:t>
      </w:r>
      <w:r>
        <w:t> ubytováním a stravováním.</w:t>
      </w:r>
    </w:p>
    <w:p w14:paraId="2F208806" w14:textId="77777777" w:rsidR="00DB07B4" w:rsidRDefault="00DB07B4">
      <w:pPr>
        <w:jc w:val="both"/>
      </w:pPr>
    </w:p>
    <w:p w14:paraId="0E0F215A" w14:textId="77777777" w:rsidR="00DB07B4" w:rsidRDefault="00DB07B4">
      <w:pPr>
        <w:jc w:val="both"/>
      </w:pPr>
      <w:r>
        <w:t>2.3. Poskytovatel tímto zaručuje, že ubytovací zařízení vyhovuje hygienickým a dalším požadavkům pro pořádání zimního tábora.</w:t>
      </w:r>
    </w:p>
    <w:p w14:paraId="757F44FF" w14:textId="77777777" w:rsidR="00DB07B4" w:rsidRDefault="00DB07B4">
      <w:pPr>
        <w:jc w:val="both"/>
      </w:pPr>
    </w:p>
    <w:p w14:paraId="2E86D988" w14:textId="77777777" w:rsidR="00DB07B4" w:rsidRDefault="00DB07B4">
      <w:pPr>
        <w:jc w:val="both"/>
      </w:pPr>
    </w:p>
    <w:p w14:paraId="065409A8" w14:textId="77777777" w:rsidR="00DB07B4" w:rsidRDefault="00DB07B4">
      <w:pPr>
        <w:jc w:val="center"/>
      </w:pPr>
    </w:p>
    <w:p w14:paraId="61031DF0" w14:textId="77777777" w:rsidR="00DB07B4" w:rsidRDefault="00DB07B4">
      <w:pPr>
        <w:jc w:val="center"/>
      </w:pPr>
      <w:r>
        <w:rPr>
          <w:b/>
          <w:bCs/>
        </w:rPr>
        <w:t>III.</w:t>
      </w:r>
    </w:p>
    <w:p w14:paraId="4FA06AF6" w14:textId="77777777" w:rsidR="00DB07B4" w:rsidRDefault="00DB07B4">
      <w:pPr>
        <w:jc w:val="center"/>
      </w:pPr>
      <w:r>
        <w:rPr>
          <w:b/>
          <w:bCs/>
        </w:rPr>
        <w:t>Práva a povinnosti DDM</w:t>
      </w:r>
    </w:p>
    <w:p w14:paraId="583432FC" w14:textId="77777777" w:rsidR="00DB07B4" w:rsidRDefault="00DB07B4">
      <w:pPr>
        <w:jc w:val="both"/>
      </w:pPr>
    </w:p>
    <w:p w14:paraId="6594E2A8" w14:textId="77777777" w:rsidR="00DB07B4" w:rsidRDefault="00DB07B4">
      <w:pPr>
        <w:jc w:val="both"/>
      </w:pPr>
      <w:r>
        <w:t xml:space="preserve">3.1. DDM se zavazuje, že bude užívat prostory vyhrazené k ubytování a </w:t>
      </w:r>
      <w:r>
        <w:t>stravování řádně.</w:t>
      </w:r>
    </w:p>
    <w:p w14:paraId="1BC84391" w14:textId="77777777" w:rsidR="00DB07B4" w:rsidRDefault="00DB07B4">
      <w:pPr>
        <w:jc w:val="both"/>
      </w:pPr>
    </w:p>
    <w:p w14:paraId="6CD4C0CE" w14:textId="77777777" w:rsidR="00DB07B4" w:rsidRDefault="00DB07B4">
      <w:pPr>
        <w:jc w:val="both"/>
      </w:pPr>
      <w:r>
        <w:t>3.2. DDM zajistí úhradu případných úmyslných škod vzniklých při pobytu a zaviněných dětmi nebo dozorem.</w:t>
      </w:r>
    </w:p>
    <w:p w14:paraId="38F58257" w14:textId="77777777" w:rsidR="00DB07B4" w:rsidRDefault="00DB07B4">
      <w:pPr>
        <w:jc w:val="both"/>
      </w:pPr>
    </w:p>
    <w:p w14:paraId="3D9625D6" w14:textId="77777777" w:rsidR="00DB07B4" w:rsidRDefault="00DB07B4">
      <w:pPr>
        <w:jc w:val="both"/>
      </w:pPr>
      <w:r>
        <w:t>3.3. DDM uhradí včas a řádně úplatu poskytovateli za ubytovací a stravovací služby v souladu s platebními podmínkami uvedenými  v čl</w:t>
      </w:r>
      <w:r>
        <w:t>. IV. této smlouvy.</w:t>
      </w:r>
    </w:p>
    <w:p w14:paraId="4436619A" w14:textId="77777777" w:rsidR="00DB07B4" w:rsidRDefault="00DB07B4">
      <w:pPr>
        <w:jc w:val="both"/>
      </w:pPr>
    </w:p>
    <w:p w14:paraId="754B2922" w14:textId="77777777" w:rsidR="00DB07B4" w:rsidRDefault="00DB07B4">
      <w:pPr>
        <w:jc w:val="both"/>
      </w:pPr>
      <w:r>
        <w:rPr>
          <w:b/>
          <w:bCs/>
        </w:rPr>
        <w:t xml:space="preserve">3.4.  DDM se zavazuje v den nástupu předat poskytovateli jmenný seznam účastníků pobytu s vyznačením jejich adres a dat narození (u dozoru číslo občanského průkazu), opatřený razítkem organizace, tj. </w:t>
      </w:r>
      <w:r>
        <w:rPr>
          <w:b/>
          <w:bCs/>
          <w:color w:val="000000"/>
        </w:rPr>
        <w:t>Dům dětí a mládeže Praha 5</w:t>
      </w:r>
    </w:p>
    <w:p w14:paraId="5F75F589" w14:textId="77777777" w:rsidR="00DB07B4" w:rsidRDefault="00DB07B4">
      <w:pPr>
        <w:jc w:val="center"/>
        <w:rPr>
          <w:b/>
          <w:bCs/>
        </w:rPr>
      </w:pPr>
    </w:p>
    <w:p w14:paraId="4B597018" w14:textId="77777777" w:rsidR="00DB07B4" w:rsidRDefault="00DB07B4">
      <w:pPr>
        <w:jc w:val="center"/>
      </w:pPr>
      <w:r>
        <w:rPr>
          <w:b/>
          <w:bCs/>
        </w:rPr>
        <w:t>IV.</w:t>
      </w:r>
    </w:p>
    <w:p w14:paraId="412E3511" w14:textId="77777777" w:rsidR="00DB07B4" w:rsidRDefault="00DB07B4">
      <w:pPr>
        <w:jc w:val="center"/>
      </w:pPr>
      <w:r>
        <w:rPr>
          <w:b/>
          <w:bCs/>
        </w:rPr>
        <w:t>Cen</w:t>
      </w:r>
      <w:r>
        <w:rPr>
          <w:b/>
          <w:bCs/>
        </w:rPr>
        <w:t>a</w:t>
      </w:r>
    </w:p>
    <w:p w14:paraId="24B699AE" w14:textId="77777777" w:rsidR="00DB07B4" w:rsidRDefault="00DB07B4">
      <w:pPr>
        <w:jc w:val="both"/>
      </w:pPr>
    </w:p>
    <w:p w14:paraId="0C326D26" w14:textId="77777777" w:rsidR="00DB07B4" w:rsidRDefault="00DB07B4">
      <w:pPr>
        <w:jc w:val="both"/>
      </w:pPr>
      <w:r>
        <w:t>4.1. Cena za ubytování a stravu činí:</w:t>
      </w:r>
    </w:p>
    <w:p w14:paraId="0592027B" w14:textId="77777777" w:rsidR="00DB07B4" w:rsidRDefault="00DB07B4">
      <w:pPr>
        <w:jc w:val="both"/>
      </w:pPr>
    </w:p>
    <w:p w14:paraId="4D75DA96" w14:textId="77777777" w:rsidR="00DB07B4" w:rsidRDefault="00DB07B4">
      <w:pPr>
        <w:jc w:val="both"/>
      </w:pPr>
      <w:r>
        <w:rPr>
          <w:b/>
          <w:bCs/>
        </w:rPr>
        <w:t>- pro děti do 15-ti let částku 7</w:t>
      </w:r>
      <w:r>
        <w:rPr>
          <w:b/>
          <w:bCs/>
        </w:rPr>
        <w:t>9</w:t>
      </w:r>
      <w:r>
        <w:rPr>
          <w:b/>
          <w:bCs/>
        </w:rPr>
        <w:t>0,- Kč/os./den + svačina 30,- Kč</w:t>
      </w:r>
    </w:p>
    <w:p w14:paraId="3D4F8548" w14:textId="77777777" w:rsidR="00DB07B4" w:rsidRDefault="00DB07B4">
      <w:pPr>
        <w:jc w:val="both"/>
      </w:pPr>
      <w:r>
        <w:rPr>
          <w:b/>
          <w:bCs/>
        </w:rPr>
        <w:t>- pro osoby nad 15 let částku 8</w:t>
      </w:r>
      <w:r>
        <w:rPr>
          <w:b/>
          <w:bCs/>
        </w:rPr>
        <w:t>50</w:t>
      </w:r>
      <w:r>
        <w:rPr>
          <w:b/>
          <w:bCs/>
        </w:rPr>
        <w:t>,- Kč/os./den + svačina 30,- Kč</w:t>
      </w:r>
    </w:p>
    <w:p w14:paraId="2EB8FE5D" w14:textId="77777777" w:rsidR="00DB07B4" w:rsidRDefault="00DB07B4">
      <w:pPr>
        <w:jc w:val="both"/>
      </w:pPr>
    </w:p>
    <w:p w14:paraId="0A02FC25" w14:textId="77777777" w:rsidR="00DB07B4" w:rsidRDefault="00DB07B4">
      <w:pPr>
        <w:jc w:val="both"/>
      </w:pPr>
      <w:r>
        <w:t>včetně DPH za výše definovaný rozsah poskytnutých služeb. Tato cena je stanovena j</w:t>
      </w:r>
      <w:r>
        <w:t xml:space="preserve">ak pro děti, tak dozor. </w:t>
      </w:r>
    </w:p>
    <w:p w14:paraId="2F8FE06C" w14:textId="77777777" w:rsidR="00DB07B4" w:rsidRDefault="00DB07B4">
      <w:pPr>
        <w:jc w:val="both"/>
      </w:pPr>
    </w:p>
    <w:p w14:paraId="3DA165ED" w14:textId="77777777" w:rsidR="00DB07B4" w:rsidRDefault="00DB07B4">
      <w:pPr>
        <w:jc w:val="both"/>
      </w:pPr>
      <w:r>
        <w:rPr>
          <w:b/>
          <w:bCs/>
        </w:rPr>
        <w:t xml:space="preserve">4.2. Dopravu zavazadel na Čapkovu chatu v den příjezdu, tj. dne </w:t>
      </w:r>
      <w:r>
        <w:rPr>
          <w:b/>
          <w:bCs/>
        </w:rPr>
        <w:t>4</w:t>
      </w:r>
      <w:r>
        <w:rPr>
          <w:b/>
          <w:bCs/>
        </w:rPr>
        <w:t>.</w:t>
      </w:r>
      <w:r>
        <w:rPr>
          <w:b/>
          <w:bCs/>
        </w:rPr>
        <w:t>2</w:t>
      </w:r>
      <w:r>
        <w:rPr>
          <w:b/>
          <w:bCs/>
        </w:rPr>
        <w:t>.202</w:t>
      </w:r>
      <w:r>
        <w:rPr>
          <w:b/>
          <w:bCs/>
        </w:rPr>
        <w:t>4</w:t>
      </w:r>
      <w:r>
        <w:rPr>
          <w:b/>
          <w:bCs/>
        </w:rPr>
        <w:t xml:space="preserve"> a v den odjezdu, tj. dne </w:t>
      </w:r>
      <w:r>
        <w:rPr>
          <w:b/>
          <w:bCs/>
        </w:rPr>
        <w:t>10</w:t>
      </w:r>
      <w:r>
        <w:rPr>
          <w:b/>
          <w:bCs/>
        </w:rPr>
        <w:t>.</w:t>
      </w:r>
      <w:r>
        <w:rPr>
          <w:b/>
          <w:bCs/>
        </w:rPr>
        <w:t>2</w:t>
      </w:r>
      <w:r>
        <w:rPr>
          <w:b/>
          <w:bCs/>
        </w:rPr>
        <w:t>.202</w:t>
      </w:r>
      <w:r>
        <w:rPr>
          <w:b/>
          <w:bCs/>
        </w:rPr>
        <w:t>4</w:t>
      </w:r>
      <w:r>
        <w:rPr>
          <w:b/>
          <w:bCs/>
        </w:rPr>
        <w:t xml:space="preserve"> si zajišťuje DDM sám na své vlastní náklady. </w:t>
      </w:r>
    </w:p>
    <w:p w14:paraId="73D01501" w14:textId="77777777" w:rsidR="00DB07B4" w:rsidRDefault="00DB07B4">
      <w:pPr>
        <w:jc w:val="both"/>
      </w:pPr>
      <w:r>
        <w:t xml:space="preserve">  </w:t>
      </w:r>
    </w:p>
    <w:p w14:paraId="10C2B463" w14:textId="77777777" w:rsidR="00DB07B4" w:rsidRDefault="00DB07B4">
      <w:pPr>
        <w:jc w:val="both"/>
      </w:pPr>
      <w:r>
        <w:t>4.3. Platební podmínky:</w:t>
      </w:r>
    </w:p>
    <w:p w14:paraId="188EF888" w14:textId="77777777" w:rsidR="00DB07B4" w:rsidRDefault="00DB07B4">
      <w:pPr>
        <w:jc w:val="both"/>
      </w:pPr>
    </w:p>
    <w:p w14:paraId="3FE14695" w14:textId="77777777" w:rsidR="00DB07B4" w:rsidRDefault="00DB07B4">
      <w:pPr>
        <w:jc w:val="both"/>
      </w:pPr>
      <w:r>
        <w:rPr>
          <w:b/>
          <w:bCs/>
        </w:rPr>
        <w:t xml:space="preserve">- záloha ve </w:t>
      </w:r>
      <w:r>
        <w:rPr>
          <w:b/>
          <w:bCs/>
          <w:color w:val="000000"/>
        </w:rPr>
        <w:t>výši cca 50% z celkové ceny na u</w:t>
      </w:r>
      <w:r>
        <w:rPr>
          <w:b/>
          <w:bCs/>
        </w:rPr>
        <w:t>byto</w:t>
      </w:r>
      <w:r>
        <w:rPr>
          <w:b/>
          <w:bCs/>
        </w:rPr>
        <w:t xml:space="preserve">vání a stravu </w:t>
      </w:r>
      <w:r>
        <w:t xml:space="preserve">bude uhrazena nejpozději </w:t>
      </w:r>
      <w:r>
        <w:rPr>
          <w:b/>
          <w:bCs/>
        </w:rPr>
        <w:t xml:space="preserve">v termínu do </w:t>
      </w:r>
      <w:r>
        <w:rPr>
          <w:b/>
          <w:bCs/>
        </w:rPr>
        <w:t>15</w:t>
      </w:r>
      <w:r>
        <w:rPr>
          <w:b/>
          <w:bCs/>
        </w:rPr>
        <w:t>.11.202</w:t>
      </w:r>
      <w:r>
        <w:rPr>
          <w:b/>
          <w:bCs/>
        </w:rPr>
        <w:t>3</w:t>
      </w:r>
      <w:r>
        <w:t>, a to na základě zálohové faktury, která bude zaslána e-mailem,</w:t>
      </w:r>
    </w:p>
    <w:p w14:paraId="405D9F6A" w14:textId="77777777" w:rsidR="00DB07B4" w:rsidRDefault="00DB07B4">
      <w:pPr>
        <w:jc w:val="both"/>
      </w:pPr>
    </w:p>
    <w:p w14:paraId="62B984D1" w14:textId="77777777" w:rsidR="00DB07B4" w:rsidRDefault="00DB07B4">
      <w:pPr>
        <w:jc w:val="both"/>
      </w:pPr>
      <w:r>
        <w:rPr>
          <w:b/>
          <w:bCs/>
        </w:rPr>
        <w:t>- doplatek</w:t>
      </w:r>
      <w:r>
        <w:t xml:space="preserve">  z celkové ceny za ubytování a stravu  bude uhrazen nejpozději </w:t>
      </w:r>
      <w:r>
        <w:rPr>
          <w:b/>
          <w:bCs/>
        </w:rPr>
        <w:t xml:space="preserve">v termínu do </w:t>
      </w:r>
      <w:r>
        <w:rPr>
          <w:b/>
          <w:bCs/>
        </w:rPr>
        <w:t>10</w:t>
      </w:r>
      <w:r>
        <w:rPr>
          <w:b/>
          <w:bCs/>
        </w:rPr>
        <w:t>.</w:t>
      </w:r>
      <w:r>
        <w:rPr>
          <w:b/>
          <w:bCs/>
        </w:rPr>
        <w:t>1</w:t>
      </w:r>
      <w:r>
        <w:rPr>
          <w:b/>
          <w:bCs/>
        </w:rPr>
        <w:t>.202</w:t>
      </w:r>
      <w:r>
        <w:rPr>
          <w:b/>
          <w:bCs/>
        </w:rPr>
        <w:t>4</w:t>
      </w:r>
      <w:r>
        <w:rPr>
          <w:b/>
          <w:bCs/>
        </w:rPr>
        <w:t>,</w:t>
      </w:r>
      <w:r>
        <w:t xml:space="preserve"> rovněž na základě zálohové fak</w:t>
      </w:r>
      <w:r>
        <w:t>tury, která bude zaslána e-mailem.</w:t>
      </w:r>
    </w:p>
    <w:p w14:paraId="02292191" w14:textId="77777777" w:rsidR="00DB07B4" w:rsidRDefault="00DB07B4">
      <w:pPr>
        <w:jc w:val="both"/>
      </w:pPr>
    </w:p>
    <w:p w14:paraId="7EF970C5" w14:textId="77777777" w:rsidR="00DB07B4" w:rsidRDefault="00DB07B4">
      <w:pPr>
        <w:jc w:val="both"/>
      </w:pPr>
      <w:r>
        <w:t xml:space="preserve">Faktura - daňový doklad za děti a dozor  bude vystavena a zaslána neprodleně po ukončení pobytu, ve které bude vyúčtován skutečný počet osob a bude odečtena zálohová faktura. </w:t>
      </w:r>
    </w:p>
    <w:p w14:paraId="42681F25" w14:textId="77777777" w:rsidR="00DB07B4" w:rsidRDefault="00DB07B4">
      <w:pPr>
        <w:jc w:val="both"/>
      </w:pPr>
    </w:p>
    <w:p w14:paraId="2F7F964D" w14:textId="77777777" w:rsidR="00DB07B4" w:rsidRDefault="00DB07B4">
      <w:pPr>
        <w:jc w:val="center"/>
      </w:pPr>
      <w:r>
        <w:rPr>
          <w:b/>
          <w:bCs/>
        </w:rPr>
        <w:t>V.</w:t>
      </w:r>
    </w:p>
    <w:p w14:paraId="4CB5C2DE" w14:textId="77777777" w:rsidR="00DB07B4" w:rsidRDefault="00DB07B4">
      <w:pPr>
        <w:jc w:val="center"/>
      </w:pPr>
      <w:r>
        <w:rPr>
          <w:b/>
          <w:bCs/>
        </w:rPr>
        <w:t>Další ujednání</w:t>
      </w:r>
    </w:p>
    <w:p w14:paraId="74018FA5" w14:textId="77777777" w:rsidR="00DB07B4" w:rsidRDefault="00DB07B4">
      <w:pPr>
        <w:jc w:val="both"/>
      </w:pPr>
    </w:p>
    <w:p w14:paraId="7AF09457" w14:textId="77777777" w:rsidR="00DB07B4" w:rsidRDefault="00DB07B4">
      <w:pPr>
        <w:jc w:val="both"/>
      </w:pPr>
      <w:r>
        <w:t>5.1. Osoby zmocněné jedn</w:t>
      </w:r>
      <w:r>
        <w:t>at za smluvní strany:</w:t>
      </w:r>
    </w:p>
    <w:p w14:paraId="7A77C0EB" w14:textId="77777777" w:rsidR="00DB07B4" w:rsidRDefault="00DB07B4">
      <w:pPr>
        <w:numPr>
          <w:ilvl w:val="0"/>
          <w:numId w:val="2"/>
        </w:numPr>
        <w:jc w:val="both"/>
      </w:pPr>
      <w:r>
        <w:t xml:space="preserve">za poskytovatele: Marcela Němečková             tel. 777000908 </w:t>
      </w:r>
    </w:p>
    <w:p w14:paraId="5F30E630" w14:textId="77777777" w:rsidR="00DB07B4" w:rsidRDefault="00DB07B4">
      <w:pPr>
        <w:jc w:val="both"/>
      </w:pPr>
      <w:r>
        <w:t xml:space="preserve">e-mail: </w:t>
      </w:r>
      <w:hyperlink r:id="rId8" w:history="1">
        <w:r>
          <w:rPr>
            <w:rStyle w:val="Hypertextovodkaz"/>
          </w:rPr>
          <w:t>colosseum@mybox.cz</w:t>
        </w:r>
      </w:hyperlink>
    </w:p>
    <w:p w14:paraId="71FBB226" w14:textId="77777777" w:rsidR="00DB07B4" w:rsidRDefault="00DB07B4">
      <w:pPr>
        <w:jc w:val="both"/>
      </w:pPr>
    </w:p>
    <w:p w14:paraId="5FEE5F87" w14:textId="77777777" w:rsidR="00DB07B4" w:rsidRDefault="00DB07B4">
      <w:pPr>
        <w:numPr>
          <w:ilvl w:val="0"/>
          <w:numId w:val="2"/>
        </w:numPr>
        <w:jc w:val="both"/>
      </w:pPr>
      <w:r>
        <w:t xml:space="preserve">za DDM:  Jana Hromádková       </w:t>
      </w:r>
      <w:r>
        <w:t xml:space="preserve">                       tel.: 604926352</w:t>
      </w:r>
      <w:r>
        <w:t xml:space="preserve">                             </w:t>
      </w:r>
      <w:r>
        <w:t xml:space="preserve">  </w:t>
      </w:r>
      <w:r>
        <w:t xml:space="preserve">    </w:t>
      </w:r>
    </w:p>
    <w:p w14:paraId="56D3A478" w14:textId="77777777" w:rsidR="00DB07B4" w:rsidRDefault="00DB07B4">
      <w:pPr>
        <w:jc w:val="both"/>
      </w:pPr>
      <w:r>
        <w:t>e-mail: jana.hromadkova</w:t>
      </w:r>
      <w:hyperlink r:id="rId9" w:history="1">
        <w:r>
          <w:rPr>
            <w:rStyle w:val="Hypertextovodkaz"/>
          </w:rPr>
          <w:t>@ddmpraha5.cz</w:t>
        </w:r>
      </w:hyperlink>
    </w:p>
    <w:p w14:paraId="1059750D" w14:textId="77777777" w:rsidR="00DB07B4" w:rsidRDefault="00DB07B4">
      <w:pPr>
        <w:jc w:val="both"/>
      </w:pPr>
    </w:p>
    <w:p w14:paraId="52EC24F3" w14:textId="77777777" w:rsidR="00DB07B4" w:rsidRDefault="00DB07B4">
      <w:pPr>
        <w:jc w:val="both"/>
      </w:pPr>
      <w:r>
        <w:lastRenderedPageBreak/>
        <w:t>5.2. Jídelníček na den příjezdu určuje poskytovatel, nedohodnou-li se smluvní strany na něm předem. Jídelníček za zbytek pobytu je sjednán po příjezdu. Vzájemně odsouhlasený</w:t>
      </w:r>
      <w:r>
        <w:t xml:space="preserve"> jídelníček lze měnit jen ze závažných důvodů.</w:t>
      </w:r>
    </w:p>
    <w:p w14:paraId="48526514" w14:textId="77777777" w:rsidR="00DB07B4" w:rsidRDefault="00DB07B4">
      <w:pPr>
        <w:jc w:val="both"/>
      </w:pPr>
    </w:p>
    <w:p w14:paraId="1BFC9233" w14:textId="77777777" w:rsidR="00DB07B4" w:rsidRDefault="00DB07B4">
      <w:pPr>
        <w:jc w:val="both"/>
      </w:pPr>
      <w:r>
        <w:t>5.3. V případě epidemie nebo karantény potvrzené krajským hygienikem  (platí i v případě COVID) poskytovatel vrátí DDM plnou částku za pobyt. Obě smluvní strany jsou povinny se okamžitě a bezodkladně navzájem</w:t>
      </w:r>
      <w:r>
        <w:t xml:space="preserve"> informovat.</w:t>
      </w:r>
    </w:p>
    <w:p w14:paraId="43817183" w14:textId="77777777" w:rsidR="00DB07B4" w:rsidRDefault="00DB07B4">
      <w:pPr>
        <w:jc w:val="both"/>
      </w:pPr>
    </w:p>
    <w:p w14:paraId="57EC9743" w14:textId="77777777" w:rsidR="00DB07B4" w:rsidRDefault="00DB07B4">
      <w:pPr>
        <w:jc w:val="both"/>
      </w:pPr>
      <w:r>
        <w:t>5.4. Případné problémy (připomínky k jídelnímu lístku, kvalitě a množství jídla, k ubytování a službám personálu) se DDM zavazuje oznámit neprodleně ještě v průběhu pobytu.</w:t>
      </w:r>
    </w:p>
    <w:p w14:paraId="2A73DC07" w14:textId="77777777" w:rsidR="00DB07B4" w:rsidRDefault="00DB07B4">
      <w:pPr>
        <w:jc w:val="center"/>
        <w:rPr>
          <w:b/>
          <w:bCs/>
        </w:rPr>
      </w:pPr>
    </w:p>
    <w:p w14:paraId="39CCC798" w14:textId="77777777" w:rsidR="00DB07B4" w:rsidRDefault="00DB07B4">
      <w:pPr>
        <w:pStyle w:val="Zkladntext"/>
        <w:rPr>
          <w:b/>
          <w:bCs/>
          <w:sz w:val="20"/>
        </w:rPr>
      </w:pPr>
    </w:p>
    <w:p w14:paraId="0011DDE7" w14:textId="77777777" w:rsidR="00DB07B4" w:rsidRDefault="00DB07B4">
      <w:pPr>
        <w:pStyle w:val="Zkladntext"/>
        <w:jc w:val="center"/>
      </w:pPr>
      <w:r>
        <w:rPr>
          <w:b/>
          <w:bCs/>
        </w:rPr>
        <w:t>VI</w:t>
      </w:r>
      <w:r>
        <w:t>.</w:t>
      </w:r>
    </w:p>
    <w:p w14:paraId="487A8590" w14:textId="77777777" w:rsidR="00DB07B4" w:rsidRDefault="00DB07B4">
      <w:pPr>
        <w:pStyle w:val="Zkladntext"/>
      </w:pPr>
    </w:p>
    <w:p w14:paraId="1F62CA52" w14:textId="77777777" w:rsidR="00DB07B4" w:rsidRDefault="00DB07B4">
      <w:pPr>
        <w:pStyle w:val="Zkladntext"/>
      </w:pPr>
      <w:r>
        <w:t>DDM je oprávněn odstoupit od smlouvy s poskytovatelem před sta</w:t>
      </w:r>
      <w:r>
        <w:t xml:space="preserve">noveným počátkem pobytu, a to písemným oznámením. Za okamžik odstoupení se považuje den doručení dokladu o zrušení objednávky do sídla poskytovatele, tj. společnosti COLOSSEUM, s r.o., tj. Tomáškova 652/1, 516 00  Brno, nebo prostřednictvím e-mailu </w:t>
      </w:r>
      <w:hyperlink r:id="rId10" w:history="1">
        <w:r>
          <w:rPr>
            <w:rStyle w:val="Hypertextovodkaz"/>
            <w:lang w:val="cs-CZ"/>
          </w:rPr>
          <w:t>colosseum@mybox.cz</w:t>
        </w:r>
      </w:hyperlink>
      <w:r>
        <w:t xml:space="preserve">, přičemž v obou případech musí být doručení vykázáno. </w:t>
      </w:r>
      <w:r>
        <w:rPr>
          <w:color w:val="000000"/>
        </w:rPr>
        <w:t xml:space="preserve">V případě nedoručení či odepření přijetí písemnosti doručované poštou platí, že písemnost byla doručena 3. dnem po jejím uložení na poště. </w:t>
      </w:r>
    </w:p>
    <w:p w14:paraId="2BF86735" w14:textId="77777777" w:rsidR="00DB07B4" w:rsidRDefault="00DB07B4">
      <w:pPr>
        <w:pStyle w:val="Zkladntext"/>
      </w:pPr>
    </w:p>
    <w:p w14:paraId="739C37AA" w14:textId="77777777" w:rsidR="00DB07B4" w:rsidRDefault="00DB07B4">
      <w:pPr>
        <w:pStyle w:val="Zkladntext"/>
      </w:pPr>
      <w:r>
        <w:t>Při ods</w:t>
      </w:r>
      <w:r>
        <w:t>toupení od smlouvy a při nenastoupení pobytu je DDM povinna najít za sebe náhradu, v případě, že tak neučiní, je povinna zaplatit poskytovateli storno poplatky ve výši:</w:t>
      </w:r>
    </w:p>
    <w:p w14:paraId="4B1065AD" w14:textId="77777777" w:rsidR="00DB07B4" w:rsidRDefault="00DB07B4">
      <w:pPr>
        <w:pStyle w:val="Zkladntext"/>
      </w:pPr>
    </w:p>
    <w:p w14:paraId="4F196D7F" w14:textId="77777777" w:rsidR="00DB07B4" w:rsidRDefault="00DB07B4">
      <w:pPr>
        <w:pStyle w:val="Zkladntext"/>
      </w:pPr>
      <w:r>
        <w:t>* 20% z celkové ceny pobytu za osobu po zakoupení do 40 dnů před nástupem</w:t>
      </w:r>
    </w:p>
    <w:p w14:paraId="1D8A7E33" w14:textId="77777777" w:rsidR="00DB07B4" w:rsidRDefault="00DB07B4">
      <w:pPr>
        <w:pStyle w:val="Zkladntext"/>
      </w:pPr>
      <w:r>
        <w:t>* 45% z celk</w:t>
      </w:r>
      <w:r>
        <w:t>ové ceny pobytu za osobu pokud pobyt zruší v době od 40. dne do 31. dne před nástupem</w:t>
      </w:r>
    </w:p>
    <w:p w14:paraId="651834EE" w14:textId="77777777" w:rsidR="00DB07B4" w:rsidRDefault="00DB07B4">
      <w:pPr>
        <w:pStyle w:val="Zkladntext"/>
      </w:pPr>
      <w:r>
        <w:t>* 60% z celkové ceny pobytu za osobu pokud pobyt zruší v době od 30. dne do 21. dne před nástupem</w:t>
      </w:r>
    </w:p>
    <w:p w14:paraId="6CB37676" w14:textId="77777777" w:rsidR="00DB07B4" w:rsidRDefault="00DB07B4">
      <w:pPr>
        <w:pStyle w:val="Zkladntext"/>
      </w:pPr>
      <w:r>
        <w:t>* 80% z celkové ceny pobytu za osobu pokud pobyt zruší v době od 20. dne</w:t>
      </w:r>
      <w:r>
        <w:t xml:space="preserve"> do 8. dne před nástupem</w:t>
      </w:r>
    </w:p>
    <w:p w14:paraId="3BD46B34" w14:textId="77777777" w:rsidR="00DB07B4" w:rsidRDefault="00DB07B4">
      <w:pPr>
        <w:pStyle w:val="Zkladntext"/>
      </w:pPr>
      <w:r>
        <w:t>* 100% z celkové ceny pobytu, pokud klient zruší pobyt v době kratší než 7 dnů před nástupem nebo v případě, že na pobyt nenastoupí</w:t>
      </w:r>
    </w:p>
    <w:p w14:paraId="5F2177BD" w14:textId="77777777" w:rsidR="00DB07B4" w:rsidRDefault="00DB07B4">
      <w:pPr>
        <w:pStyle w:val="Zkladntext"/>
      </w:pPr>
    </w:p>
    <w:p w14:paraId="21FB834D" w14:textId="77777777" w:rsidR="00DB07B4" w:rsidRDefault="00DB07B4">
      <w:pPr>
        <w:pStyle w:val="Zkladntext"/>
      </w:pPr>
      <w:r>
        <w:t>Jestliže DDM nenastoupí v den pobytu nemá nárok na jakoukoliv finanční kompenzaci ze strany poskyt</w:t>
      </w:r>
      <w:r>
        <w:t>ovatele. Poskytovatel tedy doporučuje, aby rodiče dětí si  raději sjednali pojištění proti storno poplatkům.</w:t>
      </w:r>
    </w:p>
    <w:p w14:paraId="48E8DB31" w14:textId="77777777" w:rsidR="00DB07B4" w:rsidRDefault="00DB07B4">
      <w:pPr>
        <w:pStyle w:val="Zkladntext"/>
      </w:pPr>
    </w:p>
    <w:p w14:paraId="282DC5D0" w14:textId="77777777" w:rsidR="00DB07B4" w:rsidRDefault="00DB07B4">
      <w:pPr>
        <w:pStyle w:val="Zkladntext"/>
      </w:pPr>
      <w:r>
        <w:t>Poskytovatel nepožaduje stornovací poplatky při výskytu všeobecné uznávaných důvodů k odstoupení od smlouvy, jako jsou :</w:t>
      </w:r>
    </w:p>
    <w:p w14:paraId="7F0A7C53" w14:textId="77777777" w:rsidR="00DB07B4" w:rsidRDefault="00DB07B4">
      <w:pPr>
        <w:pStyle w:val="Zkladntext"/>
      </w:pPr>
      <w:r>
        <w:t>* hospitalizace v nemocni</w:t>
      </w:r>
      <w:r>
        <w:t>ci či vážné onemocnění účastníka</w:t>
      </w:r>
    </w:p>
    <w:p w14:paraId="50506C18" w14:textId="77777777" w:rsidR="00DB07B4" w:rsidRDefault="00DB07B4">
      <w:pPr>
        <w:pStyle w:val="Zkladntext"/>
      </w:pPr>
      <w:r>
        <w:t>* vládní nařízení  COVID 19  apod.</w:t>
      </w:r>
    </w:p>
    <w:p w14:paraId="384FBCF2" w14:textId="77777777" w:rsidR="00DB07B4" w:rsidRDefault="00DB07B4">
      <w:pPr>
        <w:pStyle w:val="Zkladntext"/>
      </w:pPr>
      <w:r>
        <w:t>* živelné katastrofy, havárie apod.</w:t>
      </w:r>
    </w:p>
    <w:p w14:paraId="66105CCA" w14:textId="77777777" w:rsidR="00DB07B4" w:rsidRDefault="00DB07B4">
      <w:pPr>
        <w:pStyle w:val="Zkladntext"/>
      </w:pPr>
    </w:p>
    <w:p w14:paraId="1CC49929" w14:textId="77777777" w:rsidR="00DB07B4" w:rsidRDefault="00DB07B4">
      <w:pPr>
        <w:pStyle w:val="Zkladntext"/>
      </w:pPr>
      <w:r>
        <w:t>Tyto skutečnosti musí DDM (účastník) sám doložit příslušnými doklady (např. řádné lékařské potvrzení o  neschopnosti nebo o pobytu v nemocnici v případ</w:t>
      </w:r>
      <w:r>
        <w:t xml:space="preserve">ě hospitalizace,  apod.), nejpozději do 5 kalendářních dní od výskytu objektivního důvodu a to přímo do  sídla poskytovatele, tj. společnosti COLOSSEUM s.r.o., Tomáškova 652/1, 615 00  Brno,  nebo prostřednictvím e-mailu </w:t>
      </w:r>
      <w:hyperlink r:id="rId11" w:history="1">
        <w:r>
          <w:rPr>
            <w:rStyle w:val="Hypertextovodkaz"/>
            <w:lang w:val="cs-CZ"/>
          </w:rPr>
          <w:t>colosseum@mybox.cz</w:t>
        </w:r>
      </w:hyperlink>
      <w:r>
        <w:t xml:space="preserve">, přičemž v obou případech musí být doručení vykázáno. </w:t>
      </w:r>
      <w:r>
        <w:rPr>
          <w:color w:val="000000"/>
        </w:rPr>
        <w:t xml:space="preserve">V případě nedoručení či odepření přijetí písemnosti doručované poštou platí, že písemnost byla doručena 3. dnem po jejím uložení na poště. </w:t>
      </w:r>
    </w:p>
    <w:p w14:paraId="3D348353" w14:textId="77777777" w:rsidR="00DB07B4" w:rsidRDefault="00DB07B4">
      <w:pPr>
        <w:pStyle w:val="Zkladntext"/>
      </w:pPr>
    </w:p>
    <w:p w14:paraId="229EE14B" w14:textId="77777777" w:rsidR="00DB07B4" w:rsidRDefault="00DB07B4">
      <w:pPr>
        <w:pStyle w:val="Zkladntext"/>
        <w:jc w:val="center"/>
        <w:rPr>
          <w:b/>
          <w:bCs/>
        </w:rPr>
      </w:pPr>
    </w:p>
    <w:p w14:paraId="4435C16E" w14:textId="77777777" w:rsidR="00DB07B4" w:rsidRDefault="00DB07B4">
      <w:pPr>
        <w:pStyle w:val="Zkladntext"/>
        <w:jc w:val="center"/>
        <w:rPr>
          <w:b/>
          <w:bCs/>
        </w:rPr>
      </w:pPr>
    </w:p>
    <w:p w14:paraId="5D4A61DD" w14:textId="77777777" w:rsidR="00DB07B4" w:rsidRDefault="00DB07B4">
      <w:pPr>
        <w:jc w:val="center"/>
      </w:pPr>
      <w:r>
        <w:rPr>
          <w:b/>
          <w:bCs/>
        </w:rPr>
        <w:lastRenderedPageBreak/>
        <w:t>VII.</w:t>
      </w:r>
    </w:p>
    <w:p w14:paraId="09995160" w14:textId="77777777" w:rsidR="00DB07B4" w:rsidRDefault="00DB07B4">
      <w:pPr>
        <w:jc w:val="center"/>
      </w:pPr>
      <w:r>
        <w:rPr>
          <w:b/>
          <w:bCs/>
        </w:rPr>
        <w:t>Závěrečná ustanovení</w:t>
      </w:r>
    </w:p>
    <w:p w14:paraId="59D38D8A" w14:textId="77777777" w:rsidR="00DB07B4" w:rsidRDefault="00DB07B4">
      <w:pPr>
        <w:jc w:val="both"/>
      </w:pPr>
    </w:p>
    <w:p w14:paraId="23E9D3C8" w14:textId="77777777" w:rsidR="00DB07B4" w:rsidRDefault="00DB07B4">
      <w:pPr>
        <w:jc w:val="both"/>
      </w:pPr>
      <w:r>
        <w:t>7.1. T</w:t>
      </w:r>
      <w:r>
        <w:t>ato smlouva nabývá účinnosti dnem jejího podpisu oběma smluvními stranami.</w:t>
      </w:r>
    </w:p>
    <w:p w14:paraId="5C6E61AB" w14:textId="77777777" w:rsidR="00DB07B4" w:rsidRDefault="00DB07B4">
      <w:pPr>
        <w:jc w:val="both"/>
      </w:pPr>
      <w:r>
        <w:t xml:space="preserve"> </w:t>
      </w:r>
    </w:p>
    <w:p w14:paraId="11A5B7F0" w14:textId="77777777" w:rsidR="00DB07B4" w:rsidRDefault="00DB07B4">
      <w:pPr>
        <w:jc w:val="both"/>
      </w:pPr>
      <w:r>
        <w:t>7.2.  Smluvní strany berou na vědomí a souhlasí s tím,  že tato smlouva bude DDM uveřejněna v registru smluv na webových stránkách Portálu veřejné správy v souladu s ustanovením z</w:t>
      </w:r>
      <w:r>
        <w:t>ákona č. 340/2015 Sb., o zvláštních podmínkách účinnosti některých smluv, uveřejňování těchto smluv a o registru smluv (zákon o registru smluv).</w:t>
      </w:r>
    </w:p>
    <w:p w14:paraId="1D8E2B5C" w14:textId="77777777" w:rsidR="00DB07B4" w:rsidRDefault="00DB07B4">
      <w:pPr>
        <w:jc w:val="both"/>
      </w:pPr>
    </w:p>
    <w:p w14:paraId="72223299" w14:textId="77777777" w:rsidR="00DB07B4" w:rsidRDefault="00DB07B4">
      <w:pPr>
        <w:jc w:val="both"/>
      </w:pPr>
      <w:r>
        <w:t>7.3. DDM souhlasí s tím, že s osobními údaji poskytnutými DDM v souladu s touto smlouvou, bude nakládáno v sou</w:t>
      </w:r>
      <w:r>
        <w:t>ladu se zákonem č. 110/2019 Sb., o zpracování osobních údajů, ve znění pozdějších předpisů a s Nařízením Evropského parlamentu a rady č. 2016/679 (GDPR). Poskytovatel shromažďuje, zpracovává a uchovává tyto údaje pro účely evidence ubytovaných osob, a to z</w:t>
      </w:r>
      <w:r>
        <w:t>ejména v souladu se zákonem č. 565/1990 Sb., o místních poplatcích, ve znění pozdějších předpisů (resp. zákona č. 326/1999 Sb.), který poskytovateli, jakožto ubytovateli nařizuje vést v písemné, či elektronické podobě evidenční knihu, do které poskytovatel</w:t>
      </w:r>
      <w:r>
        <w:t xml:space="preserve"> (ubytovatel) zapisuje dobu ubytování, jméno, příjmení, adresu místa trvalého pobytu nebo místa trvalého bydliště v zahraničí a číslo občanského průkazu nebo cestovního dokladu fyzické osoby, které ubytování poskytl.</w:t>
      </w:r>
    </w:p>
    <w:p w14:paraId="24FC110B" w14:textId="77777777" w:rsidR="00DB07B4" w:rsidRDefault="00DB07B4">
      <w:pPr>
        <w:jc w:val="both"/>
      </w:pPr>
    </w:p>
    <w:p w14:paraId="75269767" w14:textId="77777777" w:rsidR="00DB07B4" w:rsidRDefault="00DB07B4">
      <w:pPr>
        <w:jc w:val="both"/>
      </w:pPr>
      <w:r>
        <w:t>7.4. Případná neplatnost některého z u</w:t>
      </w:r>
      <w:r>
        <w:t>stavení této smlouvy nemá za následek neplatnost celé smlouvy. Pro případ, že kterékoliv ustanovení této smlouvy přestane být platným nebo účinným se smluvní strany zavazují, že takovéto ustanovení bez zbytečného odkladu nahradí novým, které svým obsahem a</w:t>
      </w:r>
      <w:r>
        <w:t xml:space="preserve"> smyslem odpovídá nejlépe obsahu a smyslu stanovení původního.</w:t>
      </w:r>
    </w:p>
    <w:p w14:paraId="648B4466" w14:textId="77777777" w:rsidR="00DB07B4" w:rsidRDefault="00DB07B4">
      <w:pPr>
        <w:jc w:val="both"/>
      </w:pPr>
    </w:p>
    <w:p w14:paraId="4DCBF22B" w14:textId="77777777" w:rsidR="00DB07B4" w:rsidRDefault="00DB07B4">
      <w:pPr>
        <w:jc w:val="both"/>
      </w:pPr>
      <w:r>
        <w:t>7.5. Smlouvu lze měnit jen na základě písemného souhlasu obou smluvních stran, a to písemnými dodatky.</w:t>
      </w:r>
    </w:p>
    <w:p w14:paraId="241631CA" w14:textId="77777777" w:rsidR="00DB07B4" w:rsidRDefault="00DB07B4">
      <w:pPr>
        <w:jc w:val="both"/>
      </w:pPr>
    </w:p>
    <w:p w14:paraId="0280E7E1" w14:textId="77777777" w:rsidR="00DB07B4" w:rsidRDefault="00DB07B4">
      <w:pPr>
        <w:jc w:val="both"/>
      </w:pPr>
      <w:r>
        <w:t>7.6. Ostatní práva a povinnosti, které neřeší tato smlouva, se řídí platnými právními př</w:t>
      </w:r>
      <w:r>
        <w:t>edpisy České republiky.</w:t>
      </w:r>
    </w:p>
    <w:p w14:paraId="264C5FE2" w14:textId="77777777" w:rsidR="00DB07B4" w:rsidRDefault="00DB07B4">
      <w:pPr>
        <w:jc w:val="both"/>
      </w:pPr>
    </w:p>
    <w:p w14:paraId="5B071CF8" w14:textId="77777777" w:rsidR="00DB07B4" w:rsidRDefault="00DB07B4">
      <w:pPr>
        <w:jc w:val="both"/>
      </w:pPr>
      <w:r>
        <w:t xml:space="preserve">7.7.  </w:t>
      </w:r>
      <w:r>
        <w:t>Zrušení této smlouvy nebo její změny jsou možné  pouze v případě:</w:t>
      </w:r>
    </w:p>
    <w:p w14:paraId="3AEF4BF5" w14:textId="77777777" w:rsidR="00DB07B4" w:rsidRDefault="00DB07B4">
      <w:pPr>
        <w:pStyle w:val="Zkladntext"/>
        <w:ind w:firstLine="360"/>
      </w:pPr>
      <w:r>
        <w:t>- dohody obou stran,</w:t>
      </w:r>
    </w:p>
    <w:p w14:paraId="0941C522" w14:textId="77777777" w:rsidR="00DB07B4" w:rsidRDefault="00DB07B4">
      <w:pPr>
        <w:jc w:val="both"/>
      </w:pPr>
      <w:r>
        <w:t xml:space="preserve">      </w:t>
      </w:r>
      <w:r>
        <w:t>- hrubého porušení sjednaných podmínek jednou ze smluvních stran.</w:t>
      </w:r>
    </w:p>
    <w:p w14:paraId="3B3455A3" w14:textId="77777777" w:rsidR="00DB07B4" w:rsidRDefault="00DB07B4">
      <w:pPr>
        <w:jc w:val="both"/>
      </w:pPr>
    </w:p>
    <w:p w14:paraId="61C60F1A" w14:textId="77777777" w:rsidR="00DB07B4" w:rsidRDefault="00DB07B4">
      <w:pPr>
        <w:jc w:val="both"/>
      </w:pPr>
      <w:r>
        <w:t>7.8.  Obě smluvní strany prohlašují, že si tuto smlouvu před její</w:t>
      </w:r>
      <w:r>
        <w:t>m podpisem řádně a pozorně přečetly, že s jejím obsahem bezvýhradně souhlasí, že byla uzavřena po vzájemném projednání podle jejich pravé a svobodné vůle, a nikoliv v tísni a tuto smlouvu nepovažují za smlouvu uzavřenou za nevýhodných podmínek, na důkaz če</w:t>
      </w:r>
      <w:r>
        <w:t>hož smluvní strany připojují své podpisy.</w:t>
      </w:r>
    </w:p>
    <w:p w14:paraId="063E3DD4" w14:textId="77777777" w:rsidR="00DB07B4" w:rsidRDefault="00DB07B4">
      <w:pPr>
        <w:jc w:val="both"/>
      </w:pPr>
    </w:p>
    <w:p w14:paraId="1CD69847" w14:textId="77777777" w:rsidR="00DB07B4" w:rsidRDefault="00DB07B4">
      <w:pPr>
        <w:jc w:val="both"/>
      </w:pPr>
      <w:r>
        <w:t>7.9. Tato smlouva je vyhotovena ve 2 stejnopisech s platností originálu, z nichž každá ze smluvních stran obdrží po jednom vyhotovení.</w:t>
      </w:r>
    </w:p>
    <w:p w14:paraId="6F9CA05A" w14:textId="77777777" w:rsidR="00DB07B4" w:rsidRDefault="00DB07B4">
      <w:pPr>
        <w:jc w:val="both"/>
      </w:pPr>
    </w:p>
    <w:p w14:paraId="66C07E40" w14:textId="77777777" w:rsidR="00DB07B4" w:rsidRDefault="00DB07B4">
      <w:pPr>
        <w:jc w:val="both"/>
      </w:pPr>
    </w:p>
    <w:p w14:paraId="01B84A46" w14:textId="77777777" w:rsidR="00DB07B4" w:rsidRDefault="00DB07B4">
      <w:pPr>
        <w:jc w:val="both"/>
      </w:pPr>
      <w:r>
        <w:t xml:space="preserve">V Brně dne …..…..2023 </w:t>
      </w:r>
      <w:r>
        <w:tab/>
      </w:r>
      <w:r>
        <w:tab/>
      </w:r>
      <w:r>
        <w:tab/>
        <w:t xml:space="preserve">                  V Praze dne …………2023</w:t>
      </w:r>
    </w:p>
    <w:p w14:paraId="16061DEC" w14:textId="77777777" w:rsidR="00DB07B4" w:rsidRDefault="00DB07B4">
      <w:pPr>
        <w:jc w:val="both"/>
      </w:pPr>
    </w:p>
    <w:p w14:paraId="03B6ACF3" w14:textId="77777777" w:rsidR="00DB07B4" w:rsidRDefault="00DB07B4">
      <w:pPr>
        <w:jc w:val="both"/>
      </w:pPr>
    </w:p>
    <w:p w14:paraId="121591F7" w14:textId="77777777" w:rsidR="00DB07B4" w:rsidRDefault="00DB07B4">
      <w:pPr>
        <w:jc w:val="both"/>
      </w:pPr>
    </w:p>
    <w:p w14:paraId="608D603C" w14:textId="77777777" w:rsidR="00DB07B4" w:rsidRDefault="00DB07B4">
      <w:pPr>
        <w:jc w:val="both"/>
      </w:pPr>
    </w:p>
    <w:p w14:paraId="2AB1BDC8" w14:textId="77777777" w:rsidR="00DB07B4" w:rsidRDefault="00DB07B4">
      <w:pPr>
        <w:jc w:val="both"/>
      </w:pPr>
    </w:p>
    <w:p w14:paraId="7FCA6F47" w14:textId="77777777" w:rsidR="00DB07B4" w:rsidRDefault="00DB07B4">
      <w:pPr>
        <w:jc w:val="both"/>
      </w:pPr>
    </w:p>
    <w:p w14:paraId="141BFDE4" w14:textId="77777777" w:rsidR="00DB07B4" w:rsidRDefault="00DB07B4">
      <w:pPr>
        <w:jc w:val="both"/>
      </w:pPr>
    </w:p>
    <w:p w14:paraId="10E7DA7D" w14:textId="77777777" w:rsidR="00DB07B4" w:rsidRDefault="00DB07B4">
      <w:pPr>
        <w:jc w:val="both"/>
      </w:pPr>
      <w:r>
        <w:t xml:space="preserve">   ……</w:t>
      </w:r>
      <w:r>
        <w:t>…………………………..</w:t>
      </w:r>
      <w:r>
        <w:tab/>
      </w:r>
      <w:r>
        <w:tab/>
      </w:r>
      <w:r>
        <w:tab/>
        <w:t xml:space="preserve">    …………………………………………..</w:t>
      </w:r>
    </w:p>
    <w:p w14:paraId="29B5ABE7" w14:textId="77777777" w:rsidR="00DB07B4" w:rsidRDefault="00DB07B4">
      <w:pPr>
        <w:jc w:val="both"/>
      </w:pPr>
      <w:r>
        <w:rPr>
          <w:b/>
          <w:bCs/>
        </w:rPr>
        <w:t xml:space="preserve">                  </w:t>
      </w:r>
      <w:r>
        <w:rPr>
          <w:b/>
          <w:bCs/>
        </w:rPr>
        <w:t>za  poskytovatele</w:t>
      </w:r>
      <w:r>
        <w:rPr>
          <w:b/>
          <w:bCs/>
        </w:rPr>
        <w:tab/>
      </w:r>
      <w:r>
        <w:rPr>
          <w:b/>
          <w:bCs/>
        </w:rPr>
        <w:tab/>
      </w:r>
      <w:r>
        <w:rPr>
          <w:b/>
          <w:bCs/>
        </w:rPr>
        <w:tab/>
      </w:r>
      <w:r>
        <w:rPr>
          <w:b/>
          <w:bCs/>
        </w:rPr>
        <w:tab/>
      </w:r>
      <w:r>
        <w:rPr>
          <w:b/>
          <w:bCs/>
        </w:rPr>
        <w:tab/>
      </w:r>
      <w:r>
        <w:rPr>
          <w:b/>
          <w:bCs/>
        </w:rPr>
        <w:tab/>
        <w:t xml:space="preserve">za </w:t>
      </w:r>
      <w:r>
        <w:rPr>
          <w:b/>
          <w:bCs/>
        </w:rPr>
        <w:t>DDM</w:t>
      </w:r>
    </w:p>
    <w:sectPr w:rsidR="00000000">
      <w:footerReference w:type="default" r:id="rId12"/>
      <w:footerReference w:type="first" r:id="rId13"/>
      <w:pgSz w:w="11906" w:h="16838"/>
      <w:pgMar w:top="851" w:right="1134" w:bottom="765" w:left="1134" w:header="708"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DE646" w14:textId="77777777" w:rsidR="00DB07B4" w:rsidRDefault="00DB07B4">
      <w:r>
        <w:separator/>
      </w:r>
    </w:p>
  </w:endnote>
  <w:endnote w:type="continuationSeparator" w:id="0">
    <w:p w14:paraId="3C490900" w14:textId="77777777" w:rsidR="00DB07B4" w:rsidRDefault="00DB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8C233" w14:textId="77777777" w:rsidR="00DB07B4" w:rsidRDefault="00DB07B4">
    <w:pPr>
      <w:pStyle w:val="Zpat"/>
      <w:jc w:val="center"/>
    </w:pPr>
    <w:r>
      <w:fldChar w:fldCharType="begin"/>
    </w:r>
    <w:r>
      <w:instrText xml:space="preserve"> PAGE </w:instrText>
    </w:r>
    <w:r>
      <w:fldChar w:fldCharType="separate"/>
    </w:r>
    <w: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EB318" w14:textId="77777777" w:rsidR="00DB07B4" w:rsidRDefault="00DB07B4">
    <w:pPr>
      <w:pStyle w:val="Zpat"/>
      <w:ind w:right="360"/>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08320" w14:textId="77777777" w:rsidR="00DB07B4" w:rsidRDefault="00DB07B4">
      <w:r>
        <w:separator/>
      </w:r>
    </w:p>
  </w:footnote>
  <w:footnote w:type="continuationSeparator" w:id="0">
    <w:p w14:paraId="3055C5D7" w14:textId="77777777" w:rsidR="00DB07B4" w:rsidRDefault="00DB0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2"/>
      <w:numFmt w:val="bullet"/>
      <w:lvlText w:val="-"/>
      <w:lvlJc w:val="left"/>
      <w:pPr>
        <w:tabs>
          <w:tab w:val="num" w:pos="780"/>
        </w:tabs>
        <w:ind w:left="780" w:hanging="360"/>
      </w:pPr>
      <w:rPr>
        <w:rFonts w:ascii="Times New Roman" w:hAnsi="Times New Roman" w:cs="Times New Roman"/>
        <w:sz w:val="24"/>
        <w:szCs w:val="24"/>
      </w:rPr>
    </w:lvl>
  </w:abstractNum>
  <w:num w:numId="1" w16cid:durableId="1138261382">
    <w:abstractNumId w:val="0"/>
  </w:num>
  <w:num w:numId="2" w16cid:durableId="1463385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07B4"/>
    <w:rsid w:val="00DB07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7AEDAD7"/>
  <w15:chartTrackingRefBased/>
  <w15:docId w15:val="{70621B2D-D68E-43A2-8E9D-1374186DF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spacing w:line="360" w:lineRule="auto"/>
      <w:outlineLvl w:val="0"/>
    </w:pPr>
    <w:rPr>
      <w:b/>
      <w:bCs/>
    </w:rPr>
  </w:style>
  <w:style w:type="paragraph" w:styleId="Nadpis3">
    <w:name w:val="heading 3"/>
    <w:basedOn w:val="Nadpis"/>
    <w:next w:val="Zkladntext"/>
    <w:qFormat/>
    <w:pPr>
      <w:numPr>
        <w:ilvl w:val="2"/>
        <w:numId w:val="1"/>
      </w:numPr>
      <w:spacing w:before="140" w:after="120"/>
      <w:outlineLvl w:val="2"/>
    </w:pPr>
    <w:rPr>
      <w:rFonts w:ascii="Liberation Serif" w:eastAsia="NSimSun" w:hAnsi="Liberation Seri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Standardnpsmoodstavce1">
    <w:name w:val="Standardní písmo odstavce1"/>
  </w:style>
  <w:style w:type="character" w:styleId="slostrnky">
    <w:name w:val="page number"/>
    <w:basedOn w:val="Standardnpsmoodstavce1"/>
  </w:style>
  <w:style w:type="character" w:styleId="Siln">
    <w:name w:val="Strong"/>
    <w:qFormat/>
    <w:rPr>
      <w:b/>
      <w:bCs/>
    </w:rPr>
  </w:style>
  <w:style w:type="character" w:styleId="Hypertextovodkaz">
    <w:name w:val="Hyperlink"/>
    <w:rPr>
      <w:color w:val="000080"/>
      <w:u w:val="single"/>
      <w:lang/>
    </w:rPr>
  </w:style>
  <w:style w:type="paragraph" w:customStyle="1" w:styleId="Nadpis">
    <w:name w:val="Nadpis"/>
    <w:basedOn w:val="Normln"/>
    <w:next w:val="Zkladntext"/>
    <w:pPr>
      <w:jc w:val="center"/>
    </w:pPr>
    <w:rPr>
      <w:rFonts w:ascii="Arial" w:hAnsi="Arial" w:cs="Arial"/>
      <w:b/>
      <w:bCs/>
      <w:sz w:val="32"/>
    </w:rPr>
  </w:style>
  <w:style w:type="paragraph" w:styleId="Zkladntext">
    <w:name w:val="Body Text"/>
    <w:basedOn w:val="Normln"/>
    <w:pPr>
      <w:jc w:val="both"/>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pPr>
      <w:suppressLineNumbers/>
    </w:pPr>
    <w:rPr>
      <w:rFonts w:cs="Arial"/>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Bezmezer">
    <w:name w:val="No Spacing"/>
    <w:qFormat/>
    <w:pPr>
      <w:suppressAutoHyphens/>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osseum@mybox.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olosseum@mybox.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losseum@mybox.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losseum@mybox.cz" TargetMode="External"/><Relationship Id="rId4" Type="http://schemas.openxmlformats.org/officeDocument/2006/relationships/webSettings" Target="webSettings.xml"/><Relationship Id="rId9" Type="http://schemas.openxmlformats.org/officeDocument/2006/relationships/hyperlink" Target="mailto:telocvik@gtgm.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1348</Words>
  <Characters>7954</Characters>
  <Application>Microsoft Office Word</Application>
  <DocSecurity>4</DocSecurity>
  <Lines>66</Lines>
  <Paragraphs>18</Paragraphs>
  <ScaleCrop>false</ScaleCrop>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pobytu na lyžařském výcvikovém kurzu</dc:title>
  <dc:subject/>
  <dc:creator>x</dc:creator>
  <cp:keywords/>
  <cp:lastModifiedBy>Karolína Jirušová</cp:lastModifiedBy>
  <cp:revision>2</cp:revision>
  <cp:lastPrinted>2019-10-22T09:14:00Z</cp:lastPrinted>
  <dcterms:created xsi:type="dcterms:W3CDTF">2023-10-18T07:18:00Z</dcterms:created>
  <dcterms:modified xsi:type="dcterms:W3CDTF">2023-10-18T07:18:00Z</dcterms:modified>
</cp:coreProperties>
</file>