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DF7" w14:textId="13D8F20D" w:rsidR="00945999" w:rsidRPr="00FA49CA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B917F4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r w:rsidR="00D85C81"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="00B917F4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>ZAJIŠTĚNÍ</w:t>
      </w:r>
      <w:r w:rsidR="00D85C81"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="00B917F4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PŘELOŽKY </w:t>
      </w:r>
      <w:r w:rsidR="00B917F4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>PLYNÁRENSKÉHO</w:t>
      </w:r>
      <w:r w:rsidR="00B917F4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>ZAŘÍZENÍ</w:t>
      </w:r>
      <w:r w:rsidR="00D85C81"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A49C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6646E466" w14:textId="77777777" w:rsidR="009573F8" w:rsidRPr="00FA49CA" w:rsidRDefault="009573F8" w:rsidP="009573F8">
      <w:pPr>
        <w:ind w:left="2832" w:firstLine="708"/>
        <w:rPr>
          <w:rFonts w:ascii="Segoe UI" w:hAnsi="Segoe UI" w:cs="Segoe UI"/>
        </w:rPr>
      </w:pPr>
    </w:p>
    <w:p w14:paraId="48B51BAF" w14:textId="77777777" w:rsidR="00945999" w:rsidRPr="00FA49CA" w:rsidRDefault="00945999" w:rsidP="00945999">
      <w:pPr>
        <w:jc w:val="center"/>
        <w:rPr>
          <w:rFonts w:ascii="Segoe UI" w:hAnsi="Segoe UI" w:cs="Segoe UI"/>
        </w:rPr>
      </w:pPr>
    </w:p>
    <w:p w14:paraId="66F3E15D" w14:textId="272E31BD" w:rsidR="005B6692" w:rsidRPr="00806638" w:rsidRDefault="005B6692" w:rsidP="00AE684D">
      <w:pPr>
        <w:ind w:left="708" w:firstLine="708"/>
        <w:rPr>
          <w:rFonts w:ascii="Segoe UI" w:hAnsi="Segoe UI" w:cs="Segoe UI"/>
          <w:b/>
          <w:bCs/>
          <w:sz w:val="22"/>
          <w:szCs w:val="22"/>
        </w:rPr>
      </w:pPr>
      <w:r w:rsidRPr="00FA49CA">
        <w:rPr>
          <w:rFonts w:ascii="Segoe UI" w:hAnsi="Segoe UI" w:cs="Segoe UI"/>
          <w:sz w:val="20"/>
        </w:rPr>
        <w:t>číslo smlouvy ŘSD ČR</w:t>
      </w:r>
      <w:r w:rsidR="00F63236">
        <w:rPr>
          <w:rFonts w:ascii="Segoe UI" w:hAnsi="Segoe UI" w:cs="Segoe UI"/>
          <w:sz w:val="20"/>
        </w:rPr>
        <w:t xml:space="preserve">: </w:t>
      </w:r>
      <w:r w:rsidR="00806638">
        <w:rPr>
          <w:rFonts w:ascii="Segoe UI" w:hAnsi="Segoe UI" w:cs="Segoe UI"/>
          <w:b/>
          <w:bCs/>
          <w:sz w:val="20"/>
        </w:rPr>
        <w:t>03PT-005606</w:t>
      </w:r>
    </w:p>
    <w:p w14:paraId="35198FFE" w14:textId="07374F20" w:rsidR="005B6692" w:rsidRPr="00BE3588" w:rsidRDefault="005B6692" w:rsidP="00AE684D">
      <w:pPr>
        <w:rPr>
          <w:rFonts w:ascii="Segoe UI" w:hAnsi="Segoe UI" w:cs="Segoe UI"/>
          <w:b/>
          <w:bCs/>
          <w:sz w:val="22"/>
          <w:szCs w:val="22"/>
        </w:rPr>
      </w:pPr>
      <w:r w:rsidRPr="00FA49CA">
        <w:rPr>
          <w:rFonts w:ascii="Segoe UI" w:hAnsi="Segoe UI" w:cs="Segoe UI"/>
          <w:b/>
          <w:sz w:val="22"/>
          <w:szCs w:val="22"/>
        </w:rPr>
        <w:t xml:space="preserve"> </w:t>
      </w:r>
      <w:r w:rsidR="00AE684D" w:rsidRPr="00FA49CA">
        <w:rPr>
          <w:rFonts w:ascii="Segoe UI" w:hAnsi="Segoe UI" w:cs="Segoe UI"/>
          <w:b/>
          <w:sz w:val="22"/>
          <w:szCs w:val="22"/>
        </w:rPr>
        <w:tab/>
      </w:r>
      <w:r w:rsidR="00AE684D" w:rsidRPr="00FA49CA">
        <w:rPr>
          <w:rFonts w:ascii="Segoe UI" w:hAnsi="Segoe UI" w:cs="Segoe UI"/>
          <w:b/>
          <w:sz w:val="22"/>
          <w:szCs w:val="22"/>
        </w:rPr>
        <w:tab/>
      </w:r>
      <w:r w:rsidR="0063331D" w:rsidRPr="00FA49CA">
        <w:rPr>
          <w:rFonts w:ascii="Segoe UI" w:hAnsi="Segoe UI" w:cs="Segoe UI"/>
          <w:sz w:val="20"/>
        </w:rPr>
        <w:t>číslo smlouvy GasNet</w:t>
      </w:r>
      <w:r w:rsidR="00AE684D" w:rsidRPr="00FA49CA">
        <w:rPr>
          <w:rFonts w:ascii="Segoe UI" w:hAnsi="Segoe UI" w:cs="Segoe UI"/>
          <w:sz w:val="20"/>
        </w:rPr>
        <w:t xml:space="preserve">: </w:t>
      </w:r>
      <w:r w:rsidR="00BE3588">
        <w:rPr>
          <w:rFonts w:ascii="Segoe UI" w:hAnsi="Segoe UI" w:cs="Segoe UI"/>
          <w:b/>
          <w:bCs/>
          <w:sz w:val="20"/>
        </w:rPr>
        <w:t>400</w:t>
      </w:r>
      <w:r w:rsidR="00A81CAC">
        <w:rPr>
          <w:rFonts w:ascii="Segoe UI" w:hAnsi="Segoe UI" w:cs="Segoe UI"/>
          <w:b/>
          <w:bCs/>
          <w:sz w:val="20"/>
        </w:rPr>
        <w:t>0</w:t>
      </w:r>
      <w:r w:rsidR="00FB3E79">
        <w:rPr>
          <w:rFonts w:ascii="Segoe UI" w:hAnsi="Segoe UI" w:cs="Segoe UI"/>
          <w:b/>
          <w:bCs/>
          <w:sz w:val="20"/>
        </w:rPr>
        <w:t>2</w:t>
      </w:r>
      <w:r w:rsidR="007C3D71">
        <w:rPr>
          <w:rFonts w:ascii="Segoe UI" w:hAnsi="Segoe UI" w:cs="Segoe UI"/>
          <w:b/>
          <w:bCs/>
          <w:sz w:val="20"/>
        </w:rPr>
        <w:t>50837</w:t>
      </w:r>
    </w:p>
    <w:p w14:paraId="30B5C9A2" w14:textId="77777777" w:rsidR="005B6692" w:rsidRPr="00FA49CA" w:rsidRDefault="005B6692" w:rsidP="00945999">
      <w:pPr>
        <w:jc w:val="center"/>
        <w:rPr>
          <w:rFonts w:ascii="Segoe UI" w:hAnsi="Segoe UI" w:cs="Segoe UI"/>
        </w:rPr>
      </w:pPr>
    </w:p>
    <w:p w14:paraId="490514D5" w14:textId="77777777" w:rsidR="00945999" w:rsidRPr="00FA49CA" w:rsidRDefault="00945999" w:rsidP="00945999">
      <w:pPr>
        <w:jc w:val="center"/>
        <w:rPr>
          <w:rFonts w:ascii="Segoe UI" w:hAnsi="Segoe UI" w:cs="Segoe UI"/>
        </w:rPr>
      </w:pPr>
    </w:p>
    <w:p w14:paraId="62FD0612" w14:textId="77777777" w:rsidR="008F47B0" w:rsidRPr="00FA49CA" w:rsidRDefault="008F47B0" w:rsidP="00945999">
      <w:pPr>
        <w:jc w:val="center"/>
        <w:rPr>
          <w:rFonts w:ascii="Segoe UI" w:hAnsi="Segoe UI" w:cs="Segoe UI"/>
        </w:rPr>
      </w:pPr>
    </w:p>
    <w:p w14:paraId="1FDEC073" w14:textId="77777777" w:rsidR="00945999" w:rsidRPr="00FA49CA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t>Čl. I.</w:t>
      </w:r>
    </w:p>
    <w:p w14:paraId="3F89C26F" w14:textId="77777777" w:rsidR="00945999" w:rsidRPr="00FA49CA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A49CA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2F5012E" w14:textId="77777777" w:rsidR="005B6692" w:rsidRPr="00FA49CA" w:rsidRDefault="005B6692" w:rsidP="005B6692">
      <w:pPr>
        <w:rPr>
          <w:rFonts w:ascii="Segoe UI" w:hAnsi="Segoe UI" w:cs="Segoe UI"/>
        </w:rPr>
      </w:pPr>
    </w:p>
    <w:p w14:paraId="2C3B07EC" w14:textId="77777777" w:rsidR="005B6692" w:rsidRPr="00FA49CA" w:rsidRDefault="005B6692" w:rsidP="005B6692">
      <w:pPr>
        <w:rPr>
          <w:rFonts w:ascii="Segoe UI" w:hAnsi="Segoe UI" w:cs="Segoe UI"/>
        </w:rPr>
      </w:pPr>
    </w:p>
    <w:p w14:paraId="6FABA3C6" w14:textId="77777777" w:rsidR="00945999" w:rsidRPr="00FA49CA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FA49CA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FA49CA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6B6E83B" w14:textId="77777777" w:rsidR="005B6692" w:rsidRPr="00FA49CA" w:rsidRDefault="0063331D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r w:rsidRPr="00FA49CA">
        <w:rPr>
          <w:rFonts w:ascii="Segoe UI" w:hAnsi="Segoe UI" w:cs="Segoe UI"/>
          <w:b/>
          <w:sz w:val="20"/>
        </w:rPr>
        <w:tab/>
      </w:r>
      <w:r w:rsidRPr="00FA49CA">
        <w:rPr>
          <w:rFonts w:ascii="Segoe UI" w:hAnsi="Segoe UI" w:cs="Segoe UI"/>
          <w:b/>
          <w:sz w:val="20"/>
        </w:rPr>
        <w:tab/>
      </w:r>
      <w:r w:rsidRPr="00FA49CA">
        <w:rPr>
          <w:rFonts w:ascii="Segoe UI" w:hAnsi="Segoe UI" w:cs="Segoe UI"/>
          <w:b/>
          <w:sz w:val="20"/>
        </w:rPr>
        <w:tab/>
      </w:r>
      <w:r w:rsidRPr="00FA49CA">
        <w:rPr>
          <w:rFonts w:ascii="Segoe UI" w:hAnsi="Segoe UI" w:cs="Segoe UI"/>
          <w:b/>
          <w:sz w:val="20"/>
        </w:rPr>
        <w:tab/>
      </w:r>
      <w:r w:rsidR="005B6692" w:rsidRPr="00FA49CA">
        <w:rPr>
          <w:rFonts w:ascii="Segoe UI" w:hAnsi="Segoe UI" w:cs="Segoe UI"/>
          <w:b/>
          <w:sz w:val="20"/>
        </w:rPr>
        <w:t>GasNet, s.r.o.</w:t>
      </w:r>
    </w:p>
    <w:p w14:paraId="78FCA266" w14:textId="6D225717" w:rsidR="00363B3C" w:rsidRPr="00FA49CA" w:rsidRDefault="0089372D" w:rsidP="004947A6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b/>
          <w:sz w:val="20"/>
        </w:rPr>
        <w:tab/>
      </w:r>
      <w:r w:rsidR="00901267" w:rsidRPr="00FA49CA">
        <w:rPr>
          <w:rFonts w:ascii="Segoe UI" w:hAnsi="Segoe UI" w:cs="Segoe UI"/>
          <w:b/>
          <w:sz w:val="20"/>
        </w:rPr>
        <w:tab/>
        <w:t xml:space="preserve">        </w:t>
      </w:r>
      <w:r w:rsidR="005B6692" w:rsidRPr="00FA49CA">
        <w:rPr>
          <w:rFonts w:ascii="Segoe UI" w:hAnsi="Segoe UI" w:cs="Segoe UI"/>
          <w:sz w:val="20"/>
        </w:rPr>
        <w:t>se sídlem:</w:t>
      </w:r>
      <w:r w:rsidR="00F87CE5" w:rsidRPr="00FA49CA">
        <w:rPr>
          <w:rFonts w:ascii="Segoe UI" w:hAnsi="Segoe UI" w:cs="Segoe UI"/>
        </w:rPr>
        <w:t xml:space="preserve"> </w:t>
      </w:r>
      <w:r w:rsidR="00F87CE5" w:rsidRPr="00FA49CA">
        <w:rPr>
          <w:rFonts w:ascii="Segoe UI" w:hAnsi="Segoe UI" w:cs="Segoe UI"/>
          <w:sz w:val="20"/>
        </w:rPr>
        <w:t>Klíšská 940/96, Klíše, 400 01 Ústí nad Labem</w:t>
      </w:r>
    </w:p>
    <w:p w14:paraId="0EEF2AC1" w14:textId="77777777" w:rsidR="005B6692" w:rsidRPr="00FA49CA" w:rsidRDefault="005B6692" w:rsidP="005B6692">
      <w:pPr>
        <w:tabs>
          <w:tab w:val="left" w:pos="2694"/>
          <w:tab w:val="left" w:pos="2835"/>
        </w:tabs>
        <w:ind w:left="3540"/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>zapsaná v obchodním rejstříku u Krajského soudu v Ústí nad Labem, oddíl C, vložka 23083</w:t>
      </w:r>
    </w:p>
    <w:p w14:paraId="2A718300" w14:textId="4EDEA1B4" w:rsidR="00ED3F0D" w:rsidRPr="00FA49CA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  <w:t xml:space="preserve">IČO: 272 95 567 </w:t>
      </w:r>
    </w:p>
    <w:p w14:paraId="5FBB6AD8" w14:textId="77777777" w:rsidR="00ED3F0D" w:rsidRPr="00FA49CA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  <w:t>DIČ: CZ27295567</w:t>
      </w:r>
    </w:p>
    <w:p w14:paraId="71FDA360" w14:textId="5CDFCE1D" w:rsidR="00ED3F0D" w:rsidRPr="00FA49CA" w:rsidRDefault="00ED3F0D" w:rsidP="00ED3F0D">
      <w:pPr>
        <w:tabs>
          <w:tab w:val="left" w:pos="2694"/>
          <w:tab w:val="left" w:pos="2835"/>
        </w:tabs>
        <w:ind w:left="3540"/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  <w:szCs w:val="20"/>
        </w:rPr>
        <w:t>ID datové schránky: rdxzhzt</w:t>
      </w:r>
    </w:p>
    <w:p w14:paraId="0847DFCB" w14:textId="77777777" w:rsidR="005B6692" w:rsidRPr="00FA49CA" w:rsidRDefault="005B6692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</w:p>
    <w:p w14:paraId="486132A2" w14:textId="6F859381" w:rsidR="005B6692" w:rsidRPr="00FA49CA" w:rsidRDefault="005B6692" w:rsidP="005B6692">
      <w:pPr>
        <w:tabs>
          <w:tab w:val="left" w:pos="1701"/>
        </w:tabs>
        <w:ind w:left="2694"/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b/>
          <w:sz w:val="20"/>
        </w:rPr>
        <w:tab/>
      </w:r>
      <w:r w:rsidRPr="00FA49CA">
        <w:rPr>
          <w:rFonts w:ascii="Segoe UI" w:hAnsi="Segoe UI" w:cs="Segoe UI"/>
          <w:b/>
          <w:sz w:val="20"/>
        </w:rPr>
        <w:tab/>
      </w:r>
      <w:r w:rsidR="0063331D" w:rsidRPr="00FA49CA">
        <w:rPr>
          <w:rFonts w:ascii="Segoe UI" w:hAnsi="Segoe UI" w:cs="Segoe UI"/>
          <w:b/>
          <w:sz w:val="20"/>
        </w:rPr>
        <w:t>G</w:t>
      </w:r>
      <w:r w:rsidR="0012073E">
        <w:rPr>
          <w:rFonts w:ascii="Segoe UI" w:hAnsi="Segoe UI" w:cs="Segoe UI"/>
          <w:b/>
          <w:sz w:val="20"/>
        </w:rPr>
        <w:t>asNet Služby</w:t>
      </w:r>
      <w:r w:rsidR="0063331D" w:rsidRPr="00FA49CA">
        <w:rPr>
          <w:rFonts w:ascii="Segoe UI" w:hAnsi="Segoe UI" w:cs="Segoe UI"/>
          <w:b/>
          <w:sz w:val="20"/>
        </w:rPr>
        <w:t xml:space="preserve">, s.r.o.  </w:t>
      </w:r>
    </w:p>
    <w:p w14:paraId="53E03A0E" w14:textId="138B71AC" w:rsidR="005B6692" w:rsidRPr="00FA49CA" w:rsidRDefault="005B6692" w:rsidP="005B6692">
      <w:pPr>
        <w:tabs>
          <w:tab w:val="left" w:pos="1701"/>
        </w:tabs>
        <w:ind w:left="2694"/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="00ED3F0D" w:rsidRPr="00FA49CA">
        <w:rPr>
          <w:rFonts w:ascii="Segoe UI" w:hAnsi="Segoe UI" w:cs="Segoe UI"/>
          <w:sz w:val="20"/>
        </w:rPr>
        <w:t>s</w:t>
      </w:r>
      <w:r w:rsidRPr="00FA49CA">
        <w:rPr>
          <w:rFonts w:ascii="Segoe UI" w:hAnsi="Segoe UI" w:cs="Segoe UI"/>
          <w:sz w:val="20"/>
        </w:rPr>
        <w:t xml:space="preserve">e sídlem: Plynárenská 499/1, </w:t>
      </w:r>
      <w:r w:rsidR="00196E20" w:rsidRPr="00FA49CA">
        <w:rPr>
          <w:rFonts w:ascii="Segoe UI" w:hAnsi="Segoe UI" w:cs="Segoe UI"/>
          <w:sz w:val="20"/>
        </w:rPr>
        <w:t>Zábrdovice, 602 00</w:t>
      </w:r>
      <w:r w:rsidRPr="00FA49CA">
        <w:rPr>
          <w:rFonts w:ascii="Segoe UI" w:hAnsi="Segoe UI" w:cs="Segoe UI"/>
          <w:sz w:val="20"/>
        </w:rPr>
        <w:t xml:space="preserve"> Brno</w:t>
      </w:r>
    </w:p>
    <w:p w14:paraId="5C2016AE" w14:textId="6794895B" w:rsidR="005B6692" w:rsidRPr="00FA49CA" w:rsidRDefault="00ED3F0D" w:rsidP="005B6692">
      <w:pPr>
        <w:tabs>
          <w:tab w:val="left" w:pos="1701"/>
        </w:tabs>
        <w:ind w:left="3540"/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 xml:space="preserve">zapsaná </w:t>
      </w:r>
      <w:r w:rsidR="005B6692" w:rsidRPr="00FA49CA">
        <w:rPr>
          <w:rFonts w:ascii="Segoe UI" w:hAnsi="Segoe UI" w:cs="Segoe UI"/>
          <w:sz w:val="20"/>
        </w:rPr>
        <w:t>v obchodním rejstříku u Krajského soudu v Brně, oddíl C, vložka 57165</w:t>
      </w:r>
    </w:p>
    <w:p w14:paraId="56130B1E" w14:textId="77777777" w:rsidR="0089372D" w:rsidRPr="00FA49CA" w:rsidRDefault="005B6692" w:rsidP="005B6692">
      <w:pPr>
        <w:tabs>
          <w:tab w:val="left" w:pos="2127"/>
        </w:tabs>
        <w:ind w:left="2694"/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  <w:t>IČO: 27935311</w:t>
      </w:r>
    </w:p>
    <w:p w14:paraId="305F3D3F" w14:textId="697733C7" w:rsidR="00ED3F0D" w:rsidRPr="00FA49CA" w:rsidRDefault="00ED3F0D" w:rsidP="005B6692">
      <w:pPr>
        <w:tabs>
          <w:tab w:val="left" w:pos="2127"/>
        </w:tabs>
        <w:ind w:left="2694"/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  <w:t>DIČ: CZ27935311</w:t>
      </w:r>
    </w:p>
    <w:p w14:paraId="339E6C0B" w14:textId="77777777" w:rsidR="0089372D" w:rsidRPr="00FA49CA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                                                               ID datové schránky: jnnyjs6</w:t>
      </w:r>
    </w:p>
    <w:p w14:paraId="5FA3BC48" w14:textId="77777777" w:rsidR="005B6692" w:rsidRPr="00FA49CA" w:rsidRDefault="005B6692" w:rsidP="005B6692">
      <w:pPr>
        <w:tabs>
          <w:tab w:val="left" w:pos="2127"/>
        </w:tabs>
        <w:ind w:left="2694"/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</w:p>
    <w:p w14:paraId="19E996B6" w14:textId="77777777" w:rsidR="00387959" w:rsidRPr="00FA49CA" w:rsidRDefault="008F22EF" w:rsidP="00387959">
      <w:pPr>
        <w:pStyle w:val="Zhlav"/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="005B6692" w:rsidRPr="00FA49CA">
        <w:rPr>
          <w:rFonts w:ascii="Segoe UI" w:hAnsi="Segoe UI" w:cs="Segoe UI"/>
          <w:sz w:val="20"/>
        </w:rPr>
        <w:tab/>
        <w:t xml:space="preserve">zastoupena na základě </w:t>
      </w:r>
      <w:r w:rsidR="00ED3F0D" w:rsidRPr="00FA49CA">
        <w:rPr>
          <w:rFonts w:ascii="Segoe UI" w:hAnsi="Segoe UI" w:cs="Segoe UI"/>
          <w:sz w:val="20"/>
        </w:rPr>
        <w:t>plných mocí</w:t>
      </w:r>
      <w:r w:rsidR="005B6692" w:rsidRPr="00FA49CA">
        <w:rPr>
          <w:rFonts w:ascii="Segoe UI" w:hAnsi="Segoe UI" w:cs="Segoe UI"/>
          <w:sz w:val="20"/>
        </w:rPr>
        <w:t>:</w:t>
      </w:r>
      <w:r w:rsidR="00387959" w:rsidRPr="00FA49CA">
        <w:rPr>
          <w:rFonts w:ascii="Segoe UI" w:hAnsi="Segoe UI" w:cs="Segoe UI"/>
          <w:sz w:val="20"/>
        </w:rPr>
        <w:t xml:space="preserve"> </w:t>
      </w:r>
      <w:r w:rsidR="00387959" w:rsidRPr="00FA49CA">
        <w:rPr>
          <w:rFonts w:ascii="Segoe UI" w:hAnsi="Segoe UI" w:cs="Segoe UI"/>
          <w:sz w:val="20"/>
        </w:rPr>
        <w:tab/>
      </w:r>
      <w:r w:rsidR="00387959" w:rsidRPr="00FA49CA">
        <w:rPr>
          <w:rFonts w:ascii="Segoe UI" w:hAnsi="Segoe UI" w:cs="Segoe UI"/>
          <w:sz w:val="20"/>
        </w:rPr>
        <w:tab/>
      </w:r>
      <w:r w:rsidR="00387959" w:rsidRPr="00FA49CA">
        <w:rPr>
          <w:rFonts w:ascii="Segoe UI" w:hAnsi="Segoe UI" w:cs="Segoe UI"/>
          <w:sz w:val="20"/>
        </w:rPr>
        <w:tab/>
      </w:r>
      <w:r w:rsidR="00387959" w:rsidRPr="00FA49CA">
        <w:rPr>
          <w:rFonts w:ascii="Segoe UI" w:hAnsi="Segoe UI" w:cs="Segoe UI"/>
          <w:sz w:val="20"/>
        </w:rPr>
        <w:tab/>
      </w:r>
      <w:r w:rsidR="00387959" w:rsidRPr="00FA49CA">
        <w:rPr>
          <w:rFonts w:ascii="Segoe UI" w:hAnsi="Segoe UI" w:cs="Segoe UI"/>
          <w:sz w:val="20"/>
        </w:rPr>
        <w:tab/>
      </w:r>
    </w:p>
    <w:p w14:paraId="498285AC" w14:textId="41D2CB26" w:rsidR="00387959" w:rsidRPr="00FA49CA" w:rsidRDefault="00387959" w:rsidP="00387959">
      <w:pPr>
        <w:pStyle w:val="Zhlav"/>
        <w:rPr>
          <w:rFonts w:ascii="Segoe UI" w:hAnsi="Segoe UI" w:cs="Segoe UI"/>
          <w:i/>
          <w:sz w:val="20"/>
          <w:szCs w:val="20"/>
        </w:rPr>
      </w:pPr>
      <w:r w:rsidRPr="00FA49CA">
        <w:rPr>
          <w:rFonts w:ascii="Segoe UI" w:hAnsi="Segoe UI" w:cs="Segoe UI"/>
          <w:sz w:val="20"/>
        </w:rPr>
        <w:t xml:space="preserve">                          </w:t>
      </w:r>
      <w:r w:rsidR="00020DDD">
        <w:rPr>
          <w:rFonts w:ascii="Segoe UI" w:hAnsi="Segoe UI" w:cs="Segoe UI"/>
          <w:sz w:val="20"/>
          <w:szCs w:val="20"/>
        </w:rPr>
        <w:t>XXXXXXXXXXXXXXXXXXXXXXXXXXXXXXXXXXXXXXXXXXX</w:t>
      </w:r>
    </w:p>
    <w:p w14:paraId="277B11A4" w14:textId="32E37B9C" w:rsidR="008F22EF" w:rsidRPr="00FA49CA" w:rsidRDefault="00387959" w:rsidP="00387959">
      <w:pPr>
        <w:pStyle w:val="Zhlav"/>
        <w:tabs>
          <w:tab w:val="left" w:pos="1080"/>
        </w:tabs>
        <w:rPr>
          <w:rFonts w:ascii="Segoe UI" w:hAnsi="Segoe UI" w:cs="Segoe UI"/>
          <w:i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ab/>
        <w:t xml:space="preserve">      </w:t>
      </w:r>
      <w:r w:rsidR="00020DDD">
        <w:rPr>
          <w:rFonts w:ascii="Segoe UI" w:hAnsi="Segoe UI" w:cs="Segoe UI"/>
          <w:sz w:val="20"/>
          <w:szCs w:val="20"/>
        </w:rPr>
        <w:t>XXXXXXXXXXXXXXXXXXXXXXXXXXXXXXXXXXXX</w:t>
      </w:r>
    </w:p>
    <w:p w14:paraId="3760813E" w14:textId="2C4761DF" w:rsidR="00700964" w:rsidRPr="00FA49CA" w:rsidRDefault="00387959" w:rsidP="008F22EF">
      <w:pPr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</w:p>
    <w:p w14:paraId="0C4AF800" w14:textId="77777777" w:rsidR="005B6692" w:rsidRPr="00FA49CA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318CEA0" w14:textId="7F118D28" w:rsidR="00DE187E" w:rsidRPr="00FA49CA" w:rsidRDefault="00DE187E" w:rsidP="00504EAA">
      <w:pPr>
        <w:tabs>
          <w:tab w:val="left" w:pos="360"/>
          <w:tab w:val="left" w:pos="2160"/>
          <w:tab w:val="left" w:pos="2340"/>
        </w:tabs>
        <w:ind w:left="3540"/>
        <w:rPr>
          <w:rFonts w:ascii="Segoe UI" w:hAnsi="Segoe UI" w:cs="Segoe UI"/>
          <w:bCs/>
          <w:color w:val="000000"/>
          <w:sz w:val="20"/>
          <w:szCs w:val="20"/>
        </w:rPr>
      </w:pPr>
      <w:r w:rsidRPr="00FA49C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Pr="00FA49CA">
        <w:rPr>
          <w:rFonts w:ascii="Segoe UI" w:hAnsi="Segoe UI" w:cs="Segoe UI"/>
          <w:bCs/>
          <w:color w:val="000000"/>
          <w:sz w:val="20"/>
          <w:szCs w:val="20"/>
        </w:rPr>
        <w:t>(dále jen „vlastník PZ“)</w:t>
      </w:r>
    </w:p>
    <w:p w14:paraId="59BB938F" w14:textId="77777777" w:rsidR="00945999" w:rsidRPr="00FA49CA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0C18C113" w14:textId="77777777" w:rsidR="00945999" w:rsidRPr="00FA49CA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CB3AD80" w14:textId="77777777" w:rsidR="00945999" w:rsidRPr="00FA49CA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b/>
          <w:sz w:val="20"/>
          <w:szCs w:val="20"/>
        </w:rPr>
        <w:t>2.</w:t>
      </w:r>
      <w:r w:rsidRPr="00FA49CA">
        <w:rPr>
          <w:rFonts w:ascii="Segoe UI" w:hAnsi="Segoe UI" w:cs="Segoe UI"/>
          <w:sz w:val="20"/>
          <w:szCs w:val="20"/>
        </w:rPr>
        <w:t xml:space="preserve"> </w:t>
      </w:r>
      <w:r w:rsidR="005B6692" w:rsidRPr="00FA49CA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9FE057E" w14:textId="77777777" w:rsidR="00FA49CA" w:rsidRPr="00FA49CA" w:rsidRDefault="00723CE0" w:rsidP="00FA49CA">
      <w:pPr>
        <w:tabs>
          <w:tab w:val="left" w:pos="1985"/>
          <w:tab w:val="left" w:pos="2694"/>
        </w:tabs>
        <w:spacing w:before="120"/>
        <w:rPr>
          <w:rFonts w:ascii="Segoe UI" w:hAnsi="Segoe UI" w:cs="Segoe UI"/>
          <w:b/>
          <w:sz w:val="20"/>
        </w:rPr>
      </w:pPr>
      <w:r w:rsidRPr="00FA49CA">
        <w:rPr>
          <w:rFonts w:ascii="Segoe UI" w:hAnsi="Segoe UI" w:cs="Segoe UI"/>
          <w:b/>
          <w:sz w:val="20"/>
        </w:rPr>
        <w:tab/>
      </w:r>
      <w:r w:rsidRPr="00FA49CA">
        <w:rPr>
          <w:rFonts w:ascii="Segoe UI" w:hAnsi="Segoe UI" w:cs="Segoe UI"/>
          <w:b/>
          <w:sz w:val="20"/>
        </w:rPr>
        <w:tab/>
      </w:r>
      <w:r w:rsidRPr="00FA49CA">
        <w:rPr>
          <w:rFonts w:ascii="Segoe UI" w:hAnsi="Segoe UI" w:cs="Segoe UI"/>
          <w:b/>
          <w:sz w:val="20"/>
        </w:rPr>
        <w:tab/>
      </w:r>
      <w:r w:rsidRPr="00FA49CA">
        <w:rPr>
          <w:rFonts w:ascii="Segoe UI" w:hAnsi="Segoe UI" w:cs="Segoe UI"/>
          <w:b/>
          <w:sz w:val="20"/>
        </w:rPr>
        <w:tab/>
      </w:r>
      <w:r w:rsidR="00FA49CA" w:rsidRPr="00FA49CA">
        <w:rPr>
          <w:rFonts w:ascii="Segoe UI" w:hAnsi="Segoe UI" w:cs="Segoe UI"/>
          <w:b/>
          <w:sz w:val="20"/>
        </w:rPr>
        <w:t xml:space="preserve">Ředitelství silnic a dálnic ČR   </w:t>
      </w:r>
    </w:p>
    <w:p w14:paraId="112577C9" w14:textId="77777777" w:rsidR="00FA49CA" w:rsidRPr="00FA49CA" w:rsidRDefault="00FA49CA" w:rsidP="00FA49CA">
      <w:pPr>
        <w:tabs>
          <w:tab w:val="left" w:pos="2694"/>
        </w:tabs>
        <w:rPr>
          <w:rFonts w:ascii="Segoe UI" w:hAnsi="Segoe UI" w:cs="Segoe UI"/>
          <w:sz w:val="20"/>
        </w:rPr>
      </w:pPr>
      <w:bookmarkStart w:id="0" w:name="_DV_M3"/>
      <w:bookmarkEnd w:id="0"/>
      <w:r w:rsidRPr="00FA49CA">
        <w:rPr>
          <w:rFonts w:ascii="Segoe UI" w:hAnsi="Segoe UI" w:cs="Segoe UI"/>
          <w:sz w:val="20"/>
        </w:rPr>
        <w:tab/>
        <w:t xml:space="preserve">               se sídlem: Na Pankráci 546/56, 140 00 Praha 4</w:t>
      </w:r>
    </w:p>
    <w:p w14:paraId="657118A8" w14:textId="159550BA" w:rsidR="00FA49CA" w:rsidRPr="00FA49CA" w:rsidRDefault="00FA49CA" w:rsidP="00FA49CA">
      <w:pPr>
        <w:tabs>
          <w:tab w:val="left" w:pos="2694"/>
        </w:tabs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="00394D35">
        <w:rPr>
          <w:rFonts w:ascii="Segoe UI" w:hAnsi="Segoe UI" w:cs="Segoe UI"/>
          <w:sz w:val="20"/>
        </w:rPr>
        <w:t>XXXXXXXXXXXXXXXXXXXXXXXXXXXXXXXXXXXXXXXXXXY</w:t>
      </w:r>
    </w:p>
    <w:p w14:paraId="3ECBDF8A" w14:textId="158FF915" w:rsidR="00FA49CA" w:rsidRPr="00FA49CA" w:rsidRDefault="00FA49CA" w:rsidP="00FA49CA">
      <w:pPr>
        <w:tabs>
          <w:tab w:val="left" w:pos="2694"/>
        </w:tabs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="00394D35">
        <w:rPr>
          <w:rFonts w:ascii="Segoe UI" w:hAnsi="Segoe UI" w:cs="Segoe UI"/>
          <w:sz w:val="20"/>
        </w:rPr>
        <w:t>XXXXXXXXXXXXX</w:t>
      </w:r>
    </w:p>
    <w:p w14:paraId="2E4B8A4D" w14:textId="7ABC91CD" w:rsidR="00FA49CA" w:rsidRPr="00FA49CA" w:rsidRDefault="00FA49CA" w:rsidP="00FA49CA">
      <w:pPr>
        <w:tabs>
          <w:tab w:val="left" w:pos="2694"/>
        </w:tabs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  <w:t xml:space="preserve">adresa </w:t>
      </w:r>
      <w:r w:rsidR="00AB1067">
        <w:rPr>
          <w:rFonts w:ascii="Segoe UI" w:hAnsi="Segoe UI" w:cs="Segoe UI"/>
          <w:sz w:val="20"/>
        </w:rPr>
        <w:t>Závodu Brno</w:t>
      </w:r>
      <w:r w:rsidRPr="00FA49CA">
        <w:rPr>
          <w:rFonts w:ascii="Segoe UI" w:hAnsi="Segoe UI" w:cs="Segoe UI"/>
          <w:sz w:val="20"/>
        </w:rPr>
        <w:t xml:space="preserve">: </w:t>
      </w:r>
      <w:r w:rsidR="00AB1067">
        <w:rPr>
          <w:rFonts w:ascii="Segoe UI" w:hAnsi="Segoe UI" w:cs="Segoe UI"/>
          <w:sz w:val="20"/>
        </w:rPr>
        <w:t xml:space="preserve">Šumavská </w:t>
      </w:r>
      <w:r w:rsidR="001D712F">
        <w:rPr>
          <w:rFonts w:ascii="Segoe UI" w:hAnsi="Segoe UI" w:cs="Segoe UI"/>
          <w:sz w:val="20"/>
        </w:rPr>
        <w:t>524/31</w:t>
      </w:r>
      <w:r w:rsidR="00AB1067">
        <w:rPr>
          <w:rFonts w:ascii="Segoe UI" w:hAnsi="Segoe UI" w:cs="Segoe UI"/>
          <w:sz w:val="20"/>
        </w:rPr>
        <w:t>, 6</w:t>
      </w:r>
      <w:r w:rsidR="001D712F">
        <w:rPr>
          <w:rFonts w:ascii="Segoe UI" w:hAnsi="Segoe UI" w:cs="Segoe UI"/>
          <w:sz w:val="20"/>
        </w:rPr>
        <w:t>02 00 Brno</w:t>
      </w:r>
    </w:p>
    <w:p w14:paraId="2305654B" w14:textId="77777777" w:rsidR="00FA49CA" w:rsidRPr="00FA49CA" w:rsidRDefault="00FA49CA" w:rsidP="00FA49CA">
      <w:pPr>
        <w:tabs>
          <w:tab w:val="left" w:pos="2694"/>
        </w:tabs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  <w:t>IČO: 65 99 33 90</w:t>
      </w:r>
    </w:p>
    <w:p w14:paraId="210BC65D" w14:textId="77777777" w:rsidR="00FA49CA" w:rsidRPr="00FA49CA" w:rsidRDefault="00FA49CA" w:rsidP="00FA49CA">
      <w:pPr>
        <w:tabs>
          <w:tab w:val="left" w:pos="2694"/>
        </w:tabs>
        <w:rPr>
          <w:rFonts w:ascii="Segoe UI" w:hAnsi="Segoe UI" w:cs="Segoe UI"/>
          <w:sz w:val="20"/>
        </w:rPr>
      </w:pPr>
      <w:r w:rsidRPr="00FA49CA">
        <w:rPr>
          <w:rFonts w:ascii="Segoe UI" w:hAnsi="Segoe UI" w:cs="Segoe UI"/>
          <w:sz w:val="20"/>
        </w:rPr>
        <w:t xml:space="preserve">     </w:t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</w:r>
      <w:r w:rsidRPr="00FA49CA">
        <w:rPr>
          <w:rFonts w:ascii="Segoe UI" w:hAnsi="Segoe UI" w:cs="Segoe UI"/>
          <w:sz w:val="20"/>
        </w:rPr>
        <w:tab/>
        <w:t>DIČ: CZ65993390</w:t>
      </w:r>
    </w:p>
    <w:p w14:paraId="5BC5A8A3" w14:textId="77777777" w:rsidR="00FA49CA" w:rsidRPr="00FA49CA" w:rsidRDefault="00FA49CA" w:rsidP="00FA49CA">
      <w:pPr>
        <w:spacing w:before="60"/>
        <w:ind w:left="2832" w:firstLine="708"/>
        <w:rPr>
          <w:rFonts w:ascii="Segoe UI" w:hAnsi="Segoe UI" w:cs="Segoe UI"/>
          <w:bCs/>
          <w:sz w:val="20"/>
          <w:szCs w:val="20"/>
        </w:rPr>
      </w:pPr>
      <w:r w:rsidRPr="00FA49CA">
        <w:rPr>
          <w:rFonts w:ascii="Segoe UI" w:hAnsi="Segoe UI" w:cs="Segoe UI"/>
          <w:bCs/>
          <w:sz w:val="20"/>
          <w:szCs w:val="20"/>
        </w:rPr>
        <w:t>ID datové schránky: zjq4rhz</w:t>
      </w:r>
    </w:p>
    <w:p w14:paraId="6CB18C08" w14:textId="3653CBE2" w:rsidR="000E77CD" w:rsidRDefault="00FA49CA" w:rsidP="000E77CD">
      <w:pPr>
        <w:tabs>
          <w:tab w:val="left" w:pos="1985"/>
          <w:tab w:val="left" w:pos="2694"/>
        </w:tabs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ab/>
      </w:r>
      <w:r w:rsidRPr="00FA49CA">
        <w:rPr>
          <w:rFonts w:ascii="Segoe UI" w:hAnsi="Segoe UI" w:cs="Segoe UI"/>
          <w:sz w:val="20"/>
          <w:szCs w:val="20"/>
        </w:rPr>
        <w:tab/>
      </w:r>
      <w:r w:rsidRPr="00FA49CA">
        <w:rPr>
          <w:rFonts w:ascii="Segoe UI" w:hAnsi="Segoe UI" w:cs="Segoe UI"/>
          <w:sz w:val="20"/>
          <w:szCs w:val="20"/>
        </w:rPr>
        <w:tab/>
      </w:r>
      <w:r w:rsidRPr="00FA49CA">
        <w:rPr>
          <w:rFonts w:ascii="Segoe UI" w:hAnsi="Segoe UI" w:cs="Segoe UI"/>
          <w:sz w:val="20"/>
          <w:szCs w:val="20"/>
        </w:rPr>
        <w:tab/>
        <w:t>(dále jen „stavebník“</w:t>
      </w:r>
      <w:r w:rsidR="00CE551E">
        <w:rPr>
          <w:rFonts w:ascii="Segoe UI" w:hAnsi="Segoe UI" w:cs="Segoe UI"/>
          <w:sz w:val="20"/>
          <w:szCs w:val="20"/>
        </w:rPr>
        <w:t>)</w:t>
      </w:r>
    </w:p>
    <w:p w14:paraId="23A8D08F" w14:textId="77777777" w:rsidR="000E77CD" w:rsidRPr="000E77CD" w:rsidRDefault="000E77CD" w:rsidP="000E77CD">
      <w:pPr>
        <w:tabs>
          <w:tab w:val="left" w:pos="1985"/>
          <w:tab w:val="left" w:pos="2694"/>
        </w:tabs>
        <w:rPr>
          <w:rFonts w:ascii="Segoe UI" w:hAnsi="Segoe UI" w:cs="Segoe UI"/>
          <w:sz w:val="20"/>
          <w:szCs w:val="20"/>
        </w:rPr>
      </w:pPr>
    </w:p>
    <w:p w14:paraId="03E501EC" w14:textId="578D22A2" w:rsidR="003D6038" w:rsidRPr="00FA49C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lastRenderedPageBreak/>
        <w:t>čl. II.</w:t>
      </w:r>
    </w:p>
    <w:p w14:paraId="03875A95" w14:textId="77777777" w:rsidR="003D6038" w:rsidRPr="00FA49CA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A49CA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7AAAC12B" w14:textId="77777777" w:rsidR="00893D13" w:rsidRPr="00FA49CA" w:rsidRDefault="00893D13" w:rsidP="00893D13">
      <w:pPr>
        <w:rPr>
          <w:rFonts w:ascii="Segoe UI" w:hAnsi="Segoe UI" w:cs="Segoe UI"/>
        </w:rPr>
      </w:pPr>
    </w:p>
    <w:p w14:paraId="03C193EC" w14:textId="324D16C9" w:rsidR="00820B6E" w:rsidRPr="00FA49CA" w:rsidRDefault="00311D11" w:rsidP="00D85C81">
      <w:pPr>
        <w:numPr>
          <w:ilvl w:val="0"/>
          <w:numId w:val="1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FA49CA">
        <w:rPr>
          <w:rFonts w:ascii="Segoe UI" w:hAnsi="Segoe UI" w:cs="Segoe UI"/>
          <w:sz w:val="20"/>
          <w:szCs w:val="20"/>
        </w:rPr>
        <w:t>j</w:t>
      </w:r>
      <w:r w:rsidR="00226414" w:rsidRPr="00FA49CA">
        <w:rPr>
          <w:rFonts w:ascii="Segoe UI" w:hAnsi="Segoe UI" w:cs="Segoe UI"/>
          <w:sz w:val="20"/>
          <w:szCs w:val="20"/>
        </w:rPr>
        <w:t>e provedení</w:t>
      </w:r>
      <w:r w:rsidRPr="00FA49CA">
        <w:rPr>
          <w:rFonts w:ascii="Segoe UI" w:hAnsi="Segoe UI" w:cs="Segoe UI"/>
          <w:sz w:val="20"/>
          <w:szCs w:val="20"/>
        </w:rPr>
        <w:t xml:space="preserve"> přeložk</w:t>
      </w:r>
      <w:r w:rsidR="00DE187E" w:rsidRPr="00FA49CA">
        <w:rPr>
          <w:rFonts w:ascii="Segoe UI" w:hAnsi="Segoe UI" w:cs="Segoe UI"/>
          <w:sz w:val="20"/>
          <w:szCs w:val="20"/>
        </w:rPr>
        <w:t>y</w:t>
      </w:r>
      <w:r w:rsidRPr="00FA49CA">
        <w:rPr>
          <w:rFonts w:ascii="Segoe UI" w:hAnsi="Segoe UI" w:cs="Segoe UI"/>
          <w:sz w:val="20"/>
          <w:szCs w:val="20"/>
        </w:rPr>
        <w:t xml:space="preserve"> </w:t>
      </w:r>
      <w:r w:rsidR="003D6038" w:rsidRPr="00FA49CA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FA49CA">
        <w:rPr>
          <w:rFonts w:ascii="Segoe UI" w:hAnsi="Segoe UI" w:cs="Segoe UI"/>
          <w:sz w:val="20"/>
          <w:szCs w:val="20"/>
        </w:rPr>
        <w:t>či jeho části</w:t>
      </w:r>
      <w:r w:rsidR="004E34AA">
        <w:rPr>
          <w:rFonts w:ascii="Segoe UI" w:hAnsi="Segoe UI" w:cs="Segoe UI"/>
          <w:sz w:val="20"/>
          <w:szCs w:val="20"/>
        </w:rPr>
        <w:t xml:space="preserve">: </w:t>
      </w:r>
      <w:r w:rsidR="00C31BF6">
        <w:rPr>
          <w:rFonts w:ascii="Segoe UI" w:hAnsi="Segoe UI" w:cs="Segoe UI"/>
          <w:b/>
          <w:bCs/>
          <w:sz w:val="20"/>
          <w:szCs w:val="20"/>
        </w:rPr>
        <w:t xml:space="preserve">Přeložka VTL plynovodu DN </w:t>
      </w:r>
      <w:r w:rsidR="00B917F4">
        <w:rPr>
          <w:rFonts w:ascii="Segoe UI" w:hAnsi="Segoe UI" w:cs="Segoe UI"/>
          <w:b/>
          <w:bCs/>
          <w:sz w:val="20"/>
          <w:szCs w:val="20"/>
        </w:rPr>
        <w:t>100 pro MND Poštorná v km 0,090</w:t>
      </w:r>
      <w:r w:rsidR="00F00B18">
        <w:rPr>
          <w:rFonts w:ascii="Segoe UI" w:hAnsi="Segoe UI" w:cs="Segoe UI"/>
          <w:b/>
          <w:bCs/>
          <w:sz w:val="20"/>
          <w:szCs w:val="20"/>
        </w:rPr>
        <w:t xml:space="preserve"> silničního obchvatu</w:t>
      </w:r>
      <w:r w:rsidR="00B917F4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20575D">
        <w:rPr>
          <w:rFonts w:ascii="Segoe UI" w:hAnsi="Segoe UI" w:cs="Segoe UI"/>
          <w:b/>
          <w:bCs/>
          <w:sz w:val="20"/>
          <w:szCs w:val="20"/>
        </w:rPr>
        <w:t>(SO 5</w:t>
      </w:r>
      <w:r w:rsidR="00B917F4">
        <w:rPr>
          <w:rFonts w:ascii="Segoe UI" w:hAnsi="Segoe UI" w:cs="Segoe UI"/>
          <w:b/>
          <w:bCs/>
          <w:sz w:val="20"/>
          <w:szCs w:val="20"/>
        </w:rPr>
        <w:t>01</w:t>
      </w:r>
      <w:r w:rsidR="0020575D">
        <w:rPr>
          <w:rFonts w:ascii="Segoe UI" w:hAnsi="Segoe UI" w:cs="Segoe UI"/>
          <w:b/>
          <w:bCs/>
          <w:sz w:val="20"/>
          <w:szCs w:val="20"/>
        </w:rPr>
        <w:t>)</w:t>
      </w:r>
      <w:r w:rsidR="00C31BF6">
        <w:rPr>
          <w:rFonts w:ascii="Segoe UI" w:hAnsi="Segoe UI" w:cs="Segoe UI"/>
          <w:b/>
          <w:bCs/>
          <w:sz w:val="20"/>
          <w:szCs w:val="20"/>
        </w:rPr>
        <w:t>, číslo stavby 8800</w:t>
      </w:r>
      <w:r w:rsidR="00346EDD">
        <w:rPr>
          <w:rFonts w:ascii="Segoe UI" w:hAnsi="Segoe UI" w:cs="Segoe UI"/>
          <w:b/>
          <w:bCs/>
          <w:sz w:val="20"/>
          <w:szCs w:val="20"/>
        </w:rPr>
        <w:t>110735</w:t>
      </w:r>
      <w:r w:rsidR="00226414" w:rsidRPr="00FA49CA">
        <w:rPr>
          <w:rFonts w:ascii="Segoe UI" w:hAnsi="Segoe UI" w:cs="Segoe UI"/>
          <w:sz w:val="20"/>
          <w:szCs w:val="20"/>
        </w:rPr>
        <w:t xml:space="preserve"> </w:t>
      </w:r>
      <w:r w:rsidR="003D6038" w:rsidRPr="00FA49CA">
        <w:rPr>
          <w:rFonts w:ascii="Segoe UI" w:hAnsi="Segoe UI" w:cs="Segoe UI"/>
          <w:sz w:val="20"/>
          <w:szCs w:val="20"/>
        </w:rPr>
        <w:t xml:space="preserve">(dále </w:t>
      </w:r>
      <w:r w:rsidR="00651805" w:rsidRPr="00FA49CA">
        <w:rPr>
          <w:rFonts w:ascii="Segoe UI" w:hAnsi="Segoe UI" w:cs="Segoe UI"/>
          <w:sz w:val="20"/>
          <w:szCs w:val="20"/>
        </w:rPr>
        <w:t xml:space="preserve">jen </w:t>
      </w:r>
      <w:r w:rsidR="003D6038" w:rsidRPr="00FA49CA">
        <w:rPr>
          <w:rFonts w:ascii="Segoe UI" w:hAnsi="Segoe UI" w:cs="Segoe UI"/>
          <w:sz w:val="20"/>
          <w:szCs w:val="20"/>
        </w:rPr>
        <w:t>„</w:t>
      </w:r>
      <w:r w:rsidR="00AB055E" w:rsidRPr="00FA49CA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FA49CA">
        <w:rPr>
          <w:rFonts w:ascii="Segoe UI" w:hAnsi="Segoe UI" w:cs="Segoe UI"/>
          <w:sz w:val="20"/>
          <w:szCs w:val="20"/>
        </w:rPr>
        <w:t>PZ</w:t>
      </w:r>
      <w:r w:rsidR="000240C9" w:rsidRPr="00FA49CA">
        <w:rPr>
          <w:rFonts w:ascii="Segoe UI" w:hAnsi="Segoe UI" w:cs="Segoe UI"/>
          <w:sz w:val="20"/>
          <w:szCs w:val="20"/>
        </w:rPr>
        <w:t>“</w:t>
      </w:r>
      <w:r w:rsidR="005B6692" w:rsidRPr="00FA49CA">
        <w:rPr>
          <w:rFonts w:ascii="Segoe UI" w:hAnsi="Segoe UI" w:cs="Segoe UI"/>
          <w:sz w:val="20"/>
          <w:szCs w:val="20"/>
        </w:rPr>
        <w:t>)</w:t>
      </w:r>
      <w:r w:rsidR="00700964" w:rsidRPr="00FA49CA">
        <w:rPr>
          <w:rFonts w:ascii="Segoe UI" w:hAnsi="Segoe UI" w:cs="Segoe UI"/>
          <w:sz w:val="20"/>
          <w:szCs w:val="20"/>
        </w:rPr>
        <w:t xml:space="preserve"> </w:t>
      </w:r>
      <w:r w:rsidR="00A276EE">
        <w:rPr>
          <w:rFonts w:ascii="Segoe UI" w:hAnsi="Segoe UI" w:cs="Segoe UI"/>
          <w:sz w:val="20"/>
          <w:szCs w:val="20"/>
        </w:rPr>
        <w:t xml:space="preserve">v obci </w:t>
      </w:r>
      <w:r w:rsidR="00A276EE" w:rsidRPr="00A276EE">
        <w:rPr>
          <w:rFonts w:ascii="Segoe UI" w:hAnsi="Segoe UI" w:cs="Segoe UI"/>
          <w:b/>
          <w:bCs/>
          <w:sz w:val="20"/>
          <w:szCs w:val="20"/>
        </w:rPr>
        <w:t>Břeclav</w:t>
      </w:r>
      <w:r w:rsidR="00A276EE">
        <w:rPr>
          <w:rFonts w:ascii="Segoe UI" w:hAnsi="Segoe UI" w:cs="Segoe UI"/>
          <w:sz w:val="20"/>
          <w:szCs w:val="20"/>
        </w:rPr>
        <w:t>,</w:t>
      </w:r>
      <w:r w:rsidR="004B21C8" w:rsidRPr="00C31BF6">
        <w:rPr>
          <w:rFonts w:ascii="Segoe UI" w:hAnsi="Segoe UI" w:cs="Segoe UI"/>
          <w:b/>
          <w:bCs/>
          <w:sz w:val="20"/>
          <w:szCs w:val="20"/>
        </w:rPr>
        <w:t> </w:t>
      </w:r>
      <w:r w:rsidR="00700964" w:rsidRPr="00A30C37">
        <w:rPr>
          <w:rFonts w:ascii="Segoe UI" w:hAnsi="Segoe UI" w:cs="Segoe UI"/>
          <w:sz w:val="20"/>
          <w:szCs w:val="20"/>
        </w:rPr>
        <w:t>k.ú</w:t>
      </w:r>
      <w:r w:rsidR="00F4568C" w:rsidRPr="00A30C37">
        <w:rPr>
          <w:rFonts w:ascii="Segoe UI" w:hAnsi="Segoe UI" w:cs="Segoe UI"/>
          <w:sz w:val="20"/>
          <w:szCs w:val="20"/>
        </w:rPr>
        <w:t>.</w:t>
      </w:r>
      <w:r w:rsidR="00F4568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917F4">
        <w:rPr>
          <w:rFonts w:ascii="Segoe UI" w:hAnsi="Segoe UI" w:cs="Segoe UI"/>
          <w:b/>
          <w:bCs/>
          <w:sz w:val="20"/>
          <w:szCs w:val="20"/>
        </w:rPr>
        <w:t>Poštorná</w:t>
      </w:r>
      <w:r w:rsidR="000240C9" w:rsidRPr="00FA49CA">
        <w:rPr>
          <w:rFonts w:ascii="Segoe UI" w:hAnsi="Segoe UI" w:cs="Segoe UI"/>
          <w:sz w:val="20"/>
          <w:szCs w:val="20"/>
        </w:rPr>
        <w:t xml:space="preserve">, </w:t>
      </w:r>
      <w:r w:rsidR="00924EE4" w:rsidRPr="00FA49CA">
        <w:rPr>
          <w:rFonts w:ascii="Segoe UI" w:hAnsi="Segoe UI" w:cs="Segoe UI"/>
          <w:sz w:val="20"/>
          <w:szCs w:val="20"/>
        </w:rPr>
        <w:t>které jsou</w:t>
      </w:r>
      <w:r w:rsidR="00CC793F" w:rsidRPr="00FA49CA">
        <w:rPr>
          <w:rFonts w:ascii="Segoe UI" w:hAnsi="Segoe UI" w:cs="Segoe UI"/>
          <w:sz w:val="20"/>
          <w:szCs w:val="20"/>
        </w:rPr>
        <w:t>/je</w:t>
      </w:r>
      <w:r w:rsidR="00924EE4" w:rsidRPr="00FA49CA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FA49CA">
        <w:rPr>
          <w:rFonts w:ascii="Segoe UI" w:hAnsi="Segoe UI" w:cs="Segoe UI"/>
          <w:sz w:val="20"/>
          <w:szCs w:val="20"/>
        </w:rPr>
        <w:t>,</w:t>
      </w:r>
      <w:r w:rsidR="00226414" w:rsidRPr="00FA49CA">
        <w:rPr>
          <w:rFonts w:ascii="Segoe UI" w:hAnsi="Segoe UI" w:cs="Segoe UI"/>
          <w:sz w:val="20"/>
          <w:szCs w:val="20"/>
        </w:rPr>
        <w:t xml:space="preserve"> podmínky její realizace</w:t>
      </w:r>
      <w:r w:rsidR="00AB055E" w:rsidRPr="00FA49CA">
        <w:rPr>
          <w:rFonts w:ascii="Segoe UI" w:hAnsi="Segoe UI" w:cs="Segoe UI"/>
          <w:sz w:val="20"/>
          <w:szCs w:val="20"/>
        </w:rPr>
        <w:t xml:space="preserve"> a nabytí vlastnictví k zrušené části PZ stavebníkem</w:t>
      </w:r>
      <w:r w:rsidR="000240C9" w:rsidRPr="00FA49CA">
        <w:rPr>
          <w:rFonts w:ascii="Segoe UI" w:hAnsi="Segoe UI" w:cs="Segoe UI"/>
          <w:sz w:val="20"/>
          <w:szCs w:val="20"/>
        </w:rPr>
        <w:t>.</w:t>
      </w:r>
      <w:r w:rsidR="000240C9" w:rsidRPr="00FA49C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FA49CA">
        <w:rPr>
          <w:rFonts w:ascii="Segoe UI" w:hAnsi="Segoe UI" w:cs="Segoe UI"/>
          <w:sz w:val="20"/>
          <w:szCs w:val="20"/>
        </w:rPr>
        <w:t>Potřeba přeložky PZ je vyvolána realizací stavby</w:t>
      </w:r>
      <w:r w:rsidR="004B21C8">
        <w:rPr>
          <w:rFonts w:ascii="Segoe UI" w:hAnsi="Segoe UI" w:cs="Segoe UI"/>
          <w:sz w:val="20"/>
          <w:szCs w:val="20"/>
        </w:rPr>
        <w:t xml:space="preserve">: </w:t>
      </w:r>
      <w:r w:rsidR="00356C93" w:rsidRPr="001F0BBE">
        <w:rPr>
          <w:rFonts w:ascii="Segoe UI" w:hAnsi="Segoe UI" w:cs="Segoe UI"/>
          <w:b/>
          <w:bCs/>
          <w:sz w:val="20"/>
          <w:szCs w:val="20"/>
        </w:rPr>
        <w:t>„</w:t>
      </w:r>
      <w:r w:rsidR="00F01CAE">
        <w:rPr>
          <w:rFonts w:ascii="Segoe UI" w:hAnsi="Segoe UI" w:cs="Segoe UI"/>
          <w:b/>
          <w:bCs/>
          <w:sz w:val="20"/>
          <w:szCs w:val="20"/>
        </w:rPr>
        <w:t xml:space="preserve">Silnice </w:t>
      </w:r>
      <w:r w:rsidR="00C31BF6">
        <w:rPr>
          <w:rFonts w:ascii="Segoe UI" w:hAnsi="Segoe UI" w:cs="Segoe UI"/>
          <w:b/>
          <w:bCs/>
          <w:sz w:val="20"/>
          <w:szCs w:val="20"/>
        </w:rPr>
        <w:t>I/</w:t>
      </w:r>
      <w:r w:rsidR="00B917F4">
        <w:rPr>
          <w:rFonts w:ascii="Segoe UI" w:hAnsi="Segoe UI" w:cs="Segoe UI"/>
          <w:b/>
          <w:bCs/>
          <w:sz w:val="20"/>
          <w:szCs w:val="20"/>
        </w:rPr>
        <w:t>55 Břeclav, obchvat</w:t>
      </w:r>
      <w:r w:rsidR="00356C93">
        <w:rPr>
          <w:rFonts w:ascii="Segoe UI" w:hAnsi="Segoe UI" w:cs="Segoe UI"/>
          <w:b/>
          <w:bCs/>
          <w:sz w:val="20"/>
          <w:szCs w:val="20"/>
        </w:rPr>
        <w:t>“</w:t>
      </w:r>
      <w:r w:rsidR="00006878" w:rsidRPr="00FA49CA">
        <w:rPr>
          <w:rFonts w:ascii="Segoe UI" w:hAnsi="Segoe UI" w:cs="Segoe UI"/>
          <w:sz w:val="20"/>
          <w:szCs w:val="20"/>
        </w:rPr>
        <w:t>,</w:t>
      </w:r>
      <w:r w:rsidR="005A2958" w:rsidRPr="00FA49CA">
        <w:rPr>
          <w:rFonts w:ascii="Segoe UI" w:hAnsi="Segoe UI" w:cs="Segoe UI"/>
          <w:sz w:val="20"/>
          <w:szCs w:val="20"/>
        </w:rPr>
        <w:t xml:space="preserve"> </w:t>
      </w:r>
      <w:r w:rsidR="00AC54C0" w:rsidRPr="00FA49CA">
        <w:rPr>
          <w:rFonts w:ascii="Segoe UI" w:hAnsi="Segoe UI" w:cs="Segoe UI"/>
          <w:sz w:val="20"/>
          <w:szCs w:val="20"/>
        </w:rPr>
        <w:t>jejímž investorem je stavebník.</w:t>
      </w:r>
    </w:p>
    <w:p w14:paraId="34547D9B" w14:textId="77777777" w:rsidR="005B6692" w:rsidRPr="00FA49CA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86377FB" w14:textId="5976EB94" w:rsidR="00700964" w:rsidRPr="00FA49CA" w:rsidRDefault="00C9524F" w:rsidP="00E34E25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FA49CA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FA49CA">
        <w:rPr>
          <w:rFonts w:ascii="Segoe UI" w:hAnsi="Segoe UI" w:cs="Segoe UI"/>
          <w:sz w:val="20"/>
          <w:szCs w:val="20"/>
        </w:rPr>
        <w:t xml:space="preserve">PZ </w:t>
      </w:r>
      <w:r w:rsidR="00AC54C0" w:rsidRPr="00FA49CA">
        <w:rPr>
          <w:rFonts w:ascii="Segoe UI" w:hAnsi="Segoe UI" w:cs="Segoe UI"/>
          <w:sz w:val="20"/>
          <w:szCs w:val="20"/>
        </w:rPr>
        <w:t xml:space="preserve">ze dne </w:t>
      </w:r>
      <w:r w:rsidR="00BA7E2A">
        <w:rPr>
          <w:rFonts w:ascii="Segoe UI" w:hAnsi="Segoe UI" w:cs="Segoe UI"/>
          <w:b/>
          <w:bCs/>
          <w:sz w:val="20"/>
          <w:szCs w:val="20"/>
        </w:rPr>
        <w:t>1</w:t>
      </w:r>
      <w:r w:rsidR="00B917F4">
        <w:rPr>
          <w:rFonts w:ascii="Segoe UI" w:hAnsi="Segoe UI" w:cs="Segoe UI"/>
          <w:b/>
          <w:bCs/>
          <w:sz w:val="20"/>
          <w:szCs w:val="20"/>
        </w:rPr>
        <w:t>5</w:t>
      </w:r>
      <w:r w:rsidR="002F4D1D">
        <w:rPr>
          <w:rFonts w:ascii="Segoe UI" w:hAnsi="Segoe UI" w:cs="Segoe UI"/>
          <w:b/>
          <w:bCs/>
          <w:sz w:val="20"/>
          <w:szCs w:val="20"/>
        </w:rPr>
        <w:t xml:space="preserve">. </w:t>
      </w:r>
      <w:r w:rsidR="00B917F4">
        <w:rPr>
          <w:rFonts w:ascii="Segoe UI" w:hAnsi="Segoe UI" w:cs="Segoe UI"/>
          <w:b/>
          <w:bCs/>
          <w:sz w:val="20"/>
          <w:szCs w:val="20"/>
        </w:rPr>
        <w:t>5</w:t>
      </w:r>
      <w:r w:rsidR="002F4D1D">
        <w:rPr>
          <w:rFonts w:ascii="Segoe UI" w:hAnsi="Segoe UI" w:cs="Segoe UI"/>
          <w:b/>
          <w:bCs/>
          <w:sz w:val="20"/>
          <w:szCs w:val="20"/>
        </w:rPr>
        <w:t>. 20</w:t>
      </w:r>
      <w:r w:rsidR="00BA7E2A">
        <w:rPr>
          <w:rFonts w:ascii="Segoe UI" w:hAnsi="Segoe UI" w:cs="Segoe UI"/>
          <w:b/>
          <w:bCs/>
          <w:sz w:val="20"/>
          <w:szCs w:val="20"/>
        </w:rPr>
        <w:t>23</w:t>
      </w:r>
      <w:r w:rsidR="00700964" w:rsidRPr="00CC1978">
        <w:rPr>
          <w:rFonts w:ascii="Segoe UI" w:hAnsi="Segoe UI" w:cs="Segoe UI"/>
          <w:b/>
          <w:bCs/>
          <w:sz w:val="20"/>
          <w:szCs w:val="20"/>
        </w:rPr>
        <w:t xml:space="preserve"> č.: 500</w:t>
      </w:r>
      <w:r w:rsidR="00BA7E2A">
        <w:rPr>
          <w:rFonts w:ascii="Segoe UI" w:hAnsi="Segoe UI" w:cs="Segoe UI"/>
          <w:b/>
          <w:bCs/>
          <w:sz w:val="20"/>
          <w:szCs w:val="20"/>
        </w:rPr>
        <w:t>2</w:t>
      </w:r>
      <w:r w:rsidR="00B917F4">
        <w:rPr>
          <w:rFonts w:ascii="Segoe UI" w:hAnsi="Segoe UI" w:cs="Segoe UI"/>
          <w:b/>
          <w:bCs/>
          <w:sz w:val="20"/>
          <w:szCs w:val="20"/>
        </w:rPr>
        <w:t>822801</w:t>
      </w:r>
      <w:r w:rsidR="003622B3" w:rsidRPr="00FA49CA">
        <w:rPr>
          <w:rFonts w:ascii="Segoe UI" w:hAnsi="Segoe UI" w:cs="Segoe UI"/>
          <w:sz w:val="20"/>
          <w:szCs w:val="20"/>
        </w:rPr>
        <w:t xml:space="preserve">. </w:t>
      </w:r>
    </w:p>
    <w:p w14:paraId="0AFE9567" w14:textId="77777777" w:rsidR="00700964" w:rsidRPr="00FA49CA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63B65341" w14:textId="77777777" w:rsidR="003D6038" w:rsidRPr="00FA49CA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Její t</w:t>
      </w:r>
      <w:r w:rsidR="00C9524F" w:rsidRPr="00FA49CA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FA49CA">
        <w:rPr>
          <w:rFonts w:ascii="Segoe UI" w:hAnsi="Segoe UI" w:cs="Segoe UI"/>
          <w:sz w:val="20"/>
          <w:szCs w:val="20"/>
        </w:rPr>
        <w:t xml:space="preserve">být </w:t>
      </w:r>
      <w:r w:rsidR="00C9524F" w:rsidRPr="00FA49CA">
        <w:rPr>
          <w:rFonts w:ascii="Segoe UI" w:hAnsi="Segoe UI" w:cs="Segoe UI"/>
          <w:sz w:val="20"/>
          <w:szCs w:val="20"/>
        </w:rPr>
        <w:t>upřesňov</w:t>
      </w:r>
      <w:r w:rsidR="00033BAA" w:rsidRPr="00FA49CA">
        <w:rPr>
          <w:rFonts w:ascii="Segoe UI" w:hAnsi="Segoe UI" w:cs="Segoe UI"/>
          <w:sz w:val="20"/>
          <w:szCs w:val="20"/>
        </w:rPr>
        <w:t>áno</w:t>
      </w:r>
      <w:r w:rsidR="00C9524F" w:rsidRPr="00FA49CA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FA49CA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FA49CA">
        <w:rPr>
          <w:rFonts w:ascii="Segoe UI" w:hAnsi="Segoe UI" w:cs="Segoe UI"/>
          <w:sz w:val="20"/>
          <w:szCs w:val="20"/>
        </w:rPr>
        <w:t>PD</w:t>
      </w:r>
      <w:r w:rsidR="00033BAA" w:rsidRPr="00FA49CA">
        <w:rPr>
          <w:rFonts w:ascii="Segoe UI" w:hAnsi="Segoe UI" w:cs="Segoe UI"/>
          <w:sz w:val="20"/>
          <w:szCs w:val="20"/>
        </w:rPr>
        <w:t>“</w:t>
      </w:r>
      <w:r w:rsidR="00332B72" w:rsidRPr="00FA49CA">
        <w:rPr>
          <w:rFonts w:ascii="Segoe UI" w:hAnsi="Segoe UI" w:cs="Segoe UI"/>
          <w:sz w:val="20"/>
          <w:szCs w:val="20"/>
        </w:rPr>
        <w:t>)</w:t>
      </w:r>
      <w:r w:rsidR="00C9524F" w:rsidRPr="00FA49CA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FA49CA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FA49CA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64A4BF59" w14:textId="77777777" w:rsidR="00700964" w:rsidRPr="00FA49CA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1F4DB843" w14:textId="77777777" w:rsidR="003D6038" w:rsidRPr="00FA49CA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FA49CA">
        <w:rPr>
          <w:rFonts w:ascii="Segoe UI" w:hAnsi="Segoe UI" w:cs="Segoe UI"/>
          <w:sz w:val="20"/>
          <w:szCs w:val="20"/>
        </w:rPr>
        <w:t xml:space="preserve"> energetický zákon,</w:t>
      </w:r>
      <w:r w:rsidRPr="00FA49CA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FA49CA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FA49CA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FA49CA">
        <w:rPr>
          <w:rFonts w:ascii="Segoe UI" w:hAnsi="Segoe UI" w:cs="Segoe UI"/>
          <w:sz w:val="20"/>
          <w:szCs w:val="20"/>
        </w:rPr>
        <w:t xml:space="preserve">veškeré </w:t>
      </w:r>
      <w:r w:rsidRPr="00FA49CA">
        <w:rPr>
          <w:rFonts w:ascii="Segoe UI" w:hAnsi="Segoe UI" w:cs="Segoe UI"/>
          <w:sz w:val="20"/>
          <w:szCs w:val="20"/>
        </w:rPr>
        <w:t>činnost</w:t>
      </w:r>
      <w:r w:rsidR="004C68A5" w:rsidRPr="00FA49CA">
        <w:rPr>
          <w:rFonts w:ascii="Segoe UI" w:hAnsi="Segoe UI" w:cs="Segoe UI"/>
          <w:sz w:val="20"/>
          <w:szCs w:val="20"/>
        </w:rPr>
        <w:t>i</w:t>
      </w:r>
      <w:r w:rsidRPr="00FA49CA">
        <w:rPr>
          <w:rFonts w:ascii="Segoe UI" w:hAnsi="Segoe UI" w:cs="Segoe UI"/>
          <w:sz w:val="20"/>
          <w:szCs w:val="20"/>
        </w:rPr>
        <w:t xml:space="preserve"> spojen</w:t>
      </w:r>
      <w:r w:rsidR="004C68A5" w:rsidRPr="00FA49CA">
        <w:rPr>
          <w:rFonts w:ascii="Segoe UI" w:hAnsi="Segoe UI" w:cs="Segoe UI"/>
          <w:sz w:val="20"/>
          <w:szCs w:val="20"/>
        </w:rPr>
        <w:t>é</w:t>
      </w:r>
      <w:r w:rsidRPr="00FA49CA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03A2B0A5" w14:textId="77777777" w:rsidR="00C9524F" w:rsidRPr="00FA49CA" w:rsidRDefault="00C9524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733C6AB" w14:textId="400AAB61" w:rsidR="000E77CD" w:rsidRPr="000E77CD" w:rsidRDefault="00CC793F" w:rsidP="000E77CD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 </w:t>
      </w:r>
      <w:r w:rsidR="00C9524F" w:rsidRPr="00FA49CA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FA49CA">
        <w:rPr>
          <w:rFonts w:ascii="Segoe UI" w:hAnsi="Segoe UI" w:cs="Segoe UI"/>
          <w:sz w:val="20"/>
          <w:szCs w:val="20"/>
        </w:rPr>
        <w:t>u</w:t>
      </w:r>
      <w:r w:rsidR="00C9524F" w:rsidRPr="00FA49CA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FA49CA">
        <w:rPr>
          <w:rFonts w:ascii="Segoe UI" w:hAnsi="Segoe UI" w:cs="Segoe UI"/>
          <w:sz w:val="20"/>
          <w:szCs w:val="20"/>
        </w:rPr>
        <w:t>osti</w:t>
      </w:r>
      <w:r w:rsidR="000E77CD">
        <w:rPr>
          <w:rFonts w:ascii="Segoe UI" w:hAnsi="Segoe UI" w:cs="Segoe UI"/>
          <w:sz w:val="20"/>
          <w:szCs w:val="20"/>
        </w:rPr>
        <w:t>.</w:t>
      </w:r>
    </w:p>
    <w:p w14:paraId="01E4E36E" w14:textId="77777777" w:rsidR="003D6038" w:rsidRPr="00FA49C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t>čl. III.</w:t>
      </w:r>
    </w:p>
    <w:p w14:paraId="44F5B400" w14:textId="77777777" w:rsidR="003D6038" w:rsidRPr="00FA49CA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FA49CA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10730F5" w14:textId="77777777" w:rsidR="00893D13" w:rsidRPr="00FA49CA" w:rsidRDefault="00893D13" w:rsidP="00893D13">
      <w:pPr>
        <w:rPr>
          <w:rFonts w:ascii="Segoe UI" w:hAnsi="Segoe UI" w:cs="Segoe UI"/>
        </w:rPr>
      </w:pPr>
    </w:p>
    <w:p w14:paraId="3701825C" w14:textId="6C3BE8CC" w:rsidR="0016467F" w:rsidRPr="000E77CD" w:rsidRDefault="003D6038" w:rsidP="000E77CD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FA49CA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FA49CA">
        <w:rPr>
          <w:rFonts w:ascii="Segoe UI" w:hAnsi="Segoe UI" w:cs="Segoe UI"/>
          <w:sz w:val="20"/>
          <w:szCs w:val="20"/>
        </w:rPr>
        <w:t xml:space="preserve">zajistí </w:t>
      </w:r>
      <w:r w:rsidRPr="00FA49CA">
        <w:rPr>
          <w:rFonts w:ascii="Segoe UI" w:hAnsi="Segoe UI" w:cs="Segoe UI"/>
          <w:sz w:val="20"/>
          <w:szCs w:val="20"/>
        </w:rPr>
        <w:t>stavebník</w:t>
      </w:r>
      <w:r w:rsidR="00B4229F" w:rsidRPr="00FA49CA">
        <w:rPr>
          <w:rFonts w:ascii="Segoe UI" w:hAnsi="Segoe UI" w:cs="Segoe UI"/>
          <w:sz w:val="20"/>
          <w:szCs w:val="20"/>
        </w:rPr>
        <w:t xml:space="preserve"> v</w:t>
      </w:r>
      <w:r w:rsidR="00273D37" w:rsidRPr="00FA49CA">
        <w:rPr>
          <w:rFonts w:ascii="Segoe UI" w:hAnsi="Segoe UI" w:cs="Segoe UI"/>
          <w:sz w:val="20"/>
          <w:szCs w:val="20"/>
        </w:rPr>
        <w:t> předpokládaném termínu</w:t>
      </w:r>
      <w:r w:rsidR="00226414" w:rsidRPr="00FA49CA">
        <w:rPr>
          <w:rFonts w:ascii="Segoe UI" w:hAnsi="Segoe UI" w:cs="Segoe UI"/>
          <w:sz w:val="20"/>
          <w:szCs w:val="20"/>
        </w:rPr>
        <w:t xml:space="preserve"> </w:t>
      </w:r>
      <w:r w:rsidR="00CC1978">
        <w:rPr>
          <w:rFonts w:ascii="Segoe UI" w:hAnsi="Segoe UI" w:cs="Segoe UI"/>
          <w:b/>
          <w:bCs/>
          <w:sz w:val="20"/>
          <w:szCs w:val="20"/>
        </w:rPr>
        <w:t>202</w:t>
      </w:r>
      <w:r w:rsidR="00BA7E2A">
        <w:rPr>
          <w:rFonts w:ascii="Segoe UI" w:hAnsi="Segoe UI" w:cs="Segoe UI"/>
          <w:b/>
          <w:bCs/>
          <w:sz w:val="20"/>
          <w:szCs w:val="20"/>
        </w:rPr>
        <w:t>4</w:t>
      </w:r>
      <w:r w:rsidR="00CC1978">
        <w:rPr>
          <w:rFonts w:ascii="Segoe UI" w:hAnsi="Segoe UI" w:cs="Segoe UI"/>
          <w:b/>
          <w:bCs/>
          <w:sz w:val="20"/>
          <w:szCs w:val="20"/>
        </w:rPr>
        <w:t xml:space="preserve"> - 202</w:t>
      </w:r>
      <w:r w:rsidR="003A67BE">
        <w:rPr>
          <w:rFonts w:ascii="Segoe UI" w:hAnsi="Segoe UI" w:cs="Segoe UI"/>
          <w:b/>
          <w:bCs/>
          <w:sz w:val="20"/>
          <w:szCs w:val="20"/>
        </w:rPr>
        <w:t>8</w:t>
      </w:r>
      <w:r w:rsidRPr="00FA49CA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FA49CA">
        <w:rPr>
          <w:rFonts w:ascii="Segoe UI" w:hAnsi="Segoe UI" w:cs="Segoe UI"/>
          <w:sz w:val="22"/>
          <w:szCs w:val="22"/>
        </w:rPr>
        <w:t>.</w:t>
      </w:r>
      <w:r w:rsidR="00651805" w:rsidRPr="00FA49CA">
        <w:rPr>
          <w:rFonts w:ascii="Segoe UI" w:hAnsi="Segoe UI" w:cs="Segoe UI"/>
          <w:sz w:val="22"/>
          <w:szCs w:val="22"/>
        </w:rPr>
        <w:t xml:space="preserve"> </w:t>
      </w:r>
    </w:p>
    <w:p w14:paraId="640832D0" w14:textId="77777777" w:rsidR="000E77CD" w:rsidRPr="00FA49CA" w:rsidRDefault="000E77CD" w:rsidP="003D6038">
      <w:pPr>
        <w:jc w:val="center"/>
        <w:rPr>
          <w:rFonts w:ascii="Segoe UI" w:hAnsi="Segoe UI" w:cs="Segoe UI"/>
          <w:b/>
          <w:color w:val="000000"/>
        </w:rPr>
      </w:pPr>
    </w:p>
    <w:p w14:paraId="4FF2C702" w14:textId="77777777" w:rsidR="003D6038" w:rsidRPr="00FA49CA" w:rsidRDefault="003D6038" w:rsidP="003D6038">
      <w:pPr>
        <w:jc w:val="center"/>
        <w:rPr>
          <w:rFonts w:ascii="Segoe UI" w:hAnsi="Segoe UI" w:cs="Segoe UI"/>
          <w:b/>
        </w:rPr>
      </w:pPr>
      <w:r w:rsidRPr="00FA49CA">
        <w:rPr>
          <w:rFonts w:ascii="Segoe UI" w:hAnsi="Segoe UI" w:cs="Segoe UI"/>
          <w:b/>
        </w:rPr>
        <w:t>čl. IV.</w:t>
      </w:r>
    </w:p>
    <w:p w14:paraId="2FC96B6C" w14:textId="77777777" w:rsidR="003D6038" w:rsidRPr="00FA49C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A49CA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5D2AE3F3" w14:textId="77777777" w:rsidR="0016467F" w:rsidRPr="00FA49CA" w:rsidRDefault="0016467F" w:rsidP="0016467F">
      <w:pPr>
        <w:rPr>
          <w:rFonts w:ascii="Segoe UI" w:hAnsi="Segoe UI" w:cs="Segoe UI"/>
        </w:rPr>
      </w:pPr>
    </w:p>
    <w:p w14:paraId="5177D9B0" w14:textId="77777777" w:rsidR="00C9524F" w:rsidRPr="00FA49CA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FA49CA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7DE70ACD" w14:textId="77777777" w:rsidR="00B465D0" w:rsidRPr="00FA49CA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39660D2" w14:textId="77777777" w:rsidR="00B465D0" w:rsidRPr="00FA49CA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FA49CA">
        <w:rPr>
          <w:rFonts w:ascii="Segoe UI" w:hAnsi="Segoe UI" w:cs="Segoe UI"/>
          <w:sz w:val="20"/>
          <w:szCs w:val="20"/>
        </w:rPr>
        <w:t>nechá</w:t>
      </w:r>
      <w:r w:rsidR="00226414" w:rsidRPr="00FA49CA">
        <w:rPr>
          <w:rFonts w:ascii="Segoe UI" w:hAnsi="Segoe UI" w:cs="Segoe UI"/>
          <w:sz w:val="20"/>
          <w:szCs w:val="20"/>
        </w:rPr>
        <w:t xml:space="preserve"> </w:t>
      </w:r>
      <w:r w:rsidR="004C68A5" w:rsidRPr="00FA49CA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FA49CA">
        <w:rPr>
          <w:rFonts w:ascii="Segoe UI" w:hAnsi="Segoe UI" w:cs="Segoe UI"/>
          <w:sz w:val="20"/>
          <w:szCs w:val="20"/>
        </w:rPr>
        <w:t>zpracov</w:t>
      </w:r>
      <w:r w:rsidR="00BB3E5A" w:rsidRPr="00FA49CA">
        <w:rPr>
          <w:rFonts w:ascii="Segoe UI" w:hAnsi="Segoe UI" w:cs="Segoe UI"/>
          <w:sz w:val="20"/>
          <w:szCs w:val="20"/>
        </w:rPr>
        <w:t>at</w:t>
      </w:r>
      <w:r w:rsidR="003D6038" w:rsidRPr="00FA49CA">
        <w:rPr>
          <w:rFonts w:ascii="Segoe UI" w:hAnsi="Segoe UI" w:cs="Segoe UI"/>
          <w:sz w:val="20"/>
          <w:szCs w:val="20"/>
        </w:rPr>
        <w:t xml:space="preserve"> projektov</w:t>
      </w:r>
      <w:r w:rsidR="00BB3E5A" w:rsidRPr="00FA49CA">
        <w:rPr>
          <w:rFonts w:ascii="Segoe UI" w:hAnsi="Segoe UI" w:cs="Segoe UI"/>
          <w:sz w:val="20"/>
          <w:szCs w:val="20"/>
        </w:rPr>
        <w:t>ou</w:t>
      </w:r>
      <w:r w:rsidR="003D6038" w:rsidRPr="00FA49CA">
        <w:rPr>
          <w:rFonts w:ascii="Segoe UI" w:hAnsi="Segoe UI" w:cs="Segoe UI"/>
          <w:sz w:val="20"/>
          <w:szCs w:val="20"/>
        </w:rPr>
        <w:t xml:space="preserve"> </w:t>
      </w:r>
      <w:r w:rsidR="00BE04FC" w:rsidRPr="00FA49CA">
        <w:rPr>
          <w:rFonts w:ascii="Segoe UI" w:hAnsi="Segoe UI" w:cs="Segoe UI"/>
          <w:sz w:val="20"/>
          <w:szCs w:val="20"/>
        </w:rPr>
        <w:t>dokumentac</w:t>
      </w:r>
      <w:r w:rsidR="00BB3E5A" w:rsidRPr="00FA49CA">
        <w:rPr>
          <w:rFonts w:ascii="Segoe UI" w:hAnsi="Segoe UI" w:cs="Segoe UI"/>
          <w:sz w:val="20"/>
          <w:szCs w:val="20"/>
        </w:rPr>
        <w:t>i</w:t>
      </w:r>
      <w:r w:rsidR="00BE04FC" w:rsidRPr="00FA49CA">
        <w:rPr>
          <w:rFonts w:ascii="Segoe UI" w:hAnsi="Segoe UI" w:cs="Segoe UI"/>
          <w:sz w:val="20"/>
          <w:szCs w:val="20"/>
        </w:rPr>
        <w:t xml:space="preserve"> pro </w:t>
      </w:r>
      <w:r w:rsidR="00370FCD" w:rsidRPr="00FA49CA">
        <w:rPr>
          <w:rFonts w:ascii="Segoe UI" w:hAnsi="Segoe UI" w:cs="Segoe UI"/>
          <w:sz w:val="20"/>
          <w:szCs w:val="20"/>
        </w:rPr>
        <w:t>provádění stavby PDPS</w:t>
      </w:r>
      <w:r w:rsidR="00B548FC" w:rsidRPr="00FA49CA">
        <w:rPr>
          <w:rFonts w:ascii="Segoe UI" w:hAnsi="Segoe UI" w:cs="Segoe UI"/>
          <w:sz w:val="20"/>
          <w:szCs w:val="20"/>
        </w:rPr>
        <w:t xml:space="preserve"> (dále jako PD)</w:t>
      </w:r>
      <w:r w:rsidR="00370FCD" w:rsidRPr="00FA49CA">
        <w:rPr>
          <w:rFonts w:ascii="Segoe UI" w:hAnsi="Segoe UI" w:cs="Segoe UI"/>
          <w:sz w:val="20"/>
          <w:szCs w:val="20"/>
        </w:rPr>
        <w:t xml:space="preserve"> </w:t>
      </w:r>
      <w:r w:rsidR="00BE04FC" w:rsidRPr="00FA49CA">
        <w:rPr>
          <w:rFonts w:ascii="Segoe UI" w:hAnsi="Segoe UI" w:cs="Segoe UI"/>
          <w:sz w:val="20"/>
          <w:szCs w:val="20"/>
        </w:rPr>
        <w:t>a předloží ji k odsouhlasení vlastníkovi PZ</w:t>
      </w:r>
      <w:r w:rsidR="003D6038" w:rsidRPr="00FA49CA">
        <w:rPr>
          <w:rFonts w:ascii="Segoe UI" w:hAnsi="Segoe UI" w:cs="Segoe UI"/>
          <w:sz w:val="20"/>
          <w:szCs w:val="20"/>
        </w:rPr>
        <w:t>.</w:t>
      </w:r>
    </w:p>
    <w:p w14:paraId="5B0D25FD" w14:textId="77777777" w:rsidR="00893D13" w:rsidRPr="00FA49CA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277429D" w14:textId="77777777" w:rsidR="003D6038" w:rsidRPr="00FA49CA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FA49CA">
        <w:rPr>
          <w:rFonts w:ascii="Segoe UI" w:hAnsi="Segoe UI" w:cs="Segoe UI"/>
          <w:sz w:val="20"/>
          <w:szCs w:val="20"/>
        </w:rPr>
        <w:t>k</w:t>
      </w:r>
      <w:r w:rsidRPr="00FA49CA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FA49CA">
        <w:rPr>
          <w:rFonts w:ascii="Segoe UI" w:hAnsi="Segoe UI" w:cs="Segoe UI"/>
          <w:sz w:val="20"/>
          <w:szCs w:val="20"/>
        </w:rPr>
        <w:t>é</w:t>
      </w:r>
      <w:r w:rsidRPr="00FA49CA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FA49CA">
        <w:rPr>
          <w:rFonts w:ascii="Segoe UI" w:hAnsi="Segoe UI" w:cs="Segoe UI"/>
          <w:sz w:val="20"/>
          <w:szCs w:val="20"/>
        </w:rPr>
        <w:t>y</w:t>
      </w:r>
      <w:r w:rsidRPr="00FA49CA">
        <w:rPr>
          <w:rFonts w:ascii="Segoe UI" w:hAnsi="Segoe UI" w:cs="Segoe UI"/>
          <w:sz w:val="20"/>
          <w:szCs w:val="20"/>
        </w:rPr>
        <w:t xml:space="preserve"> </w:t>
      </w:r>
      <w:r w:rsidR="004B5144" w:rsidRPr="00FA49CA">
        <w:rPr>
          <w:rFonts w:ascii="Segoe UI" w:hAnsi="Segoe UI" w:cs="Segoe UI"/>
          <w:sz w:val="20"/>
          <w:szCs w:val="20"/>
        </w:rPr>
        <w:t>vlastníka</w:t>
      </w:r>
      <w:r w:rsidRPr="00FA49CA">
        <w:rPr>
          <w:rFonts w:ascii="Segoe UI" w:hAnsi="Segoe UI" w:cs="Segoe UI"/>
          <w:sz w:val="20"/>
          <w:szCs w:val="20"/>
        </w:rPr>
        <w:t xml:space="preserve"> </w:t>
      </w:r>
      <w:r w:rsidR="00095558" w:rsidRPr="00FA49CA">
        <w:rPr>
          <w:rFonts w:ascii="Segoe UI" w:hAnsi="Segoe UI" w:cs="Segoe UI"/>
          <w:sz w:val="20"/>
          <w:szCs w:val="20"/>
        </w:rPr>
        <w:t xml:space="preserve">PZ </w:t>
      </w:r>
      <w:r w:rsidRPr="00FA49CA">
        <w:rPr>
          <w:rFonts w:ascii="Segoe UI" w:hAnsi="Segoe UI" w:cs="Segoe UI"/>
          <w:sz w:val="20"/>
          <w:szCs w:val="20"/>
        </w:rPr>
        <w:t>do </w:t>
      </w:r>
      <w:r w:rsidR="00033BAA" w:rsidRPr="00FA49CA">
        <w:rPr>
          <w:rFonts w:ascii="Segoe UI" w:hAnsi="Segoe UI" w:cs="Segoe UI"/>
          <w:sz w:val="20"/>
          <w:szCs w:val="20"/>
        </w:rPr>
        <w:t>PD</w:t>
      </w:r>
      <w:r w:rsidRPr="00FA49CA">
        <w:rPr>
          <w:rFonts w:ascii="Segoe UI" w:hAnsi="Segoe UI" w:cs="Segoe UI"/>
          <w:sz w:val="20"/>
          <w:szCs w:val="20"/>
        </w:rPr>
        <w:t>.</w:t>
      </w:r>
    </w:p>
    <w:p w14:paraId="5443437F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33813D66" w14:textId="77777777" w:rsidR="00B465D0" w:rsidRPr="00FA49CA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FA49CA">
        <w:rPr>
          <w:rFonts w:ascii="Segoe UI" w:hAnsi="Segoe UI" w:cs="Segoe UI"/>
          <w:sz w:val="20"/>
          <w:szCs w:val="20"/>
        </w:rPr>
        <w:t xml:space="preserve">zhotoviteli přeložky PZ </w:t>
      </w:r>
      <w:r w:rsidRPr="00FA49CA">
        <w:rPr>
          <w:rFonts w:ascii="Segoe UI" w:hAnsi="Segoe UI" w:cs="Segoe UI"/>
          <w:sz w:val="20"/>
          <w:szCs w:val="20"/>
        </w:rPr>
        <w:t>certifikované</w:t>
      </w:r>
      <w:r w:rsidR="007C77C8" w:rsidRPr="00FA49CA">
        <w:rPr>
          <w:rFonts w:ascii="Segoe UI" w:hAnsi="Segoe UI" w:cs="Segoe UI"/>
          <w:sz w:val="20"/>
          <w:szCs w:val="20"/>
        </w:rPr>
        <w:t>ho</w:t>
      </w:r>
      <w:r w:rsidRPr="00FA49CA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FA49CA">
        <w:rPr>
          <w:rFonts w:ascii="Segoe UI" w:hAnsi="Segoe UI" w:cs="Segoe UI"/>
          <w:sz w:val="20"/>
          <w:szCs w:val="20"/>
        </w:rPr>
        <w:t>ch</w:t>
      </w:r>
      <w:r w:rsidRPr="00FA49CA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001D38DE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7C1B42B5" w14:textId="77777777" w:rsidR="003D6038" w:rsidRPr="00FA49CA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Z</w:t>
      </w:r>
      <w:r w:rsidR="00966BE6" w:rsidRPr="00FA49CA">
        <w:rPr>
          <w:rFonts w:ascii="Segoe UI" w:hAnsi="Segoe UI" w:cs="Segoe UI"/>
          <w:sz w:val="20"/>
          <w:szCs w:val="20"/>
        </w:rPr>
        <w:t>avazuje</w:t>
      </w:r>
      <w:r w:rsidRPr="00FA49CA">
        <w:rPr>
          <w:rFonts w:ascii="Segoe UI" w:hAnsi="Segoe UI" w:cs="Segoe UI"/>
          <w:sz w:val="20"/>
          <w:szCs w:val="20"/>
        </w:rPr>
        <w:t xml:space="preserve"> se</w:t>
      </w:r>
      <w:r w:rsidR="00966BE6" w:rsidRPr="00FA49CA">
        <w:rPr>
          <w:rFonts w:ascii="Segoe UI" w:hAnsi="Segoe UI" w:cs="Segoe UI"/>
          <w:sz w:val="20"/>
          <w:szCs w:val="20"/>
        </w:rPr>
        <w:t>, že zhotovitele</w:t>
      </w:r>
      <w:r w:rsidR="001F40DE" w:rsidRPr="00FA49CA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FA49CA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3CDB2473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3E121A08" w14:textId="77777777" w:rsidR="000A4557" w:rsidRPr="00FA49CA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Zaváže</w:t>
      </w:r>
      <w:r w:rsidR="002F5FC3" w:rsidRPr="00FA49CA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FA49CA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FA49CA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FA49CA">
        <w:rPr>
          <w:rFonts w:ascii="Segoe UI" w:hAnsi="Segoe UI" w:cs="Segoe UI"/>
          <w:sz w:val="20"/>
          <w:szCs w:val="20"/>
        </w:rPr>
        <w:t>ho</w:t>
      </w:r>
      <w:r w:rsidR="002F5FC3" w:rsidRPr="00FA49CA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FA49CA">
        <w:rPr>
          <w:rFonts w:ascii="Segoe UI" w:hAnsi="Segoe UI" w:cs="Segoe UI"/>
          <w:sz w:val="20"/>
          <w:szCs w:val="20"/>
        </w:rPr>
        <w:t xml:space="preserve"> </w:t>
      </w:r>
      <w:r w:rsidR="002627D9" w:rsidRPr="00FA49CA">
        <w:rPr>
          <w:rFonts w:ascii="Segoe UI" w:hAnsi="Segoe UI" w:cs="Segoe UI"/>
          <w:sz w:val="20"/>
          <w:szCs w:val="20"/>
        </w:rPr>
        <w:t xml:space="preserve">na </w:t>
      </w:r>
      <w:r w:rsidR="00F0537E" w:rsidRPr="00FA49CA">
        <w:rPr>
          <w:rFonts w:ascii="Segoe UI" w:hAnsi="Segoe UI" w:cs="Segoe UI"/>
          <w:sz w:val="20"/>
          <w:szCs w:val="20"/>
        </w:rPr>
        <w:t>adrese</w:t>
      </w:r>
      <w:r w:rsidR="000A4557" w:rsidRPr="00FA49CA">
        <w:rPr>
          <w:rFonts w:ascii="Segoe UI" w:hAnsi="Segoe UI" w:cs="Segoe UI"/>
          <w:sz w:val="20"/>
          <w:szCs w:val="20"/>
        </w:rPr>
        <w:t>:</w:t>
      </w:r>
    </w:p>
    <w:p w14:paraId="577D7EF8" w14:textId="30BE6358" w:rsidR="00033BAA" w:rsidRPr="00FA49CA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FA49CA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FA49CA">
        <w:rPr>
          <w:rFonts w:ascii="Segoe UI" w:hAnsi="Segoe UI" w:cs="Segoe UI"/>
          <w:sz w:val="20"/>
          <w:szCs w:val="20"/>
        </w:rPr>
        <w:t>přeložky PZ</w:t>
      </w:r>
      <w:r w:rsidR="00FA79C7" w:rsidRPr="00FA49CA">
        <w:rPr>
          <w:rFonts w:ascii="Segoe UI" w:hAnsi="Segoe UI" w:cs="Segoe UI"/>
          <w:sz w:val="20"/>
          <w:szCs w:val="20"/>
        </w:rPr>
        <w:t>.</w:t>
      </w:r>
      <w:r w:rsidR="001D4F09" w:rsidRPr="00FA49CA">
        <w:rPr>
          <w:rFonts w:ascii="Segoe UI" w:hAnsi="Segoe UI" w:cs="Segoe UI"/>
          <w:sz w:val="20"/>
          <w:szCs w:val="20"/>
        </w:rPr>
        <w:t xml:space="preserve"> </w:t>
      </w:r>
      <w:r w:rsidR="00BB3E5A" w:rsidRPr="00FA49CA">
        <w:rPr>
          <w:rFonts w:ascii="Segoe UI" w:hAnsi="Segoe UI" w:cs="Segoe UI"/>
          <w:sz w:val="20"/>
          <w:szCs w:val="20"/>
        </w:rPr>
        <w:t xml:space="preserve">Zaváže </w:t>
      </w:r>
      <w:r w:rsidR="004B4C3A" w:rsidRPr="00FA49CA">
        <w:rPr>
          <w:rFonts w:ascii="Segoe UI" w:hAnsi="Segoe UI" w:cs="Segoe UI"/>
          <w:sz w:val="20"/>
          <w:szCs w:val="20"/>
        </w:rPr>
        <w:t>z</w:t>
      </w:r>
      <w:r w:rsidR="00BB3E5A" w:rsidRPr="00FA49CA">
        <w:rPr>
          <w:rFonts w:ascii="Segoe UI" w:hAnsi="Segoe UI" w:cs="Segoe UI"/>
          <w:sz w:val="20"/>
          <w:szCs w:val="20"/>
        </w:rPr>
        <w:t>hotovitele přeložky PZ, aby n</w:t>
      </w:r>
      <w:r w:rsidR="002627D9" w:rsidRPr="00FA49CA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FA49CA">
        <w:rPr>
          <w:rFonts w:ascii="Segoe UI" w:hAnsi="Segoe UI" w:cs="Segoe UI"/>
          <w:sz w:val="20"/>
          <w:szCs w:val="20"/>
        </w:rPr>
        <w:t xml:space="preserve">pět </w:t>
      </w:r>
      <w:r w:rsidR="00F90FE4" w:rsidRPr="00FA49CA">
        <w:rPr>
          <w:rFonts w:ascii="Segoe UI" w:hAnsi="Segoe UI" w:cs="Segoe UI"/>
          <w:sz w:val="20"/>
          <w:szCs w:val="20"/>
        </w:rPr>
        <w:lastRenderedPageBreak/>
        <w:t>pracovních dnů předem oznám</w:t>
      </w:r>
      <w:r w:rsidR="00BB3E5A" w:rsidRPr="00FA49CA">
        <w:rPr>
          <w:rFonts w:ascii="Segoe UI" w:hAnsi="Segoe UI" w:cs="Segoe UI"/>
          <w:sz w:val="20"/>
          <w:szCs w:val="20"/>
        </w:rPr>
        <w:t>il</w:t>
      </w:r>
      <w:r w:rsidR="00F90FE4" w:rsidRPr="00FA49CA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FA49CA">
        <w:rPr>
          <w:rFonts w:ascii="Segoe UI" w:hAnsi="Segoe UI" w:cs="Segoe UI"/>
          <w:sz w:val="20"/>
          <w:szCs w:val="20"/>
        </w:rPr>
        <w:t xml:space="preserve"> </w:t>
      </w:r>
      <w:r w:rsidR="00095558" w:rsidRPr="00FA49CA">
        <w:rPr>
          <w:rFonts w:ascii="Segoe UI" w:hAnsi="Segoe UI" w:cs="Segoe UI"/>
          <w:sz w:val="20"/>
          <w:szCs w:val="20"/>
        </w:rPr>
        <w:t xml:space="preserve">PZ </w:t>
      </w:r>
      <w:r w:rsidR="002627D9" w:rsidRPr="00FA49CA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047CD6AD" w14:textId="77777777" w:rsidR="00893D13" w:rsidRPr="00FA49CA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44445183" w14:textId="77777777" w:rsidR="00033BAA" w:rsidRPr="00FA49CA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00FA49CA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FA49CA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FA49CA">
        <w:rPr>
          <w:rFonts w:ascii="Segoe UI" w:hAnsi="Segoe UI" w:cs="Segoe UI"/>
          <w:sz w:val="20"/>
          <w:szCs w:val="20"/>
        </w:rPr>
        <w:t>k</w:t>
      </w:r>
      <w:r w:rsidR="00BE0EAE" w:rsidRPr="00FA49CA">
        <w:rPr>
          <w:rFonts w:ascii="Segoe UI" w:hAnsi="Segoe UI" w:cs="Segoe UI"/>
          <w:sz w:val="20"/>
          <w:szCs w:val="20"/>
        </w:rPr>
        <w:t xml:space="preserve"> PD </w:t>
      </w:r>
      <w:r w:rsidR="003D6038" w:rsidRPr="00FA49CA">
        <w:rPr>
          <w:rFonts w:ascii="Segoe UI" w:hAnsi="Segoe UI" w:cs="Segoe UI"/>
          <w:sz w:val="20"/>
          <w:szCs w:val="20"/>
        </w:rPr>
        <w:t>přeložky PZ.</w:t>
      </w:r>
      <w:r w:rsidR="00C56311" w:rsidRPr="00FA49C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FA49CA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0BF7DDF1" w14:textId="77777777" w:rsidR="00893D13" w:rsidRPr="00FA49CA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3F0A27BD" w14:textId="77777777" w:rsidR="00033BAA" w:rsidRPr="00FA49CA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J</w:t>
      </w:r>
      <w:r w:rsidR="00594F8A" w:rsidRPr="00FA49CA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03A3588D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C88D95D" w14:textId="77777777" w:rsidR="00707DAF" w:rsidRPr="00FA49CA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FA49CA">
        <w:rPr>
          <w:rFonts w:ascii="Segoe UI" w:hAnsi="Segoe UI" w:cs="Segoe UI"/>
          <w:sz w:val="20"/>
          <w:szCs w:val="20"/>
        </w:rPr>
        <w:t>vlastníka</w:t>
      </w:r>
      <w:r w:rsidRPr="00FA49CA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FA49CA">
        <w:rPr>
          <w:rFonts w:ascii="Segoe UI" w:hAnsi="Segoe UI" w:cs="Segoe UI"/>
          <w:sz w:val="20"/>
          <w:szCs w:val="20"/>
        </w:rPr>
        <w:t>pokud</w:t>
      </w:r>
      <w:r w:rsidR="004B4C3A" w:rsidRPr="00FA49CA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FA49CA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FA49CA">
        <w:rPr>
          <w:rFonts w:ascii="Segoe UI" w:hAnsi="Segoe UI" w:cs="Segoe UI"/>
          <w:sz w:val="20"/>
          <w:szCs w:val="20"/>
        </w:rPr>
        <w:t xml:space="preserve">, </w:t>
      </w:r>
      <w:r w:rsidRPr="00FA49CA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FA49CA">
        <w:rPr>
          <w:rFonts w:ascii="Segoe UI" w:hAnsi="Segoe UI" w:cs="Segoe UI"/>
          <w:sz w:val="20"/>
          <w:szCs w:val="20"/>
        </w:rPr>
        <w:t xml:space="preserve"> PZ</w:t>
      </w:r>
      <w:r w:rsidRPr="00FA49CA">
        <w:rPr>
          <w:rFonts w:ascii="Segoe UI" w:hAnsi="Segoe UI" w:cs="Segoe UI"/>
          <w:sz w:val="20"/>
          <w:szCs w:val="20"/>
        </w:rPr>
        <w:t>.</w:t>
      </w:r>
    </w:p>
    <w:p w14:paraId="19078AD9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5DAF055D" w14:textId="12F5EBC2" w:rsidR="00893D13" w:rsidRPr="00FA49CA" w:rsidRDefault="00707DAF" w:rsidP="004947A6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Z</w:t>
      </w:r>
      <w:r w:rsidR="003D6038" w:rsidRPr="00FA49CA">
        <w:rPr>
          <w:rFonts w:ascii="Segoe UI" w:hAnsi="Segoe UI" w:cs="Segoe UI"/>
          <w:sz w:val="20"/>
          <w:szCs w:val="20"/>
        </w:rPr>
        <w:t xml:space="preserve">avazuje </w:t>
      </w:r>
      <w:r w:rsidRPr="00FA49CA">
        <w:rPr>
          <w:rFonts w:ascii="Segoe UI" w:hAnsi="Segoe UI" w:cs="Segoe UI"/>
          <w:sz w:val="20"/>
          <w:szCs w:val="20"/>
        </w:rPr>
        <w:t xml:space="preserve">se </w:t>
      </w:r>
      <w:r w:rsidR="003D6038" w:rsidRPr="00FA49CA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FA49CA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FA49CA">
        <w:rPr>
          <w:rFonts w:ascii="Segoe UI" w:hAnsi="Segoe UI" w:cs="Segoe UI"/>
          <w:sz w:val="20"/>
          <w:szCs w:val="20"/>
        </w:rPr>
        <w:t>náklady spojené s</w:t>
      </w:r>
      <w:r w:rsidR="00594F8A" w:rsidRPr="00FA49CA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FA49CA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FA49CA">
        <w:rPr>
          <w:rFonts w:ascii="Segoe UI" w:hAnsi="Segoe UI" w:cs="Segoe UI"/>
          <w:sz w:val="20"/>
          <w:szCs w:val="20"/>
        </w:rPr>
        <w:t>s/od</w:t>
      </w:r>
      <w:r w:rsidR="003D6038" w:rsidRPr="00FA49CA">
        <w:rPr>
          <w:rFonts w:ascii="Segoe UI" w:hAnsi="Segoe UI" w:cs="Segoe UI"/>
          <w:sz w:val="20"/>
          <w:szCs w:val="20"/>
        </w:rPr>
        <w:t> distribuční soustav</w:t>
      </w:r>
      <w:r w:rsidR="00594F8A" w:rsidRPr="00FA49CA">
        <w:rPr>
          <w:rFonts w:ascii="Segoe UI" w:hAnsi="Segoe UI" w:cs="Segoe UI"/>
          <w:sz w:val="20"/>
          <w:szCs w:val="20"/>
        </w:rPr>
        <w:t>y</w:t>
      </w:r>
      <w:r w:rsidR="003D6038" w:rsidRPr="00FA49CA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FA49CA">
        <w:rPr>
          <w:rFonts w:ascii="Segoe UI" w:hAnsi="Segoe UI" w:cs="Segoe UI"/>
          <w:sz w:val="20"/>
          <w:szCs w:val="20"/>
        </w:rPr>
        <w:t>zejména</w:t>
      </w:r>
      <w:r w:rsidR="003D6038" w:rsidRPr="00FA49CA">
        <w:rPr>
          <w:rFonts w:ascii="Segoe UI" w:hAnsi="Segoe UI" w:cs="Segoe UI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FA49CA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FA49CA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FA49CA">
        <w:rPr>
          <w:rFonts w:ascii="Segoe UI" w:hAnsi="Segoe UI" w:cs="Segoe UI"/>
          <w:sz w:val="20"/>
          <w:szCs w:val="20"/>
        </w:rPr>
        <w:t>z</w:t>
      </w:r>
      <w:r w:rsidR="001F40DE" w:rsidRPr="00FA49CA">
        <w:rPr>
          <w:rFonts w:ascii="Segoe UI" w:hAnsi="Segoe UI" w:cs="Segoe UI"/>
          <w:sz w:val="20"/>
          <w:szCs w:val="20"/>
        </w:rPr>
        <w:t>hotovitel</w:t>
      </w:r>
      <w:r w:rsidR="004B4C3A" w:rsidRPr="00FA49CA">
        <w:rPr>
          <w:rFonts w:ascii="Segoe UI" w:hAnsi="Segoe UI" w:cs="Segoe UI"/>
          <w:sz w:val="20"/>
          <w:szCs w:val="20"/>
        </w:rPr>
        <w:t>e</w:t>
      </w:r>
      <w:r w:rsidR="001F40DE" w:rsidRPr="00FA49CA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FA49CA">
        <w:rPr>
          <w:rFonts w:ascii="Segoe UI" w:hAnsi="Segoe UI" w:cs="Segoe UI"/>
          <w:sz w:val="20"/>
          <w:szCs w:val="20"/>
        </w:rPr>
        <w:t>.</w:t>
      </w:r>
    </w:p>
    <w:p w14:paraId="1E6D9F32" w14:textId="77777777" w:rsidR="00893D13" w:rsidRPr="00FA49CA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6E8115E8" w14:textId="77777777" w:rsidR="00C74F1B" w:rsidRPr="00FA49CA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Z</w:t>
      </w:r>
      <w:r w:rsidR="003D6038" w:rsidRPr="00FA49CA">
        <w:rPr>
          <w:rFonts w:ascii="Segoe UI" w:hAnsi="Segoe UI" w:cs="Segoe UI"/>
          <w:sz w:val="20"/>
          <w:szCs w:val="20"/>
        </w:rPr>
        <w:t xml:space="preserve">avazuje </w:t>
      </w:r>
      <w:r w:rsidR="00B95373" w:rsidRPr="00FA49CA">
        <w:rPr>
          <w:rFonts w:ascii="Segoe UI" w:hAnsi="Segoe UI" w:cs="Segoe UI"/>
          <w:sz w:val="20"/>
          <w:szCs w:val="20"/>
        </w:rPr>
        <w:t xml:space="preserve">se </w:t>
      </w:r>
      <w:r w:rsidR="00EA7867" w:rsidRPr="00FA49CA">
        <w:rPr>
          <w:rFonts w:ascii="Segoe UI" w:hAnsi="Segoe UI" w:cs="Segoe UI"/>
          <w:sz w:val="20"/>
          <w:szCs w:val="20"/>
        </w:rPr>
        <w:t xml:space="preserve">zajistit </w:t>
      </w:r>
      <w:r w:rsidR="003D6038" w:rsidRPr="00FA49CA">
        <w:rPr>
          <w:rFonts w:ascii="Segoe UI" w:hAnsi="Segoe UI" w:cs="Segoe UI"/>
          <w:sz w:val="20"/>
          <w:szCs w:val="20"/>
        </w:rPr>
        <w:t xml:space="preserve">odpoje a propoje podle technologického postupu, který </w:t>
      </w:r>
      <w:r w:rsidR="00EA7867" w:rsidRPr="00FA49CA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FA49CA">
        <w:rPr>
          <w:rFonts w:ascii="Segoe UI" w:hAnsi="Segoe UI" w:cs="Segoe UI"/>
          <w:sz w:val="20"/>
          <w:szCs w:val="20"/>
        </w:rPr>
        <w:t xml:space="preserve">přeložky PZ </w:t>
      </w:r>
      <w:r w:rsidR="003D6038" w:rsidRPr="00FA49CA">
        <w:rPr>
          <w:rFonts w:ascii="Segoe UI" w:hAnsi="Segoe UI" w:cs="Segoe UI"/>
          <w:sz w:val="20"/>
          <w:szCs w:val="20"/>
        </w:rPr>
        <w:t>předloží vlastníku PZ k odsouhlasení nejpozději</w:t>
      </w:r>
      <w:r w:rsidR="00F84A2A" w:rsidRPr="00FA49CA">
        <w:rPr>
          <w:rFonts w:ascii="Segoe UI" w:hAnsi="Segoe UI" w:cs="Segoe UI"/>
          <w:sz w:val="20"/>
          <w:szCs w:val="20"/>
        </w:rPr>
        <w:t xml:space="preserve"> </w:t>
      </w:r>
      <w:r w:rsidR="00297711" w:rsidRPr="00FA49CA">
        <w:rPr>
          <w:rFonts w:ascii="Segoe UI" w:hAnsi="Segoe UI" w:cs="Segoe UI"/>
          <w:sz w:val="20"/>
          <w:szCs w:val="20"/>
        </w:rPr>
        <w:t>15</w:t>
      </w:r>
      <w:r w:rsidR="003D6038" w:rsidRPr="00FA49CA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FA49CA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FA49CA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FA49CA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FA49CA">
        <w:rPr>
          <w:rFonts w:ascii="Segoe UI" w:hAnsi="Segoe UI" w:cs="Segoe UI"/>
          <w:sz w:val="20"/>
          <w:szCs w:val="20"/>
        </w:rPr>
        <w:t xml:space="preserve">, </w:t>
      </w:r>
      <w:r w:rsidR="00F22519" w:rsidRPr="00FA49CA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FA49CA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FA49CA">
        <w:rPr>
          <w:rFonts w:ascii="Segoe UI" w:hAnsi="Segoe UI" w:cs="Segoe UI"/>
          <w:sz w:val="20"/>
          <w:szCs w:val="20"/>
        </w:rPr>
        <w:t xml:space="preserve">zajistit </w:t>
      </w:r>
      <w:r w:rsidR="00F711A5" w:rsidRPr="00FA49CA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FA49CA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FA49CA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FA49CA">
        <w:rPr>
          <w:rFonts w:ascii="Segoe UI" w:hAnsi="Segoe UI" w:cs="Segoe UI"/>
          <w:sz w:val="20"/>
          <w:szCs w:val="20"/>
        </w:rPr>
        <w:t>předběžn</w:t>
      </w:r>
      <w:r w:rsidR="00F22519" w:rsidRPr="00FA49CA">
        <w:rPr>
          <w:rFonts w:ascii="Segoe UI" w:hAnsi="Segoe UI" w:cs="Segoe UI"/>
          <w:sz w:val="20"/>
          <w:szCs w:val="20"/>
        </w:rPr>
        <w:t>ého</w:t>
      </w:r>
      <w:r w:rsidR="004E15FC" w:rsidRPr="00FA49CA">
        <w:rPr>
          <w:rFonts w:ascii="Segoe UI" w:hAnsi="Segoe UI" w:cs="Segoe UI"/>
          <w:sz w:val="20"/>
          <w:szCs w:val="20"/>
        </w:rPr>
        <w:t xml:space="preserve"> </w:t>
      </w:r>
      <w:r w:rsidR="00C025E3" w:rsidRPr="00FA49CA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FA49CA">
        <w:rPr>
          <w:rFonts w:ascii="Segoe UI" w:hAnsi="Segoe UI" w:cs="Segoe UI"/>
          <w:sz w:val="20"/>
          <w:szCs w:val="20"/>
        </w:rPr>
        <w:t xml:space="preserve">postupu </w:t>
      </w:r>
      <w:r w:rsidR="001F7BF9" w:rsidRPr="00FA49CA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FA49CA">
        <w:rPr>
          <w:rFonts w:ascii="Segoe UI" w:hAnsi="Segoe UI" w:cs="Segoe UI"/>
          <w:sz w:val="20"/>
          <w:szCs w:val="20"/>
        </w:rPr>
        <w:t xml:space="preserve"> </w:t>
      </w:r>
      <w:r w:rsidR="004E15FC" w:rsidRPr="00FA49CA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FA49CA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FA49CA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FA49CA">
        <w:rPr>
          <w:rFonts w:ascii="Segoe UI" w:hAnsi="Segoe UI" w:cs="Segoe UI"/>
          <w:sz w:val="20"/>
          <w:szCs w:val="20"/>
        </w:rPr>
        <w:t>zákona v platném znění</w:t>
      </w:r>
      <w:r w:rsidR="00EA7867" w:rsidRPr="00FA49CA">
        <w:rPr>
          <w:rFonts w:ascii="Segoe UI" w:hAnsi="Segoe UI" w:cs="Segoe UI"/>
          <w:sz w:val="20"/>
          <w:szCs w:val="20"/>
        </w:rPr>
        <w:t xml:space="preserve"> a </w:t>
      </w:r>
      <w:r w:rsidR="003D6038" w:rsidRPr="00FA49CA">
        <w:rPr>
          <w:rFonts w:ascii="Segoe UI" w:hAnsi="Segoe UI" w:cs="Segoe UI"/>
          <w:sz w:val="20"/>
          <w:szCs w:val="20"/>
        </w:rPr>
        <w:t xml:space="preserve">oznámit </w:t>
      </w:r>
      <w:r w:rsidR="00EA7867" w:rsidRPr="00FA49CA">
        <w:rPr>
          <w:rFonts w:ascii="Segoe UI" w:hAnsi="Segoe UI" w:cs="Segoe UI"/>
          <w:sz w:val="20"/>
          <w:szCs w:val="20"/>
        </w:rPr>
        <w:t xml:space="preserve">včas </w:t>
      </w:r>
      <w:r w:rsidR="00C025E3" w:rsidRPr="00FA49CA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FA49CA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FA49CA">
        <w:rPr>
          <w:rFonts w:ascii="Segoe UI" w:hAnsi="Segoe UI" w:cs="Segoe UI"/>
          <w:sz w:val="20"/>
          <w:szCs w:val="20"/>
        </w:rPr>
        <w:t>.</w:t>
      </w:r>
      <w:r w:rsidR="003D6038" w:rsidRPr="00FA49CA">
        <w:rPr>
          <w:rFonts w:ascii="Segoe UI" w:hAnsi="Segoe UI" w:cs="Segoe UI"/>
          <w:sz w:val="20"/>
          <w:szCs w:val="20"/>
        </w:rPr>
        <w:t xml:space="preserve"> </w:t>
      </w:r>
    </w:p>
    <w:p w14:paraId="69324FD4" w14:textId="77777777" w:rsidR="00C74F1B" w:rsidRPr="00FA49CA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FA49CA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4A2D5D3E" w14:textId="77777777" w:rsidR="00C74F1B" w:rsidRPr="00FA49CA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495EFC93" w14:textId="77777777" w:rsidR="00C74F1B" w:rsidRPr="00FA49CA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FA49CA">
        <w:rPr>
          <w:rFonts w:ascii="Segoe UI" w:hAnsi="Segoe UI" w:cs="Segoe UI"/>
          <w:sz w:val="20"/>
          <w:szCs w:val="20"/>
        </w:rPr>
        <w:t>á</w:t>
      </w:r>
      <w:r w:rsidRPr="00FA49CA">
        <w:rPr>
          <w:rFonts w:ascii="Segoe UI" w:hAnsi="Segoe UI" w:cs="Segoe UI"/>
          <w:sz w:val="20"/>
          <w:szCs w:val="20"/>
        </w:rPr>
        <w:t xml:space="preserve"> dob</w:t>
      </w:r>
      <w:r w:rsidR="004B4C3A" w:rsidRPr="00FA49CA">
        <w:rPr>
          <w:rFonts w:ascii="Segoe UI" w:hAnsi="Segoe UI" w:cs="Segoe UI"/>
          <w:sz w:val="20"/>
          <w:szCs w:val="20"/>
        </w:rPr>
        <w:t>a</w:t>
      </w:r>
      <w:r w:rsidRPr="00FA49CA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FA49CA">
        <w:rPr>
          <w:rFonts w:ascii="Segoe UI" w:hAnsi="Segoe UI" w:cs="Segoe UI"/>
          <w:sz w:val="20"/>
          <w:szCs w:val="20"/>
        </w:rPr>
        <w:t>á</w:t>
      </w:r>
      <w:r w:rsidRPr="00FA49CA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FA49CA">
        <w:rPr>
          <w:rFonts w:ascii="Segoe UI" w:hAnsi="Segoe UI" w:cs="Segoe UI"/>
          <w:sz w:val="20"/>
          <w:szCs w:val="20"/>
        </w:rPr>
        <w:t xml:space="preserve">o </w:t>
      </w:r>
      <w:r w:rsidRPr="00FA49CA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5C0C6034" w14:textId="77777777" w:rsidR="00B465D0" w:rsidRPr="00FA49CA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Stavebník se zavazuje</w:t>
      </w:r>
      <w:r w:rsidR="00C55B4B" w:rsidRPr="00FA49CA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FA49CA">
        <w:rPr>
          <w:rFonts w:ascii="Segoe UI" w:hAnsi="Segoe UI" w:cs="Segoe UI"/>
          <w:sz w:val="20"/>
          <w:szCs w:val="20"/>
        </w:rPr>
        <w:t xml:space="preserve"> </w:t>
      </w:r>
      <w:r w:rsidR="00C55B4B" w:rsidRPr="00FA49CA">
        <w:rPr>
          <w:rFonts w:ascii="Segoe UI" w:hAnsi="Segoe UI" w:cs="Segoe UI"/>
          <w:sz w:val="20"/>
          <w:szCs w:val="20"/>
        </w:rPr>
        <w:t>k dodržení</w:t>
      </w:r>
      <w:r w:rsidR="004B4C3A" w:rsidRPr="00FA49CA">
        <w:rPr>
          <w:rFonts w:ascii="Segoe UI" w:hAnsi="Segoe UI" w:cs="Segoe UI"/>
          <w:sz w:val="20"/>
          <w:szCs w:val="20"/>
        </w:rPr>
        <w:t xml:space="preserve"> </w:t>
      </w:r>
      <w:r w:rsidR="00F22519" w:rsidRPr="00FA49CA">
        <w:rPr>
          <w:rFonts w:ascii="Segoe UI" w:hAnsi="Segoe UI" w:cs="Segoe UI"/>
          <w:sz w:val="20"/>
          <w:szCs w:val="20"/>
        </w:rPr>
        <w:t>oznámen</w:t>
      </w:r>
      <w:r w:rsidR="00C55B4B" w:rsidRPr="00FA49CA">
        <w:rPr>
          <w:rFonts w:ascii="Segoe UI" w:hAnsi="Segoe UI" w:cs="Segoe UI"/>
          <w:sz w:val="20"/>
          <w:szCs w:val="20"/>
        </w:rPr>
        <w:t>ého</w:t>
      </w:r>
      <w:r w:rsidR="00F22519" w:rsidRPr="00FA49CA">
        <w:rPr>
          <w:rFonts w:ascii="Segoe UI" w:hAnsi="Segoe UI" w:cs="Segoe UI"/>
          <w:sz w:val="20"/>
          <w:szCs w:val="20"/>
        </w:rPr>
        <w:t xml:space="preserve"> termín</w:t>
      </w:r>
      <w:r w:rsidR="00C55B4B" w:rsidRPr="00FA49CA">
        <w:rPr>
          <w:rFonts w:ascii="Segoe UI" w:hAnsi="Segoe UI" w:cs="Segoe UI"/>
          <w:sz w:val="20"/>
          <w:szCs w:val="20"/>
        </w:rPr>
        <w:t>u</w:t>
      </w:r>
      <w:r w:rsidR="00F22519" w:rsidRPr="00FA49CA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61D38BB2" w14:textId="77777777" w:rsidR="00893D13" w:rsidRPr="00FA49CA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0BA31F95" w14:textId="3571462D" w:rsidR="00B465D0" w:rsidRPr="00FA49CA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FA49CA">
        <w:rPr>
          <w:rFonts w:ascii="Segoe UI" w:hAnsi="Segoe UI" w:cs="Segoe UI"/>
          <w:sz w:val="20"/>
          <w:szCs w:val="20"/>
        </w:rPr>
        <w:t xml:space="preserve">s </w:t>
      </w:r>
      <w:r w:rsidRPr="00FA49CA">
        <w:rPr>
          <w:rFonts w:ascii="Segoe UI" w:hAnsi="Segoe UI" w:cs="Segoe UI"/>
          <w:sz w:val="20"/>
          <w:szCs w:val="20"/>
        </w:rPr>
        <w:t>distribuční soustav</w:t>
      </w:r>
      <w:r w:rsidR="00594F8A" w:rsidRPr="00FA49CA">
        <w:rPr>
          <w:rFonts w:ascii="Segoe UI" w:hAnsi="Segoe UI" w:cs="Segoe UI"/>
          <w:sz w:val="20"/>
          <w:szCs w:val="20"/>
        </w:rPr>
        <w:t>o</w:t>
      </w:r>
      <w:r w:rsidRPr="00FA49CA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FA49CA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FA49CA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FA49CA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FA49CA">
        <w:rPr>
          <w:rFonts w:ascii="Segoe UI" w:hAnsi="Segoe UI" w:cs="Segoe UI"/>
          <w:sz w:val="20"/>
          <w:szCs w:val="20"/>
        </w:rPr>
        <w:t>“</w:t>
      </w:r>
      <w:r w:rsidR="00721B95" w:rsidRPr="00FA49CA">
        <w:rPr>
          <w:rFonts w:ascii="Segoe UI" w:hAnsi="Segoe UI" w:cs="Segoe UI"/>
          <w:sz w:val="20"/>
          <w:szCs w:val="20"/>
        </w:rPr>
        <w:t xml:space="preserve"> mezi stavebníkem, zhotovitelem přeložky PZ a vlastníkem PZ</w:t>
      </w:r>
      <w:r w:rsidRPr="00FA49CA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FA49CA">
        <w:rPr>
          <w:rFonts w:ascii="Segoe UI" w:hAnsi="Segoe UI" w:cs="Segoe UI"/>
          <w:sz w:val="20"/>
          <w:szCs w:val="20"/>
        </w:rPr>
        <w:t xml:space="preserve"> nebo jím pověřená osoba</w:t>
      </w:r>
      <w:r w:rsidRPr="00FA49CA">
        <w:rPr>
          <w:rFonts w:ascii="Segoe UI" w:hAnsi="Segoe UI" w:cs="Segoe UI"/>
          <w:sz w:val="20"/>
          <w:szCs w:val="20"/>
        </w:rPr>
        <w:t>.</w:t>
      </w:r>
    </w:p>
    <w:p w14:paraId="0BFF4A89" w14:textId="77777777" w:rsidR="00893D13" w:rsidRPr="00FA49CA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5BDB0E1C" w14:textId="77777777" w:rsidR="00966BE6" w:rsidRPr="00FA49CA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FA49CA">
        <w:rPr>
          <w:rFonts w:ascii="Segoe UI" w:hAnsi="Segoe UI" w:cs="Segoe UI"/>
          <w:sz w:val="20"/>
          <w:szCs w:val="20"/>
        </w:rPr>
        <w:t xml:space="preserve">Při přejímacím řízení </w:t>
      </w:r>
      <w:r w:rsidR="00E75970" w:rsidRPr="00FA49CA">
        <w:rPr>
          <w:rFonts w:ascii="Segoe UI" w:hAnsi="Segoe UI" w:cs="Segoe UI"/>
          <w:sz w:val="20"/>
          <w:szCs w:val="20"/>
        </w:rPr>
        <w:t xml:space="preserve">předá </w:t>
      </w:r>
      <w:r w:rsidRPr="00FA49CA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FA49CA">
        <w:rPr>
          <w:rFonts w:ascii="Segoe UI" w:hAnsi="Segoe UI" w:cs="Segoe UI"/>
          <w:sz w:val="20"/>
          <w:szCs w:val="20"/>
        </w:rPr>
        <w:t xml:space="preserve"> PD </w:t>
      </w:r>
      <w:r w:rsidRPr="00FA49CA">
        <w:rPr>
          <w:rFonts w:ascii="Segoe UI" w:hAnsi="Segoe UI" w:cs="Segoe UI"/>
          <w:sz w:val="20"/>
          <w:szCs w:val="20"/>
        </w:rPr>
        <w:t>přelož</w:t>
      </w:r>
      <w:r w:rsidR="00B24726" w:rsidRPr="00FA49CA">
        <w:rPr>
          <w:rFonts w:ascii="Segoe UI" w:hAnsi="Segoe UI" w:cs="Segoe UI"/>
          <w:sz w:val="20"/>
          <w:szCs w:val="20"/>
        </w:rPr>
        <w:t>ky</w:t>
      </w:r>
      <w:r w:rsidRPr="00FA49CA">
        <w:rPr>
          <w:rFonts w:ascii="Segoe UI" w:hAnsi="Segoe UI" w:cs="Segoe UI"/>
          <w:sz w:val="20"/>
          <w:szCs w:val="20"/>
        </w:rPr>
        <w:t xml:space="preserve"> PZ</w:t>
      </w:r>
      <w:r w:rsidR="00E75970" w:rsidRPr="00FA49CA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FA49CA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FA49CA">
        <w:rPr>
          <w:rFonts w:ascii="Segoe UI" w:hAnsi="Segoe UI" w:cs="Segoe UI"/>
          <w:sz w:val="20"/>
          <w:szCs w:val="20"/>
        </w:rPr>
        <w:t>přeložky PZ dle stavebního zákona.</w:t>
      </w:r>
    </w:p>
    <w:p w14:paraId="7DB925AE" w14:textId="77777777" w:rsidR="00893D13" w:rsidRPr="00FA49CA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42E7786D" w14:textId="77777777" w:rsidR="00B465D0" w:rsidRPr="00FA49CA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A49CA">
        <w:rPr>
          <w:rFonts w:ascii="Segoe UI" w:hAnsi="Segoe UI" w:cs="Segoe UI"/>
          <w:sz w:val="20"/>
          <w:szCs w:val="20"/>
        </w:rPr>
        <w:t>stavebník</w:t>
      </w:r>
      <w:r w:rsidRPr="00FA49CA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FA49CA">
        <w:rPr>
          <w:rFonts w:ascii="Segoe UI" w:hAnsi="Segoe UI" w:cs="Segoe UI"/>
          <w:sz w:val="20"/>
          <w:szCs w:val="20"/>
        </w:rPr>
        <w:t>vlastníka</w:t>
      </w:r>
      <w:r w:rsidRPr="00FA49CA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4503BCF2" w14:textId="77777777" w:rsidR="00893D13" w:rsidRPr="00FA49CA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3B747777" w14:textId="77777777" w:rsidR="00B465D0" w:rsidRPr="00FA49CA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lastRenderedPageBreak/>
        <w:t xml:space="preserve">Při plnění předmětu této smlouvy se </w:t>
      </w:r>
      <w:r w:rsidR="00E75970" w:rsidRPr="00FA49CA">
        <w:rPr>
          <w:rFonts w:ascii="Segoe UI" w:hAnsi="Segoe UI" w:cs="Segoe UI"/>
          <w:sz w:val="20"/>
          <w:szCs w:val="20"/>
        </w:rPr>
        <w:t xml:space="preserve">stavebník </w:t>
      </w:r>
      <w:r w:rsidRPr="00FA49CA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FA49CA">
        <w:rPr>
          <w:rFonts w:ascii="Segoe UI" w:hAnsi="Segoe UI" w:cs="Segoe UI"/>
          <w:sz w:val="20"/>
          <w:szCs w:val="20"/>
        </w:rPr>
        <w:t>vlastníka</w:t>
      </w:r>
      <w:r w:rsidR="00095558" w:rsidRPr="00FA49CA">
        <w:rPr>
          <w:rFonts w:ascii="Segoe UI" w:hAnsi="Segoe UI" w:cs="Segoe UI"/>
          <w:sz w:val="20"/>
          <w:szCs w:val="20"/>
        </w:rPr>
        <w:t xml:space="preserve"> PZ</w:t>
      </w:r>
      <w:r w:rsidRPr="00FA49CA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FA49CA">
        <w:rPr>
          <w:rFonts w:ascii="Segoe UI" w:hAnsi="Segoe UI" w:cs="Segoe UI"/>
          <w:sz w:val="20"/>
          <w:szCs w:val="20"/>
        </w:rPr>
        <w:t xml:space="preserve"> jeho</w:t>
      </w:r>
      <w:r w:rsidRPr="00FA49CA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FA49CA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FA49CA">
        <w:rPr>
          <w:rFonts w:ascii="Segoe UI" w:hAnsi="Segoe UI" w:cs="Segoe UI"/>
          <w:sz w:val="20"/>
          <w:szCs w:val="20"/>
        </w:rPr>
        <w:t>.</w:t>
      </w:r>
    </w:p>
    <w:p w14:paraId="7E17EB1D" w14:textId="77777777" w:rsidR="00E2499F" w:rsidRPr="00FA49CA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76A3C466" w14:textId="77777777" w:rsidR="001D4F09" w:rsidRPr="00FA49CA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00FA49CA">
        <w:rPr>
          <w:rFonts w:ascii="Segoe UI" w:hAnsi="Segoe UI" w:cs="Segoe UI"/>
          <w:sz w:val="20"/>
          <w:szCs w:val="20"/>
        </w:rPr>
        <w:t>přípravě či realizaci</w:t>
      </w:r>
      <w:r w:rsidRPr="00FA49CA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FA49CA">
        <w:rPr>
          <w:rFonts w:ascii="Segoe UI" w:hAnsi="Segoe UI" w:cs="Segoe UI"/>
          <w:sz w:val="20"/>
          <w:szCs w:val="20"/>
        </w:rPr>
        <w:t xml:space="preserve"> PZ</w:t>
      </w:r>
      <w:r w:rsidRPr="00FA49CA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FA49CA">
        <w:rPr>
          <w:rFonts w:ascii="Segoe UI" w:hAnsi="Segoe UI" w:cs="Segoe UI"/>
          <w:sz w:val="20"/>
          <w:szCs w:val="20"/>
        </w:rPr>
        <w:t xml:space="preserve"> a zprovozněním</w:t>
      </w:r>
      <w:r w:rsidRPr="00FA49CA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FA49CA">
        <w:rPr>
          <w:rFonts w:ascii="Segoe UI" w:hAnsi="Segoe UI" w:cs="Segoe UI"/>
          <w:sz w:val="20"/>
          <w:szCs w:val="20"/>
        </w:rPr>
        <w:t xml:space="preserve"> PZ</w:t>
      </w:r>
      <w:r w:rsidRPr="00FA49CA">
        <w:rPr>
          <w:rFonts w:ascii="Segoe UI" w:hAnsi="Segoe UI" w:cs="Segoe UI"/>
          <w:sz w:val="20"/>
          <w:szCs w:val="20"/>
        </w:rPr>
        <w:t>.</w:t>
      </w:r>
    </w:p>
    <w:p w14:paraId="03B2697B" w14:textId="77777777" w:rsidR="00893D13" w:rsidRPr="00FA49CA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6E8540DD" w14:textId="77777777" w:rsidR="00535AB3" w:rsidRPr="00FA49CA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Po dokončení přeložky</w:t>
      </w:r>
      <w:r w:rsidR="00540D1F" w:rsidRPr="00FA49CA">
        <w:rPr>
          <w:rFonts w:ascii="Segoe UI" w:hAnsi="Segoe UI" w:cs="Segoe UI"/>
          <w:sz w:val="20"/>
          <w:szCs w:val="20"/>
        </w:rPr>
        <w:t xml:space="preserve"> PZ</w:t>
      </w:r>
      <w:r w:rsidRPr="00FA49CA">
        <w:rPr>
          <w:rFonts w:ascii="Segoe UI" w:hAnsi="Segoe UI" w:cs="Segoe UI"/>
          <w:sz w:val="20"/>
          <w:szCs w:val="20"/>
        </w:rPr>
        <w:t xml:space="preserve"> se </w:t>
      </w:r>
      <w:r w:rsidR="00B412E1" w:rsidRPr="00FA49CA">
        <w:rPr>
          <w:rFonts w:ascii="Segoe UI" w:hAnsi="Segoe UI" w:cs="Segoe UI"/>
          <w:sz w:val="20"/>
          <w:szCs w:val="20"/>
        </w:rPr>
        <w:t>stavebník</w:t>
      </w:r>
      <w:r w:rsidRPr="00FA49CA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FA49CA">
        <w:rPr>
          <w:rFonts w:ascii="Segoe UI" w:hAnsi="Segoe UI" w:cs="Segoe UI"/>
          <w:sz w:val="20"/>
          <w:szCs w:val="20"/>
        </w:rPr>
        <w:t>souhlas</w:t>
      </w:r>
      <w:r w:rsidRPr="00FA49CA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FA49CA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FA49CA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FA49CA">
        <w:rPr>
          <w:rFonts w:ascii="Segoe UI" w:hAnsi="Segoe UI" w:cs="Segoe UI"/>
          <w:sz w:val="20"/>
          <w:szCs w:val="20"/>
        </w:rPr>
        <w:t>vlastníkovi PZ</w:t>
      </w:r>
      <w:r w:rsidR="000F4CBC" w:rsidRPr="00FA49CA">
        <w:rPr>
          <w:rFonts w:ascii="Segoe UI" w:hAnsi="Segoe UI" w:cs="Segoe UI"/>
          <w:sz w:val="20"/>
          <w:szCs w:val="20"/>
        </w:rPr>
        <w:t>,</w:t>
      </w:r>
      <w:r w:rsidR="00C31312" w:rsidRPr="00FA49CA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FA49CA">
        <w:rPr>
          <w:rFonts w:ascii="Segoe UI" w:hAnsi="Segoe UI" w:cs="Segoe UI"/>
          <w:sz w:val="20"/>
          <w:szCs w:val="20"/>
        </w:rPr>
        <w:t>.</w:t>
      </w:r>
      <w:r w:rsidRPr="00FA49CA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FA49CA">
        <w:rPr>
          <w:rFonts w:ascii="Segoe UI" w:hAnsi="Segoe UI" w:cs="Segoe UI"/>
          <w:sz w:val="20"/>
          <w:szCs w:val="20"/>
        </w:rPr>
        <w:t xml:space="preserve">PZ </w:t>
      </w:r>
      <w:r w:rsidRPr="00FA49CA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FA49CA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FA49CA">
        <w:rPr>
          <w:rFonts w:ascii="Segoe UI" w:hAnsi="Segoe UI" w:cs="Segoe UI"/>
          <w:sz w:val="20"/>
          <w:szCs w:val="20"/>
        </w:rPr>
        <w:t>.</w:t>
      </w:r>
    </w:p>
    <w:p w14:paraId="377EF266" w14:textId="77777777" w:rsidR="00CC793F" w:rsidRPr="00FA49CA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rFonts w:ascii="Segoe UI" w:hAnsi="Segoe UI" w:cs="Segoe UI"/>
          <w:sz w:val="20"/>
          <w:szCs w:val="20"/>
        </w:rPr>
      </w:pPr>
    </w:p>
    <w:p w14:paraId="1C26161D" w14:textId="77777777" w:rsidR="00535AB3" w:rsidRPr="00FA49CA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Segoe UI" w:hAnsi="Segoe UI" w:cs="Segoe UI"/>
          <w:b/>
          <w:sz w:val="22"/>
          <w:szCs w:val="22"/>
          <w:u w:val="single"/>
        </w:rPr>
      </w:pPr>
      <w:r w:rsidRPr="00FA49CA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FA49CA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FA49CA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7C2B0EF4" w14:textId="77777777" w:rsidR="00B465D0" w:rsidRPr="00FA49CA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1AE99E3B" w14:textId="77777777" w:rsidR="00B465D0" w:rsidRPr="00FA49CA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V</w:t>
      </w:r>
      <w:r w:rsidR="00DF3B2F" w:rsidRPr="00FA49CA">
        <w:rPr>
          <w:rFonts w:ascii="Segoe UI" w:hAnsi="Segoe UI" w:cs="Segoe UI"/>
          <w:sz w:val="20"/>
          <w:szCs w:val="20"/>
        </w:rPr>
        <w:t xml:space="preserve">yhrazuje </w:t>
      </w:r>
      <w:r w:rsidRPr="00FA49CA">
        <w:rPr>
          <w:rFonts w:ascii="Segoe UI" w:hAnsi="Segoe UI" w:cs="Segoe UI"/>
          <w:sz w:val="20"/>
          <w:szCs w:val="20"/>
        </w:rPr>
        <w:t xml:space="preserve">si </w:t>
      </w:r>
      <w:r w:rsidR="00DF3B2F" w:rsidRPr="00FA49CA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FA49CA">
        <w:rPr>
          <w:rFonts w:ascii="Segoe UI" w:hAnsi="Segoe UI" w:cs="Segoe UI"/>
          <w:sz w:val="20"/>
          <w:szCs w:val="20"/>
        </w:rPr>
        <w:t xml:space="preserve">po ohlášení na místě stavby odpovědné osobě, </w:t>
      </w:r>
      <w:r w:rsidR="00DF3B2F" w:rsidRPr="00FA49CA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0F67ED04" w14:textId="77777777" w:rsidR="00893D13" w:rsidRPr="00FA49CA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0FC730B" w14:textId="77777777" w:rsidR="00B465D0" w:rsidRPr="00FA49CA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FA49CA">
        <w:rPr>
          <w:rFonts w:ascii="Segoe UI" w:hAnsi="Segoe UI" w:cs="Segoe UI"/>
          <w:sz w:val="20"/>
          <w:szCs w:val="20"/>
        </w:rPr>
        <w:t>stavebníkovi</w:t>
      </w:r>
      <w:r w:rsidRPr="00FA49CA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0FD63681" w14:textId="77777777" w:rsidR="00893D13" w:rsidRPr="00FA49CA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7F5AD9C" w14:textId="77777777" w:rsidR="00893D13" w:rsidRPr="00FA49CA" w:rsidRDefault="00893D13" w:rsidP="005942B5">
      <w:pPr>
        <w:tabs>
          <w:tab w:val="left" w:pos="709"/>
          <w:tab w:val="left" w:pos="851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758CD6F7" w14:textId="6335B07F" w:rsidR="00893D13" w:rsidRPr="000E77CD" w:rsidRDefault="00DF3B2F" w:rsidP="000E77CD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FA49CA">
        <w:rPr>
          <w:rFonts w:ascii="Segoe UI" w:hAnsi="Segoe UI" w:cs="Segoe UI"/>
          <w:sz w:val="20"/>
          <w:szCs w:val="20"/>
        </w:rPr>
        <w:t xml:space="preserve"> PZ</w:t>
      </w:r>
      <w:r w:rsidRPr="00FA49CA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FA49CA">
        <w:rPr>
          <w:rFonts w:ascii="Segoe UI" w:hAnsi="Segoe UI" w:cs="Segoe UI"/>
          <w:sz w:val="20"/>
          <w:szCs w:val="20"/>
        </w:rPr>
        <w:t xml:space="preserve">přeložky PZ </w:t>
      </w:r>
      <w:r w:rsidRPr="00FA49CA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FA49CA">
        <w:rPr>
          <w:rFonts w:ascii="Segoe UI" w:hAnsi="Segoe UI" w:cs="Segoe UI"/>
          <w:sz w:val="20"/>
          <w:szCs w:val="20"/>
        </w:rPr>
        <w:t>.</w:t>
      </w:r>
    </w:p>
    <w:p w14:paraId="6908EA63" w14:textId="77777777" w:rsidR="000E77CD" w:rsidRPr="00FA49CA" w:rsidRDefault="000E77CD" w:rsidP="0032785A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371FB785" w14:textId="77777777" w:rsidR="003D6038" w:rsidRPr="00FA49C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t>čl. V.</w:t>
      </w:r>
    </w:p>
    <w:p w14:paraId="56D03179" w14:textId="77777777" w:rsidR="003D6038" w:rsidRPr="00FA49C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A49CA">
        <w:rPr>
          <w:rFonts w:ascii="Segoe UI" w:hAnsi="Segoe UI" w:cs="Segoe UI"/>
          <w:i w:val="0"/>
          <w:sz w:val="24"/>
          <w:szCs w:val="24"/>
        </w:rPr>
        <w:t xml:space="preserve">Věcněprávní vztahy </w:t>
      </w:r>
    </w:p>
    <w:p w14:paraId="0C06C5BA" w14:textId="77777777" w:rsidR="00893D13" w:rsidRPr="00FA49CA" w:rsidRDefault="00893D13" w:rsidP="00893D13">
      <w:pPr>
        <w:rPr>
          <w:rFonts w:ascii="Segoe UI" w:hAnsi="Segoe UI" w:cs="Segoe UI"/>
        </w:rPr>
      </w:pPr>
    </w:p>
    <w:p w14:paraId="7ADC3115" w14:textId="77777777" w:rsidR="00464712" w:rsidRPr="00FA49CA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FA49CA">
        <w:rPr>
          <w:rFonts w:ascii="Segoe UI" w:hAnsi="Segoe UI" w:cs="Segoe UI"/>
          <w:sz w:val="20"/>
          <w:szCs w:val="20"/>
        </w:rPr>
        <w:t xml:space="preserve">PZ, tj. nová část, </w:t>
      </w:r>
      <w:r w:rsidRPr="00FA49CA">
        <w:rPr>
          <w:rFonts w:ascii="Segoe UI" w:hAnsi="Segoe UI" w:cs="Segoe UI"/>
          <w:sz w:val="20"/>
          <w:szCs w:val="20"/>
        </w:rPr>
        <w:t>po p</w:t>
      </w:r>
      <w:r w:rsidR="00AB055E" w:rsidRPr="00FA49CA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FA49CA">
        <w:rPr>
          <w:rFonts w:ascii="Segoe UI" w:hAnsi="Segoe UI" w:cs="Segoe UI"/>
          <w:sz w:val="20"/>
          <w:szCs w:val="20"/>
        </w:rPr>
        <w:t xml:space="preserve"> nahradí v souladu s § 70 odst. 3. energetického zákona dotčenou část vlastníkova PZ. Původní část PZ</w:t>
      </w:r>
      <w:r w:rsidR="00AB055E" w:rsidRPr="00FA49CA">
        <w:rPr>
          <w:rFonts w:ascii="Segoe UI" w:hAnsi="Segoe UI" w:cs="Segoe UI"/>
          <w:sz w:val="20"/>
          <w:szCs w:val="20"/>
        </w:rPr>
        <w:t xml:space="preserve">, </w:t>
      </w:r>
      <w:r w:rsidR="00F31DE6" w:rsidRPr="00FA49CA">
        <w:rPr>
          <w:rFonts w:ascii="Segoe UI" w:hAnsi="Segoe UI" w:cs="Segoe UI"/>
          <w:sz w:val="20"/>
          <w:szCs w:val="20"/>
        </w:rPr>
        <w:t>t</w:t>
      </w:r>
      <w:r w:rsidR="00AB055E" w:rsidRPr="00FA49CA">
        <w:rPr>
          <w:rFonts w:ascii="Segoe UI" w:hAnsi="Segoe UI" w:cs="Segoe UI"/>
          <w:sz w:val="20"/>
          <w:szCs w:val="20"/>
        </w:rPr>
        <w:t xml:space="preserve">j. </w:t>
      </w:r>
      <w:r w:rsidR="00F31DE6" w:rsidRPr="00FA49CA">
        <w:rPr>
          <w:rFonts w:ascii="Segoe UI" w:hAnsi="Segoe UI" w:cs="Segoe UI"/>
          <w:sz w:val="20"/>
          <w:szCs w:val="20"/>
        </w:rPr>
        <w:t>z</w:t>
      </w:r>
      <w:r w:rsidR="00AB055E" w:rsidRPr="00FA49CA">
        <w:rPr>
          <w:rFonts w:ascii="Segoe UI" w:hAnsi="Segoe UI" w:cs="Segoe UI"/>
          <w:sz w:val="20"/>
          <w:szCs w:val="20"/>
        </w:rPr>
        <w:t xml:space="preserve">rušená část PZ, která bude s ohledem na čl II. této smlouvy podrobněji určena v příloze zápisu o technické přejímce </w:t>
      </w:r>
      <w:r w:rsidRPr="00FA49CA">
        <w:rPr>
          <w:rFonts w:ascii="Segoe UI" w:hAnsi="Segoe UI" w:cs="Segoe UI"/>
          <w:sz w:val="20"/>
          <w:szCs w:val="20"/>
        </w:rPr>
        <w:t xml:space="preserve">a </w:t>
      </w:r>
      <w:r w:rsidR="00AB055E" w:rsidRPr="00FA49CA">
        <w:rPr>
          <w:rFonts w:ascii="Segoe UI" w:hAnsi="Segoe UI" w:cs="Segoe UI"/>
          <w:sz w:val="20"/>
          <w:szCs w:val="20"/>
        </w:rPr>
        <w:t xml:space="preserve">případně </w:t>
      </w:r>
      <w:r w:rsidRPr="00FA49CA">
        <w:rPr>
          <w:rFonts w:ascii="Segoe UI" w:hAnsi="Segoe UI" w:cs="Segoe UI"/>
          <w:sz w:val="20"/>
          <w:szCs w:val="20"/>
        </w:rPr>
        <w:t>vzniklé odpady</w:t>
      </w:r>
      <w:r w:rsidR="00AB055E" w:rsidRPr="00FA49CA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FA49CA">
        <w:rPr>
          <w:rFonts w:ascii="Segoe UI" w:hAnsi="Segoe UI" w:cs="Segoe UI"/>
          <w:sz w:val="20"/>
          <w:szCs w:val="20"/>
        </w:rPr>
        <w:t>ne</w:t>
      </w:r>
      <w:r w:rsidR="00AB055E" w:rsidRPr="00FA49CA">
        <w:rPr>
          <w:rFonts w:ascii="Segoe UI" w:hAnsi="Segoe UI" w:cs="Segoe UI"/>
          <w:sz w:val="20"/>
          <w:szCs w:val="20"/>
        </w:rPr>
        <w:t xml:space="preserve">odstranil, nabývá </w:t>
      </w:r>
      <w:r w:rsidRPr="00FA49CA">
        <w:rPr>
          <w:rFonts w:ascii="Segoe UI" w:hAnsi="Segoe UI" w:cs="Segoe UI"/>
          <w:sz w:val="20"/>
          <w:szCs w:val="20"/>
        </w:rPr>
        <w:t xml:space="preserve"> </w:t>
      </w:r>
      <w:r w:rsidR="00AB055E" w:rsidRPr="00FA49CA">
        <w:rPr>
          <w:rFonts w:ascii="Segoe UI" w:hAnsi="Segoe UI" w:cs="Segoe UI"/>
          <w:sz w:val="20"/>
          <w:szCs w:val="20"/>
        </w:rPr>
        <w:t xml:space="preserve"> do </w:t>
      </w:r>
      <w:r w:rsidRPr="00FA49CA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FA49CA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FA49CA">
        <w:rPr>
          <w:rFonts w:ascii="Segoe UI" w:hAnsi="Segoe UI" w:cs="Segoe UI"/>
          <w:sz w:val="20"/>
          <w:szCs w:val="20"/>
        </w:rPr>
        <w:t>n</w:t>
      </w:r>
      <w:r w:rsidR="00AB055E" w:rsidRPr="00FA49CA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FA49CA">
        <w:rPr>
          <w:rFonts w:ascii="Segoe UI" w:hAnsi="Segoe UI" w:cs="Segoe UI"/>
          <w:sz w:val="20"/>
          <w:szCs w:val="20"/>
        </w:rPr>
        <w:t>se stavebníkovi k</w:t>
      </w:r>
      <w:r w:rsidR="00AB055E" w:rsidRPr="00FA49CA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FA49CA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6C53DB87" w14:textId="77777777" w:rsidR="00464712" w:rsidRPr="00FA49CA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6819AF45" w14:textId="77777777" w:rsidR="00893D13" w:rsidRPr="00FA49CA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3C65D331" w14:textId="77777777" w:rsidR="001F4B26" w:rsidRPr="00FA49CA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Smluvní strany se dohodly, že </w:t>
      </w:r>
      <w:r w:rsidR="000349BA" w:rsidRPr="00FA49CA">
        <w:rPr>
          <w:rFonts w:ascii="Segoe UI" w:hAnsi="Segoe UI" w:cs="Segoe UI"/>
          <w:sz w:val="20"/>
          <w:szCs w:val="20"/>
        </w:rPr>
        <w:t xml:space="preserve">povinnost zajistit zřízení věcného břemene </w:t>
      </w:r>
      <w:r w:rsidR="00E2394F" w:rsidRPr="00FA49CA">
        <w:rPr>
          <w:rFonts w:ascii="Segoe UI" w:hAnsi="Segoe UI" w:cs="Segoe UI"/>
          <w:sz w:val="20"/>
          <w:szCs w:val="20"/>
        </w:rPr>
        <w:t>ve smyslu služebnosti</w:t>
      </w:r>
      <w:r w:rsidR="000349BA" w:rsidRPr="00FA49CA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963D293" w14:textId="77777777" w:rsidR="00893D13" w:rsidRPr="00FA49CA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759207B9" w14:textId="77777777" w:rsidR="001F4B26" w:rsidRPr="00FA49CA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Smluvní strany se dále dohodly, že vyjma úhrady za zřízení věcného břemene k pozemkům ve vlastnictví stavebníka, jdou veškeré náklady na zřízení </w:t>
      </w:r>
      <w:r w:rsidR="000349BA" w:rsidRPr="00FA49CA">
        <w:rPr>
          <w:rFonts w:ascii="Segoe UI" w:hAnsi="Segoe UI" w:cs="Segoe UI"/>
          <w:sz w:val="20"/>
          <w:szCs w:val="20"/>
        </w:rPr>
        <w:t>VB</w:t>
      </w:r>
      <w:r w:rsidRPr="00FA49CA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FA49CA">
        <w:rPr>
          <w:rFonts w:ascii="Segoe UI" w:hAnsi="Segoe UI" w:cs="Segoe UI"/>
          <w:sz w:val="20"/>
          <w:szCs w:val="20"/>
        </w:rPr>
        <w:t>VB</w:t>
      </w:r>
      <w:r w:rsidRPr="00FA49CA">
        <w:rPr>
          <w:rFonts w:ascii="Segoe UI" w:hAnsi="Segoe UI" w:cs="Segoe UI"/>
          <w:sz w:val="20"/>
          <w:szCs w:val="20"/>
        </w:rPr>
        <w:t xml:space="preserve"> k pozemkům ve vlastnictví stavebníka, jde za vlastníkem PZ.</w:t>
      </w:r>
    </w:p>
    <w:p w14:paraId="7E3F387E" w14:textId="77777777" w:rsidR="00893D13" w:rsidRPr="00FA49CA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5A673661" w14:textId="37660F14" w:rsidR="00C81A3E" w:rsidRPr="00FA49CA" w:rsidRDefault="000F78E7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lastRenderedPageBreak/>
        <w:t xml:space="preserve">Stavebník se zavazuje zajistit nejpozději </w:t>
      </w:r>
      <w:r w:rsidR="00F46B57" w:rsidRPr="00FA49CA">
        <w:rPr>
          <w:rFonts w:ascii="Segoe UI" w:hAnsi="Segoe UI" w:cs="Segoe UI"/>
          <w:sz w:val="20"/>
          <w:szCs w:val="20"/>
        </w:rPr>
        <w:t xml:space="preserve">do nahlášení stavby Zhotovitelem přeložky PZ </w:t>
      </w:r>
      <w:r w:rsidRPr="00FA49CA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FA49CA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FA49CA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Pr="00FA49CA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FA49CA">
        <w:rPr>
          <w:rFonts w:ascii="Segoe UI" w:hAnsi="Segoe UI" w:cs="Segoe UI"/>
          <w:sz w:val="20"/>
          <w:szCs w:val="20"/>
        </w:rPr>
        <w:t>mi</w:t>
      </w:r>
      <w:r w:rsidRPr="00FA49CA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FA49CA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FA49CA">
        <w:rPr>
          <w:rFonts w:ascii="Segoe UI" w:hAnsi="Segoe UI" w:cs="Segoe UI"/>
          <w:sz w:val="20"/>
          <w:szCs w:val="20"/>
        </w:rPr>
        <w:t>níže uvedeném</w:t>
      </w:r>
      <w:r w:rsidR="00F46B57" w:rsidRPr="00FA49CA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FA49CA">
        <w:rPr>
          <w:rFonts w:ascii="Segoe UI" w:hAnsi="Segoe UI" w:cs="Segoe UI"/>
          <w:sz w:val="20"/>
          <w:szCs w:val="20"/>
        </w:rPr>
        <w:t xml:space="preserve">. Případné odchylky od vzorů je </w:t>
      </w:r>
      <w:r w:rsidR="00673302" w:rsidRPr="00FA49CA">
        <w:rPr>
          <w:rFonts w:ascii="Segoe UI" w:hAnsi="Segoe UI" w:cs="Segoe UI"/>
          <w:sz w:val="20"/>
          <w:szCs w:val="20"/>
        </w:rPr>
        <w:t xml:space="preserve">stavebník </w:t>
      </w:r>
      <w:r w:rsidRPr="00FA49CA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FA49CA">
        <w:rPr>
          <w:rFonts w:ascii="Segoe UI" w:hAnsi="Segoe UI" w:cs="Segoe UI"/>
          <w:sz w:val="20"/>
          <w:szCs w:val="20"/>
        </w:rPr>
        <w:t xml:space="preserve"> </w:t>
      </w:r>
      <w:r w:rsidR="00B106C5" w:rsidRPr="00FA49CA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="00B106C5" w:rsidRPr="00FA49CA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FA49CA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FA49CA">
        <w:rPr>
          <w:rFonts w:ascii="Segoe UI" w:hAnsi="Segoe UI" w:cs="Segoe UI"/>
          <w:sz w:val="20"/>
          <w:szCs w:val="20"/>
        </w:rPr>
        <w:t>přeložkou PZ bude odpovídat</w:t>
      </w:r>
      <w:r w:rsidR="00C81A3E" w:rsidRPr="00FA49CA">
        <w:rPr>
          <w:rFonts w:ascii="Segoe UI" w:hAnsi="Segoe UI" w:cs="Segoe UI"/>
          <w:sz w:val="20"/>
          <w:szCs w:val="20"/>
        </w:rPr>
        <w:t>:</w:t>
      </w:r>
    </w:p>
    <w:p w14:paraId="449E03C6" w14:textId="77777777" w:rsidR="00C81A3E" w:rsidRPr="00FA49CA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a)</w:t>
      </w:r>
      <w:r w:rsidRPr="00FA49CA">
        <w:rPr>
          <w:rFonts w:ascii="Segoe UI" w:hAnsi="Segoe UI" w:cs="Segoe UI"/>
          <w:sz w:val="20"/>
          <w:szCs w:val="20"/>
        </w:rPr>
        <w:tab/>
      </w:r>
      <w:r w:rsidRPr="00FA49CA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7D03A947" w14:textId="7F621B35" w:rsidR="00C81A3E" w:rsidRPr="00FA49CA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ab/>
      </w:r>
      <w:r w:rsidRPr="00FA49CA">
        <w:rPr>
          <w:rFonts w:ascii="Segoe UI" w:hAnsi="Segoe UI" w:cs="Segoe UI"/>
          <w:sz w:val="20"/>
          <w:szCs w:val="20"/>
        </w:rPr>
        <w:tab/>
      </w:r>
      <w:r w:rsidR="00C81A3E" w:rsidRPr="00FA49CA">
        <w:rPr>
          <w:rFonts w:ascii="Segoe UI" w:hAnsi="Segoe UI" w:cs="Segoe UI"/>
          <w:sz w:val="20"/>
          <w:szCs w:val="20"/>
        </w:rPr>
        <w:t>a1)</w:t>
      </w:r>
      <w:r w:rsidR="00C81A3E" w:rsidRPr="00FA49CA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FA49CA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A49CA">
        <w:rPr>
          <w:rFonts w:ascii="Segoe UI" w:hAnsi="Segoe UI" w:cs="Segoe UI"/>
          <w:sz w:val="20"/>
          <w:szCs w:val="20"/>
        </w:rPr>
        <w:t>od půdorysu plynovodu,</w:t>
      </w:r>
    </w:p>
    <w:p w14:paraId="10820DA5" w14:textId="71BAC71F" w:rsidR="00C81A3E" w:rsidRPr="00FA49CA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ab/>
      </w:r>
      <w:r w:rsidRPr="00FA49CA">
        <w:rPr>
          <w:rFonts w:ascii="Segoe UI" w:hAnsi="Segoe UI" w:cs="Segoe UI"/>
          <w:sz w:val="20"/>
          <w:szCs w:val="20"/>
        </w:rPr>
        <w:tab/>
      </w:r>
      <w:r w:rsidR="00C81A3E" w:rsidRPr="00FA49CA">
        <w:rPr>
          <w:rFonts w:ascii="Segoe UI" w:hAnsi="Segoe UI" w:cs="Segoe UI"/>
          <w:sz w:val="20"/>
          <w:szCs w:val="20"/>
        </w:rPr>
        <w:t>a2)</w:t>
      </w:r>
      <w:r w:rsidR="00C81A3E" w:rsidRPr="00FA49CA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FA49CA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A49CA">
        <w:rPr>
          <w:rFonts w:ascii="Segoe UI" w:hAnsi="Segoe UI" w:cs="Segoe UI"/>
          <w:sz w:val="20"/>
          <w:szCs w:val="20"/>
        </w:rPr>
        <w:t>od půdorysu plynovodu,</w:t>
      </w:r>
    </w:p>
    <w:p w14:paraId="6852285D" w14:textId="77777777" w:rsidR="00C81A3E" w:rsidRPr="00FA49CA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b)</w:t>
      </w:r>
      <w:r w:rsidRPr="00FA49CA">
        <w:rPr>
          <w:rFonts w:ascii="Segoe UI" w:hAnsi="Segoe UI" w:cs="Segoe UI"/>
          <w:sz w:val="20"/>
          <w:szCs w:val="20"/>
        </w:rPr>
        <w:tab/>
      </w:r>
      <w:r w:rsidRPr="00FA49CA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32E3652E" w14:textId="2575EEAB" w:rsidR="00C81A3E" w:rsidRPr="00FA49CA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ab/>
      </w:r>
      <w:r w:rsidRPr="00FA49CA">
        <w:rPr>
          <w:rFonts w:ascii="Segoe UI" w:hAnsi="Segoe UI" w:cs="Segoe UI"/>
          <w:sz w:val="20"/>
          <w:szCs w:val="20"/>
        </w:rPr>
        <w:tab/>
      </w:r>
      <w:r w:rsidR="00C81A3E" w:rsidRPr="00FA49CA">
        <w:rPr>
          <w:rFonts w:ascii="Segoe UI" w:hAnsi="Segoe UI" w:cs="Segoe UI"/>
          <w:sz w:val="20"/>
          <w:szCs w:val="20"/>
        </w:rPr>
        <w:t>b1)</w:t>
      </w:r>
      <w:r w:rsidR="00C81A3E" w:rsidRPr="00FA49CA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FA49CA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A49CA">
        <w:rPr>
          <w:rFonts w:ascii="Segoe UI" w:hAnsi="Segoe UI" w:cs="Segoe UI"/>
          <w:sz w:val="20"/>
          <w:szCs w:val="20"/>
        </w:rPr>
        <w:t>od půdorysu plynovodu,</w:t>
      </w:r>
    </w:p>
    <w:p w14:paraId="58AD770B" w14:textId="3851DA15" w:rsidR="00C81A3E" w:rsidRPr="00FA49CA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b2)</w:t>
      </w:r>
      <w:r w:rsidRPr="00FA49CA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FA49CA">
        <w:rPr>
          <w:rFonts w:ascii="Segoe UI" w:hAnsi="Segoe UI" w:cs="Segoe UI"/>
          <w:sz w:val="20"/>
          <w:szCs w:val="20"/>
        </w:rPr>
        <w:t xml:space="preserve">obě strany </w:t>
      </w:r>
      <w:r w:rsidRPr="00FA49CA">
        <w:rPr>
          <w:rFonts w:ascii="Segoe UI" w:hAnsi="Segoe UI" w:cs="Segoe UI"/>
          <w:sz w:val="20"/>
          <w:szCs w:val="20"/>
        </w:rPr>
        <w:t>od půdorysu plynovodu,</w:t>
      </w:r>
    </w:p>
    <w:p w14:paraId="11BCB8F7" w14:textId="372827CE" w:rsidR="00C81A3E" w:rsidRPr="00FA49CA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b3)</w:t>
      </w:r>
      <w:r w:rsidRPr="00FA49CA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FA49CA">
        <w:rPr>
          <w:rFonts w:ascii="Segoe UI" w:hAnsi="Segoe UI" w:cs="Segoe UI"/>
          <w:sz w:val="20"/>
          <w:szCs w:val="20"/>
        </w:rPr>
        <w:t xml:space="preserve">obě strany </w:t>
      </w:r>
      <w:r w:rsidRPr="00FA49CA">
        <w:rPr>
          <w:rFonts w:ascii="Segoe UI" w:hAnsi="Segoe UI" w:cs="Segoe UI"/>
          <w:sz w:val="20"/>
          <w:szCs w:val="20"/>
        </w:rPr>
        <w:t>od půdorysu plynovodu.</w:t>
      </w:r>
    </w:p>
    <w:p w14:paraId="101098A7" w14:textId="77777777" w:rsidR="0043537A" w:rsidRPr="00FA49CA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Geometrický plán bude vyhotoven i ve formátu dgn. v souladu s dokumentací distribuční soustavy  http://www.</w:t>
      </w:r>
      <w:r w:rsidR="0063331D" w:rsidRPr="00FA49CA">
        <w:rPr>
          <w:rFonts w:ascii="Segoe UI" w:hAnsi="Segoe UI" w:cs="Segoe UI"/>
          <w:sz w:val="20"/>
          <w:szCs w:val="20"/>
        </w:rPr>
        <w:t>gasnet</w:t>
      </w:r>
      <w:r w:rsidRPr="00FA49CA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FA49CA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FA49CA">
        <w:rPr>
          <w:rFonts w:ascii="Segoe UI" w:hAnsi="Segoe UI" w:cs="Segoe UI"/>
          <w:sz w:val="20"/>
          <w:szCs w:val="20"/>
        </w:rPr>
        <w:t xml:space="preserve"> </w:t>
      </w:r>
      <w:r w:rsidR="00B4229F" w:rsidRPr="00FA49CA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="00B4229F" w:rsidRPr="00FA49CA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="00B4229F" w:rsidRPr="00FA49CA">
        <w:rPr>
          <w:rFonts w:ascii="Segoe UI" w:hAnsi="Segoe UI" w:cs="Segoe UI"/>
          <w:sz w:val="20"/>
          <w:szCs w:val="20"/>
        </w:rPr>
        <w:t>.</w:t>
      </w:r>
    </w:p>
    <w:p w14:paraId="67BCE5A1" w14:textId="77777777" w:rsidR="00E872A6" w:rsidRPr="00FA49CA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54C23CB6" w14:textId="77777777" w:rsidR="00E872A6" w:rsidRPr="00FA49CA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3A9FE92F" w14:textId="77777777" w:rsidR="00E872A6" w:rsidRPr="00FA49CA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3C18C76" w14:textId="77777777" w:rsidR="00E872A6" w:rsidRPr="00FA49CA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50B46410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336FA749" w14:textId="4A1099BA" w:rsidR="0070723A" w:rsidRPr="00FA49CA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FA49CA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FA49CA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A49CA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="000F78E7" w:rsidRPr="00FA49CA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FA49CA">
        <w:rPr>
          <w:rFonts w:ascii="Segoe UI" w:hAnsi="Segoe UI" w:cs="Segoe UI"/>
          <w:sz w:val="20"/>
          <w:szCs w:val="20"/>
        </w:rPr>
        <w:t xml:space="preserve"> </w:t>
      </w:r>
      <w:r w:rsidR="000F78E7" w:rsidRPr="00FA49CA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="000F78E7" w:rsidRPr="00FA49CA">
        <w:rPr>
          <w:rFonts w:ascii="Segoe UI" w:hAnsi="Segoe UI" w:cs="Segoe UI"/>
          <w:sz w:val="20"/>
          <w:szCs w:val="20"/>
        </w:rPr>
        <w:t xml:space="preserve"> součinností stavebníka. Za </w:t>
      </w:r>
      <w:r w:rsidR="008741D3" w:rsidRPr="00FA49CA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A49CA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FA49CA">
        <w:rPr>
          <w:rFonts w:ascii="Segoe UI" w:hAnsi="Segoe UI" w:cs="Segoe UI"/>
          <w:sz w:val="20"/>
          <w:szCs w:val="20"/>
        </w:rPr>
        <w:t xml:space="preserve"> </w:t>
      </w:r>
      <w:r w:rsidR="00B005F0" w:rsidRPr="00FA49CA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FA49CA">
        <w:rPr>
          <w:rFonts w:ascii="Segoe UI" w:hAnsi="Segoe UI" w:cs="Segoe UI"/>
          <w:sz w:val="20"/>
          <w:szCs w:val="20"/>
        </w:rPr>
        <w:t>- Kč/100</w:t>
      </w:r>
      <w:r w:rsidR="004065C9" w:rsidRPr="00FA49CA">
        <w:rPr>
          <w:rFonts w:ascii="Segoe UI" w:hAnsi="Segoe UI" w:cs="Segoe UI"/>
          <w:sz w:val="20"/>
          <w:szCs w:val="20"/>
        </w:rPr>
        <w:t xml:space="preserve"> </w:t>
      </w:r>
      <w:r w:rsidR="003C2C5D" w:rsidRPr="00FA49CA">
        <w:rPr>
          <w:rFonts w:ascii="Segoe UI" w:hAnsi="Segoe UI" w:cs="Segoe UI"/>
          <w:sz w:val="20"/>
          <w:szCs w:val="20"/>
        </w:rPr>
        <w:t>b</w:t>
      </w:r>
      <w:r w:rsidR="000F78E7" w:rsidRPr="00FA49CA">
        <w:rPr>
          <w:rFonts w:ascii="Segoe UI" w:hAnsi="Segoe UI" w:cs="Segoe UI"/>
          <w:sz w:val="20"/>
          <w:szCs w:val="20"/>
        </w:rPr>
        <w:t xml:space="preserve">m </w:t>
      </w:r>
      <w:r w:rsidR="003C2C5D" w:rsidRPr="00FA49CA">
        <w:rPr>
          <w:rFonts w:ascii="Segoe UI" w:hAnsi="Segoe UI" w:cs="Segoe UI"/>
          <w:sz w:val="20"/>
          <w:szCs w:val="20"/>
        </w:rPr>
        <w:t>PZ</w:t>
      </w:r>
      <w:r w:rsidR="000F78E7" w:rsidRPr="00FA49CA">
        <w:rPr>
          <w:rFonts w:ascii="Segoe UI" w:hAnsi="Segoe UI" w:cs="Segoe UI"/>
          <w:sz w:val="20"/>
          <w:szCs w:val="20"/>
        </w:rPr>
        <w:t>, přičemž minimální cena jednoho geometrického plánu činí</w:t>
      </w:r>
      <w:r w:rsidR="009A1108" w:rsidRPr="00FA49CA">
        <w:rPr>
          <w:rFonts w:ascii="Segoe UI" w:hAnsi="Segoe UI" w:cs="Segoe UI"/>
          <w:sz w:val="20"/>
          <w:szCs w:val="20"/>
        </w:rPr>
        <w:t xml:space="preserve"> </w:t>
      </w:r>
      <w:r w:rsidR="00B005F0" w:rsidRPr="00FA49CA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FA49CA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="003C2C5D" w:rsidRPr="00FA49CA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="003C2C5D" w:rsidRPr="00FA49CA">
        <w:rPr>
          <w:rFonts w:ascii="Segoe UI" w:hAnsi="Segoe UI" w:cs="Segoe UI"/>
          <w:sz w:val="20"/>
          <w:szCs w:val="20"/>
        </w:rPr>
        <w:t>)</w:t>
      </w:r>
      <w:r w:rsidR="000F78E7" w:rsidRPr="00FA49CA">
        <w:rPr>
          <w:rFonts w:ascii="Segoe UI" w:hAnsi="Segoe UI" w:cs="Segoe UI"/>
          <w:sz w:val="20"/>
          <w:szCs w:val="20"/>
        </w:rPr>
        <w:t xml:space="preserve"> ve výši </w:t>
      </w:r>
      <w:r w:rsidR="00B005F0" w:rsidRPr="00FA49CA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FA49CA">
        <w:rPr>
          <w:rFonts w:ascii="Segoe UI" w:hAnsi="Segoe UI" w:cs="Segoe UI"/>
          <w:sz w:val="20"/>
          <w:szCs w:val="20"/>
        </w:rPr>
        <w:t>,</w:t>
      </w:r>
      <w:r w:rsidR="000F78E7" w:rsidRPr="00FA49CA">
        <w:rPr>
          <w:rFonts w:ascii="Segoe UI" w:hAnsi="Segoe UI" w:cs="Segoe UI"/>
          <w:sz w:val="20"/>
          <w:szCs w:val="20"/>
        </w:rPr>
        <w:t xml:space="preserve">- </w:t>
      </w:r>
      <w:r w:rsidR="003C2C5D" w:rsidRPr="00FA49CA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="003C2C5D" w:rsidRPr="00FA49CA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FA49CA">
        <w:rPr>
          <w:rFonts w:ascii="Segoe UI" w:hAnsi="Segoe UI" w:cs="Segoe UI"/>
          <w:sz w:val="20"/>
          <w:szCs w:val="20"/>
        </w:rPr>
        <w:t>VB</w:t>
      </w:r>
      <w:r w:rsidR="003C2C5D" w:rsidRPr="00FA49CA">
        <w:rPr>
          <w:rFonts w:ascii="Segoe UI" w:hAnsi="Segoe UI" w:cs="Segoe UI"/>
          <w:sz w:val="20"/>
          <w:szCs w:val="20"/>
        </w:rPr>
        <w:t xml:space="preserve">) ve výši </w:t>
      </w:r>
      <w:r w:rsidR="00B005F0" w:rsidRPr="00FA49CA">
        <w:rPr>
          <w:rFonts w:ascii="Segoe UI" w:hAnsi="Segoe UI" w:cs="Segoe UI"/>
          <w:sz w:val="20"/>
          <w:szCs w:val="20"/>
        </w:rPr>
        <w:t>7.000</w:t>
      </w:r>
      <w:r w:rsidR="003C2C5D" w:rsidRPr="00FA49CA">
        <w:rPr>
          <w:rFonts w:ascii="Segoe UI" w:hAnsi="Segoe UI" w:cs="Segoe UI"/>
          <w:sz w:val="20"/>
          <w:szCs w:val="20"/>
        </w:rPr>
        <w:t>,- Kč/1 smlouva</w:t>
      </w:r>
      <w:r w:rsidR="000F78E7" w:rsidRPr="00FA49CA">
        <w:rPr>
          <w:rFonts w:ascii="Segoe UI" w:hAnsi="Segoe UI" w:cs="Segoe UI"/>
          <w:sz w:val="20"/>
          <w:szCs w:val="20"/>
        </w:rPr>
        <w:t>.</w:t>
      </w:r>
    </w:p>
    <w:p w14:paraId="5D715D74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611B2559" w14:textId="77777777" w:rsidR="000240C9" w:rsidRPr="00FA49CA" w:rsidRDefault="000240C9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 w:rsidRPr="00FA49CA">
        <w:rPr>
          <w:rFonts w:ascii="Segoe UI" w:hAnsi="Segoe UI" w:cs="Segoe UI"/>
          <w:sz w:val="20"/>
          <w:szCs w:val="20"/>
        </w:rPr>
        <w:t>VB</w:t>
      </w:r>
      <w:r w:rsidRPr="00FA49CA">
        <w:rPr>
          <w:rFonts w:ascii="Segoe UI" w:hAnsi="Segoe UI" w:cs="Segoe UI"/>
          <w:sz w:val="20"/>
          <w:szCs w:val="20"/>
        </w:rPr>
        <w:t xml:space="preserve"> v</w:t>
      </w:r>
      <w:r w:rsidR="00B106C5" w:rsidRPr="00FA49CA">
        <w:rPr>
          <w:rFonts w:ascii="Segoe UI" w:hAnsi="Segoe UI" w:cs="Segoe UI"/>
          <w:sz w:val="20"/>
          <w:szCs w:val="20"/>
        </w:rPr>
        <w:t>e</w:t>
      </w:r>
      <w:r w:rsidRPr="00FA49CA">
        <w:rPr>
          <w:rFonts w:ascii="Segoe UI" w:hAnsi="Segoe UI" w:cs="Segoe UI"/>
          <w:sz w:val="20"/>
          <w:szCs w:val="20"/>
        </w:rPr>
        <w:t> prospěch vlastníka PZ</w:t>
      </w:r>
      <w:r w:rsidR="00B106C5" w:rsidRPr="00FA49CA">
        <w:rPr>
          <w:rFonts w:ascii="Segoe UI" w:hAnsi="Segoe UI" w:cs="Segoe UI"/>
          <w:sz w:val="20"/>
          <w:szCs w:val="20"/>
        </w:rPr>
        <w:t>,</w:t>
      </w:r>
      <w:r w:rsidRPr="00FA49CA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 w:rsidRPr="00FA49CA">
        <w:rPr>
          <w:rFonts w:ascii="Segoe UI" w:hAnsi="Segoe UI" w:cs="Segoe UI"/>
          <w:sz w:val="20"/>
          <w:szCs w:val="20"/>
        </w:rPr>
        <w:t xml:space="preserve">VB </w:t>
      </w:r>
      <w:r w:rsidRPr="00FA49CA">
        <w:rPr>
          <w:rFonts w:ascii="Segoe UI" w:hAnsi="Segoe UI" w:cs="Segoe UI"/>
          <w:sz w:val="20"/>
          <w:szCs w:val="20"/>
        </w:rPr>
        <w:t xml:space="preserve">v katastru nemovitostí.  </w:t>
      </w:r>
    </w:p>
    <w:p w14:paraId="6974AAFC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4740C419" w14:textId="4D865F41" w:rsidR="001F4B26" w:rsidRPr="0032785A" w:rsidRDefault="00E06D8D" w:rsidP="0032785A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Ustanovení odst. 2 – </w:t>
      </w:r>
      <w:r w:rsidR="002F49B7" w:rsidRPr="00FA49CA">
        <w:rPr>
          <w:rFonts w:ascii="Segoe UI" w:hAnsi="Segoe UI" w:cs="Segoe UI"/>
          <w:sz w:val="20"/>
          <w:szCs w:val="20"/>
        </w:rPr>
        <w:t>7</w:t>
      </w:r>
      <w:r w:rsidRPr="00FA49CA">
        <w:rPr>
          <w:rFonts w:ascii="Segoe UI" w:hAnsi="Segoe UI" w:cs="Segoe UI"/>
          <w:sz w:val="20"/>
          <w:szCs w:val="20"/>
        </w:rPr>
        <w:t xml:space="preserve"> </w:t>
      </w:r>
      <w:r w:rsidR="00312528" w:rsidRPr="00FA49CA">
        <w:rPr>
          <w:rFonts w:ascii="Segoe UI" w:hAnsi="Segoe UI" w:cs="Segoe UI"/>
          <w:sz w:val="20"/>
          <w:szCs w:val="20"/>
        </w:rPr>
        <w:t>tohoto článku</w:t>
      </w:r>
      <w:r w:rsidRPr="00FA49CA">
        <w:rPr>
          <w:rFonts w:ascii="Segoe UI" w:hAnsi="Segoe UI" w:cs="Segoe UI"/>
          <w:sz w:val="20"/>
          <w:szCs w:val="20"/>
        </w:rPr>
        <w:t xml:space="preserve"> se neuplatní v případech, kdy </w:t>
      </w:r>
      <w:r w:rsidR="00254613" w:rsidRPr="00FA49CA">
        <w:rPr>
          <w:rFonts w:ascii="Segoe UI" w:hAnsi="Segoe UI" w:cs="Segoe UI"/>
          <w:sz w:val="20"/>
          <w:szCs w:val="20"/>
        </w:rPr>
        <w:t>VB</w:t>
      </w:r>
      <w:r w:rsidRPr="00FA49CA">
        <w:rPr>
          <w:rFonts w:ascii="Segoe UI" w:hAnsi="Segoe UI" w:cs="Segoe UI"/>
          <w:sz w:val="20"/>
          <w:szCs w:val="20"/>
        </w:rPr>
        <w:t xml:space="preserve"> k pozemkům dotčeným </w:t>
      </w:r>
      <w:r w:rsidR="00312528" w:rsidRPr="00FA49CA">
        <w:rPr>
          <w:rFonts w:ascii="Segoe UI" w:hAnsi="Segoe UI" w:cs="Segoe UI"/>
          <w:sz w:val="20"/>
          <w:szCs w:val="20"/>
        </w:rPr>
        <w:t>PZ</w:t>
      </w:r>
      <w:r w:rsidRPr="00FA49CA">
        <w:rPr>
          <w:rFonts w:ascii="Segoe UI" w:hAnsi="Segoe UI" w:cs="Segoe UI"/>
          <w:sz w:val="20"/>
          <w:szCs w:val="20"/>
        </w:rPr>
        <w:t xml:space="preserve"> vzniklo ve prospěch vlastníka PZ</w:t>
      </w:r>
      <w:r w:rsidR="00312528" w:rsidRPr="00FA49CA">
        <w:rPr>
          <w:rFonts w:ascii="Segoe UI" w:hAnsi="Segoe UI" w:cs="Segoe UI"/>
          <w:sz w:val="20"/>
          <w:szCs w:val="20"/>
        </w:rPr>
        <w:t xml:space="preserve"> </w:t>
      </w:r>
      <w:r w:rsidRPr="00FA49CA">
        <w:rPr>
          <w:rFonts w:ascii="Segoe UI" w:hAnsi="Segoe UI" w:cs="Segoe UI"/>
          <w:sz w:val="20"/>
          <w:szCs w:val="20"/>
        </w:rPr>
        <w:t xml:space="preserve">přímo ze zákona </w:t>
      </w:r>
      <w:r w:rsidR="009A5AC0" w:rsidRPr="00FA49CA">
        <w:rPr>
          <w:rFonts w:ascii="Segoe UI" w:hAnsi="Segoe UI" w:cs="Segoe UI"/>
          <w:sz w:val="20"/>
          <w:szCs w:val="20"/>
        </w:rPr>
        <w:t>nebo je zapsáno v příslušném katastru nemovitostí</w:t>
      </w:r>
      <w:r w:rsidRPr="00FA49CA">
        <w:rPr>
          <w:rFonts w:ascii="Segoe UI" w:hAnsi="Segoe UI" w:cs="Segoe UI"/>
          <w:sz w:val="20"/>
          <w:szCs w:val="20"/>
        </w:rPr>
        <w:t xml:space="preserve"> a přeložením</w:t>
      </w:r>
      <w:r w:rsidR="00312528" w:rsidRPr="00FA49CA">
        <w:rPr>
          <w:rFonts w:ascii="Segoe UI" w:hAnsi="Segoe UI" w:cs="Segoe UI"/>
          <w:sz w:val="20"/>
          <w:szCs w:val="20"/>
        </w:rPr>
        <w:t xml:space="preserve"> PZ </w:t>
      </w:r>
      <w:r w:rsidRPr="00FA49CA">
        <w:rPr>
          <w:rFonts w:ascii="Segoe UI" w:hAnsi="Segoe UI" w:cs="Segoe UI"/>
          <w:sz w:val="20"/>
          <w:szCs w:val="20"/>
        </w:rPr>
        <w:t xml:space="preserve">nedojde ke změně jeho uložení v horizontální ose. </w:t>
      </w:r>
    </w:p>
    <w:p w14:paraId="38511FD2" w14:textId="0932E6D2" w:rsidR="000E77CD" w:rsidRDefault="000E77CD" w:rsidP="000E77CD">
      <w:pPr>
        <w:rPr>
          <w:rFonts w:ascii="Segoe UI" w:hAnsi="Segoe UI" w:cs="Segoe UI"/>
          <w:b/>
          <w:color w:val="000000"/>
        </w:rPr>
      </w:pPr>
    </w:p>
    <w:p w14:paraId="00CDBB44" w14:textId="6F95E349" w:rsidR="00191386" w:rsidRDefault="00191386" w:rsidP="000E77CD">
      <w:pPr>
        <w:rPr>
          <w:rFonts w:ascii="Segoe UI" w:hAnsi="Segoe UI" w:cs="Segoe UI"/>
          <w:b/>
          <w:color w:val="000000"/>
        </w:rPr>
      </w:pPr>
    </w:p>
    <w:p w14:paraId="643D6194" w14:textId="21D54C1A" w:rsidR="00191386" w:rsidRDefault="00191386" w:rsidP="000E77CD">
      <w:pPr>
        <w:rPr>
          <w:rFonts w:ascii="Segoe UI" w:hAnsi="Segoe UI" w:cs="Segoe UI"/>
          <w:b/>
          <w:color w:val="000000"/>
        </w:rPr>
      </w:pPr>
    </w:p>
    <w:p w14:paraId="0ED5330D" w14:textId="77777777" w:rsidR="00191386" w:rsidRPr="00FA49CA" w:rsidRDefault="00191386" w:rsidP="000E77CD">
      <w:pPr>
        <w:rPr>
          <w:rFonts w:ascii="Segoe UI" w:hAnsi="Segoe UI" w:cs="Segoe UI"/>
          <w:b/>
          <w:color w:val="000000"/>
        </w:rPr>
      </w:pPr>
    </w:p>
    <w:p w14:paraId="1AAFCC06" w14:textId="77777777" w:rsidR="003D6038" w:rsidRPr="00FA49C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lastRenderedPageBreak/>
        <w:t>čl. VI.</w:t>
      </w:r>
    </w:p>
    <w:p w14:paraId="6532CCF5" w14:textId="77777777" w:rsidR="003D6038" w:rsidRPr="00FA49C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A49CA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FA49CA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68EDB77B" w14:textId="77777777" w:rsidR="00893D13" w:rsidRPr="00FA49CA" w:rsidRDefault="00893D13" w:rsidP="00893D13">
      <w:pPr>
        <w:rPr>
          <w:rFonts w:ascii="Segoe UI" w:hAnsi="Segoe UI" w:cs="Segoe UI"/>
        </w:rPr>
      </w:pPr>
    </w:p>
    <w:p w14:paraId="02A4D9C8" w14:textId="77777777" w:rsidR="00377FDA" w:rsidRPr="00FA49C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FA49CA">
        <w:rPr>
          <w:rFonts w:ascii="Segoe UI" w:hAnsi="Segoe UI" w:cs="Segoe UI"/>
          <w:sz w:val="20"/>
          <w:szCs w:val="20"/>
        </w:rPr>
        <w:t xml:space="preserve">přeložky PZ </w:t>
      </w:r>
      <w:r w:rsidRPr="00FA49CA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FA49CA">
        <w:rPr>
          <w:rFonts w:ascii="Segoe UI" w:hAnsi="Segoe UI" w:cs="Segoe UI"/>
          <w:sz w:val="20"/>
          <w:szCs w:val="20"/>
        </w:rPr>
        <w:t xml:space="preserve"> přeložky PZ</w:t>
      </w:r>
      <w:r w:rsidRPr="00FA49CA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FA49CA">
        <w:rPr>
          <w:rFonts w:ascii="Segoe UI" w:hAnsi="Segoe UI" w:cs="Segoe UI"/>
          <w:sz w:val="20"/>
          <w:szCs w:val="20"/>
        </w:rPr>
        <w:t>dle čl. IV písm. A odst. 16 této smlouvy</w:t>
      </w:r>
      <w:r w:rsidRPr="00FA49CA">
        <w:rPr>
          <w:rFonts w:ascii="Segoe UI" w:hAnsi="Segoe UI" w:cs="Segoe UI"/>
          <w:sz w:val="20"/>
          <w:szCs w:val="20"/>
        </w:rPr>
        <w:t>.</w:t>
      </w:r>
    </w:p>
    <w:p w14:paraId="094376F2" w14:textId="77777777" w:rsidR="00893D13" w:rsidRPr="00FA49CA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7C36D89C" w14:textId="77777777" w:rsidR="00377FDA" w:rsidRPr="00FA49C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A49CA">
        <w:rPr>
          <w:rFonts w:ascii="Segoe UI" w:hAnsi="Segoe UI" w:cs="Segoe UI"/>
          <w:sz w:val="20"/>
          <w:szCs w:val="20"/>
        </w:rPr>
        <w:t>sjednat se zhotovitelem přeložky PZ</w:t>
      </w:r>
      <w:r w:rsidRPr="00FA49CA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FA49CA">
        <w:rPr>
          <w:rFonts w:ascii="Segoe UI" w:hAnsi="Segoe UI" w:cs="Segoe UI"/>
          <w:sz w:val="20"/>
          <w:szCs w:val="20"/>
        </w:rPr>
        <w:t>jdou</w:t>
      </w:r>
      <w:r w:rsidRPr="00FA49CA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5F20E06E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168E869" w14:textId="77777777" w:rsidR="0022584C" w:rsidRPr="00FA49CA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A49CA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FA49CA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FA49CA">
        <w:rPr>
          <w:rFonts w:ascii="Segoe UI" w:hAnsi="Segoe UI" w:cs="Segoe UI"/>
          <w:sz w:val="20"/>
          <w:szCs w:val="20"/>
        </w:rPr>
        <w:t xml:space="preserve"> přeložky PZ</w:t>
      </w:r>
      <w:r w:rsidRPr="00FA49CA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FA49CA">
        <w:rPr>
          <w:rFonts w:ascii="Segoe UI" w:hAnsi="Segoe UI" w:cs="Segoe UI"/>
          <w:sz w:val="20"/>
          <w:szCs w:val="20"/>
        </w:rPr>
        <w:t xml:space="preserve"> přeložky PZ</w:t>
      </w:r>
      <w:r w:rsidRPr="00FA49CA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FA49CA">
        <w:rPr>
          <w:rFonts w:ascii="Segoe UI" w:hAnsi="Segoe UI" w:cs="Segoe UI"/>
          <w:sz w:val="20"/>
          <w:szCs w:val="20"/>
        </w:rPr>
        <w:t xml:space="preserve">přeložky PZ </w:t>
      </w:r>
      <w:r w:rsidRPr="00FA49CA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FA49CA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FA49CA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7E17BA90" w14:textId="77777777" w:rsidR="0022584C" w:rsidRPr="00FA49CA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74E0DD30" w14:textId="5F613ABB" w:rsidR="0022584C" w:rsidRPr="00FA49C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Zhotovitel</w:t>
      </w:r>
      <w:r w:rsidR="000F4CBC" w:rsidRPr="00FA49CA">
        <w:rPr>
          <w:rFonts w:ascii="Segoe UI" w:hAnsi="Segoe UI" w:cs="Segoe UI"/>
          <w:sz w:val="20"/>
          <w:szCs w:val="20"/>
        </w:rPr>
        <w:t xml:space="preserve"> přeložky PZ</w:t>
      </w:r>
      <w:r w:rsidRPr="00FA49CA">
        <w:rPr>
          <w:rFonts w:ascii="Segoe UI" w:hAnsi="Segoe UI" w:cs="Segoe UI"/>
          <w:sz w:val="20"/>
          <w:szCs w:val="20"/>
        </w:rPr>
        <w:t xml:space="preserve"> je povinen písemně předat opravenou část přeložky vlastníkovi PZ.</w:t>
      </w:r>
    </w:p>
    <w:p w14:paraId="49791558" w14:textId="77777777" w:rsidR="000E77CD" w:rsidRPr="00FA49CA" w:rsidRDefault="000E77CD" w:rsidP="00644919">
      <w:pPr>
        <w:rPr>
          <w:rFonts w:ascii="Segoe UI" w:hAnsi="Segoe UI" w:cs="Segoe UI"/>
          <w:b/>
          <w:color w:val="000000"/>
        </w:rPr>
      </w:pPr>
    </w:p>
    <w:p w14:paraId="19EBEEDB" w14:textId="47C1669B" w:rsidR="0022584C" w:rsidRPr="00FA49C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t>čl. VII</w:t>
      </w:r>
      <w:r w:rsidR="00CE551E">
        <w:rPr>
          <w:rFonts w:ascii="Segoe UI" w:hAnsi="Segoe UI" w:cs="Segoe UI"/>
          <w:b/>
          <w:color w:val="000000"/>
        </w:rPr>
        <w:t>.</w:t>
      </w:r>
    </w:p>
    <w:p w14:paraId="0B37121E" w14:textId="77777777" w:rsidR="0022584C" w:rsidRPr="00FA49C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t>Registr smluv</w:t>
      </w:r>
    </w:p>
    <w:p w14:paraId="5ABEB21C" w14:textId="77777777" w:rsidR="0022584C" w:rsidRPr="00FA49CA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60C3B243" w14:textId="77777777" w:rsidR="0022584C" w:rsidRPr="00FA49CA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E9AA93A" w14:textId="77777777" w:rsidR="0022584C" w:rsidRPr="00FA49CA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1E5AFDB3" w14:textId="77777777" w:rsidR="0022584C" w:rsidRPr="00FA49CA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0FA68317" w14:textId="77777777" w:rsidR="000E77CD" w:rsidRPr="00FA49CA" w:rsidRDefault="000E77CD" w:rsidP="00C36284">
      <w:pPr>
        <w:rPr>
          <w:rFonts w:ascii="Segoe UI" w:hAnsi="Segoe UI" w:cs="Segoe UI"/>
          <w:b/>
          <w:color w:val="000000"/>
        </w:rPr>
      </w:pPr>
    </w:p>
    <w:p w14:paraId="01469877" w14:textId="77777777" w:rsidR="0022584C" w:rsidRPr="00FA49C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t>čl. VIII.</w:t>
      </w:r>
    </w:p>
    <w:p w14:paraId="0C53B6D2" w14:textId="77777777" w:rsidR="0022584C" w:rsidRPr="00FA49C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t>Ochrana osobních údajů</w:t>
      </w:r>
    </w:p>
    <w:p w14:paraId="02994281" w14:textId="77777777" w:rsidR="0022584C" w:rsidRPr="00FA49CA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4C98EDEC" w14:textId="77777777" w:rsidR="0022584C" w:rsidRPr="00FA49CA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1EC4886" w14:textId="77777777" w:rsidR="0022584C" w:rsidRPr="00FA49CA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00A6FDF2" w14:textId="5A7AE3F0" w:rsidR="0022584C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5BB22869" w14:textId="77777777" w:rsidR="00191386" w:rsidRPr="00191386" w:rsidRDefault="00191386" w:rsidP="00191386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378746C1" w14:textId="5136C6C2" w:rsidR="00191386" w:rsidRDefault="00191386" w:rsidP="00191386">
      <w:pPr>
        <w:jc w:val="both"/>
        <w:rPr>
          <w:rFonts w:ascii="Segoe UI" w:hAnsi="Segoe UI" w:cs="Segoe UI"/>
          <w:sz w:val="20"/>
          <w:szCs w:val="20"/>
        </w:rPr>
      </w:pPr>
    </w:p>
    <w:p w14:paraId="3D73D213" w14:textId="77777777" w:rsidR="00191386" w:rsidRPr="00191386" w:rsidRDefault="00191386" w:rsidP="00191386">
      <w:pPr>
        <w:jc w:val="both"/>
        <w:rPr>
          <w:rFonts w:ascii="Segoe UI" w:hAnsi="Segoe UI" w:cs="Segoe UI"/>
          <w:sz w:val="20"/>
          <w:szCs w:val="20"/>
        </w:rPr>
      </w:pPr>
    </w:p>
    <w:p w14:paraId="4DB689A0" w14:textId="77777777" w:rsidR="000E77CD" w:rsidRPr="00FA49CA" w:rsidRDefault="000E77CD" w:rsidP="00504EAA">
      <w:pPr>
        <w:rPr>
          <w:rFonts w:ascii="Segoe UI" w:hAnsi="Segoe UI" w:cs="Segoe UI"/>
          <w:b/>
          <w:color w:val="000000"/>
        </w:rPr>
      </w:pPr>
    </w:p>
    <w:p w14:paraId="0B3F3E31" w14:textId="02DD4733" w:rsidR="003D6038" w:rsidRPr="00FA49C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A49CA">
        <w:rPr>
          <w:rFonts w:ascii="Segoe UI" w:hAnsi="Segoe UI" w:cs="Segoe UI"/>
          <w:b/>
          <w:color w:val="000000"/>
        </w:rPr>
        <w:lastRenderedPageBreak/>
        <w:t xml:space="preserve">Čl. </w:t>
      </w:r>
      <w:r w:rsidR="00B47136" w:rsidRPr="00FA49CA">
        <w:rPr>
          <w:rFonts w:ascii="Segoe UI" w:hAnsi="Segoe UI" w:cs="Segoe UI"/>
          <w:b/>
          <w:color w:val="000000"/>
        </w:rPr>
        <w:t>I</w:t>
      </w:r>
      <w:r w:rsidR="00FD549D" w:rsidRPr="00FA49CA">
        <w:rPr>
          <w:rFonts w:ascii="Segoe UI" w:hAnsi="Segoe UI" w:cs="Segoe UI"/>
          <w:b/>
          <w:color w:val="000000"/>
        </w:rPr>
        <w:t>X</w:t>
      </w:r>
      <w:r w:rsidRPr="00FA49CA">
        <w:rPr>
          <w:rFonts w:ascii="Segoe UI" w:hAnsi="Segoe UI" w:cs="Segoe UI"/>
          <w:b/>
          <w:color w:val="000000"/>
        </w:rPr>
        <w:t>.</w:t>
      </w:r>
    </w:p>
    <w:p w14:paraId="144195A0" w14:textId="77777777" w:rsidR="003D6038" w:rsidRPr="00FA49C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A49CA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3315DAF7" w14:textId="77777777" w:rsidR="00893D13" w:rsidRPr="00FA49CA" w:rsidRDefault="00893D13" w:rsidP="00893D13">
      <w:pPr>
        <w:rPr>
          <w:rFonts w:ascii="Segoe UI" w:hAnsi="Segoe UI" w:cs="Segoe UI"/>
        </w:rPr>
      </w:pPr>
    </w:p>
    <w:p w14:paraId="687E0647" w14:textId="77777777" w:rsidR="003D6038" w:rsidRPr="00FA49CA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Tato smlouva se vyhotovuje ve </w:t>
      </w:r>
      <w:r w:rsidRPr="00C17E26">
        <w:rPr>
          <w:rFonts w:ascii="Segoe UI" w:hAnsi="Segoe UI" w:cs="Segoe UI"/>
          <w:b/>
          <w:bCs/>
          <w:sz w:val="20"/>
          <w:szCs w:val="20"/>
        </w:rPr>
        <w:t>čtyřech</w:t>
      </w:r>
      <w:r w:rsidRPr="00FA49CA">
        <w:rPr>
          <w:rFonts w:ascii="Segoe UI" w:hAnsi="Segoe UI" w:cs="Segoe UI"/>
          <w:sz w:val="20"/>
          <w:szCs w:val="20"/>
        </w:rPr>
        <w:t xml:space="preserve"> (</w:t>
      </w:r>
      <w:r w:rsidRPr="006E2092">
        <w:rPr>
          <w:rFonts w:ascii="Segoe UI" w:hAnsi="Segoe UI" w:cs="Segoe UI"/>
          <w:b/>
          <w:bCs/>
          <w:sz w:val="20"/>
          <w:szCs w:val="20"/>
        </w:rPr>
        <w:t>4</w:t>
      </w:r>
      <w:r w:rsidRPr="00FA49CA">
        <w:rPr>
          <w:rFonts w:ascii="Segoe UI" w:hAnsi="Segoe UI" w:cs="Segoe UI"/>
          <w:sz w:val="20"/>
          <w:szCs w:val="20"/>
        </w:rPr>
        <w:t>) stejnopisech, z nichž každá smluvní strana obdrží po dvou (2).</w:t>
      </w:r>
    </w:p>
    <w:p w14:paraId="45C3B5BF" w14:textId="77777777" w:rsidR="00893D13" w:rsidRPr="00FA49CA" w:rsidRDefault="00893D13" w:rsidP="005942B5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00204612" w14:textId="77777777" w:rsidR="009D62BD" w:rsidRPr="00FA49CA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</w:p>
    <w:p w14:paraId="712CC04E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5CDA7123" w14:textId="77777777" w:rsidR="00682BA7" w:rsidRPr="00FA49CA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FA49CA">
        <w:rPr>
          <w:rFonts w:ascii="Segoe UI" w:hAnsi="Segoe UI" w:cs="Segoe UI"/>
          <w:sz w:val="20"/>
          <w:szCs w:val="20"/>
        </w:rPr>
        <w:t>stavebník</w:t>
      </w:r>
      <w:r w:rsidRPr="00FA49CA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FA49CA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43333D3B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1FC0E165" w14:textId="77777777" w:rsidR="00682BA7" w:rsidRPr="00FA49CA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459394D1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49C0E773" w14:textId="77777777" w:rsidR="00682BA7" w:rsidRPr="00FA49CA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087BF23C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160897E7" w14:textId="77777777" w:rsidR="003D6038" w:rsidRPr="00FA49CA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FA49CA">
        <w:rPr>
          <w:rFonts w:ascii="Segoe UI" w:hAnsi="Segoe UI" w:cs="Segoe UI"/>
          <w:sz w:val="20"/>
          <w:szCs w:val="20"/>
        </w:rPr>
        <w:t>,</w:t>
      </w:r>
      <w:r w:rsidRPr="00FA49CA">
        <w:rPr>
          <w:rFonts w:ascii="Segoe UI" w:hAnsi="Segoe UI" w:cs="Segoe UI"/>
          <w:sz w:val="20"/>
          <w:szCs w:val="20"/>
        </w:rPr>
        <w:t xml:space="preserve"> uvedené v čl. II. odst. 2</w:t>
      </w:r>
      <w:r w:rsidR="00377FDA" w:rsidRPr="00FA49CA">
        <w:rPr>
          <w:rFonts w:ascii="Segoe UI" w:hAnsi="Segoe UI" w:cs="Segoe UI"/>
          <w:sz w:val="20"/>
          <w:szCs w:val="20"/>
        </w:rPr>
        <w:t>,</w:t>
      </w:r>
      <w:r w:rsidRPr="00FA49CA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62B843EB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521287C1" w14:textId="77777777" w:rsidR="003D6038" w:rsidRPr="00FA49CA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T</w:t>
      </w:r>
      <w:r w:rsidR="00160863" w:rsidRPr="00FA49CA">
        <w:rPr>
          <w:rFonts w:ascii="Segoe UI" w:hAnsi="Segoe UI" w:cs="Segoe UI"/>
          <w:sz w:val="20"/>
          <w:szCs w:val="20"/>
        </w:rPr>
        <w:t>ato</w:t>
      </w:r>
      <w:r w:rsidR="001576D6" w:rsidRPr="00FA49CA">
        <w:rPr>
          <w:rFonts w:ascii="Segoe UI" w:hAnsi="Segoe UI" w:cs="Segoe UI"/>
          <w:sz w:val="20"/>
          <w:szCs w:val="20"/>
        </w:rPr>
        <w:t xml:space="preserve"> </w:t>
      </w:r>
      <w:r w:rsidR="00160863" w:rsidRPr="00FA49CA">
        <w:rPr>
          <w:rFonts w:ascii="Segoe UI" w:hAnsi="Segoe UI" w:cs="Segoe UI"/>
          <w:sz w:val="20"/>
          <w:szCs w:val="20"/>
        </w:rPr>
        <w:t xml:space="preserve">smlouva </w:t>
      </w:r>
      <w:r w:rsidR="00EF4B56" w:rsidRPr="00FA49CA">
        <w:rPr>
          <w:rFonts w:ascii="Segoe UI" w:hAnsi="Segoe UI" w:cs="Segoe UI"/>
          <w:sz w:val="20"/>
          <w:szCs w:val="20"/>
        </w:rPr>
        <w:t xml:space="preserve">se </w:t>
      </w:r>
      <w:r w:rsidR="001576D6" w:rsidRPr="00FA49CA">
        <w:rPr>
          <w:rFonts w:ascii="Segoe UI" w:hAnsi="Segoe UI" w:cs="Segoe UI"/>
          <w:sz w:val="20"/>
          <w:szCs w:val="20"/>
        </w:rPr>
        <w:t xml:space="preserve">uzavírá podle </w:t>
      </w:r>
      <w:r w:rsidR="006F5856" w:rsidRPr="00FA49CA">
        <w:rPr>
          <w:rFonts w:ascii="Segoe UI" w:hAnsi="Segoe UI" w:cs="Segoe UI"/>
          <w:sz w:val="20"/>
          <w:szCs w:val="20"/>
        </w:rPr>
        <w:t>občanského zákoníku</w:t>
      </w:r>
      <w:r w:rsidR="001576D6" w:rsidRPr="00FA49CA">
        <w:rPr>
          <w:rFonts w:ascii="Segoe UI" w:hAnsi="Segoe UI" w:cs="Segoe UI"/>
          <w:sz w:val="20"/>
          <w:szCs w:val="20"/>
        </w:rPr>
        <w:t xml:space="preserve"> </w:t>
      </w:r>
      <w:r w:rsidR="0025283D" w:rsidRPr="00FA49CA">
        <w:rPr>
          <w:rFonts w:ascii="Segoe UI" w:hAnsi="Segoe UI" w:cs="Segoe UI"/>
          <w:sz w:val="20"/>
          <w:szCs w:val="20"/>
        </w:rPr>
        <w:t>a energetick</w:t>
      </w:r>
      <w:r w:rsidR="006F5856" w:rsidRPr="00FA49CA">
        <w:rPr>
          <w:rFonts w:ascii="Segoe UI" w:hAnsi="Segoe UI" w:cs="Segoe UI"/>
          <w:sz w:val="20"/>
          <w:szCs w:val="20"/>
        </w:rPr>
        <w:t>ého</w:t>
      </w:r>
      <w:r w:rsidR="0025283D" w:rsidRPr="00FA49CA">
        <w:rPr>
          <w:rFonts w:ascii="Segoe UI" w:hAnsi="Segoe UI" w:cs="Segoe UI"/>
          <w:sz w:val="20"/>
          <w:szCs w:val="20"/>
        </w:rPr>
        <w:t xml:space="preserve"> zákon</w:t>
      </w:r>
      <w:r w:rsidR="006F5856" w:rsidRPr="00FA49CA">
        <w:rPr>
          <w:rFonts w:ascii="Segoe UI" w:hAnsi="Segoe UI" w:cs="Segoe UI"/>
          <w:sz w:val="20"/>
          <w:szCs w:val="20"/>
        </w:rPr>
        <w:t>a, ve znění pozdějších předpisů</w:t>
      </w:r>
      <w:r w:rsidR="001576D6" w:rsidRPr="00FA49CA">
        <w:rPr>
          <w:rFonts w:ascii="Segoe UI" w:hAnsi="Segoe UI" w:cs="Segoe UI"/>
          <w:sz w:val="20"/>
          <w:szCs w:val="20"/>
        </w:rPr>
        <w:t>.</w:t>
      </w:r>
      <w:r w:rsidRPr="00FA49CA">
        <w:rPr>
          <w:rFonts w:ascii="Segoe UI" w:hAnsi="Segoe UI" w:cs="Segoe UI"/>
          <w:sz w:val="20"/>
          <w:szCs w:val="20"/>
        </w:rPr>
        <w:t xml:space="preserve"> </w:t>
      </w:r>
      <w:r w:rsidR="00160863" w:rsidRPr="00FA49CA">
        <w:rPr>
          <w:rFonts w:ascii="Segoe UI" w:hAnsi="Segoe UI" w:cs="Segoe UI"/>
          <w:sz w:val="20"/>
          <w:szCs w:val="20"/>
        </w:rPr>
        <w:t xml:space="preserve"> </w:t>
      </w:r>
    </w:p>
    <w:p w14:paraId="2BEEDAD8" w14:textId="77777777" w:rsidR="00893D13" w:rsidRPr="00FA49C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054E613F" w14:textId="38254B60" w:rsidR="00AD7B6A" w:rsidRPr="00FA49CA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Jakékoliv provedené</w:t>
      </w:r>
      <w:r w:rsidR="002343BA">
        <w:rPr>
          <w:rFonts w:ascii="Segoe UI" w:hAnsi="Segoe UI" w:cs="Segoe UI"/>
          <w:sz w:val="20"/>
          <w:szCs w:val="20"/>
        </w:rPr>
        <w:t>,</w:t>
      </w:r>
      <w:r w:rsidRPr="00FA49CA">
        <w:rPr>
          <w:rFonts w:ascii="Segoe UI" w:hAnsi="Segoe UI" w:cs="Segoe UI"/>
          <w:sz w:val="20"/>
          <w:szCs w:val="20"/>
        </w:rPr>
        <w:t xml:space="preserve"> byť nepodstatné změny v návrhu této smlouvy (s výjimkou údajů, jejichž doplnění se předpokládá, např. označení podepisujících osob apod.) tímto prohlášením smluvní strany automaticky předem odmítají a změny v návrhu této smlouvy (s výjimkou změn uvedených v předchozí závorce) se považují za nový návrh smlouvy</w:t>
      </w:r>
      <w:r w:rsidR="00931359" w:rsidRPr="00FA49CA">
        <w:rPr>
          <w:rFonts w:ascii="Segoe UI" w:hAnsi="Segoe UI" w:cs="Segoe UI"/>
          <w:sz w:val="20"/>
          <w:szCs w:val="20"/>
        </w:rPr>
        <w:t>.</w:t>
      </w:r>
    </w:p>
    <w:p w14:paraId="4E1FDB73" w14:textId="77777777" w:rsidR="00BA031B" w:rsidRPr="00FA49CA" w:rsidRDefault="00BA031B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3C5F3334" w14:textId="77777777" w:rsidR="00FD549D" w:rsidRPr="00FA49CA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>Tato smlouva nabývá platnosti a účinnosti dnem podpisu oběma smluvními stranami.</w:t>
      </w:r>
    </w:p>
    <w:p w14:paraId="029E5FB7" w14:textId="77777777" w:rsidR="009B4829" w:rsidRPr="00FA49CA" w:rsidRDefault="009B4829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7562C49C" w14:textId="3F06BF84" w:rsidR="00173459" w:rsidRPr="00FA49CA" w:rsidRDefault="00E06D8D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A49CA">
        <w:rPr>
          <w:rFonts w:ascii="Segoe UI" w:hAnsi="Segoe UI" w:cs="Segoe UI"/>
          <w:sz w:val="20"/>
          <w:szCs w:val="20"/>
        </w:rPr>
        <w:t xml:space="preserve">Smlouva se uzavírá na dobu určitou a to do </w:t>
      </w:r>
      <w:r w:rsidR="00CC1978">
        <w:rPr>
          <w:rFonts w:ascii="Segoe UI" w:hAnsi="Segoe UI" w:cs="Segoe UI"/>
          <w:b/>
          <w:bCs/>
          <w:sz w:val="20"/>
          <w:szCs w:val="20"/>
        </w:rPr>
        <w:t>31. 12. 202</w:t>
      </w:r>
      <w:r w:rsidR="003A67BE">
        <w:rPr>
          <w:rFonts w:ascii="Segoe UI" w:hAnsi="Segoe UI" w:cs="Segoe UI"/>
          <w:b/>
          <w:bCs/>
          <w:sz w:val="20"/>
          <w:szCs w:val="20"/>
        </w:rPr>
        <w:t>8</w:t>
      </w:r>
      <w:r w:rsidR="00CC1978">
        <w:rPr>
          <w:rFonts w:ascii="Segoe UI" w:hAnsi="Segoe UI" w:cs="Segoe UI"/>
          <w:sz w:val="20"/>
          <w:szCs w:val="20"/>
        </w:rPr>
        <w:t>.</w:t>
      </w:r>
      <w:r w:rsidR="00540D1F" w:rsidRPr="00FA49CA">
        <w:rPr>
          <w:rFonts w:ascii="Segoe UI" w:hAnsi="Segoe UI" w:cs="Segoe UI"/>
          <w:sz w:val="20"/>
          <w:szCs w:val="20"/>
        </w:rPr>
        <w:t xml:space="preserve"> Stavebník není oprávněn zahájit realizaci přeložky PZ bez platné smlouvy o zajištění přeložky plynárenského zařízení.</w:t>
      </w:r>
      <w:r w:rsidR="00BE76A4" w:rsidRPr="00FA49CA">
        <w:rPr>
          <w:rFonts w:ascii="Segoe UI" w:hAnsi="Segoe UI" w:cs="Segoe UI"/>
          <w:sz w:val="20"/>
          <w:szCs w:val="20"/>
        </w:rPr>
        <w:t xml:space="preserve"> Tímto ustanovením nejsou dotčeny závazky, které ze své povahy mají trvat i po uplynutí platnosti této smlouvy</w:t>
      </w:r>
      <w:r w:rsidR="00F6021E" w:rsidRPr="00FA49CA">
        <w:rPr>
          <w:rFonts w:ascii="Segoe UI" w:hAnsi="Segoe UI" w:cs="Segoe UI"/>
          <w:sz w:val="20"/>
          <w:szCs w:val="20"/>
        </w:rPr>
        <w:t xml:space="preserve">; jde zejména o závazky uvedené v čl. </w:t>
      </w:r>
      <w:r w:rsidR="008637CC" w:rsidRPr="00FA49CA">
        <w:rPr>
          <w:rFonts w:ascii="Segoe UI" w:hAnsi="Segoe UI" w:cs="Segoe UI"/>
          <w:sz w:val="20"/>
          <w:szCs w:val="20"/>
        </w:rPr>
        <w:t>I</w:t>
      </w:r>
      <w:r w:rsidR="00F6021E" w:rsidRPr="00FA49CA">
        <w:rPr>
          <w:rFonts w:ascii="Segoe UI" w:hAnsi="Segoe UI" w:cs="Segoe UI"/>
          <w:sz w:val="20"/>
          <w:szCs w:val="20"/>
        </w:rPr>
        <w:t>V.</w:t>
      </w:r>
      <w:r w:rsidR="008637CC" w:rsidRPr="00FA49CA">
        <w:rPr>
          <w:rFonts w:ascii="Segoe UI" w:hAnsi="Segoe UI" w:cs="Segoe UI"/>
          <w:sz w:val="20"/>
          <w:szCs w:val="20"/>
        </w:rPr>
        <w:t xml:space="preserve">, V. </w:t>
      </w:r>
      <w:r w:rsidR="00D13EE5" w:rsidRPr="00FA49CA">
        <w:rPr>
          <w:rFonts w:ascii="Segoe UI" w:hAnsi="Segoe UI" w:cs="Segoe UI"/>
          <w:sz w:val="20"/>
          <w:szCs w:val="20"/>
        </w:rPr>
        <w:t>a VI.</w:t>
      </w:r>
      <w:r w:rsidR="00F6021E" w:rsidRPr="00FA49CA">
        <w:rPr>
          <w:rFonts w:ascii="Segoe UI" w:hAnsi="Segoe UI" w:cs="Segoe UI"/>
          <w:sz w:val="20"/>
          <w:szCs w:val="20"/>
        </w:rPr>
        <w:t xml:space="preserve"> této smlouvy.</w:t>
      </w:r>
      <w:r w:rsidR="00BE76A4" w:rsidRPr="00FA49CA">
        <w:rPr>
          <w:rFonts w:ascii="Segoe UI" w:hAnsi="Segoe UI" w:cs="Segoe UI"/>
          <w:sz w:val="20"/>
          <w:szCs w:val="20"/>
        </w:rPr>
        <w:t xml:space="preserve">   </w:t>
      </w:r>
      <w:r w:rsidR="00071299" w:rsidRPr="00FA49CA">
        <w:rPr>
          <w:rFonts w:ascii="Segoe UI" w:hAnsi="Segoe UI" w:cs="Segoe UI"/>
          <w:sz w:val="20"/>
          <w:szCs w:val="20"/>
        </w:rPr>
        <w:t xml:space="preserve"> </w:t>
      </w:r>
    </w:p>
    <w:p w14:paraId="2F17023F" w14:textId="77777777" w:rsidR="00B26408" w:rsidRPr="00FA49CA" w:rsidRDefault="00B2640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0BDF6CB" w14:textId="77777777" w:rsidR="003D6038" w:rsidRPr="00FA49CA" w:rsidRDefault="003D603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FA49CA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FA49C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FA49CA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32B17D4C" w14:textId="77777777" w:rsidR="003D6038" w:rsidRPr="00FA49CA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20"/>
          <w:szCs w:val="20"/>
        </w:rPr>
      </w:pPr>
    </w:p>
    <w:p w14:paraId="5E20A53F" w14:textId="74C68AB4" w:rsidR="003D6038" w:rsidRPr="00FA49CA" w:rsidRDefault="003D6038" w:rsidP="003D6038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FA49CA">
        <w:rPr>
          <w:rFonts w:ascii="Segoe UI" w:hAnsi="Segoe UI" w:cs="Segoe UI"/>
          <w:color w:val="000000"/>
          <w:sz w:val="20"/>
          <w:szCs w:val="20"/>
        </w:rPr>
        <w:t>V</w:t>
      </w:r>
      <w:r w:rsidR="00D3316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25155">
        <w:rPr>
          <w:rFonts w:ascii="Segoe UI" w:hAnsi="Segoe UI" w:cs="Segoe UI"/>
          <w:color w:val="000000"/>
          <w:sz w:val="20"/>
          <w:szCs w:val="20"/>
        </w:rPr>
        <w:t>Brně</w:t>
      </w:r>
      <w:r w:rsidR="00DD04AF" w:rsidRPr="00FA49CA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FA49CA">
        <w:rPr>
          <w:rFonts w:ascii="Segoe UI" w:hAnsi="Segoe UI" w:cs="Segoe UI"/>
          <w:color w:val="000000"/>
          <w:sz w:val="20"/>
          <w:szCs w:val="20"/>
        </w:rPr>
        <w:t>dne</w:t>
      </w:r>
      <w:r w:rsidR="00134C20">
        <w:rPr>
          <w:rFonts w:ascii="Segoe UI" w:hAnsi="Segoe UI" w:cs="Segoe UI"/>
          <w:color w:val="000000"/>
          <w:sz w:val="20"/>
          <w:szCs w:val="20"/>
        </w:rPr>
        <w:t xml:space="preserve"> 19. 9. 2023</w:t>
      </w:r>
      <w:r w:rsidRPr="00FA49CA">
        <w:rPr>
          <w:rFonts w:ascii="Segoe UI" w:hAnsi="Segoe UI" w:cs="Segoe UI"/>
          <w:color w:val="000000"/>
          <w:sz w:val="20"/>
          <w:szCs w:val="20"/>
        </w:rPr>
        <w:t xml:space="preserve">                  </w:t>
      </w:r>
      <w:r w:rsidR="00B47882" w:rsidRPr="00FA49CA">
        <w:rPr>
          <w:rFonts w:ascii="Segoe UI" w:hAnsi="Segoe UI" w:cs="Segoe UI"/>
          <w:color w:val="000000"/>
          <w:sz w:val="20"/>
          <w:szCs w:val="20"/>
        </w:rPr>
        <w:t xml:space="preserve">         </w:t>
      </w:r>
      <w:r w:rsidR="00D33168">
        <w:rPr>
          <w:rFonts w:ascii="Segoe UI" w:hAnsi="Segoe UI" w:cs="Segoe UI"/>
          <w:color w:val="000000"/>
          <w:sz w:val="20"/>
          <w:szCs w:val="20"/>
        </w:rPr>
        <w:t xml:space="preserve">                            </w:t>
      </w:r>
      <w:r w:rsidRPr="00FA49CA">
        <w:rPr>
          <w:rFonts w:ascii="Segoe UI" w:hAnsi="Segoe UI" w:cs="Segoe UI"/>
          <w:color w:val="000000"/>
          <w:sz w:val="20"/>
          <w:szCs w:val="20"/>
        </w:rPr>
        <w:t>V</w:t>
      </w:r>
      <w:r w:rsidR="00AB7944" w:rsidRPr="00FA49CA">
        <w:rPr>
          <w:rFonts w:ascii="Segoe UI" w:hAnsi="Segoe UI" w:cs="Segoe UI"/>
          <w:color w:val="000000"/>
          <w:sz w:val="20"/>
          <w:szCs w:val="20"/>
        </w:rPr>
        <w:t> </w:t>
      </w:r>
      <w:r w:rsidR="004E77A3" w:rsidRPr="00FA49CA">
        <w:rPr>
          <w:rFonts w:ascii="Segoe UI" w:hAnsi="Segoe UI" w:cs="Segoe UI"/>
          <w:color w:val="000000"/>
          <w:sz w:val="20"/>
          <w:szCs w:val="20"/>
        </w:rPr>
        <w:t>Brně</w:t>
      </w:r>
      <w:r w:rsidR="00DD04AF" w:rsidRPr="00FA49CA">
        <w:rPr>
          <w:rFonts w:ascii="Segoe UI" w:hAnsi="Segoe UI" w:cs="Segoe UI"/>
          <w:color w:val="000000"/>
          <w:sz w:val="20"/>
          <w:szCs w:val="20"/>
        </w:rPr>
        <w:t>,</w:t>
      </w:r>
      <w:r w:rsidRPr="00FA49CA">
        <w:rPr>
          <w:rFonts w:ascii="Segoe UI" w:hAnsi="Segoe UI" w:cs="Segoe UI"/>
          <w:color w:val="000000"/>
          <w:sz w:val="20"/>
          <w:szCs w:val="20"/>
        </w:rPr>
        <w:t xml:space="preserve"> dne</w:t>
      </w:r>
      <w:r w:rsidR="00134C20">
        <w:rPr>
          <w:rFonts w:ascii="Segoe UI" w:hAnsi="Segoe UI" w:cs="Segoe UI"/>
          <w:color w:val="000000"/>
          <w:sz w:val="20"/>
          <w:szCs w:val="20"/>
        </w:rPr>
        <w:t xml:space="preserve"> 16. 10. 2023</w:t>
      </w:r>
    </w:p>
    <w:p w14:paraId="25705D85" w14:textId="77777777" w:rsidR="003D6038" w:rsidRPr="00FA49CA" w:rsidRDefault="003D6038" w:rsidP="003D6038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62C085EA" w14:textId="77777777" w:rsidR="00893D13" w:rsidRPr="00FA49CA" w:rsidRDefault="00893D13" w:rsidP="003D6038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</w:p>
    <w:p w14:paraId="0EDE509B" w14:textId="77777777" w:rsidR="003D6038" w:rsidRPr="00FA49CA" w:rsidRDefault="003D6038" w:rsidP="003D6038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</w:p>
    <w:p w14:paraId="01C701AF" w14:textId="48BD239D" w:rsidR="003D6038" w:rsidRPr="00FA49CA" w:rsidRDefault="003D6038" w:rsidP="003D6038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  <w:r w:rsidRPr="00FA49CA">
        <w:rPr>
          <w:rFonts w:ascii="Segoe UI" w:hAnsi="Segoe UI" w:cs="Segoe UI"/>
          <w:color w:val="000000"/>
          <w:sz w:val="22"/>
          <w:szCs w:val="22"/>
        </w:rPr>
        <w:t xml:space="preserve">……………………………                                              </w:t>
      </w:r>
      <w:r w:rsidR="00D33168">
        <w:rPr>
          <w:rFonts w:ascii="Segoe UI" w:hAnsi="Segoe UI" w:cs="Segoe UI"/>
          <w:color w:val="000000"/>
          <w:sz w:val="22"/>
          <w:szCs w:val="22"/>
        </w:rPr>
        <w:t xml:space="preserve">              </w:t>
      </w:r>
      <w:r w:rsidRPr="00FA49CA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……………………………………</w:t>
      </w:r>
    </w:p>
    <w:p w14:paraId="76717B85" w14:textId="68C5BC11" w:rsidR="004E77A3" w:rsidRPr="00C17E26" w:rsidRDefault="00134C20" w:rsidP="00723CE0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XXXXXXXXXXXX</w:t>
      </w:r>
      <w:r w:rsidR="00723CE0" w:rsidRPr="00C17E26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</w:t>
      </w:r>
      <w:r w:rsidR="00D33168" w:rsidRPr="00C17E26">
        <w:rPr>
          <w:rFonts w:ascii="Segoe UI" w:hAnsi="Segoe UI" w:cs="Segoe UI"/>
          <w:color w:val="000000"/>
          <w:sz w:val="20"/>
          <w:szCs w:val="20"/>
        </w:rPr>
        <w:t xml:space="preserve">             </w:t>
      </w:r>
      <w:r w:rsidR="00C17E26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="00B25155">
        <w:rPr>
          <w:rFonts w:ascii="Segoe UI" w:hAnsi="Segoe UI" w:cs="Segoe UI"/>
          <w:color w:val="000000"/>
          <w:sz w:val="20"/>
          <w:szCs w:val="20"/>
        </w:rPr>
        <w:t xml:space="preserve">     </w:t>
      </w:r>
      <w:r>
        <w:rPr>
          <w:rFonts w:ascii="Segoe UI" w:hAnsi="Segoe UI" w:cs="Segoe UI"/>
          <w:color w:val="000000"/>
          <w:sz w:val="20"/>
          <w:szCs w:val="20"/>
        </w:rPr>
        <w:t>XXXXXXXXXXXXXXXX</w:t>
      </w:r>
    </w:p>
    <w:p w14:paraId="4A9852F7" w14:textId="711C4477" w:rsidR="00723CE0" w:rsidRPr="00C17E26" w:rsidRDefault="00426E0B" w:rsidP="00723CE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XXXXXXXXXXXXXXXXXXXXX</w:t>
      </w:r>
      <w:r w:rsidR="004E77A3" w:rsidRPr="00C17E26">
        <w:rPr>
          <w:rFonts w:ascii="Segoe UI" w:hAnsi="Segoe UI" w:cs="Segoe UI"/>
          <w:color w:val="000000"/>
          <w:sz w:val="20"/>
          <w:szCs w:val="20"/>
        </w:rPr>
        <w:t xml:space="preserve">                       </w:t>
      </w:r>
      <w:r w:rsidR="00D33168" w:rsidRPr="00C17E26">
        <w:rPr>
          <w:rFonts w:ascii="Segoe UI" w:hAnsi="Segoe UI" w:cs="Segoe UI"/>
          <w:color w:val="000000"/>
          <w:sz w:val="20"/>
          <w:szCs w:val="20"/>
        </w:rPr>
        <w:t xml:space="preserve">    </w:t>
      </w:r>
      <w:r w:rsidR="00C17E26">
        <w:rPr>
          <w:rFonts w:ascii="Segoe UI" w:hAnsi="Segoe UI" w:cs="Segoe UI"/>
          <w:color w:val="000000"/>
          <w:sz w:val="20"/>
          <w:szCs w:val="20"/>
        </w:rPr>
        <w:t xml:space="preserve">      </w:t>
      </w:r>
      <w:r w:rsidR="00D33168" w:rsidRPr="00C17E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6210B">
        <w:rPr>
          <w:rFonts w:ascii="Segoe UI" w:hAnsi="Segoe UI" w:cs="Segoe UI"/>
          <w:color w:val="000000"/>
          <w:sz w:val="20"/>
          <w:szCs w:val="20"/>
        </w:rPr>
        <w:t xml:space="preserve">           </w:t>
      </w:r>
      <w:r w:rsidR="004A7956">
        <w:rPr>
          <w:rFonts w:ascii="Segoe UI" w:hAnsi="Segoe UI" w:cs="Segoe UI"/>
          <w:color w:val="000000"/>
          <w:sz w:val="20"/>
          <w:szCs w:val="20"/>
        </w:rPr>
        <w:t xml:space="preserve">          </w:t>
      </w:r>
      <w:r w:rsidR="00BA7E2A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XXXXXXXXXXXXXXXXX</w:t>
      </w:r>
      <w:r w:rsidR="00723CE0" w:rsidRPr="00C17E26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</w:t>
      </w:r>
    </w:p>
    <w:p w14:paraId="19809A13" w14:textId="2E0DCE49" w:rsidR="00AB7944" w:rsidRPr="00191386" w:rsidRDefault="00723CE0" w:rsidP="00AB7944">
      <w:pPr>
        <w:rPr>
          <w:rFonts w:ascii="Segoe UI" w:hAnsi="Segoe UI" w:cs="Segoe UI"/>
          <w:sz w:val="20"/>
          <w:szCs w:val="20"/>
        </w:rPr>
      </w:pPr>
      <w:r w:rsidRPr="00C17E26">
        <w:rPr>
          <w:rFonts w:ascii="Segoe UI" w:hAnsi="Segoe UI" w:cs="Segoe UI"/>
          <w:color w:val="000000"/>
          <w:sz w:val="20"/>
          <w:szCs w:val="20"/>
        </w:rPr>
        <w:t xml:space="preserve">       </w:t>
      </w:r>
    </w:p>
    <w:p w14:paraId="1FC917A8" w14:textId="1DC0DC2B" w:rsidR="003D6038" w:rsidRPr="00C17E26" w:rsidRDefault="00FE61F3" w:rsidP="000E77CD">
      <w:pPr>
        <w:rPr>
          <w:rFonts w:ascii="Segoe UI" w:hAnsi="Segoe UI" w:cs="Segoe UI"/>
          <w:color w:val="000000"/>
          <w:sz w:val="20"/>
          <w:szCs w:val="20"/>
        </w:rPr>
      </w:pPr>
      <w:r w:rsidRPr="00C17E26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</w:t>
      </w:r>
    </w:p>
    <w:p w14:paraId="009D573C" w14:textId="42DEB367" w:rsidR="003D6038" w:rsidRPr="00C17E26" w:rsidRDefault="003D6038" w:rsidP="003D6038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C17E26">
        <w:rPr>
          <w:rFonts w:ascii="Segoe UI" w:hAnsi="Segoe UI" w:cs="Segoe UI"/>
          <w:color w:val="000000"/>
          <w:sz w:val="20"/>
          <w:szCs w:val="20"/>
        </w:rPr>
        <w:tab/>
        <w:t xml:space="preserve">  </w:t>
      </w:r>
      <w:r w:rsidR="00D33168" w:rsidRPr="00C17E26">
        <w:rPr>
          <w:rFonts w:ascii="Segoe UI" w:hAnsi="Segoe UI" w:cs="Segoe UI"/>
          <w:color w:val="000000"/>
          <w:sz w:val="20"/>
          <w:szCs w:val="20"/>
        </w:rPr>
        <w:t xml:space="preserve">      </w:t>
      </w:r>
      <w:r w:rsidRPr="00C17E26">
        <w:rPr>
          <w:rFonts w:ascii="Segoe UI" w:hAnsi="Segoe UI" w:cs="Segoe UI"/>
          <w:color w:val="000000"/>
          <w:sz w:val="20"/>
          <w:szCs w:val="20"/>
        </w:rPr>
        <w:t>…………………………………</w:t>
      </w:r>
      <w:r w:rsidR="00893D13" w:rsidRPr="00C17E26">
        <w:rPr>
          <w:rFonts w:ascii="Segoe UI" w:hAnsi="Segoe UI" w:cs="Segoe UI"/>
          <w:color w:val="000000"/>
          <w:sz w:val="20"/>
          <w:szCs w:val="20"/>
        </w:rPr>
        <w:t>..</w:t>
      </w:r>
    </w:p>
    <w:p w14:paraId="405FC018" w14:textId="6103BC00" w:rsidR="0030491E" w:rsidRPr="00C17E26" w:rsidRDefault="00723CE0" w:rsidP="00723CE0">
      <w:pPr>
        <w:rPr>
          <w:rFonts w:ascii="Segoe UI" w:hAnsi="Segoe UI" w:cs="Segoe UI"/>
          <w:color w:val="000000"/>
          <w:sz w:val="20"/>
          <w:szCs w:val="20"/>
        </w:rPr>
      </w:pPr>
      <w:r w:rsidRPr="00C17E26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</w:t>
      </w:r>
      <w:r w:rsidR="0030491E" w:rsidRPr="00C17E26">
        <w:rPr>
          <w:rFonts w:ascii="Segoe UI" w:hAnsi="Segoe UI" w:cs="Segoe UI"/>
          <w:color w:val="000000"/>
          <w:sz w:val="20"/>
          <w:szCs w:val="20"/>
        </w:rPr>
        <w:t xml:space="preserve">      </w:t>
      </w:r>
      <w:r w:rsidR="00D33168" w:rsidRPr="00C17E26">
        <w:rPr>
          <w:rFonts w:ascii="Segoe UI" w:hAnsi="Segoe UI" w:cs="Segoe UI"/>
          <w:color w:val="000000"/>
          <w:sz w:val="20"/>
          <w:szCs w:val="20"/>
        </w:rPr>
        <w:t xml:space="preserve">                        </w:t>
      </w:r>
      <w:r w:rsidR="00426E0B">
        <w:rPr>
          <w:rFonts w:ascii="Segoe UI" w:hAnsi="Segoe UI" w:cs="Segoe UI"/>
          <w:color w:val="000000"/>
          <w:sz w:val="20"/>
          <w:szCs w:val="20"/>
        </w:rPr>
        <w:t>XXXXXXXXXXXXX</w:t>
      </w:r>
      <w:r w:rsidRPr="00C17E26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p w14:paraId="4C5F8D0C" w14:textId="1F8D5ED2" w:rsidR="00C42AB3" w:rsidRPr="00191386" w:rsidRDefault="0030491E" w:rsidP="00191386">
      <w:pPr>
        <w:rPr>
          <w:rFonts w:ascii="Segoe UI" w:hAnsi="Segoe UI" w:cs="Segoe UI"/>
          <w:sz w:val="20"/>
          <w:szCs w:val="20"/>
        </w:rPr>
      </w:pPr>
      <w:r w:rsidRPr="00C17E26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</w:t>
      </w:r>
      <w:r w:rsidR="0036210B">
        <w:rPr>
          <w:rFonts w:ascii="Segoe UI" w:hAnsi="Segoe UI" w:cs="Segoe UI"/>
          <w:color w:val="000000"/>
          <w:sz w:val="20"/>
          <w:szCs w:val="20"/>
        </w:rPr>
        <w:t xml:space="preserve">        </w:t>
      </w:r>
      <w:r w:rsidR="004A7956"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="00426E0B">
        <w:rPr>
          <w:rFonts w:ascii="Segoe UI" w:hAnsi="Segoe UI" w:cs="Segoe UI"/>
          <w:color w:val="000000"/>
          <w:sz w:val="20"/>
          <w:szCs w:val="20"/>
        </w:rPr>
        <w:t xml:space="preserve">  XXXXXXXXXXXXXXXXXX</w:t>
      </w:r>
      <w:r w:rsidR="00723CE0" w:rsidRPr="00C17E26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</w:t>
      </w:r>
      <w:r w:rsidR="00FE61F3" w:rsidRPr="00C17E26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</w:t>
      </w:r>
      <w:r w:rsidR="00AB7944" w:rsidRPr="00C17E26">
        <w:rPr>
          <w:rFonts w:ascii="Segoe UI" w:hAnsi="Segoe UI" w:cs="Segoe UI"/>
          <w:color w:val="000000"/>
          <w:sz w:val="20"/>
          <w:szCs w:val="20"/>
        </w:rPr>
        <w:t xml:space="preserve">         </w:t>
      </w:r>
      <w:r w:rsidR="004F7FE7" w:rsidRPr="00C17E26">
        <w:rPr>
          <w:rFonts w:ascii="Segoe UI" w:hAnsi="Segoe UI" w:cs="Segoe UI"/>
          <w:color w:val="000000"/>
          <w:sz w:val="20"/>
          <w:szCs w:val="20"/>
        </w:rPr>
        <w:t xml:space="preserve">      </w:t>
      </w:r>
    </w:p>
    <w:sectPr w:rsidR="00C42AB3" w:rsidRPr="00191386" w:rsidSect="00893D13">
      <w:footerReference w:type="even" r:id="rId7"/>
      <w:footerReference w:type="default" r:id="rId8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4390" w14:textId="77777777" w:rsidR="00935915" w:rsidRDefault="00935915">
      <w:r>
        <w:separator/>
      </w:r>
    </w:p>
  </w:endnote>
  <w:endnote w:type="continuationSeparator" w:id="0">
    <w:p w14:paraId="536587A0" w14:textId="77777777" w:rsidR="00935915" w:rsidRDefault="0093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B81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6FCA7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BC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3946">
      <w:rPr>
        <w:rStyle w:val="slostrnky"/>
        <w:noProof/>
      </w:rPr>
      <w:t>7</w:t>
    </w:r>
    <w:r>
      <w:rPr>
        <w:rStyle w:val="slostrnky"/>
      </w:rPr>
      <w:fldChar w:fldCharType="end"/>
    </w:r>
  </w:p>
  <w:p w14:paraId="11D46D4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0EEF" w14:textId="77777777" w:rsidR="00935915" w:rsidRDefault="00935915">
      <w:r>
        <w:separator/>
      </w:r>
    </w:p>
  </w:footnote>
  <w:footnote w:type="continuationSeparator" w:id="0">
    <w:p w14:paraId="356812AC" w14:textId="77777777" w:rsidR="00935915" w:rsidRDefault="0093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240734">
    <w:abstractNumId w:val="32"/>
    <w:lvlOverride w:ilvl="0">
      <w:startOverride w:val="1"/>
    </w:lvlOverride>
  </w:num>
  <w:num w:numId="2" w16cid:durableId="1309898094">
    <w:abstractNumId w:val="4"/>
    <w:lvlOverride w:ilvl="0">
      <w:startOverride w:val="1"/>
    </w:lvlOverride>
  </w:num>
  <w:num w:numId="3" w16cid:durableId="8217036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354111">
    <w:abstractNumId w:val="9"/>
  </w:num>
  <w:num w:numId="5" w16cid:durableId="1065835717">
    <w:abstractNumId w:val="21"/>
  </w:num>
  <w:num w:numId="6" w16cid:durableId="379793916">
    <w:abstractNumId w:val="27"/>
  </w:num>
  <w:num w:numId="7" w16cid:durableId="1376584418">
    <w:abstractNumId w:val="34"/>
  </w:num>
  <w:num w:numId="8" w16cid:durableId="1207718132">
    <w:abstractNumId w:val="15"/>
  </w:num>
  <w:num w:numId="9" w16cid:durableId="1209293401">
    <w:abstractNumId w:val="25"/>
  </w:num>
  <w:num w:numId="10" w16cid:durableId="425734836">
    <w:abstractNumId w:val="3"/>
  </w:num>
  <w:num w:numId="11" w16cid:durableId="37901522">
    <w:abstractNumId w:val="29"/>
  </w:num>
  <w:num w:numId="12" w16cid:durableId="1514301900">
    <w:abstractNumId w:val="5"/>
  </w:num>
  <w:num w:numId="13" w16cid:durableId="1520580652">
    <w:abstractNumId w:val="23"/>
  </w:num>
  <w:num w:numId="14" w16cid:durableId="1478113482">
    <w:abstractNumId w:val="17"/>
  </w:num>
  <w:num w:numId="15" w16cid:durableId="1341346218">
    <w:abstractNumId w:val="13"/>
  </w:num>
  <w:num w:numId="16" w16cid:durableId="986516513">
    <w:abstractNumId w:val="28"/>
  </w:num>
  <w:num w:numId="17" w16cid:durableId="1377896014">
    <w:abstractNumId w:val="16"/>
  </w:num>
  <w:num w:numId="18" w16cid:durableId="1952318625">
    <w:abstractNumId w:val="2"/>
  </w:num>
  <w:num w:numId="19" w16cid:durableId="1117526345">
    <w:abstractNumId w:val="11"/>
  </w:num>
  <w:num w:numId="20" w16cid:durableId="221526117">
    <w:abstractNumId w:val="8"/>
  </w:num>
  <w:num w:numId="21" w16cid:durableId="922227011">
    <w:abstractNumId w:val="0"/>
  </w:num>
  <w:num w:numId="22" w16cid:durableId="1405254677">
    <w:abstractNumId w:val="24"/>
  </w:num>
  <w:num w:numId="23" w16cid:durableId="923732263">
    <w:abstractNumId w:val="33"/>
  </w:num>
  <w:num w:numId="24" w16cid:durableId="612058063">
    <w:abstractNumId w:val="7"/>
  </w:num>
  <w:num w:numId="25" w16cid:durableId="1358118072">
    <w:abstractNumId w:val="19"/>
  </w:num>
  <w:num w:numId="26" w16cid:durableId="851843318">
    <w:abstractNumId w:val="31"/>
  </w:num>
  <w:num w:numId="27" w16cid:durableId="309598599">
    <w:abstractNumId w:val="26"/>
  </w:num>
  <w:num w:numId="28" w16cid:durableId="1568952949">
    <w:abstractNumId w:val="18"/>
  </w:num>
  <w:num w:numId="29" w16cid:durableId="413163813">
    <w:abstractNumId w:val="22"/>
  </w:num>
  <w:num w:numId="30" w16cid:durableId="508760107">
    <w:abstractNumId w:val="6"/>
  </w:num>
  <w:num w:numId="31" w16cid:durableId="580334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150866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0361191">
    <w:abstractNumId w:val="1"/>
  </w:num>
  <w:num w:numId="34" w16cid:durableId="757094717">
    <w:abstractNumId w:val="10"/>
  </w:num>
  <w:num w:numId="35" w16cid:durableId="1640724235">
    <w:abstractNumId w:val="30"/>
  </w:num>
  <w:num w:numId="36" w16cid:durableId="501970112">
    <w:abstractNumId w:val="12"/>
  </w:num>
  <w:num w:numId="37" w16cid:durableId="13396958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20DDD"/>
    <w:rsid w:val="000240C9"/>
    <w:rsid w:val="000325C1"/>
    <w:rsid w:val="00033BAA"/>
    <w:rsid w:val="000349BA"/>
    <w:rsid w:val="00052C51"/>
    <w:rsid w:val="00055D83"/>
    <w:rsid w:val="000574E9"/>
    <w:rsid w:val="00066154"/>
    <w:rsid w:val="0006762A"/>
    <w:rsid w:val="00071299"/>
    <w:rsid w:val="00095558"/>
    <w:rsid w:val="000A4557"/>
    <w:rsid w:val="000A64EF"/>
    <w:rsid w:val="000C76C6"/>
    <w:rsid w:val="000D3809"/>
    <w:rsid w:val="000E1057"/>
    <w:rsid w:val="000E450F"/>
    <w:rsid w:val="000E77CD"/>
    <w:rsid w:val="000F4CBC"/>
    <w:rsid w:val="000F68FC"/>
    <w:rsid w:val="000F78E7"/>
    <w:rsid w:val="000F7B0C"/>
    <w:rsid w:val="0012073E"/>
    <w:rsid w:val="00130B1C"/>
    <w:rsid w:val="00132292"/>
    <w:rsid w:val="00134C20"/>
    <w:rsid w:val="001576D6"/>
    <w:rsid w:val="00160863"/>
    <w:rsid w:val="0016467F"/>
    <w:rsid w:val="00167310"/>
    <w:rsid w:val="00170EB9"/>
    <w:rsid w:val="00173459"/>
    <w:rsid w:val="0017490D"/>
    <w:rsid w:val="001810A2"/>
    <w:rsid w:val="00191386"/>
    <w:rsid w:val="00195B1E"/>
    <w:rsid w:val="00196E20"/>
    <w:rsid w:val="001A0AD7"/>
    <w:rsid w:val="001B5891"/>
    <w:rsid w:val="001C23AD"/>
    <w:rsid w:val="001C3CC5"/>
    <w:rsid w:val="001C5A66"/>
    <w:rsid w:val="001D4F09"/>
    <w:rsid w:val="001D5206"/>
    <w:rsid w:val="001D5FBD"/>
    <w:rsid w:val="001D712F"/>
    <w:rsid w:val="001F0A1E"/>
    <w:rsid w:val="001F3BB7"/>
    <w:rsid w:val="001F40DE"/>
    <w:rsid w:val="001F4B26"/>
    <w:rsid w:val="001F7BF9"/>
    <w:rsid w:val="0020575D"/>
    <w:rsid w:val="00214AFF"/>
    <w:rsid w:val="00223BA7"/>
    <w:rsid w:val="0022584C"/>
    <w:rsid w:val="00226414"/>
    <w:rsid w:val="0023403B"/>
    <w:rsid w:val="002343BA"/>
    <w:rsid w:val="0025283D"/>
    <w:rsid w:val="00254613"/>
    <w:rsid w:val="00257713"/>
    <w:rsid w:val="002627D9"/>
    <w:rsid w:val="002630E4"/>
    <w:rsid w:val="00266EC5"/>
    <w:rsid w:val="00273D37"/>
    <w:rsid w:val="002756A3"/>
    <w:rsid w:val="00277F5D"/>
    <w:rsid w:val="002950A8"/>
    <w:rsid w:val="00297711"/>
    <w:rsid w:val="002A4D85"/>
    <w:rsid w:val="002C0CF3"/>
    <w:rsid w:val="002D4245"/>
    <w:rsid w:val="002E414A"/>
    <w:rsid w:val="002E4DF6"/>
    <w:rsid w:val="002F15AF"/>
    <w:rsid w:val="002F499F"/>
    <w:rsid w:val="002F49B7"/>
    <w:rsid w:val="002F4D1D"/>
    <w:rsid w:val="002F5FC3"/>
    <w:rsid w:val="0030491E"/>
    <w:rsid w:val="00311915"/>
    <w:rsid w:val="00311D11"/>
    <w:rsid w:val="00312528"/>
    <w:rsid w:val="003245CC"/>
    <w:rsid w:val="0032538F"/>
    <w:rsid w:val="0032785A"/>
    <w:rsid w:val="00332B72"/>
    <w:rsid w:val="00333A05"/>
    <w:rsid w:val="0034410E"/>
    <w:rsid w:val="00346EDD"/>
    <w:rsid w:val="00356C93"/>
    <w:rsid w:val="0036210B"/>
    <w:rsid w:val="003622B3"/>
    <w:rsid w:val="00363B3C"/>
    <w:rsid w:val="00366370"/>
    <w:rsid w:val="00370FCD"/>
    <w:rsid w:val="003761DD"/>
    <w:rsid w:val="0037772E"/>
    <w:rsid w:val="003777E9"/>
    <w:rsid w:val="00377D6F"/>
    <w:rsid w:val="00377FDA"/>
    <w:rsid w:val="00387959"/>
    <w:rsid w:val="00394BB8"/>
    <w:rsid w:val="00394D35"/>
    <w:rsid w:val="003A0FF8"/>
    <w:rsid w:val="003A67BE"/>
    <w:rsid w:val="003B1DF0"/>
    <w:rsid w:val="003B2390"/>
    <w:rsid w:val="003B32E0"/>
    <w:rsid w:val="003B45C3"/>
    <w:rsid w:val="003B5446"/>
    <w:rsid w:val="003B735E"/>
    <w:rsid w:val="003C1424"/>
    <w:rsid w:val="003C2C5D"/>
    <w:rsid w:val="003D6038"/>
    <w:rsid w:val="003E3A4B"/>
    <w:rsid w:val="00405F30"/>
    <w:rsid w:val="004065C9"/>
    <w:rsid w:val="0041469D"/>
    <w:rsid w:val="00426E0B"/>
    <w:rsid w:val="0043537A"/>
    <w:rsid w:val="004362FD"/>
    <w:rsid w:val="0044430E"/>
    <w:rsid w:val="00464712"/>
    <w:rsid w:val="00466A13"/>
    <w:rsid w:val="00486E2A"/>
    <w:rsid w:val="00491668"/>
    <w:rsid w:val="004947A6"/>
    <w:rsid w:val="004A681F"/>
    <w:rsid w:val="004A7956"/>
    <w:rsid w:val="004B21C8"/>
    <w:rsid w:val="004B2974"/>
    <w:rsid w:val="004B4C3A"/>
    <w:rsid w:val="004B5144"/>
    <w:rsid w:val="004C1AA2"/>
    <w:rsid w:val="004C1B5A"/>
    <w:rsid w:val="004C4FEC"/>
    <w:rsid w:val="004C68A5"/>
    <w:rsid w:val="004D0E0A"/>
    <w:rsid w:val="004E15FC"/>
    <w:rsid w:val="004E34AA"/>
    <w:rsid w:val="004E77A3"/>
    <w:rsid w:val="004F5111"/>
    <w:rsid w:val="004F629D"/>
    <w:rsid w:val="004F7FE7"/>
    <w:rsid w:val="00500820"/>
    <w:rsid w:val="00502BAC"/>
    <w:rsid w:val="00504EAA"/>
    <w:rsid w:val="005155DF"/>
    <w:rsid w:val="00517029"/>
    <w:rsid w:val="00530A82"/>
    <w:rsid w:val="00535AB3"/>
    <w:rsid w:val="00537E82"/>
    <w:rsid w:val="00540D1F"/>
    <w:rsid w:val="005555FD"/>
    <w:rsid w:val="00556407"/>
    <w:rsid w:val="0055775E"/>
    <w:rsid w:val="005643CF"/>
    <w:rsid w:val="0057209C"/>
    <w:rsid w:val="0057437A"/>
    <w:rsid w:val="005752C0"/>
    <w:rsid w:val="00576703"/>
    <w:rsid w:val="005800FC"/>
    <w:rsid w:val="0058094F"/>
    <w:rsid w:val="005942B5"/>
    <w:rsid w:val="005948D9"/>
    <w:rsid w:val="00594F8A"/>
    <w:rsid w:val="005A2958"/>
    <w:rsid w:val="005B6692"/>
    <w:rsid w:val="005E41E6"/>
    <w:rsid w:val="005F7357"/>
    <w:rsid w:val="0063331D"/>
    <w:rsid w:val="00644919"/>
    <w:rsid w:val="00651805"/>
    <w:rsid w:val="006626A4"/>
    <w:rsid w:val="00662E8D"/>
    <w:rsid w:val="00673302"/>
    <w:rsid w:val="00675B56"/>
    <w:rsid w:val="00682BA7"/>
    <w:rsid w:val="006841C6"/>
    <w:rsid w:val="006914B3"/>
    <w:rsid w:val="00692AE9"/>
    <w:rsid w:val="006945CB"/>
    <w:rsid w:val="00694886"/>
    <w:rsid w:val="006A5028"/>
    <w:rsid w:val="006C330B"/>
    <w:rsid w:val="006C69CB"/>
    <w:rsid w:val="006D38A0"/>
    <w:rsid w:val="006D4391"/>
    <w:rsid w:val="006E179F"/>
    <w:rsid w:val="006E2092"/>
    <w:rsid w:val="006F1A90"/>
    <w:rsid w:val="006F5856"/>
    <w:rsid w:val="006F7DC6"/>
    <w:rsid w:val="00700964"/>
    <w:rsid w:val="0070723A"/>
    <w:rsid w:val="00707DAF"/>
    <w:rsid w:val="00707DCA"/>
    <w:rsid w:val="0071162F"/>
    <w:rsid w:val="00712927"/>
    <w:rsid w:val="00721B95"/>
    <w:rsid w:val="00723CE0"/>
    <w:rsid w:val="00731B8D"/>
    <w:rsid w:val="0073795F"/>
    <w:rsid w:val="007509BD"/>
    <w:rsid w:val="00763946"/>
    <w:rsid w:val="00770F62"/>
    <w:rsid w:val="007751BF"/>
    <w:rsid w:val="00776EB7"/>
    <w:rsid w:val="007A059A"/>
    <w:rsid w:val="007B413F"/>
    <w:rsid w:val="007C3D71"/>
    <w:rsid w:val="007C77C8"/>
    <w:rsid w:val="007E266A"/>
    <w:rsid w:val="007E2F5B"/>
    <w:rsid w:val="007E5670"/>
    <w:rsid w:val="00802CEB"/>
    <w:rsid w:val="00806638"/>
    <w:rsid w:val="008140FC"/>
    <w:rsid w:val="00816598"/>
    <w:rsid w:val="00820B6E"/>
    <w:rsid w:val="00823046"/>
    <w:rsid w:val="00835B71"/>
    <w:rsid w:val="00842002"/>
    <w:rsid w:val="008637CC"/>
    <w:rsid w:val="008741D3"/>
    <w:rsid w:val="00886C89"/>
    <w:rsid w:val="0089372D"/>
    <w:rsid w:val="00893D13"/>
    <w:rsid w:val="00894B1A"/>
    <w:rsid w:val="00896C85"/>
    <w:rsid w:val="008A6B8E"/>
    <w:rsid w:val="008A7D34"/>
    <w:rsid w:val="008B12A7"/>
    <w:rsid w:val="008B4D9E"/>
    <w:rsid w:val="008C262E"/>
    <w:rsid w:val="008C2C97"/>
    <w:rsid w:val="008D29EF"/>
    <w:rsid w:val="008D3C71"/>
    <w:rsid w:val="008D5C92"/>
    <w:rsid w:val="008E1526"/>
    <w:rsid w:val="008E269E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12145"/>
    <w:rsid w:val="009155B0"/>
    <w:rsid w:val="009210F5"/>
    <w:rsid w:val="00924EE4"/>
    <w:rsid w:val="00931359"/>
    <w:rsid w:val="00931634"/>
    <w:rsid w:val="00931D23"/>
    <w:rsid w:val="00934693"/>
    <w:rsid w:val="00935915"/>
    <w:rsid w:val="009373F1"/>
    <w:rsid w:val="00943726"/>
    <w:rsid w:val="009449FA"/>
    <w:rsid w:val="00945999"/>
    <w:rsid w:val="00947CED"/>
    <w:rsid w:val="009573F8"/>
    <w:rsid w:val="00966BE6"/>
    <w:rsid w:val="009813D4"/>
    <w:rsid w:val="00983A3B"/>
    <w:rsid w:val="00991783"/>
    <w:rsid w:val="00991FBE"/>
    <w:rsid w:val="0099640D"/>
    <w:rsid w:val="009A1108"/>
    <w:rsid w:val="009A5AC0"/>
    <w:rsid w:val="009B16D8"/>
    <w:rsid w:val="009B4829"/>
    <w:rsid w:val="009C2DAF"/>
    <w:rsid w:val="009D62BD"/>
    <w:rsid w:val="00A01BE7"/>
    <w:rsid w:val="00A05471"/>
    <w:rsid w:val="00A1351C"/>
    <w:rsid w:val="00A147AB"/>
    <w:rsid w:val="00A276EE"/>
    <w:rsid w:val="00A278A1"/>
    <w:rsid w:val="00A30027"/>
    <w:rsid w:val="00A30C37"/>
    <w:rsid w:val="00A31FB3"/>
    <w:rsid w:val="00A36828"/>
    <w:rsid w:val="00A5123A"/>
    <w:rsid w:val="00A54772"/>
    <w:rsid w:val="00A61B38"/>
    <w:rsid w:val="00A75FA0"/>
    <w:rsid w:val="00A81CAC"/>
    <w:rsid w:val="00A83ACE"/>
    <w:rsid w:val="00A904B0"/>
    <w:rsid w:val="00A92183"/>
    <w:rsid w:val="00AA2952"/>
    <w:rsid w:val="00AA5DDE"/>
    <w:rsid w:val="00AB055E"/>
    <w:rsid w:val="00AB1067"/>
    <w:rsid w:val="00AB7944"/>
    <w:rsid w:val="00AC028B"/>
    <w:rsid w:val="00AC54C0"/>
    <w:rsid w:val="00AC62F9"/>
    <w:rsid w:val="00AD0A1B"/>
    <w:rsid w:val="00AD4B8C"/>
    <w:rsid w:val="00AD7B6A"/>
    <w:rsid w:val="00AE21C1"/>
    <w:rsid w:val="00AE5FBD"/>
    <w:rsid w:val="00AE684D"/>
    <w:rsid w:val="00B005F0"/>
    <w:rsid w:val="00B00E94"/>
    <w:rsid w:val="00B053F2"/>
    <w:rsid w:val="00B0610E"/>
    <w:rsid w:val="00B106C5"/>
    <w:rsid w:val="00B12560"/>
    <w:rsid w:val="00B14101"/>
    <w:rsid w:val="00B173ED"/>
    <w:rsid w:val="00B24726"/>
    <w:rsid w:val="00B25155"/>
    <w:rsid w:val="00B26408"/>
    <w:rsid w:val="00B412E1"/>
    <w:rsid w:val="00B4229F"/>
    <w:rsid w:val="00B44148"/>
    <w:rsid w:val="00B4549F"/>
    <w:rsid w:val="00B465D0"/>
    <w:rsid w:val="00B47136"/>
    <w:rsid w:val="00B47882"/>
    <w:rsid w:val="00B548FC"/>
    <w:rsid w:val="00B570E5"/>
    <w:rsid w:val="00B7374D"/>
    <w:rsid w:val="00B75E5B"/>
    <w:rsid w:val="00B80686"/>
    <w:rsid w:val="00B80F56"/>
    <w:rsid w:val="00B8116D"/>
    <w:rsid w:val="00B87264"/>
    <w:rsid w:val="00B874BE"/>
    <w:rsid w:val="00B917F4"/>
    <w:rsid w:val="00B9356C"/>
    <w:rsid w:val="00B95373"/>
    <w:rsid w:val="00BA031B"/>
    <w:rsid w:val="00BA7E2A"/>
    <w:rsid w:val="00BB1B1B"/>
    <w:rsid w:val="00BB3E5A"/>
    <w:rsid w:val="00BB6A28"/>
    <w:rsid w:val="00BB726C"/>
    <w:rsid w:val="00BC694A"/>
    <w:rsid w:val="00BE04FC"/>
    <w:rsid w:val="00BE0EAE"/>
    <w:rsid w:val="00BE1830"/>
    <w:rsid w:val="00BE2E68"/>
    <w:rsid w:val="00BE3588"/>
    <w:rsid w:val="00BE76A4"/>
    <w:rsid w:val="00BF12F4"/>
    <w:rsid w:val="00C025E3"/>
    <w:rsid w:val="00C17E26"/>
    <w:rsid w:val="00C31312"/>
    <w:rsid w:val="00C31BF6"/>
    <w:rsid w:val="00C36284"/>
    <w:rsid w:val="00C42AB3"/>
    <w:rsid w:val="00C456C1"/>
    <w:rsid w:val="00C51FF5"/>
    <w:rsid w:val="00C55B4B"/>
    <w:rsid w:val="00C561D4"/>
    <w:rsid w:val="00C56311"/>
    <w:rsid w:val="00C615D8"/>
    <w:rsid w:val="00C62C84"/>
    <w:rsid w:val="00C74F1B"/>
    <w:rsid w:val="00C81A3E"/>
    <w:rsid w:val="00C8237C"/>
    <w:rsid w:val="00C901E2"/>
    <w:rsid w:val="00C9524F"/>
    <w:rsid w:val="00CA00E8"/>
    <w:rsid w:val="00CB027C"/>
    <w:rsid w:val="00CB6910"/>
    <w:rsid w:val="00CC0CC8"/>
    <w:rsid w:val="00CC1978"/>
    <w:rsid w:val="00CC7661"/>
    <w:rsid w:val="00CC793F"/>
    <w:rsid w:val="00CE551E"/>
    <w:rsid w:val="00CF0966"/>
    <w:rsid w:val="00D0060D"/>
    <w:rsid w:val="00D06993"/>
    <w:rsid w:val="00D1162B"/>
    <w:rsid w:val="00D13EE5"/>
    <w:rsid w:val="00D15F95"/>
    <w:rsid w:val="00D23334"/>
    <w:rsid w:val="00D25B94"/>
    <w:rsid w:val="00D33168"/>
    <w:rsid w:val="00D341D6"/>
    <w:rsid w:val="00D40DB1"/>
    <w:rsid w:val="00D422B8"/>
    <w:rsid w:val="00D50C54"/>
    <w:rsid w:val="00D52952"/>
    <w:rsid w:val="00D67F99"/>
    <w:rsid w:val="00D744AD"/>
    <w:rsid w:val="00D85C81"/>
    <w:rsid w:val="00D91B9B"/>
    <w:rsid w:val="00D93A57"/>
    <w:rsid w:val="00DA3149"/>
    <w:rsid w:val="00DA7E5E"/>
    <w:rsid w:val="00DB00AD"/>
    <w:rsid w:val="00DC1B05"/>
    <w:rsid w:val="00DC7AF9"/>
    <w:rsid w:val="00DD04AF"/>
    <w:rsid w:val="00DD2762"/>
    <w:rsid w:val="00DE187E"/>
    <w:rsid w:val="00DF171D"/>
    <w:rsid w:val="00DF3B2F"/>
    <w:rsid w:val="00DF5B64"/>
    <w:rsid w:val="00E06D8D"/>
    <w:rsid w:val="00E072F9"/>
    <w:rsid w:val="00E20193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54A3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A7867"/>
    <w:rsid w:val="00EA7D68"/>
    <w:rsid w:val="00EB209C"/>
    <w:rsid w:val="00EC0056"/>
    <w:rsid w:val="00EC2CBE"/>
    <w:rsid w:val="00EC2FD9"/>
    <w:rsid w:val="00EC6F48"/>
    <w:rsid w:val="00ED2B2D"/>
    <w:rsid w:val="00ED3F0D"/>
    <w:rsid w:val="00ED490A"/>
    <w:rsid w:val="00EE0E90"/>
    <w:rsid w:val="00EF4B56"/>
    <w:rsid w:val="00EF6566"/>
    <w:rsid w:val="00F00B18"/>
    <w:rsid w:val="00F016F5"/>
    <w:rsid w:val="00F01CAE"/>
    <w:rsid w:val="00F0537E"/>
    <w:rsid w:val="00F1401B"/>
    <w:rsid w:val="00F14D44"/>
    <w:rsid w:val="00F22519"/>
    <w:rsid w:val="00F30472"/>
    <w:rsid w:val="00F31216"/>
    <w:rsid w:val="00F31DE6"/>
    <w:rsid w:val="00F33EFC"/>
    <w:rsid w:val="00F36958"/>
    <w:rsid w:val="00F44055"/>
    <w:rsid w:val="00F4568C"/>
    <w:rsid w:val="00F45B12"/>
    <w:rsid w:val="00F46B57"/>
    <w:rsid w:val="00F516A2"/>
    <w:rsid w:val="00F5347F"/>
    <w:rsid w:val="00F6021E"/>
    <w:rsid w:val="00F63236"/>
    <w:rsid w:val="00F6750D"/>
    <w:rsid w:val="00F711A5"/>
    <w:rsid w:val="00F75CBB"/>
    <w:rsid w:val="00F84A2A"/>
    <w:rsid w:val="00F87CE5"/>
    <w:rsid w:val="00F90FE4"/>
    <w:rsid w:val="00F94AB4"/>
    <w:rsid w:val="00F965FD"/>
    <w:rsid w:val="00FA2DD8"/>
    <w:rsid w:val="00FA4519"/>
    <w:rsid w:val="00FA49CA"/>
    <w:rsid w:val="00FA79C7"/>
    <w:rsid w:val="00FB30D6"/>
    <w:rsid w:val="00FB3E79"/>
    <w:rsid w:val="00FD49D1"/>
    <w:rsid w:val="00FD549D"/>
    <w:rsid w:val="00FE27EE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894DE3"/>
  <w15:docId w15:val="{989D65E5-ECD7-4185-8749-50A2ECE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24</TotalTime>
  <Pages>7</Pages>
  <Words>2765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Závodný Petr</cp:lastModifiedBy>
  <cp:revision>7</cp:revision>
  <cp:lastPrinted>2015-05-06T10:45:00Z</cp:lastPrinted>
  <dcterms:created xsi:type="dcterms:W3CDTF">2023-10-12T05:50:00Z</dcterms:created>
  <dcterms:modified xsi:type="dcterms:W3CDTF">2023-10-12T06:14:00Z</dcterms:modified>
</cp:coreProperties>
</file>