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B7999" w14:textId="414B437A" w:rsidR="00A5097A" w:rsidRPr="004D3BF1" w:rsidRDefault="00D128DE" w:rsidP="004D1DAB">
      <w:pPr>
        <w:ind w:left="2124" w:hanging="2124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4D3BF1">
        <w:rPr>
          <w:rFonts w:ascii="Arial" w:hAnsi="Arial" w:cs="Arial"/>
          <w:b/>
          <w:bCs/>
          <w:color w:val="222222"/>
          <w:sz w:val="24"/>
          <w:szCs w:val="24"/>
        </w:rPr>
        <w:t>Střední škola – Centrum odborné přípravy technické Uherský Brod</w:t>
      </w:r>
    </w:p>
    <w:p w14:paraId="3B14DE84" w14:textId="67F0596E" w:rsidR="00A5097A" w:rsidRPr="00ED4FE4" w:rsidRDefault="004D3BF1" w:rsidP="00A5097A">
      <w:pPr>
        <w:rPr>
          <w:rFonts w:ascii="Arial" w:hAnsi="Arial" w:cs="Arial"/>
          <w:bCs/>
          <w:sz w:val="24"/>
          <w:szCs w:val="24"/>
        </w:rPr>
      </w:pPr>
      <w:r w:rsidRPr="00ED4FE4">
        <w:rPr>
          <w:rFonts w:ascii="Arial" w:hAnsi="Arial" w:cs="Arial"/>
          <w:bCs/>
          <w:sz w:val="24"/>
          <w:szCs w:val="24"/>
        </w:rPr>
        <w:t>s</w:t>
      </w:r>
      <w:r w:rsidR="004D1DAB" w:rsidRPr="00ED4FE4">
        <w:rPr>
          <w:rFonts w:ascii="Arial" w:hAnsi="Arial" w:cs="Arial"/>
          <w:bCs/>
          <w:sz w:val="24"/>
          <w:szCs w:val="24"/>
        </w:rPr>
        <w:t xml:space="preserve">e sídlem </w:t>
      </w:r>
      <w:r w:rsidR="00E30077" w:rsidRPr="00ED4FE4">
        <w:rPr>
          <w:rFonts w:ascii="Arial" w:hAnsi="Arial" w:cs="Arial"/>
          <w:sz w:val="24"/>
          <w:szCs w:val="24"/>
          <w:shd w:val="clear" w:color="auto" w:fill="FFFFFF"/>
        </w:rPr>
        <w:t>Vlčnovská 688, 688 01 Uherský Brod</w:t>
      </w:r>
    </w:p>
    <w:p w14:paraId="5C56FA4D" w14:textId="49B02906" w:rsidR="00E30077" w:rsidRPr="00ED4FE4" w:rsidRDefault="004D3BF1" w:rsidP="00A5097A">
      <w:pPr>
        <w:rPr>
          <w:rFonts w:ascii="Arial" w:hAnsi="Arial" w:cs="Arial"/>
          <w:bCs/>
          <w:sz w:val="24"/>
          <w:szCs w:val="24"/>
        </w:rPr>
      </w:pPr>
      <w:r w:rsidRPr="00ED4FE4">
        <w:rPr>
          <w:rFonts w:ascii="Arial" w:hAnsi="Arial" w:cs="Arial"/>
          <w:bCs/>
          <w:sz w:val="24"/>
          <w:szCs w:val="24"/>
        </w:rPr>
        <w:t>p</w:t>
      </w:r>
      <w:r w:rsidR="00A5097A" w:rsidRPr="00ED4FE4">
        <w:rPr>
          <w:rFonts w:ascii="Arial" w:hAnsi="Arial" w:cs="Arial"/>
          <w:bCs/>
          <w:sz w:val="24"/>
          <w:szCs w:val="24"/>
        </w:rPr>
        <w:t>rávní forma:</w:t>
      </w:r>
      <w:r w:rsidR="00E30077" w:rsidRPr="00ED4FE4">
        <w:rPr>
          <w:rFonts w:ascii="Arial" w:hAnsi="Arial" w:cs="Arial"/>
          <w:bCs/>
          <w:sz w:val="24"/>
          <w:szCs w:val="24"/>
        </w:rPr>
        <w:t xml:space="preserve"> příspěvková organizace</w:t>
      </w:r>
    </w:p>
    <w:p w14:paraId="37F26DEC" w14:textId="7B7D52D6" w:rsidR="00A5097A" w:rsidRPr="00ED4FE4" w:rsidRDefault="004D3BF1" w:rsidP="00A5097A">
      <w:pPr>
        <w:rPr>
          <w:rFonts w:ascii="Arial" w:hAnsi="Arial" w:cs="Arial"/>
          <w:sz w:val="24"/>
          <w:szCs w:val="24"/>
        </w:rPr>
      </w:pPr>
      <w:r w:rsidRPr="00ED4FE4">
        <w:rPr>
          <w:rFonts w:ascii="Arial" w:hAnsi="Arial" w:cs="Arial"/>
          <w:bCs/>
          <w:sz w:val="24"/>
          <w:szCs w:val="24"/>
        </w:rPr>
        <w:t>z</w:t>
      </w:r>
      <w:r w:rsidR="006D7AE7" w:rsidRPr="00ED4FE4">
        <w:rPr>
          <w:rFonts w:ascii="Arial" w:hAnsi="Arial" w:cs="Arial"/>
          <w:bCs/>
          <w:sz w:val="24"/>
          <w:szCs w:val="24"/>
        </w:rPr>
        <w:t xml:space="preserve">astoupená </w:t>
      </w:r>
      <w:r w:rsidR="00F47AB0" w:rsidRPr="00ED4FE4">
        <w:rPr>
          <w:rFonts w:ascii="Arial" w:hAnsi="Arial" w:cs="Arial"/>
          <w:sz w:val="24"/>
          <w:szCs w:val="24"/>
          <w:shd w:val="clear" w:color="auto" w:fill="FFFFFF"/>
        </w:rPr>
        <w:t>Ing. Hanou Kubišovou, Ph.D.</w:t>
      </w:r>
      <w:r w:rsidR="00F47AB0" w:rsidRPr="00ED4FE4">
        <w:rPr>
          <w:rFonts w:ascii="Arial" w:hAnsi="Arial" w:cs="Arial"/>
          <w:sz w:val="24"/>
          <w:szCs w:val="24"/>
        </w:rPr>
        <w:t>, ředitelkou školy</w:t>
      </w:r>
    </w:p>
    <w:p w14:paraId="7890254F" w14:textId="1D0767C6" w:rsidR="00BB5973" w:rsidRPr="00ED4FE4" w:rsidRDefault="00BB5973" w:rsidP="00BB5973">
      <w:pPr>
        <w:jc w:val="both"/>
        <w:rPr>
          <w:rFonts w:ascii="Arial" w:hAnsi="Arial" w:cs="Arial"/>
          <w:sz w:val="24"/>
          <w:szCs w:val="24"/>
        </w:rPr>
      </w:pPr>
      <w:r w:rsidRPr="00ED4FE4">
        <w:rPr>
          <w:rFonts w:ascii="Arial" w:hAnsi="Arial" w:cs="Arial"/>
          <w:sz w:val="24"/>
          <w:szCs w:val="24"/>
        </w:rPr>
        <w:t xml:space="preserve">zástupce ve věcech smluvních: </w:t>
      </w:r>
      <w:r w:rsidRPr="00ED4FE4">
        <w:rPr>
          <w:rFonts w:ascii="Arial" w:hAnsi="Arial" w:cs="Arial"/>
          <w:sz w:val="24"/>
          <w:szCs w:val="24"/>
          <w:shd w:val="clear" w:color="auto" w:fill="FFFFFF"/>
        </w:rPr>
        <w:t>Ing. Hana Kubišová, Ph.D.</w:t>
      </w:r>
    </w:p>
    <w:p w14:paraId="005DEC00" w14:textId="77777777" w:rsidR="00681A9B" w:rsidRPr="00ED4FE4" w:rsidRDefault="00681A9B" w:rsidP="00681A9B">
      <w:pPr>
        <w:rPr>
          <w:rFonts w:ascii="Arial" w:hAnsi="Arial" w:cs="Arial"/>
          <w:bCs/>
          <w:sz w:val="24"/>
          <w:szCs w:val="24"/>
        </w:rPr>
      </w:pPr>
      <w:r w:rsidRPr="00ED4FE4">
        <w:rPr>
          <w:rFonts w:ascii="Arial" w:hAnsi="Arial" w:cs="Arial"/>
          <w:sz w:val="24"/>
          <w:szCs w:val="24"/>
        </w:rPr>
        <w:t>zástupce ve věcech technických: Ing. Karel Řezníček</w:t>
      </w:r>
    </w:p>
    <w:p w14:paraId="532121C0" w14:textId="309A5DBA" w:rsidR="004D3BF1" w:rsidRPr="00ED4FE4" w:rsidRDefault="00F70033" w:rsidP="004D3BF1">
      <w:pPr>
        <w:tabs>
          <w:tab w:val="left" w:pos="1985"/>
          <w:tab w:val="left" w:pos="2712"/>
          <w:tab w:val="left" w:pos="2835"/>
        </w:tabs>
        <w:jc w:val="both"/>
        <w:rPr>
          <w:rFonts w:ascii="Open Sans" w:hAnsi="Open Sans" w:cs="Open Sans"/>
          <w:sz w:val="24"/>
          <w:szCs w:val="24"/>
          <w:shd w:val="clear" w:color="auto" w:fill="FFFFFF"/>
        </w:rPr>
      </w:pPr>
      <w:r w:rsidRPr="00ED4FE4">
        <w:rPr>
          <w:rFonts w:ascii="Arial" w:hAnsi="Arial" w:cs="Arial"/>
          <w:bCs/>
          <w:sz w:val="24"/>
          <w:szCs w:val="24"/>
        </w:rPr>
        <w:t>I</w:t>
      </w:r>
      <w:r w:rsidR="00A5097A" w:rsidRPr="00ED4FE4">
        <w:rPr>
          <w:rFonts w:ascii="Arial" w:hAnsi="Arial" w:cs="Arial"/>
          <w:bCs/>
          <w:sz w:val="24"/>
          <w:szCs w:val="24"/>
        </w:rPr>
        <w:t>ČO:</w:t>
      </w:r>
      <w:r w:rsidR="004D3BF1" w:rsidRPr="00ED4FE4">
        <w:rPr>
          <w:rFonts w:ascii="Arial" w:hAnsi="Arial" w:cs="Arial"/>
          <w:bCs/>
          <w:sz w:val="24"/>
          <w:szCs w:val="24"/>
        </w:rPr>
        <w:t xml:space="preserve"> </w:t>
      </w:r>
      <w:r w:rsidR="004D3BF1" w:rsidRPr="00ED4FE4">
        <w:rPr>
          <w:rFonts w:ascii="Arial" w:hAnsi="Arial" w:cs="Arial"/>
          <w:sz w:val="24"/>
          <w:szCs w:val="24"/>
          <w:shd w:val="clear" w:color="auto" w:fill="FFFFFF"/>
        </w:rPr>
        <w:t>15527816</w:t>
      </w:r>
    </w:p>
    <w:p w14:paraId="326E2B79" w14:textId="193EB53A" w:rsidR="0041753B" w:rsidRPr="00681A9B" w:rsidRDefault="0041753B" w:rsidP="0041753B">
      <w:pPr>
        <w:rPr>
          <w:rFonts w:ascii="Arial" w:hAnsi="Arial" w:cs="Arial"/>
          <w:sz w:val="24"/>
          <w:szCs w:val="24"/>
        </w:rPr>
      </w:pPr>
      <w:r w:rsidRPr="00ED4FE4">
        <w:rPr>
          <w:rFonts w:ascii="Arial" w:hAnsi="Arial" w:cs="Arial"/>
          <w:sz w:val="24"/>
          <w:szCs w:val="24"/>
        </w:rPr>
        <w:t xml:space="preserve">Bankovní spojení: </w:t>
      </w:r>
      <w:r w:rsidR="00681A9B" w:rsidRPr="00ED4FE4">
        <w:rPr>
          <w:rFonts w:ascii="Arial" w:hAnsi="Arial" w:cs="Arial"/>
          <w:sz w:val="24"/>
          <w:szCs w:val="24"/>
        </w:rPr>
        <w:t>KB, a.s. č.</w:t>
      </w:r>
      <w:r w:rsidR="00DC127A">
        <w:rPr>
          <w:rFonts w:ascii="Arial" w:hAnsi="Arial" w:cs="Arial"/>
          <w:sz w:val="24"/>
          <w:szCs w:val="24"/>
        </w:rPr>
        <w:t xml:space="preserve"> </w:t>
      </w:r>
      <w:r w:rsidR="00681A9B" w:rsidRPr="00ED4FE4">
        <w:rPr>
          <w:rFonts w:ascii="Arial" w:hAnsi="Arial" w:cs="Arial"/>
          <w:sz w:val="24"/>
          <w:szCs w:val="24"/>
        </w:rPr>
        <w:t>ú. 18139721/0100</w:t>
      </w:r>
    </w:p>
    <w:p w14:paraId="47869FE4" w14:textId="7192289F" w:rsidR="0041753B" w:rsidRPr="004D3BF1" w:rsidRDefault="0041753B" w:rsidP="0041753B">
      <w:pPr>
        <w:rPr>
          <w:rFonts w:ascii="Arial" w:hAnsi="Arial" w:cs="Arial"/>
          <w:sz w:val="24"/>
          <w:szCs w:val="24"/>
        </w:rPr>
      </w:pPr>
      <w:r w:rsidRPr="004D3BF1">
        <w:rPr>
          <w:rFonts w:ascii="Arial" w:hAnsi="Arial" w:cs="Arial"/>
          <w:sz w:val="24"/>
          <w:szCs w:val="24"/>
        </w:rPr>
        <w:t xml:space="preserve">Tel.: </w:t>
      </w:r>
      <w:r w:rsidR="00681A9B">
        <w:rPr>
          <w:rFonts w:ascii="Arial" w:hAnsi="Arial" w:cs="Arial"/>
          <w:sz w:val="24"/>
          <w:szCs w:val="24"/>
        </w:rPr>
        <w:t>+420 732 714 033</w:t>
      </w:r>
      <w:r w:rsidR="0092159E" w:rsidRPr="004D3BF1">
        <w:rPr>
          <w:rFonts w:ascii="Arial" w:hAnsi="Arial" w:cs="Arial"/>
          <w:sz w:val="24"/>
          <w:szCs w:val="24"/>
        </w:rPr>
        <w:t>, email</w:t>
      </w:r>
      <w:r w:rsidRPr="004D3BF1">
        <w:rPr>
          <w:rStyle w:val="Hypertextovodkaz"/>
          <w:rFonts w:ascii="Arial" w:hAnsi="Arial" w:cs="Arial"/>
          <w:sz w:val="24"/>
          <w:szCs w:val="24"/>
          <w:u w:val="none"/>
        </w:rPr>
        <w:t>:</w:t>
      </w:r>
      <w:r w:rsidR="00A5097A" w:rsidRPr="004D3BF1">
        <w:rPr>
          <w:rStyle w:val="Hypertextovodkaz"/>
          <w:rFonts w:ascii="Arial" w:hAnsi="Arial" w:cs="Arial"/>
          <w:sz w:val="24"/>
          <w:szCs w:val="24"/>
          <w:u w:val="none"/>
        </w:rPr>
        <w:t xml:space="preserve"> </w:t>
      </w:r>
      <w:r w:rsidR="00681A9B" w:rsidRPr="00681A9B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hana.kubisova@copt.cz</w:t>
      </w:r>
    </w:p>
    <w:p w14:paraId="05C74EA4" w14:textId="77777777" w:rsidR="00DE314C" w:rsidRPr="00D128DE" w:rsidRDefault="00DE314C" w:rsidP="00DE314C">
      <w:pPr>
        <w:rPr>
          <w:rFonts w:ascii="Arial" w:hAnsi="Arial" w:cs="Arial"/>
          <w:sz w:val="24"/>
          <w:szCs w:val="24"/>
        </w:rPr>
      </w:pPr>
    </w:p>
    <w:p w14:paraId="05C74EA6" w14:textId="77777777" w:rsidR="00DE314C" w:rsidRPr="00D128DE" w:rsidRDefault="00DE314C" w:rsidP="00DE314C">
      <w:pPr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dále jako „</w:t>
      </w:r>
      <w:r w:rsidR="00DF1D5D" w:rsidRPr="00D128DE">
        <w:rPr>
          <w:rFonts w:ascii="Arial" w:hAnsi="Arial" w:cs="Arial"/>
          <w:sz w:val="24"/>
          <w:szCs w:val="24"/>
        </w:rPr>
        <w:t>kupující</w:t>
      </w:r>
      <w:r w:rsidRPr="00D128DE">
        <w:rPr>
          <w:rFonts w:ascii="Arial" w:hAnsi="Arial" w:cs="Arial"/>
          <w:sz w:val="24"/>
          <w:szCs w:val="24"/>
        </w:rPr>
        <w:t>“</w:t>
      </w:r>
    </w:p>
    <w:p w14:paraId="05C74EA7" w14:textId="77777777" w:rsidR="00DE314C" w:rsidRPr="00D128DE" w:rsidRDefault="00DE314C" w:rsidP="00DE314C">
      <w:pPr>
        <w:rPr>
          <w:rFonts w:ascii="Arial" w:hAnsi="Arial" w:cs="Arial"/>
          <w:sz w:val="24"/>
          <w:szCs w:val="24"/>
        </w:rPr>
      </w:pPr>
    </w:p>
    <w:p w14:paraId="05C74EA8" w14:textId="77777777" w:rsidR="00DE314C" w:rsidRPr="00D128DE" w:rsidRDefault="00DE314C" w:rsidP="00DE314C">
      <w:pPr>
        <w:pStyle w:val="Nadpis1"/>
        <w:rPr>
          <w:rFonts w:ascii="Arial" w:hAnsi="Arial" w:cs="Arial"/>
        </w:rPr>
      </w:pPr>
      <w:r w:rsidRPr="00D128DE">
        <w:rPr>
          <w:rFonts w:ascii="Arial" w:hAnsi="Arial" w:cs="Arial"/>
        </w:rPr>
        <w:t>a</w:t>
      </w:r>
    </w:p>
    <w:p w14:paraId="3763E078" w14:textId="77777777" w:rsidR="002F3816" w:rsidRPr="00D128DE" w:rsidRDefault="002F3816" w:rsidP="00CE759A">
      <w:pPr>
        <w:rPr>
          <w:rFonts w:ascii="Arial" w:hAnsi="Arial" w:cs="Arial"/>
          <w:sz w:val="24"/>
          <w:szCs w:val="24"/>
        </w:rPr>
      </w:pPr>
    </w:p>
    <w:p w14:paraId="02F84984" w14:textId="3DE6D803" w:rsidR="00795D8F" w:rsidRPr="002F3816" w:rsidRDefault="002F3816" w:rsidP="00795D8F">
      <w:pPr>
        <w:rPr>
          <w:rFonts w:ascii="Arial" w:hAnsi="Arial" w:cs="Arial"/>
          <w:b/>
          <w:sz w:val="24"/>
          <w:szCs w:val="24"/>
        </w:rPr>
      </w:pPr>
      <w:r w:rsidRPr="002F3816">
        <w:rPr>
          <w:rFonts w:ascii="Arial" w:hAnsi="Arial" w:cs="Arial"/>
          <w:b/>
          <w:sz w:val="24"/>
          <w:szCs w:val="24"/>
        </w:rPr>
        <w:t>TYNTECH s.r.o.</w:t>
      </w:r>
    </w:p>
    <w:p w14:paraId="3F67178E" w14:textId="3DF2ABF9" w:rsidR="00BB5973" w:rsidRPr="002F3816" w:rsidRDefault="00795D8F" w:rsidP="00795D8F">
      <w:pPr>
        <w:ind w:left="360" w:hanging="360"/>
        <w:rPr>
          <w:rFonts w:ascii="Arial" w:hAnsi="Arial" w:cs="Arial"/>
          <w:sz w:val="24"/>
          <w:szCs w:val="24"/>
        </w:rPr>
      </w:pPr>
      <w:r w:rsidRPr="002F3816">
        <w:rPr>
          <w:rFonts w:ascii="Arial" w:hAnsi="Arial" w:cs="Arial"/>
          <w:sz w:val="24"/>
          <w:szCs w:val="24"/>
        </w:rPr>
        <w:t xml:space="preserve">se sídlem </w:t>
      </w:r>
      <w:r w:rsidR="002F3816" w:rsidRPr="008F2152">
        <w:rPr>
          <w:rFonts w:ascii="Arial" w:hAnsi="Arial" w:cs="Arial"/>
          <w:color w:val="333333"/>
          <w:sz w:val="24"/>
          <w:szCs w:val="24"/>
          <w:shd w:val="clear" w:color="auto" w:fill="FFFFFF"/>
        </w:rPr>
        <w:t>Hranická 1413, Lipník nad Bečvou I-Město, 751 31 Lipník nad Bečvou</w:t>
      </w:r>
    </w:p>
    <w:p w14:paraId="1E650FE8" w14:textId="77777777" w:rsidR="005513AF" w:rsidRPr="005513AF" w:rsidRDefault="005513AF" w:rsidP="005513AF">
      <w:pPr>
        <w:ind w:left="360" w:hanging="360"/>
        <w:rPr>
          <w:rFonts w:ascii="Arial" w:hAnsi="Arial" w:cs="Arial"/>
          <w:sz w:val="24"/>
          <w:szCs w:val="24"/>
        </w:rPr>
      </w:pPr>
      <w:r w:rsidRPr="005513AF">
        <w:rPr>
          <w:rFonts w:ascii="Arial" w:hAnsi="Arial" w:cs="Arial"/>
          <w:sz w:val="24"/>
          <w:szCs w:val="24"/>
        </w:rPr>
        <w:t>zastoupená Pavlem Krutílkem, jednatelem</w:t>
      </w:r>
    </w:p>
    <w:p w14:paraId="261FFCF7" w14:textId="77777777" w:rsidR="005513AF" w:rsidRPr="005513AF" w:rsidRDefault="005513AF" w:rsidP="005513AF">
      <w:pPr>
        <w:jc w:val="both"/>
        <w:rPr>
          <w:rFonts w:ascii="Arial" w:hAnsi="Arial" w:cs="Arial"/>
          <w:sz w:val="24"/>
          <w:szCs w:val="24"/>
        </w:rPr>
      </w:pPr>
      <w:r w:rsidRPr="005513AF">
        <w:rPr>
          <w:rFonts w:ascii="Arial" w:hAnsi="Arial" w:cs="Arial"/>
          <w:sz w:val="24"/>
          <w:szCs w:val="24"/>
        </w:rPr>
        <w:t>zástupce ve věcech smluvních: Pavel Krutílek, jednatel společnosti</w:t>
      </w:r>
    </w:p>
    <w:p w14:paraId="343866B9" w14:textId="77777777" w:rsidR="005513AF" w:rsidRPr="005513AF" w:rsidRDefault="005513AF" w:rsidP="005513AF">
      <w:pPr>
        <w:rPr>
          <w:rFonts w:ascii="Arial" w:hAnsi="Arial" w:cs="Arial"/>
          <w:sz w:val="24"/>
          <w:szCs w:val="24"/>
        </w:rPr>
      </w:pPr>
      <w:r w:rsidRPr="005513AF">
        <w:rPr>
          <w:rFonts w:ascii="Arial" w:hAnsi="Arial" w:cs="Arial"/>
          <w:sz w:val="24"/>
          <w:szCs w:val="24"/>
        </w:rPr>
        <w:t>zástupce ve věcech technických: Ladislava Jeřábková</w:t>
      </w:r>
    </w:p>
    <w:p w14:paraId="72C99C9F" w14:textId="77777777" w:rsidR="005513AF" w:rsidRPr="005513AF" w:rsidRDefault="005513AF" w:rsidP="005513AF">
      <w:pPr>
        <w:rPr>
          <w:rFonts w:ascii="Arial" w:hAnsi="Arial" w:cs="Arial"/>
          <w:bCs/>
          <w:sz w:val="24"/>
          <w:szCs w:val="24"/>
        </w:rPr>
      </w:pPr>
      <w:r w:rsidRPr="005513AF">
        <w:rPr>
          <w:rFonts w:ascii="Arial" w:hAnsi="Arial" w:cs="Arial"/>
          <w:sz w:val="24"/>
          <w:szCs w:val="24"/>
        </w:rPr>
        <w:t>IČO:</w:t>
      </w:r>
      <w:r w:rsidRPr="005513AF">
        <w:rPr>
          <w:rFonts w:ascii="Arial" w:hAnsi="Arial" w:cs="Arial"/>
          <w:sz w:val="24"/>
          <w:szCs w:val="24"/>
        </w:rPr>
        <w:tab/>
      </w:r>
      <w:r w:rsidRPr="005513AF">
        <w:rPr>
          <w:rFonts w:ascii="Arial" w:hAnsi="Arial" w:cs="Arial"/>
          <w:color w:val="333333"/>
          <w:sz w:val="24"/>
          <w:szCs w:val="24"/>
          <w:shd w:val="clear" w:color="auto" w:fill="FFFFFF"/>
        </w:rPr>
        <w:t>27722961</w:t>
      </w:r>
      <w:r w:rsidRPr="005513AF">
        <w:rPr>
          <w:rFonts w:ascii="Arial" w:hAnsi="Arial" w:cs="Arial"/>
          <w:sz w:val="24"/>
          <w:szCs w:val="24"/>
        </w:rPr>
        <w:br/>
        <w:t>DIČ:</w:t>
      </w:r>
      <w:r w:rsidRPr="005513AF">
        <w:rPr>
          <w:rFonts w:ascii="Arial" w:hAnsi="Arial" w:cs="Arial"/>
          <w:sz w:val="24"/>
          <w:szCs w:val="24"/>
        </w:rPr>
        <w:tab/>
        <w:t>CZ</w:t>
      </w:r>
      <w:r w:rsidRPr="005513AF">
        <w:rPr>
          <w:rFonts w:ascii="Arial" w:hAnsi="Arial" w:cs="Arial"/>
          <w:color w:val="333333"/>
          <w:sz w:val="24"/>
          <w:szCs w:val="24"/>
          <w:shd w:val="clear" w:color="auto" w:fill="FFFFFF"/>
        </w:rPr>
        <w:t>27722961</w:t>
      </w:r>
      <w:r w:rsidRPr="005513AF">
        <w:rPr>
          <w:rFonts w:ascii="Arial" w:hAnsi="Arial" w:cs="Arial"/>
          <w:sz w:val="24"/>
          <w:szCs w:val="24"/>
        </w:rPr>
        <w:t xml:space="preserve"> </w:t>
      </w:r>
      <w:r w:rsidRPr="005513AF">
        <w:rPr>
          <w:rFonts w:ascii="Arial" w:hAnsi="Arial" w:cs="Arial"/>
          <w:sz w:val="24"/>
          <w:szCs w:val="24"/>
        </w:rPr>
        <w:br/>
      </w:r>
      <w:r w:rsidRPr="005513AF">
        <w:rPr>
          <w:rFonts w:ascii="Arial" w:hAnsi="Arial" w:cs="Arial"/>
          <w:bCs/>
          <w:sz w:val="24"/>
          <w:szCs w:val="24"/>
        </w:rPr>
        <w:t xml:space="preserve">Zapsán v obchodním rejstříku u Krajského soudu v Ostravě, oddíl C, vložka </w:t>
      </w:r>
      <w:r w:rsidRPr="005513AF">
        <w:rPr>
          <w:rFonts w:ascii="Arial" w:hAnsi="Arial" w:cs="Arial"/>
          <w:color w:val="333333"/>
          <w:sz w:val="24"/>
          <w:szCs w:val="24"/>
          <w:shd w:val="clear" w:color="auto" w:fill="FFFFFF"/>
        </w:rPr>
        <w:t>45422</w:t>
      </w:r>
      <w:r w:rsidRPr="005513AF">
        <w:rPr>
          <w:rFonts w:ascii="Verdana" w:hAnsi="Verdana"/>
          <w:color w:val="333333"/>
          <w:sz w:val="18"/>
          <w:szCs w:val="18"/>
          <w:shd w:val="clear" w:color="auto" w:fill="FFFFFF"/>
        </w:rPr>
        <w:t> </w:t>
      </w:r>
    </w:p>
    <w:p w14:paraId="3B8A82A9" w14:textId="77777777" w:rsidR="005513AF" w:rsidRPr="005513AF" w:rsidRDefault="005513AF" w:rsidP="005513AF">
      <w:pPr>
        <w:rPr>
          <w:rFonts w:ascii="Arial" w:hAnsi="Arial" w:cs="Arial"/>
          <w:sz w:val="24"/>
          <w:szCs w:val="24"/>
        </w:rPr>
      </w:pPr>
      <w:r w:rsidRPr="005513AF">
        <w:rPr>
          <w:rFonts w:ascii="Arial" w:hAnsi="Arial" w:cs="Arial"/>
          <w:sz w:val="24"/>
          <w:szCs w:val="24"/>
        </w:rPr>
        <w:t>Bankovní spojení: KB Přerov, č. ú.: 107-2711650287/0100, KS xxx, VS číslo faktury</w:t>
      </w:r>
    </w:p>
    <w:p w14:paraId="4BC373D2" w14:textId="77777777" w:rsidR="005513AF" w:rsidRPr="005513AF" w:rsidRDefault="005513AF" w:rsidP="005513AF">
      <w:pPr>
        <w:rPr>
          <w:rFonts w:ascii="Arial" w:hAnsi="Arial" w:cs="Arial"/>
          <w:sz w:val="24"/>
          <w:szCs w:val="24"/>
        </w:rPr>
      </w:pPr>
      <w:r w:rsidRPr="005513AF">
        <w:rPr>
          <w:rFonts w:ascii="Arial" w:hAnsi="Arial" w:cs="Arial"/>
          <w:sz w:val="24"/>
          <w:szCs w:val="24"/>
        </w:rPr>
        <w:t>Tel.: 775 420 630, e-mail: info@tyntech.cz</w:t>
      </w:r>
    </w:p>
    <w:p w14:paraId="6DE7E7AE" w14:textId="680BCD6A" w:rsidR="00795D8F" w:rsidRPr="002F3816" w:rsidRDefault="00795D8F" w:rsidP="00795D8F">
      <w:pPr>
        <w:rPr>
          <w:rFonts w:ascii="Arial" w:hAnsi="Arial" w:cs="Arial"/>
          <w:sz w:val="24"/>
          <w:szCs w:val="24"/>
        </w:rPr>
      </w:pPr>
    </w:p>
    <w:p w14:paraId="05C74EB1" w14:textId="77777777" w:rsidR="0021629A" w:rsidRPr="00D128DE" w:rsidRDefault="0021629A" w:rsidP="0021629A">
      <w:pPr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    </w:t>
      </w:r>
    </w:p>
    <w:p w14:paraId="05C74EB2" w14:textId="77777777" w:rsidR="00DE314C" w:rsidRPr="00D128DE" w:rsidRDefault="0021629A" w:rsidP="0021629A">
      <w:pPr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dále jako „</w:t>
      </w:r>
      <w:r w:rsidR="00DF1D5D" w:rsidRPr="00D128DE">
        <w:rPr>
          <w:rFonts w:ascii="Arial" w:hAnsi="Arial" w:cs="Arial"/>
          <w:sz w:val="24"/>
          <w:szCs w:val="24"/>
        </w:rPr>
        <w:t>prodávající</w:t>
      </w:r>
      <w:r w:rsidR="00E172FF" w:rsidRPr="00D128DE">
        <w:rPr>
          <w:rFonts w:ascii="Arial" w:hAnsi="Arial" w:cs="Arial"/>
          <w:sz w:val="24"/>
          <w:szCs w:val="24"/>
        </w:rPr>
        <w:t>“</w:t>
      </w:r>
    </w:p>
    <w:p w14:paraId="05C74EB3" w14:textId="77777777" w:rsidR="00DE314C" w:rsidRPr="00D128DE" w:rsidRDefault="00DE314C" w:rsidP="00DE314C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14:paraId="05C74EB4" w14:textId="7DE4C78E" w:rsidR="00DE314C" w:rsidRPr="00D128DE" w:rsidRDefault="0092159E" w:rsidP="00DE314C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uzavírají tuto</w:t>
      </w:r>
      <w:r w:rsidR="00DE314C" w:rsidRPr="00D128DE">
        <w:rPr>
          <w:rFonts w:ascii="Arial" w:hAnsi="Arial" w:cs="Arial"/>
          <w:sz w:val="24"/>
          <w:szCs w:val="24"/>
        </w:rPr>
        <w:t xml:space="preserve"> </w:t>
      </w:r>
    </w:p>
    <w:p w14:paraId="05C74EB5" w14:textId="77777777" w:rsidR="00DE314C" w:rsidRPr="00D128DE" w:rsidRDefault="00DE314C" w:rsidP="00DE314C">
      <w:pPr>
        <w:spacing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D128DE">
        <w:rPr>
          <w:rFonts w:ascii="Arial" w:hAnsi="Arial" w:cs="Arial"/>
          <w:b/>
          <w:bCs/>
          <w:sz w:val="24"/>
          <w:szCs w:val="24"/>
        </w:rPr>
        <w:t> </w:t>
      </w:r>
    </w:p>
    <w:p w14:paraId="05C74EB6" w14:textId="290B6640" w:rsidR="00DE314C" w:rsidRPr="00D128DE" w:rsidRDefault="0092159E" w:rsidP="00DE314C">
      <w:pPr>
        <w:pStyle w:val="Nadpis4"/>
        <w:jc w:val="center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KUPNÍ SMLOUVU</w:t>
      </w:r>
    </w:p>
    <w:p w14:paraId="05C74EB7" w14:textId="77777777" w:rsidR="00DE314C" w:rsidRPr="00D128DE" w:rsidRDefault="00DE314C" w:rsidP="002869AD">
      <w:pPr>
        <w:spacing w:line="240" w:lineRule="exact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 </w:t>
      </w:r>
    </w:p>
    <w:p w14:paraId="05C74EB8" w14:textId="77777777" w:rsidR="00DF1D5D" w:rsidRPr="00D128DE" w:rsidRDefault="00FE63B0" w:rsidP="00FE63B0">
      <w:pPr>
        <w:spacing w:line="240" w:lineRule="exact"/>
        <w:ind w:left="284"/>
        <w:jc w:val="center"/>
        <w:rPr>
          <w:rFonts w:ascii="Arial" w:hAnsi="Arial" w:cs="Arial"/>
          <w:bCs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dle ustanovení </w:t>
      </w:r>
      <w:r w:rsidRPr="00D128DE">
        <w:rPr>
          <w:rFonts w:ascii="Arial" w:hAnsi="Arial" w:cs="Arial"/>
          <w:bCs/>
          <w:sz w:val="24"/>
          <w:szCs w:val="24"/>
        </w:rPr>
        <w:t xml:space="preserve">§ </w:t>
      </w:r>
      <w:smartTag w:uri="urn:schemas-microsoft-com:office:smarttags" w:element="metricconverter">
        <w:smartTagPr>
          <w:attr w:name="ProductID" w:val="2079 a"/>
        </w:smartTagPr>
        <w:r w:rsidR="00DF1D5D" w:rsidRPr="00D128DE">
          <w:rPr>
            <w:rFonts w:ascii="Arial" w:hAnsi="Arial" w:cs="Arial"/>
            <w:bCs/>
            <w:sz w:val="24"/>
            <w:szCs w:val="24"/>
          </w:rPr>
          <w:t>2079</w:t>
        </w:r>
        <w:r w:rsidRPr="00D128DE">
          <w:rPr>
            <w:rFonts w:ascii="Arial" w:hAnsi="Arial" w:cs="Arial"/>
            <w:bCs/>
            <w:sz w:val="24"/>
            <w:szCs w:val="24"/>
          </w:rPr>
          <w:t xml:space="preserve"> a</w:t>
        </w:r>
      </w:smartTag>
      <w:r w:rsidRPr="00D128DE">
        <w:rPr>
          <w:rFonts w:ascii="Arial" w:hAnsi="Arial" w:cs="Arial"/>
          <w:bCs/>
          <w:sz w:val="24"/>
          <w:szCs w:val="24"/>
        </w:rPr>
        <w:t xml:space="preserve"> násl. </w:t>
      </w:r>
      <w:r w:rsidR="00DF1D5D" w:rsidRPr="00D128DE">
        <w:rPr>
          <w:rFonts w:ascii="Arial" w:hAnsi="Arial" w:cs="Arial"/>
          <w:bCs/>
          <w:sz w:val="24"/>
          <w:szCs w:val="24"/>
        </w:rPr>
        <w:t>z</w:t>
      </w:r>
      <w:r w:rsidRPr="00D128DE">
        <w:rPr>
          <w:rFonts w:ascii="Arial" w:hAnsi="Arial" w:cs="Arial"/>
          <w:bCs/>
          <w:sz w:val="24"/>
          <w:szCs w:val="24"/>
        </w:rPr>
        <w:t xml:space="preserve">ákona č. 89/2012 Sb., </w:t>
      </w:r>
      <w:r w:rsidR="00DF1D5D" w:rsidRPr="00D128DE">
        <w:rPr>
          <w:rFonts w:ascii="Arial" w:hAnsi="Arial" w:cs="Arial"/>
          <w:bCs/>
          <w:sz w:val="24"/>
          <w:szCs w:val="24"/>
        </w:rPr>
        <w:t>o</w:t>
      </w:r>
      <w:r w:rsidRPr="00D128DE">
        <w:rPr>
          <w:rFonts w:ascii="Arial" w:hAnsi="Arial" w:cs="Arial"/>
          <w:bCs/>
          <w:sz w:val="24"/>
          <w:szCs w:val="24"/>
        </w:rPr>
        <w:t>bčanský zákoník</w:t>
      </w:r>
      <w:r w:rsidR="00DF1D5D" w:rsidRPr="00D128DE">
        <w:rPr>
          <w:rFonts w:ascii="Arial" w:hAnsi="Arial" w:cs="Arial"/>
          <w:bCs/>
          <w:sz w:val="24"/>
          <w:szCs w:val="24"/>
        </w:rPr>
        <w:t xml:space="preserve">, </w:t>
      </w:r>
    </w:p>
    <w:p w14:paraId="05C74EB9" w14:textId="77777777" w:rsidR="00FE63B0" w:rsidRPr="00D128DE" w:rsidRDefault="00DF1D5D" w:rsidP="00FE63B0">
      <w:pPr>
        <w:spacing w:line="240" w:lineRule="exact"/>
        <w:ind w:left="284"/>
        <w:jc w:val="center"/>
        <w:rPr>
          <w:rFonts w:ascii="Arial" w:hAnsi="Arial" w:cs="Arial"/>
          <w:color w:val="FF0000"/>
          <w:sz w:val="24"/>
          <w:szCs w:val="24"/>
        </w:rPr>
      </w:pPr>
      <w:r w:rsidRPr="00D128DE">
        <w:rPr>
          <w:rFonts w:ascii="Arial" w:hAnsi="Arial" w:cs="Arial"/>
          <w:bCs/>
          <w:sz w:val="24"/>
          <w:szCs w:val="24"/>
        </w:rPr>
        <w:t>ve znění pozdějších předpis</w:t>
      </w:r>
      <w:r w:rsidR="00ED6B45" w:rsidRPr="00D128DE">
        <w:rPr>
          <w:rFonts w:ascii="Arial" w:hAnsi="Arial" w:cs="Arial"/>
          <w:bCs/>
          <w:sz w:val="24"/>
          <w:szCs w:val="24"/>
        </w:rPr>
        <w:t>ů</w:t>
      </w:r>
    </w:p>
    <w:p w14:paraId="05C74EBA" w14:textId="77777777" w:rsidR="00FE63B0" w:rsidRPr="00D128DE" w:rsidRDefault="00FE63B0" w:rsidP="00FE63B0">
      <w:pPr>
        <w:rPr>
          <w:rFonts w:ascii="Arial" w:hAnsi="Arial" w:cs="Arial"/>
          <w:sz w:val="24"/>
          <w:szCs w:val="24"/>
        </w:rPr>
      </w:pPr>
    </w:p>
    <w:p w14:paraId="05C74EBB" w14:textId="3F9EA7A1" w:rsidR="00DE314C" w:rsidRPr="00D128DE" w:rsidRDefault="009F080E" w:rsidP="008065C5">
      <w:pPr>
        <w:pStyle w:val="text"/>
        <w:spacing w:line="240" w:lineRule="auto"/>
        <w:rPr>
          <w:rFonts w:ascii="Arial" w:hAnsi="Arial" w:cs="Arial"/>
        </w:rPr>
      </w:pPr>
      <w:r w:rsidRPr="00D128DE">
        <w:rPr>
          <w:rFonts w:ascii="Arial" w:hAnsi="Arial" w:cs="Arial"/>
        </w:rPr>
        <w:t xml:space="preserve">číslo smlouvy </w:t>
      </w:r>
      <w:r w:rsidR="00A73AE6" w:rsidRPr="00D128DE">
        <w:rPr>
          <w:rFonts w:ascii="Arial" w:hAnsi="Arial" w:cs="Arial"/>
        </w:rPr>
        <w:t>kupujícího</w:t>
      </w:r>
      <w:r w:rsidRPr="00D128DE">
        <w:rPr>
          <w:rFonts w:ascii="Arial" w:hAnsi="Arial" w:cs="Arial"/>
        </w:rPr>
        <w:t>:</w:t>
      </w:r>
      <w:r w:rsidR="004A3EAC" w:rsidRPr="00D128DE">
        <w:rPr>
          <w:rFonts w:ascii="Arial" w:hAnsi="Arial" w:cs="Arial"/>
        </w:rPr>
        <w:t xml:space="preserve">    </w:t>
      </w:r>
    </w:p>
    <w:p w14:paraId="05C74EBC" w14:textId="77777777" w:rsidR="0027487E" w:rsidRPr="00D128DE" w:rsidRDefault="0027487E" w:rsidP="008065C5">
      <w:pPr>
        <w:pStyle w:val="text"/>
        <w:spacing w:line="240" w:lineRule="auto"/>
        <w:rPr>
          <w:rFonts w:ascii="Arial" w:hAnsi="Arial" w:cs="Arial"/>
        </w:rPr>
      </w:pPr>
      <w:r w:rsidRPr="00D128DE">
        <w:rPr>
          <w:rFonts w:ascii="Arial" w:hAnsi="Arial" w:cs="Arial"/>
        </w:rPr>
        <w:t xml:space="preserve">číslo smlouvy </w:t>
      </w:r>
      <w:r w:rsidR="00DB1E3D" w:rsidRPr="00D128DE">
        <w:rPr>
          <w:rFonts w:ascii="Arial" w:hAnsi="Arial" w:cs="Arial"/>
        </w:rPr>
        <w:t>prodávajícího</w:t>
      </w:r>
      <w:r w:rsidRPr="00D128DE">
        <w:rPr>
          <w:rFonts w:ascii="Arial" w:hAnsi="Arial" w:cs="Arial"/>
        </w:rPr>
        <w:t>:</w:t>
      </w:r>
      <w:r w:rsidR="005052E0" w:rsidRPr="00D128DE">
        <w:rPr>
          <w:rFonts w:ascii="Arial" w:hAnsi="Arial" w:cs="Arial"/>
        </w:rPr>
        <w:t xml:space="preserve">  </w:t>
      </w:r>
    </w:p>
    <w:p w14:paraId="5B7D4DAA" w14:textId="77777777" w:rsidR="00105CD0" w:rsidRPr="00D128DE" w:rsidRDefault="00105CD0" w:rsidP="00105CD0">
      <w:pPr>
        <w:pStyle w:val="OdstavecSmlouvy"/>
        <w:keepLines w:val="0"/>
        <w:tabs>
          <w:tab w:val="clear" w:pos="426"/>
          <w:tab w:val="clear" w:pos="1701"/>
        </w:tabs>
        <w:suppressAutoHyphens/>
        <w:spacing w:before="120" w:after="0"/>
        <w:jc w:val="center"/>
        <w:rPr>
          <w:rFonts w:ascii="Arial" w:hAnsi="Arial" w:cs="Arial"/>
          <w:b/>
          <w:szCs w:val="24"/>
        </w:rPr>
      </w:pPr>
      <w:r w:rsidRPr="00D128DE">
        <w:rPr>
          <w:rFonts w:ascii="Arial" w:hAnsi="Arial" w:cs="Arial"/>
          <w:b/>
          <w:szCs w:val="24"/>
        </w:rPr>
        <w:t>II.</w:t>
      </w:r>
    </w:p>
    <w:p w14:paraId="71195630" w14:textId="77777777" w:rsidR="00105CD0" w:rsidRPr="00D128DE" w:rsidRDefault="00105CD0" w:rsidP="009425AD">
      <w:pPr>
        <w:pStyle w:val="OdstavecSmlouvy"/>
        <w:keepLines w:val="0"/>
        <w:tabs>
          <w:tab w:val="clear" w:pos="426"/>
          <w:tab w:val="clear" w:pos="1701"/>
        </w:tabs>
        <w:suppressAutoHyphens/>
        <w:spacing w:before="120"/>
        <w:jc w:val="center"/>
        <w:rPr>
          <w:rFonts w:ascii="Arial" w:hAnsi="Arial" w:cs="Arial"/>
          <w:b/>
          <w:szCs w:val="24"/>
        </w:rPr>
      </w:pPr>
      <w:r w:rsidRPr="00D128DE">
        <w:rPr>
          <w:rFonts w:ascii="Arial" w:hAnsi="Arial" w:cs="Arial"/>
          <w:b/>
          <w:szCs w:val="24"/>
        </w:rPr>
        <w:t>Předmět smlouvy</w:t>
      </w:r>
    </w:p>
    <w:p w14:paraId="740C61B3" w14:textId="1DF9F016" w:rsidR="00105CD0" w:rsidRDefault="00105CD0" w:rsidP="00105CD0">
      <w:pPr>
        <w:pStyle w:val="Odstavecseseznamem"/>
        <w:widowControl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Předmětem smlouvy je </w:t>
      </w:r>
      <w:r w:rsidRPr="00D128DE">
        <w:rPr>
          <w:rFonts w:ascii="Arial" w:hAnsi="Arial" w:cs="Arial"/>
          <w:b/>
          <w:bCs/>
          <w:sz w:val="24"/>
          <w:szCs w:val="24"/>
        </w:rPr>
        <w:t xml:space="preserve">dodávka strojního </w:t>
      </w:r>
      <w:r w:rsidR="009425AD" w:rsidRPr="00D128DE">
        <w:rPr>
          <w:rFonts w:ascii="Arial" w:hAnsi="Arial" w:cs="Arial"/>
          <w:b/>
          <w:bCs/>
          <w:sz w:val="24"/>
          <w:szCs w:val="24"/>
        </w:rPr>
        <w:t xml:space="preserve">vybavení </w:t>
      </w:r>
      <w:r w:rsidR="009425AD">
        <w:rPr>
          <w:rFonts w:ascii="Arial" w:hAnsi="Arial" w:cs="Arial"/>
          <w:b/>
          <w:bCs/>
          <w:sz w:val="24"/>
          <w:szCs w:val="24"/>
        </w:rPr>
        <w:t>– konzolové</w:t>
      </w:r>
      <w:r w:rsidR="00201FE4" w:rsidRPr="00201FE4">
        <w:rPr>
          <w:rFonts w:ascii="Arial" w:hAnsi="Arial" w:cs="Arial"/>
          <w:b/>
          <w:bCs/>
          <w:sz w:val="24"/>
          <w:szCs w:val="24"/>
        </w:rPr>
        <w:t xml:space="preserve"> </w:t>
      </w:r>
      <w:r w:rsidR="009425AD" w:rsidRPr="00201FE4">
        <w:rPr>
          <w:rFonts w:ascii="Arial" w:hAnsi="Arial" w:cs="Arial"/>
          <w:b/>
          <w:bCs/>
          <w:sz w:val="24"/>
          <w:szCs w:val="24"/>
        </w:rPr>
        <w:t>frézky</w:t>
      </w:r>
      <w:r w:rsidR="009425AD" w:rsidRPr="00D128DE">
        <w:rPr>
          <w:rFonts w:ascii="Arial" w:hAnsi="Arial" w:cs="Arial"/>
          <w:b/>
          <w:bCs/>
          <w:sz w:val="24"/>
          <w:szCs w:val="24"/>
        </w:rPr>
        <w:t xml:space="preserve"> </w:t>
      </w:r>
      <w:r w:rsidR="009425AD">
        <w:rPr>
          <w:rFonts w:ascii="Arial" w:hAnsi="Arial" w:cs="Arial"/>
          <w:b/>
          <w:bCs/>
          <w:sz w:val="24"/>
          <w:szCs w:val="24"/>
        </w:rPr>
        <w:t>– pro</w:t>
      </w:r>
      <w:r w:rsidRPr="00D128DE">
        <w:rPr>
          <w:rFonts w:ascii="Arial" w:hAnsi="Arial" w:cs="Arial"/>
          <w:b/>
          <w:bCs/>
          <w:sz w:val="24"/>
          <w:szCs w:val="24"/>
        </w:rPr>
        <w:t xml:space="preserve"> odborn</w:t>
      </w:r>
      <w:r w:rsidR="00201FE4">
        <w:rPr>
          <w:rFonts w:ascii="Arial" w:hAnsi="Arial" w:cs="Arial"/>
          <w:b/>
          <w:bCs/>
          <w:sz w:val="24"/>
          <w:szCs w:val="24"/>
        </w:rPr>
        <w:t>ou</w:t>
      </w:r>
      <w:r w:rsidRPr="00D128DE">
        <w:rPr>
          <w:rFonts w:ascii="Arial" w:hAnsi="Arial" w:cs="Arial"/>
          <w:b/>
          <w:bCs/>
          <w:sz w:val="24"/>
          <w:szCs w:val="24"/>
        </w:rPr>
        <w:t xml:space="preserve"> učebn</w:t>
      </w:r>
      <w:r w:rsidR="00201FE4">
        <w:rPr>
          <w:rFonts w:ascii="Arial" w:hAnsi="Arial" w:cs="Arial"/>
          <w:b/>
          <w:bCs/>
          <w:sz w:val="24"/>
          <w:szCs w:val="24"/>
        </w:rPr>
        <w:t>u</w:t>
      </w:r>
      <w:r w:rsidRPr="00D128DE">
        <w:rPr>
          <w:rFonts w:ascii="Arial" w:hAnsi="Arial" w:cs="Arial"/>
          <w:b/>
          <w:bCs/>
          <w:sz w:val="24"/>
          <w:szCs w:val="24"/>
        </w:rPr>
        <w:t>, včetně dovozu, montáže, instalace, uvedení do řádného provozu, zaškolení obsluhy a záručního servisu</w:t>
      </w:r>
      <w:r w:rsidRPr="00D128DE">
        <w:rPr>
          <w:rFonts w:ascii="Arial" w:hAnsi="Arial" w:cs="Arial"/>
          <w:sz w:val="24"/>
          <w:szCs w:val="24"/>
        </w:rPr>
        <w:t xml:space="preserve">, dle specifikace uvedené v příloze Smlouvy, jež je nedílnou součástí Smlouvy (dále jen </w:t>
      </w:r>
      <w:r w:rsidRPr="00D128DE">
        <w:rPr>
          <w:rFonts w:ascii="Arial" w:hAnsi="Arial" w:cs="Arial"/>
          <w:i/>
          <w:sz w:val="24"/>
          <w:szCs w:val="24"/>
        </w:rPr>
        <w:t>„</w:t>
      </w:r>
      <w:r w:rsidR="00F70033">
        <w:rPr>
          <w:rFonts w:ascii="Arial" w:hAnsi="Arial" w:cs="Arial"/>
          <w:b/>
          <w:i/>
          <w:sz w:val="24"/>
          <w:szCs w:val="24"/>
        </w:rPr>
        <w:t>zboží</w:t>
      </w:r>
      <w:r w:rsidRPr="00D128DE">
        <w:rPr>
          <w:rFonts w:ascii="Arial" w:hAnsi="Arial" w:cs="Arial"/>
          <w:i/>
          <w:sz w:val="24"/>
          <w:szCs w:val="24"/>
        </w:rPr>
        <w:t>“</w:t>
      </w:r>
      <w:r w:rsidR="00F70033">
        <w:rPr>
          <w:rFonts w:ascii="Arial" w:hAnsi="Arial" w:cs="Arial"/>
          <w:i/>
          <w:sz w:val="24"/>
          <w:szCs w:val="24"/>
        </w:rPr>
        <w:t xml:space="preserve"> nebo „</w:t>
      </w:r>
      <w:r w:rsidR="00F70033" w:rsidRPr="00F70033">
        <w:rPr>
          <w:rFonts w:ascii="Arial" w:hAnsi="Arial" w:cs="Arial"/>
          <w:b/>
          <w:bCs/>
          <w:i/>
          <w:sz w:val="24"/>
          <w:szCs w:val="24"/>
        </w:rPr>
        <w:t>předmět koupě</w:t>
      </w:r>
      <w:r w:rsidR="00F70033">
        <w:rPr>
          <w:rFonts w:ascii="Arial" w:hAnsi="Arial" w:cs="Arial"/>
          <w:i/>
          <w:sz w:val="24"/>
          <w:szCs w:val="24"/>
        </w:rPr>
        <w:t>“</w:t>
      </w:r>
      <w:r w:rsidRPr="00D128DE">
        <w:rPr>
          <w:rFonts w:ascii="Arial" w:hAnsi="Arial" w:cs="Arial"/>
          <w:sz w:val="24"/>
          <w:szCs w:val="24"/>
        </w:rPr>
        <w:t>). Prodávající se dále zavazuje umožnit kupujícímu nabýt vlastnické právo ke zboží. Kupující se zavazuje zboží převzít a zaplatit za ně prodávajícímu dohodnutou kupní cenu.</w:t>
      </w:r>
    </w:p>
    <w:p w14:paraId="21FC9CF4" w14:textId="77777777" w:rsidR="004F147E" w:rsidRDefault="004F147E" w:rsidP="004F147E">
      <w:pPr>
        <w:jc w:val="both"/>
        <w:rPr>
          <w:rFonts w:ascii="Arial" w:hAnsi="Arial" w:cs="Arial"/>
          <w:sz w:val="24"/>
          <w:szCs w:val="24"/>
        </w:rPr>
      </w:pPr>
    </w:p>
    <w:p w14:paraId="2AC730FC" w14:textId="09A01098" w:rsidR="004F147E" w:rsidRPr="00244254" w:rsidRDefault="004F147E" w:rsidP="004F147E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244254">
        <w:rPr>
          <w:rFonts w:ascii="Arial" w:hAnsi="Arial" w:cs="Arial"/>
          <w:sz w:val="24"/>
          <w:szCs w:val="24"/>
        </w:rPr>
        <w:t xml:space="preserve">Nedílnou součást předmětu </w:t>
      </w:r>
      <w:r>
        <w:rPr>
          <w:rFonts w:ascii="Arial" w:hAnsi="Arial" w:cs="Arial"/>
          <w:sz w:val="24"/>
          <w:szCs w:val="24"/>
        </w:rPr>
        <w:t>smlouvy</w:t>
      </w:r>
      <w:r w:rsidRPr="00244254">
        <w:rPr>
          <w:rFonts w:ascii="Arial" w:hAnsi="Arial" w:cs="Arial"/>
          <w:sz w:val="24"/>
          <w:szCs w:val="24"/>
        </w:rPr>
        <w:t xml:space="preserve"> představuje zejména:</w:t>
      </w:r>
    </w:p>
    <w:p w14:paraId="36AF0213" w14:textId="452B64C5" w:rsidR="004F147E" w:rsidRPr="00244254" w:rsidRDefault="004F147E" w:rsidP="004F147E">
      <w:pPr>
        <w:pStyle w:val="Odstavecseseznamem"/>
        <w:widowControl/>
        <w:numPr>
          <w:ilvl w:val="0"/>
          <w:numId w:val="44"/>
        </w:numPr>
        <w:spacing w:line="25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4254">
        <w:rPr>
          <w:rFonts w:ascii="Arial" w:hAnsi="Arial" w:cs="Arial"/>
          <w:sz w:val="24"/>
          <w:szCs w:val="24"/>
        </w:rPr>
        <w:lastRenderedPageBreak/>
        <w:t>doprav</w:t>
      </w:r>
      <w:r w:rsidR="00467A1A">
        <w:rPr>
          <w:rFonts w:ascii="Arial" w:hAnsi="Arial" w:cs="Arial"/>
          <w:sz w:val="24"/>
          <w:szCs w:val="24"/>
        </w:rPr>
        <w:t>a</w:t>
      </w:r>
      <w:r w:rsidRPr="00244254">
        <w:rPr>
          <w:rFonts w:ascii="Arial" w:hAnsi="Arial" w:cs="Arial"/>
          <w:sz w:val="24"/>
          <w:szCs w:val="24"/>
        </w:rPr>
        <w:t xml:space="preserve"> </w:t>
      </w:r>
      <w:r w:rsidR="00F70033">
        <w:rPr>
          <w:rFonts w:ascii="Arial" w:hAnsi="Arial" w:cs="Arial"/>
          <w:sz w:val="24"/>
          <w:szCs w:val="24"/>
        </w:rPr>
        <w:t>zboží</w:t>
      </w:r>
      <w:r w:rsidRPr="00244254">
        <w:rPr>
          <w:rFonts w:ascii="Arial" w:hAnsi="Arial" w:cs="Arial"/>
          <w:sz w:val="24"/>
          <w:szCs w:val="24"/>
        </w:rPr>
        <w:t xml:space="preserve"> na místo určení, jeho vybalení a jeho kontrolu </w:t>
      </w:r>
    </w:p>
    <w:p w14:paraId="72EF5429" w14:textId="3D56CCD7" w:rsidR="004F147E" w:rsidRPr="00244254" w:rsidRDefault="004F147E" w:rsidP="004F147E">
      <w:pPr>
        <w:pStyle w:val="Odstavecseseznamem"/>
        <w:widowControl/>
        <w:numPr>
          <w:ilvl w:val="0"/>
          <w:numId w:val="44"/>
        </w:numPr>
        <w:spacing w:line="25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4254">
        <w:rPr>
          <w:rFonts w:ascii="Arial" w:hAnsi="Arial" w:cs="Arial"/>
          <w:sz w:val="24"/>
          <w:szCs w:val="24"/>
        </w:rPr>
        <w:t xml:space="preserve">daně, clo a poplatky spojené s dodávkou </w:t>
      </w:r>
      <w:r w:rsidR="00F70033">
        <w:rPr>
          <w:rFonts w:ascii="Arial" w:hAnsi="Arial" w:cs="Arial"/>
          <w:sz w:val="24"/>
          <w:szCs w:val="24"/>
        </w:rPr>
        <w:t>zboží</w:t>
      </w:r>
    </w:p>
    <w:p w14:paraId="627CB11D" w14:textId="269735F2" w:rsidR="004F147E" w:rsidRPr="00244254" w:rsidRDefault="004F147E" w:rsidP="004F147E">
      <w:pPr>
        <w:pStyle w:val="Odstavecseseznamem"/>
        <w:widowControl/>
        <w:numPr>
          <w:ilvl w:val="0"/>
          <w:numId w:val="44"/>
        </w:numPr>
        <w:spacing w:line="25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4254">
        <w:rPr>
          <w:rFonts w:ascii="Arial" w:hAnsi="Arial" w:cs="Arial"/>
          <w:sz w:val="24"/>
          <w:szCs w:val="24"/>
        </w:rPr>
        <w:t xml:space="preserve">licence, pokud jsou k užívání </w:t>
      </w:r>
      <w:r w:rsidR="00F70033">
        <w:rPr>
          <w:rFonts w:ascii="Arial" w:hAnsi="Arial" w:cs="Arial"/>
          <w:sz w:val="24"/>
          <w:szCs w:val="24"/>
        </w:rPr>
        <w:t>zboží</w:t>
      </w:r>
      <w:r w:rsidRPr="00244254">
        <w:rPr>
          <w:rFonts w:ascii="Arial" w:hAnsi="Arial" w:cs="Arial"/>
          <w:sz w:val="24"/>
          <w:szCs w:val="24"/>
        </w:rPr>
        <w:t xml:space="preserve"> nutné</w:t>
      </w:r>
    </w:p>
    <w:p w14:paraId="64A38810" w14:textId="406ABBC3" w:rsidR="004F147E" w:rsidRPr="00244254" w:rsidRDefault="004F147E" w:rsidP="004F147E">
      <w:pPr>
        <w:pStyle w:val="Odstavecseseznamem"/>
        <w:widowControl/>
        <w:numPr>
          <w:ilvl w:val="0"/>
          <w:numId w:val="44"/>
        </w:numPr>
        <w:spacing w:line="25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4254">
        <w:rPr>
          <w:rFonts w:ascii="Arial" w:hAnsi="Arial" w:cs="Arial"/>
          <w:sz w:val="24"/>
          <w:szCs w:val="24"/>
        </w:rPr>
        <w:t xml:space="preserve">instalaci </w:t>
      </w:r>
      <w:r w:rsidR="00F70033">
        <w:rPr>
          <w:rFonts w:ascii="Arial" w:hAnsi="Arial" w:cs="Arial"/>
          <w:sz w:val="24"/>
          <w:szCs w:val="24"/>
        </w:rPr>
        <w:t>zboží</w:t>
      </w:r>
      <w:r w:rsidR="00467A1A">
        <w:rPr>
          <w:rFonts w:ascii="Arial" w:hAnsi="Arial" w:cs="Arial"/>
          <w:sz w:val="24"/>
          <w:szCs w:val="24"/>
        </w:rPr>
        <w:t xml:space="preserve"> </w:t>
      </w:r>
      <w:r w:rsidRPr="00244254">
        <w:rPr>
          <w:rFonts w:ascii="Arial" w:hAnsi="Arial" w:cs="Arial"/>
          <w:sz w:val="24"/>
          <w:szCs w:val="24"/>
        </w:rPr>
        <w:t>zahrnující jeho usazení v místě plnění a napojení na zdroje, zejména připojení k elektrickým rozvodům, rozvodům stlačeného vzduchu a vzduchotechniky, k slaboproudým a optickým rozvodům (je-li funkce zařízení podmíněna takovým připojením)</w:t>
      </w:r>
    </w:p>
    <w:p w14:paraId="70A7C88B" w14:textId="33C056DE" w:rsidR="004F147E" w:rsidRPr="00244254" w:rsidRDefault="004F147E" w:rsidP="004F147E">
      <w:pPr>
        <w:pStyle w:val="Odstavecseseznamem"/>
        <w:widowControl/>
        <w:numPr>
          <w:ilvl w:val="0"/>
          <w:numId w:val="44"/>
        </w:numPr>
        <w:spacing w:line="25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4254">
        <w:rPr>
          <w:rFonts w:ascii="Arial" w:hAnsi="Arial" w:cs="Arial"/>
          <w:sz w:val="24"/>
          <w:szCs w:val="24"/>
        </w:rPr>
        <w:t xml:space="preserve">uvedení </w:t>
      </w:r>
      <w:r w:rsidR="00F70033">
        <w:rPr>
          <w:rFonts w:ascii="Arial" w:hAnsi="Arial" w:cs="Arial"/>
          <w:sz w:val="24"/>
          <w:szCs w:val="24"/>
        </w:rPr>
        <w:t>zboží</w:t>
      </w:r>
      <w:r w:rsidRPr="00244254">
        <w:rPr>
          <w:rFonts w:ascii="Arial" w:hAnsi="Arial" w:cs="Arial"/>
          <w:sz w:val="24"/>
          <w:szCs w:val="24"/>
        </w:rPr>
        <w:t xml:space="preserve"> do plného provozu zahrnující jeho instalaci či montáž, integraci do školní sítě, odzkoušení a ověření správné funkce, případně jeho seřízení, zkušební provoz (je-li pro správný chod zařízení potřeba)</w:t>
      </w:r>
      <w:r w:rsidRPr="00244254">
        <w:t xml:space="preserve"> </w:t>
      </w:r>
    </w:p>
    <w:p w14:paraId="6FC56A90" w14:textId="06B514C4" w:rsidR="004F147E" w:rsidRPr="00244254" w:rsidRDefault="004F147E" w:rsidP="004F147E">
      <w:pPr>
        <w:pStyle w:val="Odstavecseseznamem"/>
        <w:widowControl/>
        <w:numPr>
          <w:ilvl w:val="0"/>
          <w:numId w:val="44"/>
        </w:numPr>
        <w:spacing w:line="25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4254">
        <w:rPr>
          <w:rFonts w:ascii="Arial" w:hAnsi="Arial" w:cs="Arial"/>
          <w:sz w:val="24"/>
          <w:szCs w:val="24"/>
        </w:rPr>
        <w:t xml:space="preserve">provedení jiných úkonů a činností nutných pro to, aby </w:t>
      </w:r>
      <w:r w:rsidR="00F70033">
        <w:rPr>
          <w:rFonts w:ascii="Arial" w:hAnsi="Arial" w:cs="Arial"/>
          <w:sz w:val="24"/>
          <w:szCs w:val="24"/>
        </w:rPr>
        <w:t>zboží</w:t>
      </w:r>
      <w:r w:rsidRPr="00244254">
        <w:rPr>
          <w:rFonts w:ascii="Arial" w:hAnsi="Arial" w:cs="Arial"/>
          <w:sz w:val="24"/>
          <w:szCs w:val="24"/>
        </w:rPr>
        <w:t xml:space="preserve"> mohl</w:t>
      </w:r>
      <w:r w:rsidR="00F70033">
        <w:rPr>
          <w:rFonts w:ascii="Arial" w:hAnsi="Arial" w:cs="Arial"/>
          <w:sz w:val="24"/>
          <w:szCs w:val="24"/>
        </w:rPr>
        <w:t>o</w:t>
      </w:r>
      <w:r w:rsidRPr="00244254">
        <w:rPr>
          <w:rFonts w:ascii="Arial" w:hAnsi="Arial" w:cs="Arial"/>
          <w:sz w:val="24"/>
          <w:szCs w:val="24"/>
        </w:rPr>
        <w:t xml:space="preserve"> plnit sjednaný či obvyklý účel</w:t>
      </w:r>
    </w:p>
    <w:p w14:paraId="03961013" w14:textId="47567D72" w:rsidR="004F147E" w:rsidRPr="00244254" w:rsidRDefault="004F147E" w:rsidP="004F147E">
      <w:pPr>
        <w:pStyle w:val="Odstavecseseznamem"/>
        <w:widowControl/>
        <w:numPr>
          <w:ilvl w:val="0"/>
          <w:numId w:val="44"/>
        </w:numPr>
        <w:spacing w:line="25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4254">
        <w:rPr>
          <w:rFonts w:ascii="Arial" w:hAnsi="Arial" w:cs="Arial"/>
          <w:sz w:val="24"/>
          <w:szCs w:val="24"/>
        </w:rPr>
        <w:t xml:space="preserve">zpracování a předání instrukcí a návodů k obsluze a údržbě </w:t>
      </w:r>
      <w:r w:rsidR="00F70033">
        <w:rPr>
          <w:rFonts w:ascii="Arial" w:hAnsi="Arial" w:cs="Arial"/>
          <w:sz w:val="24"/>
          <w:szCs w:val="24"/>
        </w:rPr>
        <w:t>zboží</w:t>
      </w:r>
      <w:r w:rsidRPr="00244254">
        <w:rPr>
          <w:rFonts w:ascii="Arial" w:hAnsi="Arial" w:cs="Arial"/>
          <w:sz w:val="24"/>
          <w:szCs w:val="24"/>
        </w:rPr>
        <w:t xml:space="preserve"> (manuálů) v českém jazyce</w:t>
      </w:r>
    </w:p>
    <w:p w14:paraId="2EF362D3" w14:textId="550B3137" w:rsidR="004F147E" w:rsidRPr="00244254" w:rsidRDefault="004F147E" w:rsidP="004F147E">
      <w:pPr>
        <w:pStyle w:val="Odstavecseseznamem"/>
        <w:widowControl/>
        <w:numPr>
          <w:ilvl w:val="0"/>
          <w:numId w:val="44"/>
        </w:numPr>
        <w:spacing w:after="120" w:line="252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244254">
        <w:rPr>
          <w:rFonts w:ascii="Arial" w:hAnsi="Arial" w:cs="Arial"/>
          <w:sz w:val="24"/>
          <w:szCs w:val="24"/>
        </w:rPr>
        <w:t xml:space="preserve">předání prohlášení o shodě dodaného </w:t>
      </w:r>
      <w:r w:rsidR="00F70033">
        <w:rPr>
          <w:rFonts w:ascii="Arial" w:hAnsi="Arial" w:cs="Arial"/>
          <w:sz w:val="24"/>
          <w:szCs w:val="24"/>
        </w:rPr>
        <w:t>zboží</w:t>
      </w:r>
      <w:r w:rsidRPr="00244254">
        <w:rPr>
          <w:rFonts w:ascii="Arial" w:hAnsi="Arial" w:cs="Arial"/>
          <w:sz w:val="24"/>
          <w:szCs w:val="24"/>
        </w:rPr>
        <w:t xml:space="preserve"> se schválenými standardy</w:t>
      </w:r>
    </w:p>
    <w:p w14:paraId="4A22FBCA" w14:textId="77777777" w:rsidR="004F147E" w:rsidRPr="00244254" w:rsidRDefault="004F147E" w:rsidP="004F147E">
      <w:pPr>
        <w:pStyle w:val="Odstavecseseznamem"/>
        <w:widowControl/>
        <w:numPr>
          <w:ilvl w:val="0"/>
          <w:numId w:val="44"/>
        </w:numPr>
        <w:spacing w:after="120" w:line="252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244254">
        <w:rPr>
          <w:rFonts w:ascii="Arial" w:hAnsi="Arial" w:cs="Arial"/>
          <w:sz w:val="24"/>
          <w:szCs w:val="24"/>
        </w:rPr>
        <w:t>instruktáž zaměstnanců školy</w:t>
      </w:r>
    </w:p>
    <w:p w14:paraId="1A0D1062" w14:textId="77777777" w:rsidR="00105CD0" w:rsidRPr="00467A1A" w:rsidRDefault="00105CD0" w:rsidP="00467A1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23A38ED" w14:textId="68448835" w:rsidR="00105CD0" w:rsidRPr="00D128DE" w:rsidRDefault="00105CD0" w:rsidP="00105CD0">
      <w:pPr>
        <w:pStyle w:val="Odstavecseseznamem"/>
        <w:widowControl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Součástí </w:t>
      </w:r>
      <w:r w:rsidR="00F70033">
        <w:rPr>
          <w:rFonts w:ascii="Arial" w:hAnsi="Arial" w:cs="Arial"/>
          <w:sz w:val="24"/>
          <w:szCs w:val="24"/>
        </w:rPr>
        <w:t>zboží</w:t>
      </w:r>
      <w:r w:rsidRPr="00D128DE">
        <w:rPr>
          <w:rFonts w:ascii="Arial" w:hAnsi="Arial" w:cs="Arial"/>
          <w:sz w:val="24"/>
          <w:szCs w:val="24"/>
        </w:rPr>
        <w:t xml:space="preserve"> jsou i veškeré doklady vztahující se k němu, zejména:</w:t>
      </w:r>
    </w:p>
    <w:p w14:paraId="0EA68DDA" w14:textId="77777777" w:rsidR="00105CD0" w:rsidRPr="00D128DE" w:rsidRDefault="00105CD0" w:rsidP="00DC127A">
      <w:pPr>
        <w:pStyle w:val="Zkladntextodsazen"/>
        <w:widowControl/>
        <w:numPr>
          <w:ilvl w:val="0"/>
          <w:numId w:val="50"/>
        </w:numPr>
        <w:spacing w:after="0"/>
        <w:ind w:right="4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technická dokumentace, </w:t>
      </w:r>
    </w:p>
    <w:p w14:paraId="269CAF0E" w14:textId="77777777" w:rsidR="00105CD0" w:rsidRPr="00D128DE" w:rsidRDefault="00105CD0" w:rsidP="00DC127A">
      <w:pPr>
        <w:pStyle w:val="Zkladntextodsazen"/>
        <w:widowControl/>
        <w:numPr>
          <w:ilvl w:val="0"/>
          <w:numId w:val="50"/>
        </w:numPr>
        <w:ind w:right="4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návody k použití (manuály), v tištěné nebo elektronické podobě v českém jazyce.</w:t>
      </w:r>
    </w:p>
    <w:p w14:paraId="759BBFBA" w14:textId="77777777" w:rsidR="00F70033" w:rsidRDefault="00105CD0" w:rsidP="00105CD0">
      <w:pPr>
        <w:pStyle w:val="Zkladntextodsazen"/>
        <w:widowControl/>
        <w:numPr>
          <w:ilvl w:val="0"/>
          <w:numId w:val="21"/>
        </w:numPr>
        <w:ind w:right="4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Předmět smlouvy bude realizován v souladu s</w:t>
      </w:r>
      <w:r w:rsidR="00F70033">
        <w:rPr>
          <w:rFonts w:ascii="Arial" w:hAnsi="Arial" w:cs="Arial"/>
          <w:sz w:val="24"/>
          <w:szCs w:val="24"/>
        </w:rPr>
        <w:t>:</w:t>
      </w:r>
    </w:p>
    <w:p w14:paraId="28216F99" w14:textId="77777777" w:rsidR="00F70033" w:rsidRDefault="00105CD0" w:rsidP="00F70033">
      <w:pPr>
        <w:pStyle w:val="Zkladntextodsazen"/>
        <w:widowControl/>
        <w:numPr>
          <w:ilvl w:val="1"/>
          <w:numId w:val="21"/>
        </w:numPr>
        <w:spacing w:after="0"/>
        <w:ind w:right="4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ustanoveními této kupní smlouvy</w:t>
      </w:r>
    </w:p>
    <w:p w14:paraId="30322F9F" w14:textId="3DB50474" w:rsidR="00F70033" w:rsidRDefault="00105CD0" w:rsidP="00F70033">
      <w:pPr>
        <w:pStyle w:val="Zkladntextodsazen"/>
        <w:widowControl/>
        <w:numPr>
          <w:ilvl w:val="1"/>
          <w:numId w:val="21"/>
        </w:numPr>
        <w:spacing w:after="0"/>
        <w:ind w:right="4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se zadávacími podmínkami </w:t>
      </w:r>
      <w:r w:rsidR="00F70033" w:rsidRPr="00D128DE">
        <w:rPr>
          <w:rFonts w:ascii="Arial" w:hAnsi="Arial" w:cs="Arial"/>
          <w:sz w:val="24"/>
          <w:szCs w:val="24"/>
        </w:rPr>
        <w:t xml:space="preserve">k veřejné zakázce </w:t>
      </w:r>
      <w:r w:rsidR="00F70033" w:rsidRPr="008C799A">
        <w:rPr>
          <w:rFonts w:ascii="Arial" w:hAnsi="Arial" w:cs="Arial"/>
          <w:sz w:val="24"/>
          <w:szCs w:val="24"/>
        </w:rPr>
        <w:t>„</w:t>
      </w:r>
      <w:r w:rsidR="00F70033" w:rsidRPr="00CE6097">
        <w:rPr>
          <w:rFonts w:ascii="Arial" w:hAnsi="Arial" w:cs="Arial"/>
          <w:sz w:val="24"/>
          <w:szCs w:val="24"/>
        </w:rPr>
        <w:t>Střední škola - Centrum odborné přípravy technické Uherský Brod</w:t>
      </w:r>
      <w:r w:rsidR="00F70033" w:rsidRPr="00CE6097">
        <w:rPr>
          <w:rFonts w:ascii="Arial" w:hAnsi="Arial" w:cs="Arial"/>
          <w:i/>
          <w:iCs/>
          <w:sz w:val="24"/>
          <w:szCs w:val="24"/>
        </w:rPr>
        <w:t> - </w:t>
      </w:r>
      <w:r w:rsidR="00F70033" w:rsidRPr="00CE6097">
        <w:rPr>
          <w:rFonts w:ascii="Arial" w:hAnsi="Arial" w:cs="Arial"/>
          <w:sz w:val="24"/>
          <w:szCs w:val="24"/>
        </w:rPr>
        <w:t>Pořízení konzolové frézky</w:t>
      </w:r>
      <w:r w:rsidR="00F70033" w:rsidRPr="008C799A">
        <w:rPr>
          <w:rFonts w:ascii="Arial" w:hAnsi="Arial" w:cs="Arial"/>
          <w:sz w:val="24"/>
          <w:szCs w:val="24"/>
        </w:rPr>
        <w:t xml:space="preserve"> a </w:t>
      </w:r>
      <w:r w:rsidR="00F70033" w:rsidRPr="00CE6097">
        <w:rPr>
          <w:rFonts w:ascii="Arial" w:hAnsi="Arial" w:cs="Arial"/>
          <w:sz w:val="24"/>
          <w:szCs w:val="24"/>
        </w:rPr>
        <w:t>potřebného zařízení pro elektroerozivní drátové řezán</w:t>
      </w:r>
      <w:r w:rsidR="00F70033" w:rsidRPr="008C799A">
        <w:rPr>
          <w:rFonts w:ascii="Arial" w:hAnsi="Arial" w:cs="Arial"/>
          <w:sz w:val="24"/>
          <w:szCs w:val="24"/>
        </w:rPr>
        <w:t>í</w:t>
      </w:r>
      <w:r w:rsidR="00184AF5">
        <w:rPr>
          <w:rFonts w:ascii="Arial" w:hAnsi="Arial" w:cs="Arial"/>
          <w:sz w:val="24"/>
          <w:szCs w:val="24"/>
        </w:rPr>
        <w:t>“</w:t>
      </w:r>
    </w:p>
    <w:p w14:paraId="09E7DD7A" w14:textId="77777777" w:rsidR="00F70033" w:rsidRDefault="00105CD0" w:rsidP="00F70033">
      <w:pPr>
        <w:pStyle w:val="Zkladntextodsazen"/>
        <w:widowControl/>
        <w:numPr>
          <w:ilvl w:val="1"/>
          <w:numId w:val="21"/>
        </w:numPr>
        <w:spacing w:after="0"/>
        <w:ind w:right="40"/>
        <w:jc w:val="both"/>
        <w:rPr>
          <w:rFonts w:ascii="Arial" w:hAnsi="Arial" w:cs="Arial"/>
          <w:sz w:val="24"/>
          <w:szCs w:val="24"/>
        </w:rPr>
      </w:pPr>
      <w:r w:rsidRPr="00F70033">
        <w:rPr>
          <w:rFonts w:ascii="Arial" w:hAnsi="Arial" w:cs="Arial"/>
          <w:sz w:val="24"/>
          <w:szCs w:val="24"/>
        </w:rPr>
        <w:t xml:space="preserve">nabídkou podanou prodávajícím k veřejné zakázce </w:t>
      </w:r>
      <w:r w:rsidR="008C799A" w:rsidRPr="00F70033">
        <w:rPr>
          <w:rFonts w:ascii="Arial" w:hAnsi="Arial" w:cs="Arial"/>
          <w:sz w:val="24"/>
          <w:szCs w:val="24"/>
        </w:rPr>
        <w:t>„Střední škola - Centrum odborné přípravy technické Uherský Brod</w:t>
      </w:r>
      <w:r w:rsidR="008C799A" w:rsidRPr="00F70033">
        <w:rPr>
          <w:rFonts w:ascii="Arial" w:hAnsi="Arial" w:cs="Arial"/>
          <w:i/>
          <w:iCs/>
          <w:sz w:val="24"/>
          <w:szCs w:val="24"/>
        </w:rPr>
        <w:t> - </w:t>
      </w:r>
      <w:r w:rsidR="008C799A" w:rsidRPr="00F70033">
        <w:rPr>
          <w:rFonts w:ascii="Arial" w:hAnsi="Arial" w:cs="Arial"/>
          <w:sz w:val="24"/>
          <w:szCs w:val="24"/>
        </w:rPr>
        <w:t>Pořízení konzolové frézky“</w:t>
      </w:r>
      <w:r w:rsidR="008C799A" w:rsidRPr="00F7003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1D303250" w14:textId="3ACA9CA3" w:rsidR="00105CD0" w:rsidRDefault="00105CD0" w:rsidP="00F70033">
      <w:pPr>
        <w:pStyle w:val="Zkladntextodsazen"/>
        <w:widowControl/>
        <w:numPr>
          <w:ilvl w:val="1"/>
          <w:numId w:val="21"/>
        </w:numPr>
        <w:spacing w:after="0"/>
        <w:ind w:right="40"/>
        <w:jc w:val="both"/>
        <w:rPr>
          <w:rFonts w:ascii="Arial" w:hAnsi="Arial" w:cs="Arial"/>
          <w:sz w:val="24"/>
          <w:szCs w:val="24"/>
        </w:rPr>
      </w:pPr>
      <w:r w:rsidRPr="00F70033">
        <w:rPr>
          <w:rFonts w:ascii="Arial" w:hAnsi="Arial" w:cs="Arial"/>
          <w:sz w:val="24"/>
          <w:szCs w:val="24"/>
        </w:rPr>
        <w:t>Technickými požadavky zadavatele (příloha č.1 této smlouvy</w:t>
      </w:r>
      <w:r w:rsidR="00947CEF" w:rsidRPr="00F70033">
        <w:rPr>
          <w:rFonts w:ascii="Arial" w:hAnsi="Arial" w:cs="Arial"/>
          <w:sz w:val="24"/>
          <w:szCs w:val="24"/>
        </w:rPr>
        <w:t>).</w:t>
      </w:r>
    </w:p>
    <w:p w14:paraId="699E985A" w14:textId="77777777" w:rsidR="00F70033" w:rsidRPr="00F70033" w:rsidRDefault="00F70033" w:rsidP="00F70033">
      <w:pPr>
        <w:pStyle w:val="Zkladntextodsazen"/>
        <w:widowControl/>
        <w:spacing w:after="0"/>
        <w:ind w:left="1440" w:right="40"/>
        <w:jc w:val="both"/>
        <w:rPr>
          <w:rFonts w:ascii="Arial" w:hAnsi="Arial" w:cs="Arial"/>
          <w:sz w:val="24"/>
          <w:szCs w:val="24"/>
        </w:rPr>
      </w:pPr>
    </w:p>
    <w:p w14:paraId="0E228055" w14:textId="77777777" w:rsidR="00105CD0" w:rsidRPr="00D128DE" w:rsidRDefault="00105CD0" w:rsidP="00105CD0">
      <w:pPr>
        <w:pStyle w:val="Odstavecseseznamem"/>
        <w:widowControl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Dodané zboží musí být výhradně nové, originální. </w:t>
      </w:r>
    </w:p>
    <w:p w14:paraId="5CA20482" w14:textId="77777777" w:rsidR="00105CD0" w:rsidRPr="00D128DE" w:rsidRDefault="00105CD0" w:rsidP="00105CD0">
      <w:pPr>
        <w:pStyle w:val="Odstavecseseznamem"/>
        <w:rPr>
          <w:rFonts w:ascii="Arial" w:hAnsi="Arial" w:cs="Arial"/>
          <w:sz w:val="24"/>
          <w:szCs w:val="24"/>
        </w:rPr>
      </w:pPr>
    </w:p>
    <w:p w14:paraId="4E93E1F1" w14:textId="77777777" w:rsidR="00105CD0" w:rsidRPr="00D128DE" w:rsidRDefault="00105CD0" w:rsidP="00105CD0">
      <w:pPr>
        <w:pStyle w:val="Zkladntext"/>
        <w:spacing w:before="120"/>
        <w:jc w:val="center"/>
        <w:rPr>
          <w:rFonts w:ascii="Arial" w:hAnsi="Arial" w:cs="Arial"/>
          <w:b/>
          <w:iCs/>
          <w:sz w:val="24"/>
          <w:szCs w:val="24"/>
        </w:rPr>
      </w:pPr>
      <w:r w:rsidRPr="00D128DE">
        <w:rPr>
          <w:rFonts w:ascii="Arial" w:hAnsi="Arial" w:cs="Arial"/>
          <w:b/>
          <w:iCs/>
          <w:sz w:val="24"/>
          <w:szCs w:val="24"/>
        </w:rPr>
        <w:t>III.</w:t>
      </w:r>
    </w:p>
    <w:p w14:paraId="1A4FB7EA" w14:textId="77777777" w:rsidR="00105CD0" w:rsidRPr="00D128DE" w:rsidRDefault="00105CD0" w:rsidP="009425AD">
      <w:pPr>
        <w:pStyle w:val="Zkladntext"/>
        <w:jc w:val="center"/>
        <w:rPr>
          <w:rFonts w:ascii="Arial" w:hAnsi="Arial" w:cs="Arial"/>
          <w:b/>
          <w:sz w:val="24"/>
          <w:szCs w:val="24"/>
        </w:rPr>
      </w:pPr>
      <w:r w:rsidRPr="00D128DE">
        <w:rPr>
          <w:rFonts w:ascii="Arial" w:hAnsi="Arial" w:cs="Arial"/>
          <w:b/>
          <w:sz w:val="24"/>
          <w:szCs w:val="24"/>
        </w:rPr>
        <w:t>Doba, místo plnění, dodání zboží</w:t>
      </w:r>
    </w:p>
    <w:p w14:paraId="4F938E1E" w14:textId="24D02428" w:rsidR="00E97868" w:rsidRDefault="00105CD0" w:rsidP="00E97868">
      <w:pPr>
        <w:pStyle w:val="Odstavecseseznamem"/>
        <w:numPr>
          <w:ilvl w:val="0"/>
          <w:numId w:val="22"/>
        </w:numPr>
        <w:spacing w:after="120"/>
        <w:ind w:left="357"/>
        <w:jc w:val="both"/>
        <w:rPr>
          <w:rFonts w:ascii="Arial" w:hAnsi="Arial" w:cs="Arial"/>
          <w:noProof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Prodávající je povinen odevzdat </w:t>
      </w:r>
      <w:r w:rsidR="002D2DF6">
        <w:rPr>
          <w:rFonts w:ascii="Arial" w:hAnsi="Arial" w:cs="Arial"/>
          <w:sz w:val="24"/>
          <w:szCs w:val="24"/>
        </w:rPr>
        <w:t xml:space="preserve">předmět koupě </w:t>
      </w:r>
      <w:r w:rsidRPr="00D128DE">
        <w:rPr>
          <w:rFonts w:ascii="Arial" w:hAnsi="Arial" w:cs="Arial"/>
          <w:sz w:val="24"/>
          <w:szCs w:val="24"/>
        </w:rPr>
        <w:t xml:space="preserve">kupujícímu a provést všechny ostatní činnosti a dodávky, které jsou součástí předmětu </w:t>
      </w:r>
      <w:r w:rsidR="002D2DF6">
        <w:rPr>
          <w:rFonts w:ascii="Arial" w:hAnsi="Arial" w:cs="Arial"/>
          <w:sz w:val="24"/>
          <w:szCs w:val="24"/>
        </w:rPr>
        <w:t>koupě</w:t>
      </w:r>
      <w:r w:rsidRPr="00D128DE">
        <w:rPr>
          <w:rFonts w:ascii="Arial" w:hAnsi="Arial" w:cs="Arial"/>
          <w:sz w:val="24"/>
          <w:szCs w:val="24"/>
        </w:rPr>
        <w:t xml:space="preserve"> dle </w:t>
      </w:r>
      <w:r w:rsidR="00F70033">
        <w:rPr>
          <w:rFonts w:ascii="Arial" w:hAnsi="Arial" w:cs="Arial"/>
          <w:sz w:val="24"/>
          <w:szCs w:val="24"/>
        </w:rPr>
        <w:t xml:space="preserve">čl. II. </w:t>
      </w:r>
      <w:r w:rsidRPr="00D128DE">
        <w:rPr>
          <w:rFonts w:ascii="Arial" w:hAnsi="Arial" w:cs="Arial"/>
          <w:sz w:val="24"/>
          <w:szCs w:val="24"/>
        </w:rPr>
        <w:t>této smlouvy v termínech:</w:t>
      </w:r>
    </w:p>
    <w:p w14:paraId="26B1B5D1" w14:textId="576BAF30" w:rsidR="00F70033" w:rsidRPr="00CE296F" w:rsidRDefault="00F70033" w:rsidP="00F70033">
      <w:pPr>
        <w:pStyle w:val="Odstavecseseznamem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F70033">
        <w:rPr>
          <w:rFonts w:ascii="Arial" w:hAnsi="Arial" w:cs="Arial"/>
          <w:b/>
          <w:sz w:val="24"/>
          <w:szCs w:val="24"/>
        </w:rPr>
        <w:t>zahájení plnění předmětu smlouvy</w:t>
      </w:r>
      <w:r>
        <w:rPr>
          <w:rFonts w:ascii="Arial" w:hAnsi="Arial" w:cs="Arial"/>
          <w:b/>
          <w:sz w:val="24"/>
          <w:szCs w:val="24"/>
        </w:rPr>
        <w:t>:</w:t>
      </w:r>
      <w:r w:rsidR="00CE296F">
        <w:rPr>
          <w:rFonts w:ascii="Arial" w:hAnsi="Arial" w:cs="Arial"/>
          <w:b/>
          <w:sz w:val="24"/>
          <w:szCs w:val="24"/>
        </w:rPr>
        <w:t xml:space="preserve"> </w:t>
      </w:r>
      <w:r w:rsidR="00CE296F">
        <w:rPr>
          <w:rFonts w:ascii="Arial" w:hAnsi="Arial" w:cs="Arial"/>
          <w:bCs/>
          <w:sz w:val="24"/>
          <w:szCs w:val="24"/>
        </w:rPr>
        <w:t>následující den po uzavření smlouvy.</w:t>
      </w:r>
    </w:p>
    <w:p w14:paraId="38C7E335" w14:textId="77777777" w:rsidR="00F70033" w:rsidRPr="00D128DE" w:rsidRDefault="00F70033" w:rsidP="00F70033">
      <w:pPr>
        <w:pStyle w:val="Odstavecseseznamem"/>
        <w:spacing w:after="120"/>
        <w:ind w:left="357"/>
        <w:jc w:val="both"/>
        <w:rPr>
          <w:rFonts w:ascii="Arial" w:hAnsi="Arial" w:cs="Arial"/>
          <w:noProof/>
          <w:sz w:val="24"/>
          <w:szCs w:val="24"/>
        </w:rPr>
      </w:pPr>
    </w:p>
    <w:p w14:paraId="0C5DAE30" w14:textId="39754099" w:rsidR="00105CD0" w:rsidRPr="00F70033" w:rsidRDefault="00105CD0" w:rsidP="00E97868">
      <w:pPr>
        <w:spacing w:after="120"/>
        <w:ind w:left="357"/>
        <w:jc w:val="both"/>
        <w:rPr>
          <w:rFonts w:ascii="Arial" w:hAnsi="Arial" w:cs="Arial"/>
          <w:b/>
          <w:bCs/>
          <w:sz w:val="24"/>
          <w:szCs w:val="24"/>
        </w:rPr>
      </w:pPr>
      <w:r w:rsidRPr="00D128DE">
        <w:rPr>
          <w:rFonts w:ascii="Arial" w:hAnsi="Arial" w:cs="Arial"/>
          <w:b/>
          <w:bCs/>
          <w:sz w:val="24"/>
          <w:szCs w:val="24"/>
        </w:rPr>
        <w:t xml:space="preserve">Ukončení plnění: </w:t>
      </w:r>
      <w:r w:rsidR="00F70033" w:rsidRPr="00F70033">
        <w:rPr>
          <w:rFonts w:ascii="Arial" w:hAnsi="Arial" w:cs="Arial"/>
          <w:sz w:val="24"/>
          <w:szCs w:val="24"/>
        </w:rPr>
        <w:t>nejpozději do 1</w:t>
      </w:r>
      <w:r w:rsidR="00CE296F">
        <w:rPr>
          <w:rFonts w:ascii="Arial" w:hAnsi="Arial" w:cs="Arial"/>
          <w:sz w:val="24"/>
          <w:szCs w:val="24"/>
        </w:rPr>
        <w:t>5</w:t>
      </w:r>
      <w:r w:rsidR="00F70033" w:rsidRPr="00F70033">
        <w:rPr>
          <w:rFonts w:ascii="Arial" w:hAnsi="Arial" w:cs="Arial"/>
          <w:sz w:val="24"/>
          <w:szCs w:val="24"/>
        </w:rPr>
        <w:t>.</w:t>
      </w:r>
      <w:r w:rsidR="00681A9B">
        <w:rPr>
          <w:rFonts w:ascii="Arial" w:hAnsi="Arial" w:cs="Arial"/>
          <w:sz w:val="24"/>
          <w:szCs w:val="24"/>
        </w:rPr>
        <w:t xml:space="preserve"> </w:t>
      </w:r>
      <w:r w:rsidR="00F70033" w:rsidRPr="00F70033">
        <w:rPr>
          <w:rFonts w:ascii="Arial" w:hAnsi="Arial" w:cs="Arial"/>
          <w:sz w:val="24"/>
          <w:szCs w:val="24"/>
        </w:rPr>
        <w:t>12.</w:t>
      </w:r>
      <w:r w:rsidR="00681A9B">
        <w:rPr>
          <w:rFonts w:ascii="Arial" w:hAnsi="Arial" w:cs="Arial"/>
          <w:sz w:val="24"/>
          <w:szCs w:val="24"/>
        </w:rPr>
        <w:t xml:space="preserve"> </w:t>
      </w:r>
      <w:r w:rsidR="00F70033" w:rsidRPr="00F70033">
        <w:rPr>
          <w:rFonts w:ascii="Arial" w:hAnsi="Arial" w:cs="Arial"/>
          <w:sz w:val="24"/>
          <w:szCs w:val="24"/>
        </w:rPr>
        <w:t>2023</w:t>
      </w:r>
      <w:r w:rsidR="009425AD" w:rsidRPr="00F70033">
        <w:rPr>
          <w:rFonts w:ascii="Arial" w:hAnsi="Arial" w:cs="Arial"/>
          <w:sz w:val="24"/>
          <w:szCs w:val="24"/>
        </w:rPr>
        <w:t>.</w:t>
      </w:r>
      <w:r w:rsidR="00F70033" w:rsidRPr="00F70033">
        <w:rPr>
          <w:rFonts w:ascii="Arial" w:hAnsi="Arial" w:cs="Arial"/>
          <w:sz w:val="24"/>
          <w:szCs w:val="24"/>
        </w:rPr>
        <w:t xml:space="preserve"> Prodávající se současně zavazuje, že plnění smlouvy v rozsahu dle čl. II této smlouvy neukončí dříve než 1</w:t>
      </w:r>
      <w:r w:rsidR="00CE296F">
        <w:rPr>
          <w:rFonts w:ascii="Arial" w:hAnsi="Arial" w:cs="Arial"/>
          <w:sz w:val="24"/>
          <w:szCs w:val="24"/>
        </w:rPr>
        <w:t>.</w:t>
      </w:r>
      <w:r w:rsidR="00681A9B">
        <w:rPr>
          <w:rFonts w:ascii="Arial" w:hAnsi="Arial" w:cs="Arial"/>
          <w:sz w:val="24"/>
          <w:szCs w:val="24"/>
        </w:rPr>
        <w:t xml:space="preserve"> </w:t>
      </w:r>
      <w:r w:rsidR="00CE296F">
        <w:rPr>
          <w:rFonts w:ascii="Arial" w:hAnsi="Arial" w:cs="Arial"/>
          <w:sz w:val="24"/>
          <w:szCs w:val="24"/>
        </w:rPr>
        <w:t>12.</w:t>
      </w:r>
      <w:r w:rsidR="00681A9B">
        <w:rPr>
          <w:rFonts w:ascii="Arial" w:hAnsi="Arial" w:cs="Arial"/>
          <w:sz w:val="24"/>
          <w:szCs w:val="24"/>
        </w:rPr>
        <w:t xml:space="preserve"> </w:t>
      </w:r>
      <w:r w:rsidR="00CE296F">
        <w:rPr>
          <w:rFonts w:ascii="Arial" w:hAnsi="Arial" w:cs="Arial"/>
          <w:sz w:val="24"/>
          <w:szCs w:val="24"/>
        </w:rPr>
        <w:t>2023.</w:t>
      </w:r>
    </w:p>
    <w:p w14:paraId="10B9D510" w14:textId="192A57F1" w:rsidR="00201DF9" w:rsidRPr="00201DF9" w:rsidRDefault="00105CD0" w:rsidP="009425AD">
      <w:pPr>
        <w:pStyle w:val="Normlnweb"/>
        <w:numPr>
          <w:ilvl w:val="0"/>
          <w:numId w:val="22"/>
        </w:numPr>
        <w:shd w:val="clear" w:color="auto" w:fill="FFFFFF"/>
        <w:spacing w:before="0" w:beforeAutospacing="0" w:after="120" w:afterAutospacing="0"/>
        <w:ind w:hanging="357"/>
        <w:jc w:val="both"/>
        <w:rPr>
          <w:rFonts w:ascii="Arial" w:hAnsi="Arial" w:cs="Arial"/>
          <w:color w:val="222222"/>
        </w:rPr>
      </w:pPr>
      <w:r w:rsidRPr="00201DF9">
        <w:rPr>
          <w:rFonts w:ascii="Arial" w:hAnsi="Arial" w:cs="Arial"/>
        </w:rPr>
        <w:t xml:space="preserve">Místem plnění předmětu této smlouvy je </w:t>
      </w:r>
      <w:r w:rsidR="00201DF9" w:rsidRPr="00244254">
        <w:rPr>
          <w:rFonts w:ascii="Arial" w:hAnsi="Arial" w:cs="Arial"/>
          <w:color w:val="222222"/>
        </w:rPr>
        <w:t>Střední škola – Centrum odborné přípravy technické Uherský Brod</w:t>
      </w:r>
      <w:r w:rsidR="00201DF9">
        <w:rPr>
          <w:rFonts w:ascii="Arial" w:hAnsi="Arial" w:cs="Arial"/>
          <w:color w:val="222222"/>
        </w:rPr>
        <w:t xml:space="preserve">, </w:t>
      </w:r>
      <w:r w:rsidR="00201DF9" w:rsidRPr="00201DF9">
        <w:rPr>
          <w:rFonts w:ascii="Arial" w:hAnsi="Arial" w:cs="Arial"/>
          <w:color w:val="222222"/>
          <w:shd w:val="clear" w:color="auto" w:fill="FFFFFF"/>
        </w:rPr>
        <w:t>Vlčnovská 688, 688 01 Uherský Brod</w:t>
      </w:r>
      <w:r w:rsidR="00201DF9" w:rsidRPr="00201DF9">
        <w:rPr>
          <w:rFonts w:ascii="Arial" w:hAnsi="Arial" w:cs="Arial"/>
        </w:rPr>
        <w:t>.</w:t>
      </w:r>
    </w:p>
    <w:p w14:paraId="6F738E89" w14:textId="768079E6" w:rsidR="00105CD0" w:rsidRPr="00201DF9" w:rsidRDefault="00201DF9" w:rsidP="009425AD">
      <w:pPr>
        <w:pStyle w:val="Odstavecseseznamem"/>
        <w:numPr>
          <w:ilvl w:val="0"/>
          <w:numId w:val="22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Předmět </w:t>
      </w:r>
      <w:r w:rsidR="0002765E">
        <w:rPr>
          <w:rFonts w:ascii="Arial" w:hAnsi="Arial" w:cs="Arial"/>
          <w:sz w:val="24"/>
          <w:szCs w:val="24"/>
        </w:rPr>
        <w:t>smlouvy</w:t>
      </w:r>
      <w:r w:rsidR="00105CD0" w:rsidRPr="00201DF9">
        <w:rPr>
          <w:rFonts w:ascii="Arial" w:hAnsi="Arial" w:cs="Arial"/>
          <w:sz w:val="24"/>
          <w:szCs w:val="24"/>
        </w:rPr>
        <w:t xml:space="preserve"> se považuje za splněn</w:t>
      </w:r>
      <w:r w:rsidR="0002765E">
        <w:rPr>
          <w:rFonts w:ascii="Arial" w:hAnsi="Arial" w:cs="Arial"/>
          <w:sz w:val="24"/>
          <w:szCs w:val="24"/>
        </w:rPr>
        <w:t xml:space="preserve">ý </w:t>
      </w:r>
      <w:r w:rsidR="00105CD0" w:rsidRPr="00201DF9">
        <w:rPr>
          <w:rFonts w:ascii="Arial" w:hAnsi="Arial" w:cs="Arial"/>
          <w:sz w:val="24"/>
          <w:szCs w:val="24"/>
        </w:rPr>
        <w:t xml:space="preserve">řádným dodáním </w:t>
      </w:r>
      <w:r w:rsidR="0002765E">
        <w:rPr>
          <w:rFonts w:ascii="Arial" w:hAnsi="Arial" w:cs="Arial"/>
          <w:sz w:val="24"/>
          <w:szCs w:val="24"/>
        </w:rPr>
        <w:t>předmětu koupě</w:t>
      </w:r>
      <w:r w:rsidR="00105CD0" w:rsidRPr="00201DF9">
        <w:rPr>
          <w:rFonts w:ascii="Arial" w:hAnsi="Arial" w:cs="Arial"/>
          <w:sz w:val="24"/>
          <w:szCs w:val="24"/>
        </w:rPr>
        <w:t xml:space="preserve"> dle specifikace uvedené v čl. II. této Smlouvy, ve sjednané kvalitě (viz. příloha č. 1 </w:t>
      </w:r>
      <w:r w:rsidR="00105CD0" w:rsidRPr="00201DF9">
        <w:rPr>
          <w:rFonts w:ascii="Arial" w:hAnsi="Arial" w:cs="Arial"/>
          <w:sz w:val="24"/>
          <w:szCs w:val="24"/>
        </w:rPr>
        <w:lastRenderedPageBreak/>
        <w:t xml:space="preserve">smlouvy) a na sjednané místo plnění dle této smlouvy, a jeho převzetím kupujícím. Splnění dodávky </w:t>
      </w:r>
      <w:r w:rsidR="00BF5DC2">
        <w:rPr>
          <w:rFonts w:ascii="Arial" w:hAnsi="Arial" w:cs="Arial"/>
          <w:sz w:val="24"/>
          <w:szCs w:val="24"/>
        </w:rPr>
        <w:t>předmětu koupě</w:t>
      </w:r>
      <w:r w:rsidR="00105CD0" w:rsidRPr="00201DF9">
        <w:rPr>
          <w:rFonts w:ascii="Arial" w:hAnsi="Arial" w:cs="Arial"/>
          <w:sz w:val="24"/>
          <w:szCs w:val="24"/>
        </w:rPr>
        <w:t xml:space="preserve"> bude vždy potvrzeno podpisem dokladu o předání a převzetí </w:t>
      </w:r>
      <w:r w:rsidR="00BF5DC2">
        <w:rPr>
          <w:rFonts w:ascii="Arial" w:hAnsi="Arial" w:cs="Arial"/>
          <w:sz w:val="24"/>
          <w:szCs w:val="24"/>
        </w:rPr>
        <w:t>předmětu koupě</w:t>
      </w:r>
      <w:r w:rsidR="00105CD0" w:rsidRPr="00201DF9">
        <w:rPr>
          <w:rFonts w:ascii="Arial" w:hAnsi="Arial" w:cs="Arial"/>
          <w:sz w:val="24"/>
          <w:szCs w:val="24"/>
        </w:rPr>
        <w:t xml:space="preserve"> oběma smluvními stranami v příslušném místě plnění.</w:t>
      </w:r>
    </w:p>
    <w:p w14:paraId="31D09C1D" w14:textId="5B54DB41" w:rsidR="00105CD0" w:rsidRPr="00D128DE" w:rsidRDefault="00105CD0" w:rsidP="00E97868">
      <w:pPr>
        <w:pStyle w:val="Odstavecseseznamem"/>
        <w:numPr>
          <w:ilvl w:val="0"/>
          <w:numId w:val="22"/>
        </w:numPr>
        <w:spacing w:after="120"/>
        <w:ind w:left="357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V případě zjištění vady </w:t>
      </w:r>
      <w:r w:rsidR="00BF5DC2">
        <w:rPr>
          <w:rFonts w:ascii="Arial" w:hAnsi="Arial" w:cs="Arial"/>
          <w:sz w:val="24"/>
          <w:szCs w:val="24"/>
        </w:rPr>
        <w:t>předmětu koupě</w:t>
      </w:r>
      <w:r w:rsidRPr="00D128DE">
        <w:rPr>
          <w:rFonts w:ascii="Arial" w:hAnsi="Arial" w:cs="Arial"/>
          <w:sz w:val="24"/>
          <w:szCs w:val="24"/>
        </w:rPr>
        <w:t xml:space="preserve"> při jeho předání a převzetí, bude doklad o předání a převzetí zboží obsahovat i lhůty k jejich odstranění, na kterých se kupující a prodávající dohodli. Nedojde-li mezi smluvními stranami k dohodě o termínu odstranění vad, pak platí, že všechny vady musí být odstraněny nejpozději do 10 dnů ode dne předání a převzetí. Po odstranění poslední vady bude o této skutečnosti sepsán smluvními stranami protokol a tímto okamžikem bude předmět plnění považován za převzatý bez zjevných vad.</w:t>
      </w:r>
    </w:p>
    <w:p w14:paraId="00C2C5CD" w14:textId="77777777" w:rsidR="00105CD0" w:rsidRPr="00D128DE" w:rsidRDefault="00105CD0" w:rsidP="00E97868">
      <w:pPr>
        <w:pStyle w:val="Odstavecseseznamem"/>
        <w:numPr>
          <w:ilvl w:val="0"/>
          <w:numId w:val="22"/>
        </w:numPr>
        <w:spacing w:after="120"/>
        <w:ind w:left="357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Kupující je oprávněn odmítnout převzetí zboží, a to v případě, kdy zboží nebude dodáno řádně v souladu s touto smlouvou a ve sjednané kvalitě (viz příloha č. 1), zejména pak pro zjevné vady zboží. V případě, že kupující odmítne předmět plnění převzít, sepíší obě strany zápis, v němž uvedou svá stanoviska a jejich odůvodnění a dohodnou náhradní termín předání. Dohodnutím náhradního termínu nedochází ke změně této smlouvy a platí, že při nedodržení termínu plnění uvedeného v této smlouvě se prodávající nachází v prodlení se splněním svých povinností.</w:t>
      </w:r>
    </w:p>
    <w:p w14:paraId="4D2251D6" w14:textId="77777777" w:rsidR="00105CD0" w:rsidRPr="00D128DE" w:rsidRDefault="00105CD0" w:rsidP="00E97868">
      <w:pPr>
        <w:pStyle w:val="Odstavecseseznamem"/>
        <w:numPr>
          <w:ilvl w:val="0"/>
          <w:numId w:val="22"/>
        </w:numPr>
        <w:spacing w:after="120"/>
        <w:ind w:left="357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Vlastnické právo přechází na kupujícího vždy podpisem dokladu o předání a převzetí zboží oběma Smluvními stranami v příslušném místě plnění. </w:t>
      </w:r>
    </w:p>
    <w:p w14:paraId="799C633B" w14:textId="77777777" w:rsidR="00105CD0" w:rsidRPr="00D128DE" w:rsidRDefault="00105CD0" w:rsidP="00E97868">
      <w:pPr>
        <w:pStyle w:val="Odstavecseseznamem"/>
        <w:numPr>
          <w:ilvl w:val="0"/>
          <w:numId w:val="22"/>
        </w:numPr>
        <w:spacing w:after="120"/>
        <w:ind w:left="357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Nebezpečí škody na zboží přechází na kupujícího podpisem dokladu o předání a převzetí zboží oběma smluvními stranami v příslušném místě plnění. Pokud kupující převezme zboží s vadami, přejde na něj nebezpečí škody až odstraněním poslední vady zjištěné při předání a převzetí. Škodou je zejména ztráta, zničení, poškození nebo znehodnocení věci bez ohledu na to, z jakých příčin k nim došlo.</w:t>
      </w:r>
    </w:p>
    <w:p w14:paraId="196434B3" w14:textId="487C60C2" w:rsidR="003E5BE1" w:rsidRPr="00F40B1D" w:rsidRDefault="00105CD0" w:rsidP="00F40B1D">
      <w:pPr>
        <w:pStyle w:val="Odstavecseseznamem"/>
        <w:numPr>
          <w:ilvl w:val="0"/>
          <w:numId w:val="22"/>
        </w:numPr>
        <w:spacing w:after="120"/>
        <w:ind w:left="357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Prodávající se zavazuje, že v okamžiku převodu vlastnického práva ke zboží nebudou na zboží váznout žádná práva třetích osob.</w:t>
      </w:r>
    </w:p>
    <w:p w14:paraId="0E92CFF7" w14:textId="77777777" w:rsidR="003E5BE1" w:rsidRPr="00D128DE" w:rsidRDefault="003E5BE1" w:rsidP="00E97868">
      <w:pPr>
        <w:pStyle w:val="Odstavecseseznamem"/>
        <w:spacing w:after="120"/>
        <w:ind w:left="357"/>
        <w:jc w:val="both"/>
        <w:rPr>
          <w:rFonts w:ascii="Arial" w:hAnsi="Arial" w:cs="Arial"/>
          <w:sz w:val="24"/>
          <w:szCs w:val="24"/>
        </w:rPr>
      </w:pPr>
    </w:p>
    <w:p w14:paraId="03E5B2B7" w14:textId="77777777" w:rsidR="00105CD0" w:rsidRPr="00D128DE" w:rsidRDefault="00105CD0" w:rsidP="00105CD0">
      <w:pPr>
        <w:pStyle w:val="Zkladntext"/>
        <w:spacing w:before="120"/>
        <w:jc w:val="center"/>
        <w:rPr>
          <w:rFonts w:ascii="Arial" w:hAnsi="Arial" w:cs="Arial"/>
          <w:b/>
          <w:iCs/>
          <w:sz w:val="24"/>
          <w:szCs w:val="24"/>
        </w:rPr>
      </w:pPr>
      <w:r w:rsidRPr="00D128DE">
        <w:rPr>
          <w:rFonts w:ascii="Arial" w:hAnsi="Arial" w:cs="Arial"/>
          <w:b/>
          <w:iCs/>
          <w:sz w:val="24"/>
          <w:szCs w:val="24"/>
        </w:rPr>
        <w:t>IV.</w:t>
      </w:r>
    </w:p>
    <w:p w14:paraId="1E05D247" w14:textId="77777777" w:rsidR="00105CD0" w:rsidRPr="00D128DE" w:rsidRDefault="00105CD0" w:rsidP="009425AD">
      <w:pPr>
        <w:pStyle w:val="Zkladntext"/>
        <w:spacing w:before="120"/>
        <w:jc w:val="center"/>
        <w:rPr>
          <w:rFonts w:ascii="Arial" w:hAnsi="Arial" w:cs="Arial"/>
          <w:b/>
          <w:iCs/>
          <w:sz w:val="24"/>
          <w:szCs w:val="24"/>
        </w:rPr>
      </w:pPr>
      <w:r w:rsidRPr="00D128DE">
        <w:rPr>
          <w:rFonts w:ascii="Arial" w:hAnsi="Arial" w:cs="Arial"/>
          <w:b/>
          <w:iCs/>
          <w:sz w:val="24"/>
          <w:szCs w:val="24"/>
        </w:rPr>
        <w:t>Kupní cena a platební podmínky</w:t>
      </w:r>
    </w:p>
    <w:p w14:paraId="335E155E" w14:textId="77777777" w:rsidR="009425AD" w:rsidRDefault="009425AD" w:rsidP="009425AD">
      <w:pPr>
        <w:pStyle w:val="Odstavecseseznamem"/>
        <w:spacing w:after="120"/>
        <w:ind w:left="34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5CD0" w:rsidRPr="009425AD">
        <w:rPr>
          <w:rFonts w:ascii="Arial" w:hAnsi="Arial" w:cs="Arial"/>
          <w:sz w:val="24"/>
          <w:szCs w:val="24"/>
        </w:rPr>
        <w:t>Kupní cena za předmět plnění včetně souvisejících činností uvedených v této smlouvě j</w:t>
      </w:r>
      <w:r>
        <w:rPr>
          <w:rFonts w:ascii="Arial" w:hAnsi="Arial" w:cs="Arial"/>
          <w:sz w:val="24"/>
          <w:szCs w:val="24"/>
        </w:rPr>
        <w:t xml:space="preserve">e </w:t>
      </w:r>
      <w:r w:rsidRPr="009425AD">
        <w:rPr>
          <w:rFonts w:ascii="Arial" w:hAnsi="Arial" w:cs="Arial"/>
          <w:sz w:val="24"/>
          <w:szCs w:val="24"/>
        </w:rPr>
        <w:t>s</w:t>
      </w:r>
      <w:r w:rsidR="00105CD0" w:rsidRPr="009425AD">
        <w:rPr>
          <w:rFonts w:ascii="Arial" w:hAnsi="Arial" w:cs="Arial"/>
          <w:sz w:val="24"/>
          <w:szCs w:val="24"/>
        </w:rPr>
        <w:t xml:space="preserve">jednána v souladu s cenou, kterou prodávající nabídl v rámci </w:t>
      </w:r>
      <w:r w:rsidR="00F40B1D" w:rsidRPr="009425AD">
        <w:rPr>
          <w:rFonts w:ascii="Arial" w:hAnsi="Arial" w:cs="Arial"/>
          <w:sz w:val="24"/>
          <w:szCs w:val="24"/>
        </w:rPr>
        <w:t>zadávacího</w:t>
      </w:r>
      <w:r w:rsidR="00105CD0" w:rsidRPr="009425AD">
        <w:rPr>
          <w:rFonts w:ascii="Arial" w:hAnsi="Arial" w:cs="Arial"/>
          <w:sz w:val="24"/>
          <w:szCs w:val="24"/>
        </w:rPr>
        <w:t xml:space="preserve"> řízení na</w:t>
      </w:r>
      <w:r w:rsidRPr="009425AD">
        <w:rPr>
          <w:rFonts w:ascii="Arial" w:hAnsi="Arial" w:cs="Arial"/>
          <w:sz w:val="24"/>
          <w:szCs w:val="24"/>
        </w:rPr>
        <w:t xml:space="preserve"> </w:t>
      </w:r>
      <w:r w:rsidR="00105CD0" w:rsidRPr="009425AD">
        <w:rPr>
          <w:rFonts w:ascii="Arial" w:hAnsi="Arial" w:cs="Arial"/>
          <w:sz w:val="24"/>
          <w:szCs w:val="24"/>
        </w:rPr>
        <w:t>zakázku.</w:t>
      </w:r>
    </w:p>
    <w:p w14:paraId="082D24C1" w14:textId="3C4172CA" w:rsidR="00105CD0" w:rsidRPr="00D128DE" w:rsidRDefault="009425AD" w:rsidP="009425AD">
      <w:pPr>
        <w:pStyle w:val="Odstavecseseznamem"/>
        <w:spacing w:after="120"/>
        <w:ind w:left="34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5CD0" w:rsidRPr="00D128DE">
        <w:rPr>
          <w:rFonts w:ascii="Arial" w:hAnsi="Arial" w:cs="Arial"/>
          <w:sz w:val="24"/>
          <w:szCs w:val="24"/>
        </w:rPr>
        <w:t xml:space="preserve">Kupní cena za dodání </w:t>
      </w:r>
      <w:r w:rsidR="00F40B1D">
        <w:rPr>
          <w:rFonts w:ascii="Arial" w:hAnsi="Arial" w:cs="Arial"/>
          <w:sz w:val="24"/>
          <w:szCs w:val="24"/>
        </w:rPr>
        <w:t>předmětu koupě</w:t>
      </w:r>
      <w:r w:rsidR="00105CD0" w:rsidRPr="00D128DE">
        <w:rPr>
          <w:rFonts w:ascii="Arial" w:hAnsi="Arial" w:cs="Arial"/>
          <w:sz w:val="24"/>
          <w:szCs w:val="24"/>
        </w:rPr>
        <w:t xml:space="preserve"> činí: </w:t>
      </w:r>
    </w:p>
    <w:p w14:paraId="43098C35" w14:textId="17E3ABDE" w:rsidR="00105CD0" w:rsidRPr="00D128DE" w:rsidRDefault="00105CD0" w:rsidP="00E97868">
      <w:pPr>
        <w:spacing w:after="120"/>
        <w:ind w:left="1416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D128DE">
        <w:rPr>
          <w:rFonts w:ascii="Arial" w:hAnsi="Arial" w:cs="Arial"/>
          <w:b/>
          <w:bCs/>
          <w:sz w:val="24"/>
          <w:szCs w:val="24"/>
        </w:rPr>
        <w:t>Cena bez DPH</w:t>
      </w:r>
      <w:r w:rsidR="00F40B1D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2F3816">
        <w:rPr>
          <w:rFonts w:ascii="Arial" w:hAnsi="Arial" w:cs="Arial"/>
          <w:b/>
          <w:bCs/>
          <w:sz w:val="24"/>
          <w:szCs w:val="24"/>
        </w:rPr>
        <w:t>720 000</w:t>
      </w:r>
      <w:r w:rsidRPr="00D128DE">
        <w:rPr>
          <w:rFonts w:ascii="Arial" w:hAnsi="Arial" w:cs="Arial"/>
          <w:b/>
          <w:bCs/>
          <w:sz w:val="24"/>
          <w:szCs w:val="24"/>
        </w:rPr>
        <w:t>,- Kč</w:t>
      </w:r>
    </w:p>
    <w:p w14:paraId="6054A42B" w14:textId="30F0D81E" w:rsidR="00105CD0" w:rsidRPr="00D128DE" w:rsidRDefault="00105CD0" w:rsidP="00E97868">
      <w:pPr>
        <w:spacing w:after="120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DPH </w:t>
      </w:r>
      <w:r w:rsidR="002F3816">
        <w:rPr>
          <w:rFonts w:ascii="Arial" w:hAnsi="Arial" w:cs="Arial"/>
          <w:sz w:val="24"/>
          <w:szCs w:val="24"/>
        </w:rPr>
        <w:t>21</w:t>
      </w:r>
      <w:r w:rsidRPr="00D128DE">
        <w:rPr>
          <w:rFonts w:ascii="Arial" w:hAnsi="Arial" w:cs="Arial"/>
          <w:sz w:val="24"/>
          <w:szCs w:val="24"/>
        </w:rPr>
        <w:t xml:space="preserve"> %</w:t>
      </w:r>
      <w:r w:rsidRPr="00D128DE">
        <w:rPr>
          <w:rFonts w:ascii="Arial" w:hAnsi="Arial" w:cs="Arial"/>
          <w:sz w:val="24"/>
          <w:szCs w:val="24"/>
        </w:rPr>
        <w:tab/>
      </w:r>
      <w:r w:rsidRPr="00D128DE">
        <w:rPr>
          <w:rFonts w:ascii="Arial" w:hAnsi="Arial" w:cs="Arial"/>
          <w:sz w:val="24"/>
          <w:szCs w:val="24"/>
        </w:rPr>
        <w:tab/>
        <w:t xml:space="preserve">   </w:t>
      </w:r>
      <w:r w:rsidR="002F3816">
        <w:rPr>
          <w:rFonts w:ascii="Arial" w:hAnsi="Arial" w:cs="Arial"/>
          <w:sz w:val="24"/>
          <w:szCs w:val="24"/>
        </w:rPr>
        <w:t>151 200</w:t>
      </w:r>
      <w:r w:rsidRPr="00D128DE">
        <w:rPr>
          <w:rFonts w:ascii="Arial" w:hAnsi="Arial" w:cs="Arial"/>
          <w:sz w:val="24"/>
          <w:szCs w:val="24"/>
        </w:rPr>
        <w:t>, - Kč</w:t>
      </w:r>
    </w:p>
    <w:p w14:paraId="2A2AFA70" w14:textId="3CC8A7A6" w:rsidR="00105CD0" w:rsidRPr="00D128DE" w:rsidRDefault="00105CD0" w:rsidP="00E97868">
      <w:pPr>
        <w:spacing w:after="120"/>
        <w:ind w:left="1416"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128DE">
        <w:rPr>
          <w:rFonts w:ascii="Arial" w:hAnsi="Arial" w:cs="Arial"/>
          <w:b/>
          <w:color w:val="000000"/>
          <w:sz w:val="24"/>
          <w:szCs w:val="24"/>
          <w:u w:val="single"/>
        </w:rPr>
        <w:t>Cena včetně DPH</w:t>
      </w:r>
      <w:r w:rsidRPr="00D128DE">
        <w:rPr>
          <w:rFonts w:ascii="Arial" w:hAnsi="Arial" w:cs="Arial"/>
          <w:b/>
          <w:color w:val="000000"/>
          <w:sz w:val="24"/>
          <w:szCs w:val="24"/>
          <w:u w:val="single"/>
        </w:rPr>
        <w:tab/>
      </w:r>
      <w:r w:rsidR="003E5BE1" w:rsidRPr="00D128DE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 </w:t>
      </w:r>
      <w:r w:rsidR="002F3816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2F3816">
        <w:rPr>
          <w:rFonts w:ascii="Arial" w:hAnsi="Arial" w:cs="Arial"/>
          <w:b/>
          <w:sz w:val="24"/>
          <w:szCs w:val="24"/>
          <w:u w:val="single"/>
        </w:rPr>
        <w:t>871 200</w:t>
      </w:r>
      <w:r w:rsidRPr="00D128DE">
        <w:rPr>
          <w:rFonts w:ascii="Arial" w:hAnsi="Arial" w:cs="Arial"/>
          <w:b/>
          <w:sz w:val="24"/>
          <w:szCs w:val="24"/>
          <w:u w:val="single"/>
        </w:rPr>
        <w:t>,- Kč</w:t>
      </w:r>
    </w:p>
    <w:p w14:paraId="4DD654FB" w14:textId="77777777" w:rsidR="00105CD0" w:rsidRPr="00D128DE" w:rsidRDefault="00105CD0" w:rsidP="00E97868">
      <w:pPr>
        <w:tabs>
          <w:tab w:val="left" w:pos="426"/>
        </w:tabs>
        <w:spacing w:after="120"/>
        <w:ind w:left="426"/>
        <w:rPr>
          <w:rFonts w:ascii="Arial" w:hAnsi="Arial" w:cs="Arial"/>
          <w:sz w:val="24"/>
          <w:szCs w:val="24"/>
        </w:rPr>
      </w:pPr>
    </w:p>
    <w:p w14:paraId="3287072A" w14:textId="599D43BB" w:rsidR="00105CD0" w:rsidRPr="00D128DE" w:rsidRDefault="00105CD0" w:rsidP="002F3816">
      <w:pPr>
        <w:tabs>
          <w:tab w:val="left" w:pos="426"/>
        </w:tabs>
        <w:spacing w:after="120"/>
        <w:ind w:left="426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(kupní cena včetně DPH slovy: </w:t>
      </w:r>
      <w:r w:rsidR="002F3816">
        <w:rPr>
          <w:rFonts w:ascii="Arial" w:hAnsi="Arial" w:cs="Arial"/>
          <w:sz w:val="24"/>
          <w:szCs w:val="24"/>
        </w:rPr>
        <w:t xml:space="preserve">osm set sedmdesát jeden tisíc dvě stě </w:t>
      </w:r>
      <w:r w:rsidRPr="00D128DE">
        <w:rPr>
          <w:rFonts w:ascii="Arial" w:hAnsi="Arial" w:cs="Arial"/>
          <w:sz w:val="24"/>
          <w:szCs w:val="24"/>
        </w:rPr>
        <w:t>korun českých)</w:t>
      </w:r>
    </w:p>
    <w:p w14:paraId="592C14DF" w14:textId="4599D769" w:rsidR="00105CD0" w:rsidRPr="009425AD" w:rsidRDefault="009425AD" w:rsidP="009425AD">
      <w:pPr>
        <w:pStyle w:val="Odstavecseseznamem"/>
        <w:spacing w:after="120"/>
        <w:ind w:left="34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5CD0" w:rsidRPr="009425AD">
        <w:rPr>
          <w:rFonts w:ascii="Arial" w:hAnsi="Arial" w:cs="Arial"/>
          <w:sz w:val="24"/>
          <w:szCs w:val="24"/>
        </w:rPr>
        <w:t>Kupní cenu je možné změnit pouze za podmínky, že v průběhu plnění této smlouvy dojde ke změně sazby DPH.</w:t>
      </w:r>
    </w:p>
    <w:p w14:paraId="550EFDD6" w14:textId="6BBAF9E1" w:rsidR="00105CD0" w:rsidRPr="00D128DE" w:rsidRDefault="009425AD" w:rsidP="009425AD">
      <w:pPr>
        <w:pStyle w:val="Odstavecseseznamem"/>
        <w:spacing w:after="120"/>
        <w:ind w:left="34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5CD0" w:rsidRPr="00D128DE">
        <w:rPr>
          <w:rFonts w:ascii="Arial" w:hAnsi="Arial" w:cs="Arial"/>
          <w:sz w:val="24"/>
          <w:szCs w:val="24"/>
        </w:rPr>
        <w:t xml:space="preserve">Kupní cena obsahuje zejména náklady na pořízení zboží včetně nákladů na jeho výrobu, náklady na dopravu zboží do místa plnění, daně, poplatky a cla spojené </w:t>
      </w:r>
      <w:r w:rsidR="00105CD0" w:rsidRPr="00D128DE">
        <w:rPr>
          <w:rFonts w:ascii="Arial" w:hAnsi="Arial" w:cs="Arial"/>
          <w:sz w:val="24"/>
          <w:szCs w:val="24"/>
        </w:rPr>
        <w:lastRenderedPageBreak/>
        <w:t>s dodávkou zboží, náklady na průvodní dokumentaci, náklady na likvidaci odpadů vzniklých při dodávce zboží apod.</w:t>
      </w:r>
    </w:p>
    <w:p w14:paraId="444B4E20" w14:textId="7F111D21" w:rsidR="00105CD0" w:rsidRPr="00D128DE" w:rsidRDefault="00105CD0" w:rsidP="009425AD">
      <w:pPr>
        <w:pStyle w:val="Odstavecseseznamem"/>
        <w:spacing w:after="120"/>
        <w:ind w:left="340" w:hanging="34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 </w:t>
      </w:r>
      <w:r w:rsidR="009425AD">
        <w:rPr>
          <w:rFonts w:ascii="Arial" w:hAnsi="Arial" w:cs="Arial"/>
          <w:sz w:val="24"/>
          <w:szCs w:val="24"/>
        </w:rPr>
        <w:tab/>
      </w:r>
      <w:r w:rsidRPr="00D128DE">
        <w:rPr>
          <w:rFonts w:ascii="Arial" w:hAnsi="Arial" w:cs="Arial"/>
          <w:sz w:val="24"/>
          <w:szCs w:val="24"/>
        </w:rPr>
        <w:t>Prodávající prohlašuje, že se řádně seznámil s rozsahem předmětu této smlouvy a potvrzuje, že dohodnutá kupní cena zahrnuje veškeré náklady spojené se splněním této smlouvy.</w:t>
      </w:r>
    </w:p>
    <w:p w14:paraId="1800FB77" w14:textId="77777777" w:rsidR="00105CD0" w:rsidRPr="00D128DE" w:rsidRDefault="00105CD0" w:rsidP="00105CD0">
      <w:pPr>
        <w:jc w:val="center"/>
        <w:rPr>
          <w:rFonts w:ascii="Arial" w:hAnsi="Arial" w:cs="Arial"/>
          <w:b/>
          <w:sz w:val="24"/>
          <w:szCs w:val="24"/>
        </w:rPr>
      </w:pPr>
    </w:p>
    <w:p w14:paraId="78BBD5E6" w14:textId="77777777" w:rsidR="00105CD0" w:rsidRPr="00D128DE" w:rsidRDefault="00105CD0" w:rsidP="00105CD0">
      <w:pPr>
        <w:jc w:val="center"/>
        <w:rPr>
          <w:rFonts w:ascii="Arial" w:hAnsi="Arial" w:cs="Arial"/>
          <w:b/>
          <w:sz w:val="24"/>
          <w:szCs w:val="24"/>
        </w:rPr>
      </w:pPr>
      <w:r w:rsidRPr="00D128DE">
        <w:rPr>
          <w:rFonts w:ascii="Arial" w:hAnsi="Arial" w:cs="Arial"/>
          <w:b/>
          <w:sz w:val="24"/>
          <w:szCs w:val="24"/>
        </w:rPr>
        <w:t>V.</w:t>
      </w:r>
    </w:p>
    <w:p w14:paraId="5909D84E" w14:textId="77777777" w:rsidR="00105CD0" w:rsidRPr="00D128DE" w:rsidRDefault="00105CD0" w:rsidP="00105CD0">
      <w:pPr>
        <w:pStyle w:val="Zkladntext"/>
        <w:jc w:val="center"/>
        <w:rPr>
          <w:rFonts w:ascii="Arial" w:hAnsi="Arial" w:cs="Arial"/>
          <w:b/>
          <w:sz w:val="24"/>
          <w:szCs w:val="24"/>
        </w:rPr>
      </w:pPr>
      <w:r w:rsidRPr="00D128DE">
        <w:rPr>
          <w:rFonts w:ascii="Arial" w:hAnsi="Arial" w:cs="Arial"/>
          <w:b/>
          <w:sz w:val="24"/>
          <w:szCs w:val="24"/>
        </w:rPr>
        <w:t>Platební podmínky a fakturace</w:t>
      </w:r>
    </w:p>
    <w:p w14:paraId="70B15BB8" w14:textId="77777777" w:rsidR="00105CD0" w:rsidRPr="00D128DE" w:rsidRDefault="00105CD0" w:rsidP="00E97868">
      <w:pPr>
        <w:pStyle w:val="Odstavecseseznamem"/>
        <w:numPr>
          <w:ilvl w:val="0"/>
          <w:numId w:val="2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Zálohy na platby nejsou sjednány, kupující je neposkytuje. </w:t>
      </w:r>
    </w:p>
    <w:p w14:paraId="4C5B9725" w14:textId="31A39670" w:rsidR="00105CD0" w:rsidRPr="00D128DE" w:rsidRDefault="00105CD0" w:rsidP="00E97868">
      <w:pPr>
        <w:pStyle w:val="Odstavecseseznamem"/>
        <w:numPr>
          <w:ilvl w:val="0"/>
          <w:numId w:val="40"/>
        </w:numPr>
        <w:suppressAutoHyphens/>
        <w:spacing w:after="120" w:line="100" w:lineRule="atLeast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Kupní cena bude kupujícím uhrazena prodávajícímu na základě daňového dokladu (dále jen „</w:t>
      </w:r>
      <w:r w:rsidRPr="00D128DE">
        <w:rPr>
          <w:rFonts w:ascii="Arial" w:hAnsi="Arial" w:cs="Arial"/>
          <w:b/>
          <w:sz w:val="24"/>
          <w:szCs w:val="24"/>
        </w:rPr>
        <w:t>faktura</w:t>
      </w:r>
      <w:r w:rsidRPr="00D128DE">
        <w:rPr>
          <w:rFonts w:ascii="Arial" w:hAnsi="Arial" w:cs="Arial"/>
          <w:sz w:val="24"/>
          <w:szCs w:val="24"/>
        </w:rPr>
        <w:t>“) vystaveného prodávajícím po předání zboží kupujícímu</w:t>
      </w:r>
      <w:r w:rsidR="00F70033">
        <w:rPr>
          <w:rFonts w:ascii="Arial" w:hAnsi="Arial" w:cs="Arial"/>
          <w:sz w:val="24"/>
          <w:szCs w:val="24"/>
        </w:rPr>
        <w:t xml:space="preserve"> v rozsahu dle čl. II. této smlouvy</w:t>
      </w:r>
      <w:r w:rsidRPr="00D128DE">
        <w:rPr>
          <w:rFonts w:ascii="Arial" w:hAnsi="Arial" w:cs="Arial"/>
          <w:sz w:val="24"/>
          <w:szCs w:val="24"/>
        </w:rPr>
        <w:t xml:space="preserve">. Přílohou faktury musí být kupujícím schválený předávací protokol, v němž kupující potvrdí převzetí zboží včetně provedení prací a služeb, k nimž se prodávající v této smlouvě zavázal, jinak bude faktura považována za neúplnou. </w:t>
      </w:r>
    </w:p>
    <w:p w14:paraId="66E0FF0F" w14:textId="77777777" w:rsidR="00105CD0" w:rsidRPr="00D128DE" w:rsidRDefault="00105CD0" w:rsidP="00E97868">
      <w:pPr>
        <w:pStyle w:val="Odstavecseseznamem"/>
        <w:numPr>
          <w:ilvl w:val="0"/>
          <w:numId w:val="4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Doba splatnosti faktury je </w:t>
      </w:r>
      <w:r w:rsidRPr="00D128DE">
        <w:rPr>
          <w:rFonts w:ascii="Arial" w:hAnsi="Arial" w:cs="Arial"/>
          <w:b/>
          <w:sz w:val="24"/>
          <w:szCs w:val="24"/>
        </w:rPr>
        <w:t>30 kalendářních dní</w:t>
      </w:r>
      <w:r w:rsidRPr="00D128DE">
        <w:rPr>
          <w:rFonts w:ascii="Arial" w:hAnsi="Arial" w:cs="Arial"/>
          <w:sz w:val="24"/>
          <w:szCs w:val="24"/>
        </w:rPr>
        <w:t xml:space="preserve"> od data doručení faktury kupujícímu.</w:t>
      </w:r>
    </w:p>
    <w:p w14:paraId="5517C7CF" w14:textId="77777777" w:rsidR="00105CD0" w:rsidRPr="00D128DE" w:rsidRDefault="00105CD0" w:rsidP="00E97868">
      <w:pPr>
        <w:pStyle w:val="Odstavecseseznamem"/>
        <w:numPr>
          <w:ilvl w:val="0"/>
          <w:numId w:val="4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Faktura bude mít náležitosti daňového dokladu dle zákona č. 235/2004 Sb., o dani z přidané hodnoty, v platném znění. DPH bude uvedeno podle platných daňových předpisů. Každá faktura musí obsahovat minimálně obchodní označení subjektů, identifikační platební údaje, informaci o množství, ceně a daňovém zatížení dodaného zboží, číslo této smlouvy udělené kupujícím, úplný název veřejné zakázky dle této smlouvy a číslo projektu. </w:t>
      </w:r>
    </w:p>
    <w:p w14:paraId="52A61F34" w14:textId="77777777" w:rsidR="00105CD0" w:rsidRPr="00D128DE" w:rsidRDefault="00105CD0" w:rsidP="00E97868">
      <w:pPr>
        <w:pStyle w:val="Odstavecseseznamem"/>
        <w:numPr>
          <w:ilvl w:val="0"/>
          <w:numId w:val="4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Kupující je oprávněn vadnou fakturu před uplynutím lhůty splatnosti vrátit prodávajícímu bez zaplacení k provedení opravy v těchto případech: </w:t>
      </w:r>
    </w:p>
    <w:p w14:paraId="4A07E2C9" w14:textId="77777777" w:rsidR="00105CD0" w:rsidRPr="00D128DE" w:rsidRDefault="00105CD0" w:rsidP="00E97868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90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D128DE">
        <w:rPr>
          <w:rFonts w:ascii="Arial" w:hAnsi="Arial" w:cs="Arial"/>
          <w:color w:val="000000"/>
          <w:sz w:val="24"/>
          <w:szCs w:val="24"/>
        </w:rPr>
        <w:t xml:space="preserve">nebude-li faktura obsahovat některou povinnou nebo dohodnutou náležitost nebo bude chybně vyúčtována kupní cena dle této smlouvy, </w:t>
      </w:r>
    </w:p>
    <w:p w14:paraId="2B940B24" w14:textId="77777777" w:rsidR="00105CD0" w:rsidRPr="00D128DE" w:rsidRDefault="00105CD0" w:rsidP="00E97868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90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D128DE">
        <w:rPr>
          <w:rFonts w:ascii="Arial" w:hAnsi="Arial" w:cs="Arial"/>
          <w:color w:val="000000"/>
          <w:sz w:val="24"/>
          <w:szCs w:val="24"/>
        </w:rPr>
        <w:t xml:space="preserve">nebude-li přílohou faktury oboustranně potvrzený předávací protokol </w:t>
      </w:r>
    </w:p>
    <w:p w14:paraId="697C40E9" w14:textId="77777777" w:rsidR="00105CD0" w:rsidRPr="00D128DE" w:rsidRDefault="00105CD0" w:rsidP="00E97868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90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D128DE">
        <w:rPr>
          <w:rFonts w:ascii="Arial" w:hAnsi="Arial" w:cs="Arial"/>
          <w:color w:val="000000"/>
          <w:sz w:val="24"/>
          <w:szCs w:val="24"/>
        </w:rPr>
        <w:t xml:space="preserve">bude-li DPH vyúčtována v nesprávné výši. </w:t>
      </w:r>
    </w:p>
    <w:p w14:paraId="5ED32CDE" w14:textId="77777777" w:rsidR="00105CD0" w:rsidRPr="00D128DE" w:rsidRDefault="00105CD0" w:rsidP="00E97868">
      <w:pPr>
        <w:autoSpaceDE w:val="0"/>
        <w:autoSpaceDN w:val="0"/>
        <w:adjustRightInd w:val="0"/>
        <w:spacing w:before="120" w:after="120"/>
        <w:ind w:left="362" w:hanging="181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   Ve vrácené faktuře kupující vyznačí důvod vrácení. Prodávající provede opravu faktury. Vrátí-li kupující vadnou fakturu prodávajícímu, přestává běžet původní doba splatnosti faktury. Celá doba splatnosti faktury stanovená v odst. 3 tohoto článku běží opětovně ode dne doručení opravené faktury kupujícímu.</w:t>
      </w:r>
    </w:p>
    <w:p w14:paraId="666D3503" w14:textId="77777777" w:rsidR="00105CD0" w:rsidRPr="00D128DE" w:rsidRDefault="00105CD0" w:rsidP="00105CD0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20" w:line="252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Veškeré platby kupujícího prodávajícímu podle této smlouvy budou kupujícím hrazeny bezhotovostním převodem ve prospěch bankovního účtu prodávajícího uvedeného v záhlaví této smlouvy. Peněžitý závazek (dluh) kupujícího se považuje za splněný v den, kdy je příslušná částka odepsána z účtu kupujícího na účet prodávajícího.</w:t>
      </w:r>
    </w:p>
    <w:p w14:paraId="25D434CE" w14:textId="43946600" w:rsidR="002F3816" w:rsidRPr="00DC127A" w:rsidRDefault="00105CD0" w:rsidP="00DC127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V případě, že zboží bude při převzetí vykazovat vadu či více vad, není kupující do doby, než prodávající vadu či vady odstraní, povinen uhradit prodávajícímu kupní cenu a ohledně úhrady kupní ceny se v takových případech kupující nedostává do prodlení.</w:t>
      </w:r>
    </w:p>
    <w:p w14:paraId="15990A87" w14:textId="77777777" w:rsidR="00105CD0" w:rsidRPr="00D128DE" w:rsidRDefault="00105CD0" w:rsidP="00105CD0">
      <w:pPr>
        <w:pStyle w:val="Zkladntext"/>
        <w:jc w:val="center"/>
        <w:rPr>
          <w:rFonts w:ascii="Arial" w:hAnsi="Arial" w:cs="Arial"/>
          <w:b/>
          <w:iCs/>
          <w:sz w:val="24"/>
          <w:szCs w:val="24"/>
        </w:rPr>
      </w:pPr>
      <w:r w:rsidRPr="00D128DE">
        <w:rPr>
          <w:rFonts w:ascii="Arial" w:hAnsi="Arial" w:cs="Arial"/>
          <w:b/>
          <w:iCs/>
          <w:sz w:val="24"/>
          <w:szCs w:val="24"/>
        </w:rPr>
        <w:t>VI.</w:t>
      </w:r>
    </w:p>
    <w:p w14:paraId="2B358B5A" w14:textId="77777777" w:rsidR="00105CD0" w:rsidRPr="00D128DE" w:rsidRDefault="00105CD0" w:rsidP="00105CD0">
      <w:pPr>
        <w:pStyle w:val="Zkladntext"/>
        <w:jc w:val="center"/>
        <w:rPr>
          <w:rFonts w:ascii="Arial" w:hAnsi="Arial" w:cs="Arial"/>
          <w:b/>
          <w:sz w:val="24"/>
          <w:szCs w:val="24"/>
        </w:rPr>
      </w:pPr>
      <w:r w:rsidRPr="00D128DE">
        <w:rPr>
          <w:rFonts w:ascii="Arial" w:hAnsi="Arial" w:cs="Arial"/>
          <w:b/>
          <w:sz w:val="24"/>
          <w:szCs w:val="24"/>
        </w:rPr>
        <w:lastRenderedPageBreak/>
        <w:t>Záruky na zboží, vady a reklamace zboží</w:t>
      </w:r>
    </w:p>
    <w:p w14:paraId="01D5ABD9" w14:textId="77777777" w:rsidR="00105CD0" w:rsidRPr="00D128DE" w:rsidRDefault="00105CD0" w:rsidP="00105CD0">
      <w:pPr>
        <w:pStyle w:val="Odstavecseseznamem"/>
        <w:numPr>
          <w:ilvl w:val="0"/>
          <w:numId w:val="2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Prodávající odpovídá za vady zjevné, skryté i právní, které má zboží v době jeho předání kupujícímu a dále za ty, které se vyskytnou v záruční době sjednané v tomto článku smlouvy. Dále odpovídá prodávající za veškeré vady, které se vyskytnou po době předání kupujícímu a/nebo po uplynutí záruční doby, pokud byly způsobeny porušením povinností prodávajícího. </w:t>
      </w:r>
    </w:p>
    <w:p w14:paraId="75FAC1D2" w14:textId="77777777" w:rsidR="00105CD0" w:rsidRPr="00D128DE" w:rsidRDefault="00105CD0" w:rsidP="00105CD0">
      <w:pPr>
        <w:pStyle w:val="Odstavecseseznamem"/>
        <w:numPr>
          <w:ilvl w:val="0"/>
          <w:numId w:val="2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Dodané zboží má vady v případě, že:</w:t>
      </w:r>
    </w:p>
    <w:p w14:paraId="2FEA7AAB" w14:textId="77777777" w:rsidR="00105CD0" w:rsidRPr="00D128DE" w:rsidRDefault="00105CD0" w:rsidP="00105CD0">
      <w:pPr>
        <w:pStyle w:val="Odstavecseseznamem"/>
        <w:widowControl/>
        <w:numPr>
          <w:ilvl w:val="0"/>
          <w:numId w:val="2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neodpovídá množstvím, provedením, vlastnostmi nebo požadavkům uvedeným v kupní smlouvě včetně jejích příloh nebo obecně závaznými právními předpisy České republiky či Evropské unie nebo českými technickými normami,</w:t>
      </w:r>
    </w:p>
    <w:p w14:paraId="5170C2D1" w14:textId="77777777" w:rsidR="00105CD0" w:rsidRPr="00D128DE" w:rsidRDefault="00105CD0" w:rsidP="00105CD0">
      <w:pPr>
        <w:pStyle w:val="Odstavecseseznamem"/>
        <w:widowControl/>
        <w:numPr>
          <w:ilvl w:val="0"/>
          <w:numId w:val="2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není provedeno ve standardní odpovídající kvalitě,  </w:t>
      </w:r>
    </w:p>
    <w:p w14:paraId="6DEEBDD0" w14:textId="77777777" w:rsidR="00105CD0" w:rsidRPr="00D128DE" w:rsidRDefault="00105CD0" w:rsidP="00105CD0">
      <w:pPr>
        <w:pStyle w:val="Odstavecseseznamem"/>
        <w:widowControl/>
        <w:numPr>
          <w:ilvl w:val="0"/>
          <w:numId w:val="2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na dodaném zboží váznou právní vady, zejména práva třetích osob a zejména práva vyplývající z průmyslového, duševního nebo jiného druhu vlastnictví,</w:t>
      </w:r>
    </w:p>
    <w:p w14:paraId="7AF4D85C" w14:textId="77777777" w:rsidR="00105CD0" w:rsidRPr="00D128DE" w:rsidRDefault="00105CD0" w:rsidP="00105CD0">
      <w:pPr>
        <w:pStyle w:val="Odstavecseseznamem"/>
        <w:widowControl/>
        <w:numPr>
          <w:ilvl w:val="0"/>
          <w:numId w:val="2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při dodání nebude k dodávce přiložen smlouvou určený doklad nebo přiložený doklad bude mít vadu.</w:t>
      </w:r>
    </w:p>
    <w:p w14:paraId="60970976" w14:textId="77777777" w:rsidR="00105CD0" w:rsidRPr="00D128DE" w:rsidRDefault="00105CD0" w:rsidP="00105CD0">
      <w:pPr>
        <w:pStyle w:val="Odstavecseseznamem"/>
        <w:numPr>
          <w:ilvl w:val="0"/>
          <w:numId w:val="2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Prodávající poskytuje kupujícímu záruku za jakost včetně příslušenství spočívající v tom, že předmět plnění, jakož i jeho veškeré části i jednotlivé komponenty, bude po záruční dobu způsobilé pro použití k ujednaným, jinak obvyklým účelům, a po celou záruční dobu si zachová ujednané, jinak obvyklé vlastnosti.</w:t>
      </w:r>
    </w:p>
    <w:p w14:paraId="0E0BFA86" w14:textId="77777777" w:rsidR="00105CD0" w:rsidRPr="00D128DE" w:rsidRDefault="00105CD0" w:rsidP="00105CD0">
      <w:pPr>
        <w:pStyle w:val="Odstavecseseznamem"/>
        <w:numPr>
          <w:ilvl w:val="0"/>
          <w:numId w:val="2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Záruční doba se sjednává u zboží v délce </w:t>
      </w:r>
      <w:r w:rsidRPr="00D128DE">
        <w:rPr>
          <w:rFonts w:ascii="Arial" w:hAnsi="Arial" w:cs="Arial"/>
          <w:b/>
          <w:bCs/>
          <w:sz w:val="24"/>
          <w:szCs w:val="24"/>
        </w:rPr>
        <w:t>24 měsíců, pokud v technické specifikaci, která tvoří přílohu č. 1 této smlouvy není stanovena záruční doba delší.</w:t>
      </w:r>
      <w:r w:rsidRPr="00D128DE">
        <w:rPr>
          <w:rFonts w:ascii="Arial" w:hAnsi="Arial" w:cs="Arial"/>
          <w:b/>
          <w:sz w:val="24"/>
          <w:szCs w:val="24"/>
        </w:rPr>
        <w:t xml:space="preserve"> </w:t>
      </w:r>
      <w:r w:rsidRPr="00D128DE">
        <w:rPr>
          <w:rFonts w:ascii="Arial" w:hAnsi="Arial" w:cs="Arial"/>
          <w:sz w:val="24"/>
          <w:szCs w:val="24"/>
        </w:rPr>
        <w:t>Prodávající předá příslušné záruční listy kupujícímu spolu s předmětem plnění.</w:t>
      </w:r>
    </w:p>
    <w:p w14:paraId="375A3114" w14:textId="77777777" w:rsidR="00105CD0" w:rsidRPr="00D128DE" w:rsidRDefault="00105CD0" w:rsidP="00105CD0">
      <w:pPr>
        <w:pStyle w:val="Odstavecseseznamem"/>
        <w:numPr>
          <w:ilvl w:val="0"/>
          <w:numId w:val="2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Podmínky údržby a zacházení se zbožím či materiály, jejichž nedodržení vylučuje odpovědnost za výskyt vady v záruční době, musí být uvedeny v záručním listu.</w:t>
      </w:r>
    </w:p>
    <w:p w14:paraId="614056EF" w14:textId="77777777" w:rsidR="00105CD0" w:rsidRPr="00D128DE" w:rsidRDefault="00105CD0" w:rsidP="00105CD0">
      <w:pPr>
        <w:pStyle w:val="Odstavecseseznamem"/>
        <w:numPr>
          <w:ilvl w:val="0"/>
          <w:numId w:val="2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Záruční doba počíná běžet dnem předání a převzetí zboží. V případě, že kupující převezme zboží s vadami, uvedená záruční doba se prodlouží o dobu od převzetí zboží s vadami do odstranění poslední vady zjištěné při předání a převzetí.</w:t>
      </w:r>
    </w:p>
    <w:p w14:paraId="66DF1BC2" w14:textId="5FAA1862" w:rsidR="00105CD0" w:rsidRPr="00421AF5" w:rsidRDefault="00105CD0" w:rsidP="00421AF5">
      <w:pPr>
        <w:pStyle w:val="Odstavecseseznamem"/>
        <w:numPr>
          <w:ilvl w:val="0"/>
          <w:numId w:val="2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Záruční doba neběží ode dne oznámení vady, na niž se vztahuje záruka za jakost, do doby odstranění této vady. Na vyměněné komponenty se vztahuje nová záruční doba v délce dle odst. 4 tohoto článku smlouvy.</w:t>
      </w:r>
    </w:p>
    <w:p w14:paraId="1838BF70" w14:textId="77777777" w:rsidR="00105CD0" w:rsidRPr="00D128DE" w:rsidRDefault="00105CD0" w:rsidP="00105CD0">
      <w:pPr>
        <w:pStyle w:val="Odstavecseseznamem"/>
        <w:numPr>
          <w:ilvl w:val="0"/>
          <w:numId w:val="2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Oznámení vady lze učinit nejpozději do posledního dne záruční doby, přičemž i oznámení vady odeslané kupujícím v poslední den záruční doby se považuje za včas učiněné.</w:t>
      </w:r>
    </w:p>
    <w:p w14:paraId="443A2C75" w14:textId="77777777" w:rsidR="00105CD0" w:rsidRPr="00D128DE" w:rsidRDefault="00105CD0" w:rsidP="00105CD0">
      <w:pPr>
        <w:pStyle w:val="Odstavecseseznamem"/>
        <w:numPr>
          <w:ilvl w:val="0"/>
          <w:numId w:val="2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V oznámení vad musí být vady popsány nebo uvedeno, jak se projevují. Dále v oznámení vad kupující uvede, jakým způsobem požaduje sjednat nápravu. Kupující je oprávněn požadovat zejména:  </w:t>
      </w:r>
    </w:p>
    <w:p w14:paraId="06C86757" w14:textId="77777777" w:rsidR="00105CD0" w:rsidRPr="00D128DE" w:rsidRDefault="00105CD0" w:rsidP="00105CD0">
      <w:pPr>
        <w:numPr>
          <w:ilvl w:val="0"/>
          <w:numId w:val="27"/>
        </w:numPr>
        <w:spacing w:after="120" w:line="252" w:lineRule="auto"/>
        <w:ind w:left="907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odstranění vady dodáním nového zboží nebo dodáním chybějícího komponentu,</w:t>
      </w:r>
    </w:p>
    <w:p w14:paraId="5131181F" w14:textId="77777777" w:rsidR="00105CD0" w:rsidRPr="00D128DE" w:rsidRDefault="00105CD0" w:rsidP="00105CD0">
      <w:pPr>
        <w:numPr>
          <w:ilvl w:val="0"/>
          <w:numId w:val="27"/>
        </w:numPr>
        <w:spacing w:after="120" w:line="252" w:lineRule="auto"/>
        <w:ind w:left="907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odstranění vady opravou, je-li vada opravitelná,  </w:t>
      </w:r>
    </w:p>
    <w:p w14:paraId="63773AD8" w14:textId="77777777" w:rsidR="00105CD0" w:rsidRPr="00D128DE" w:rsidRDefault="00105CD0" w:rsidP="00105CD0">
      <w:pPr>
        <w:numPr>
          <w:ilvl w:val="0"/>
          <w:numId w:val="27"/>
        </w:numPr>
        <w:spacing w:after="120" w:line="252" w:lineRule="auto"/>
        <w:ind w:left="907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přiměřenou slevu ze sjednané ceny. </w:t>
      </w:r>
    </w:p>
    <w:p w14:paraId="1A43B0D3" w14:textId="77777777" w:rsidR="00105CD0" w:rsidRPr="00D128DE" w:rsidRDefault="00105CD0" w:rsidP="00105CD0">
      <w:pPr>
        <w:pStyle w:val="Odstavecseseznamem"/>
        <w:tabs>
          <w:tab w:val="left" w:pos="1418"/>
        </w:tabs>
        <w:spacing w:after="120"/>
        <w:ind w:left="547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lastRenderedPageBreak/>
        <w:t>Na způsobu odstranění vad se obě smluvní strany dohodnou.</w:t>
      </w:r>
    </w:p>
    <w:p w14:paraId="31E34953" w14:textId="77777777" w:rsidR="00105CD0" w:rsidRPr="00D128DE" w:rsidRDefault="00105CD0" w:rsidP="00105CD0">
      <w:pPr>
        <w:tabs>
          <w:tab w:val="num" w:pos="1418"/>
        </w:tabs>
        <w:spacing w:after="120"/>
        <w:ind w:left="547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V případě, že je vadné plnění podstatným porušením smlouvy ze strany prodávajícího, má kupující právo od smlouvy odstoupit za podmínek sjednaných touto smlouvou.</w:t>
      </w:r>
    </w:p>
    <w:p w14:paraId="7780B13E" w14:textId="77777777" w:rsidR="00105CD0" w:rsidRPr="00D128DE" w:rsidRDefault="00105CD0" w:rsidP="00105CD0">
      <w:pPr>
        <w:pStyle w:val="Odstavecseseznamem"/>
        <w:numPr>
          <w:ilvl w:val="0"/>
          <w:numId w:val="3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Prodávající je povinen při záručních opravách používat vždy nové a originální náhradní díly. </w:t>
      </w:r>
    </w:p>
    <w:p w14:paraId="251861CA" w14:textId="77777777" w:rsidR="00105CD0" w:rsidRPr="00D128DE" w:rsidRDefault="00105CD0" w:rsidP="00105CD0">
      <w:pPr>
        <w:pStyle w:val="Odstavecseseznamem"/>
        <w:numPr>
          <w:ilvl w:val="0"/>
          <w:numId w:val="3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Náklady na odstranění oznámené vady nese prodávající ve sporných případech až do doby, než se prokáže, zdali byla vada oznámena oprávněně. Prokáže-li se ve sporných případech, že kupující oznámil vadu neoprávněně, tzn. že oznámená vada není záruční vadou, je povinen uhradit prodávajícímu veškeré náklady prodávajícím účelně vynaložené v souvislosti s odstraněním neoprávněně oznámené vady.</w:t>
      </w:r>
    </w:p>
    <w:p w14:paraId="595DEA77" w14:textId="77777777" w:rsidR="00105CD0" w:rsidRPr="00D128DE" w:rsidRDefault="00105CD0" w:rsidP="00105CD0">
      <w:pPr>
        <w:pStyle w:val="Odstavecseseznamem"/>
        <w:numPr>
          <w:ilvl w:val="0"/>
          <w:numId w:val="3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Lhůtu pro odstranění oznámených vad sjednají obě smluvní strany písemně podle povahy a rozsahu oznámené vady. Nedojde-li mezi oběma stranami k dohodě o termínu odstranění oznámené vady, platí, že oznámená vada musí být odstraněna nejpozději do 10 pracovních dnů od doručení oznámení o vadě prodávajícímu, pokud není v této smlouvě či v technické specifikaci, která tvoří přílohu č. 1 této smlouvy, stanoveno jinak. </w:t>
      </w:r>
    </w:p>
    <w:p w14:paraId="18FE791A" w14:textId="77777777" w:rsidR="00105CD0" w:rsidRPr="00D128DE" w:rsidRDefault="00105CD0" w:rsidP="00105CD0">
      <w:pPr>
        <w:pStyle w:val="Odstavecseseznamem"/>
        <w:numPr>
          <w:ilvl w:val="0"/>
          <w:numId w:val="3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Kupující je povinen umožnit pracovníkům prodávajícího přístup do prostor nezbytných pro odstranění vady. Pokud tak neučiní, není prodávající v prodlení s termínem přistoupení k odstranění vady ani s termínem pro odstranění vady.</w:t>
      </w:r>
    </w:p>
    <w:p w14:paraId="3005BB96" w14:textId="77777777" w:rsidR="00105CD0" w:rsidRPr="00D128DE" w:rsidRDefault="00105CD0" w:rsidP="00105CD0">
      <w:pPr>
        <w:pStyle w:val="Odstavecseseznamem"/>
        <w:numPr>
          <w:ilvl w:val="0"/>
          <w:numId w:val="3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O odstranění oznámené vady sepíše kupující protokol, ve kterém potvrdí odstranění vady nebo uvede důvody, pro které odmítá opravu převzít.</w:t>
      </w:r>
    </w:p>
    <w:p w14:paraId="29F5E58D" w14:textId="77777777" w:rsidR="00105CD0" w:rsidRPr="00D128DE" w:rsidRDefault="00105CD0" w:rsidP="00105CD0">
      <w:pPr>
        <w:pStyle w:val="Odstavecseseznamem"/>
        <w:numPr>
          <w:ilvl w:val="0"/>
          <w:numId w:val="3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V případě, že prodávající bude v prodlení s odstraněním oznámené vady, je kupující oprávněn odstranění vady provést sám nebo prostřednictvím třetí osoby na náklady prodávajícího. Náklady s tím spojené je prodávající povinen uhradit kupujícímu do 15 kalendářních dnů po obdržení písemné výzvy k úhradě. Odstranění vady svépomocí nebo prostřednictvím třetí osoby nemá vliv na poskytnutou záruku za jakost dle této smlouvy.</w:t>
      </w:r>
    </w:p>
    <w:p w14:paraId="59742B9C" w14:textId="77777777" w:rsidR="00105CD0" w:rsidRPr="00D128DE" w:rsidRDefault="00105CD0" w:rsidP="00105CD0">
      <w:pPr>
        <w:pStyle w:val="Zkladntext"/>
        <w:jc w:val="center"/>
        <w:rPr>
          <w:rFonts w:ascii="Arial" w:hAnsi="Arial" w:cs="Arial"/>
          <w:b/>
          <w:iCs/>
          <w:sz w:val="24"/>
          <w:szCs w:val="24"/>
        </w:rPr>
      </w:pPr>
    </w:p>
    <w:p w14:paraId="58B9F442" w14:textId="77777777" w:rsidR="00105CD0" w:rsidRPr="00D128DE" w:rsidRDefault="00105CD0" w:rsidP="00105CD0">
      <w:pPr>
        <w:pStyle w:val="Zkladntext"/>
        <w:jc w:val="center"/>
        <w:rPr>
          <w:rFonts w:ascii="Arial" w:hAnsi="Arial" w:cs="Arial"/>
          <w:b/>
          <w:iCs/>
          <w:sz w:val="24"/>
          <w:szCs w:val="24"/>
        </w:rPr>
      </w:pPr>
      <w:r w:rsidRPr="00D128DE">
        <w:rPr>
          <w:rFonts w:ascii="Arial" w:hAnsi="Arial" w:cs="Arial"/>
          <w:b/>
          <w:iCs/>
          <w:sz w:val="24"/>
          <w:szCs w:val="24"/>
        </w:rPr>
        <w:t>VII.</w:t>
      </w:r>
    </w:p>
    <w:p w14:paraId="70DC7A17" w14:textId="77777777" w:rsidR="00105CD0" w:rsidRPr="00D128DE" w:rsidRDefault="00105CD0" w:rsidP="00CE2090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128DE">
        <w:rPr>
          <w:rFonts w:ascii="Arial" w:hAnsi="Arial" w:cs="Arial"/>
          <w:b/>
          <w:sz w:val="24"/>
          <w:szCs w:val="24"/>
        </w:rPr>
        <w:t>Smluvní pokuty</w:t>
      </w:r>
    </w:p>
    <w:p w14:paraId="5544B6B2" w14:textId="6F9121F2" w:rsidR="00105CD0" w:rsidRPr="00D128DE" w:rsidRDefault="00105CD0" w:rsidP="00105CD0">
      <w:pPr>
        <w:pStyle w:val="Odstavecseseznamem"/>
        <w:numPr>
          <w:ilvl w:val="0"/>
          <w:numId w:val="3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Pokud bude prodávající v prodlení s řádným dodáním zboží</w:t>
      </w:r>
      <w:r w:rsidR="00E4795E">
        <w:rPr>
          <w:rFonts w:ascii="Arial" w:hAnsi="Arial" w:cs="Arial"/>
          <w:sz w:val="24"/>
          <w:szCs w:val="24"/>
        </w:rPr>
        <w:t xml:space="preserve"> </w:t>
      </w:r>
      <w:r w:rsidRPr="00D128DE">
        <w:rPr>
          <w:rFonts w:ascii="Arial" w:hAnsi="Arial" w:cs="Arial"/>
          <w:sz w:val="24"/>
          <w:szCs w:val="24"/>
        </w:rPr>
        <w:t xml:space="preserve">v rozsahu dle čl. II. této smlouvy, má kupující právo požadovat uhrazení smluvní pokuty ze strany prodávajícího ve výši </w:t>
      </w:r>
      <w:r w:rsidR="001A0095">
        <w:rPr>
          <w:rFonts w:ascii="Arial" w:hAnsi="Arial" w:cs="Arial"/>
          <w:sz w:val="24"/>
          <w:szCs w:val="24"/>
        </w:rPr>
        <w:t>1 0</w:t>
      </w:r>
      <w:r w:rsidRPr="00D128DE">
        <w:rPr>
          <w:rFonts w:ascii="Arial" w:hAnsi="Arial" w:cs="Arial"/>
          <w:sz w:val="24"/>
          <w:szCs w:val="24"/>
        </w:rPr>
        <w:t>00 Kč za každý i započatý den prodlení.</w:t>
      </w:r>
    </w:p>
    <w:p w14:paraId="4EC4AE1F" w14:textId="6CB3B574" w:rsidR="00105CD0" w:rsidRPr="00D128DE" w:rsidRDefault="00105CD0" w:rsidP="00105CD0">
      <w:pPr>
        <w:pStyle w:val="Odstavecseseznamem"/>
        <w:numPr>
          <w:ilvl w:val="0"/>
          <w:numId w:val="3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Pokud prodávající neodstraní vady uvedené v dokladu o předání a převzetí zboží v dohodnutém termínu, má kupující právo požadovat uhrazení smluvní pokuty ze strany prodávajícího ve výši </w:t>
      </w:r>
      <w:r w:rsidR="001A0095">
        <w:rPr>
          <w:rFonts w:ascii="Arial" w:hAnsi="Arial" w:cs="Arial"/>
          <w:sz w:val="24"/>
          <w:szCs w:val="24"/>
        </w:rPr>
        <w:t>1 0</w:t>
      </w:r>
      <w:r w:rsidRPr="00D128DE">
        <w:rPr>
          <w:rFonts w:ascii="Arial" w:hAnsi="Arial" w:cs="Arial"/>
          <w:sz w:val="24"/>
          <w:szCs w:val="24"/>
        </w:rPr>
        <w:t>00 Kč za každou vadu, u níž je v prodlení, a to za každý i započatý den prodlení.</w:t>
      </w:r>
    </w:p>
    <w:p w14:paraId="71EC466F" w14:textId="6111EF63" w:rsidR="00105CD0" w:rsidRPr="009F58A6" w:rsidRDefault="00105CD0" w:rsidP="009F58A6">
      <w:pPr>
        <w:pStyle w:val="Odstavecseseznamem"/>
        <w:numPr>
          <w:ilvl w:val="0"/>
          <w:numId w:val="3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Pokud prodávající neodstraní oznámené vady v dohodnutém termínu (vady oznámené v záruční době), má kupující právo požadovat uhrazení smluvní pokuty ve výši </w:t>
      </w:r>
      <w:r w:rsidR="009F58A6">
        <w:rPr>
          <w:rFonts w:ascii="Arial" w:hAnsi="Arial" w:cs="Arial"/>
          <w:sz w:val="24"/>
          <w:szCs w:val="24"/>
        </w:rPr>
        <w:t>1 0</w:t>
      </w:r>
      <w:r w:rsidRPr="00D128DE">
        <w:rPr>
          <w:rFonts w:ascii="Arial" w:hAnsi="Arial" w:cs="Arial"/>
          <w:sz w:val="24"/>
          <w:szCs w:val="24"/>
        </w:rPr>
        <w:t>00 Kč za každou oznámenou vadu, u níž je v prodlení, a to za každý i započatý den prodlení.</w:t>
      </w:r>
    </w:p>
    <w:p w14:paraId="10571374" w14:textId="77777777" w:rsidR="00105CD0" w:rsidRPr="00D128DE" w:rsidRDefault="00105CD0" w:rsidP="00105CD0">
      <w:pPr>
        <w:pStyle w:val="Odstavecseseznamem"/>
        <w:numPr>
          <w:ilvl w:val="0"/>
          <w:numId w:val="3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Pokud bude kupující v prodlení s úhradou kupní ceny, sjednávají si smluvní strany možnost uplatnění úroku z prodlení ve výši 0,05 % z dlužné částky za každý i </w:t>
      </w:r>
      <w:r w:rsidRPr="00D128DE">
        <w:rPr>
          <w:rFonts w:ascii="Arial" w:hAnsi="Arial" w:cs="Arial"/>
          <w:sz w:val="24"/>
          <w:szCs w:val="24"/>
        </w:rPr>
        <w:lastRenderedPageBreak/>
        <w:t>započatý den prodlení.</w:t>
      </w:r>
    </w:p>
    <w:p w14:paraId="35DD1359" w14:textId="77777777" w:rsidR="00105CD0" w:rsidRPr="00D128DE" w:rsidRDefault="00105CD0" w:rsidP="00105CD0">
      <w:pPr>
        <w:pStyle w:val="Odstavecseseznamem"/>
        <w:numPr>
          <w:ilvl w:val="0"/>
          <w:numId w:val="3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Smluvní pokuty mohou být libovolně kombinovány, tzn. uplatnění jedné smluvní pokuty nevylučuje souběžné uplatnění jakékoliv jiné smluvní pokuty.</w:t>
      </w:r>
    </w:p>
    <w:p w14:paraId="048E4D74" w14:textId="7B7854AE" w:rsidR="00105CD0" w:rsidRPr="00D128DE" w:rsidRDefault="00105CD0" w:rsidP="00105CD0">
      <w:pPr>
        <w:pStyle w:val="Odstavecseseznamem"/>
        <w:numPr>
          <w:ilvl w:val="0"/>
          <w:numId w:val="3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Ujednání o smluvních pokutách v této smlouvě nemají vliv na právo kupujícího na plnou náhradu škody vzniklé z porušení povinnosti prodávajícího, ke které se smluvní pokuta vztahuje.</w:t>
      </w:r>
    </w:p>
    <w:p w14:paraId="0378816B" w14:textId="77777777" w:rsidR="00105CD0" w:rsidRPr="00D128DE" w:rsidRDefault="00105CD0" w:rsidP="00105CD0">
      <w:pPr>
        <w:pStyle w:val="Odstavecseseznamem"/>
        <w:numPr>
          <w:ilvl w:val="0"/>
          <w:numId w:val="3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Pokud není v této smlouvě uvedeno jinak, zaplacení smluvní pokuty kupujícímu nezbavuje prodávajícího závazku splnit povinnosti dané mu touto smlouvou.</w:t>
      </w:r>
    </w:p>
    <w:p w14:paraId="26589382" w14:textId="77777777" w:rsidR="00105CD0" w:rsidRPr="00D128DE" w:rsidRDefault="00105CD0" w:rsidP="00105CD0">
      <w:pPr>
        <w:pStyle w:val="Odstavecseseznamem"/>
        <w:numPr>
          <w:ilvl w:val="0"/>
          <w:numId w:val="3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Smluvní pokuty jsou splatné na základě faktury se splatností 30 kalendářních dní. </w:t>
      </w:r>
    </w:p>
    <w:p w14:paraId="2F1FAFC7" w14:textId="77777777" w:rsidR="00105CD0" w:rsidRPr="00D128DE" w:rsidRDefault="00105CD0" w:rsidP="00105CD0">
      <w:pPr>
        <w:pStyle w:val="Zkladntext"/>
        <w:jc w:val="center"/>
        <w:rPr>
          <w:rFonts w:ascii="Arial" w:hAnsi="Arial" w:cs="Arial"/>
          <w:b/>
          <w:iCs/>
          <w:sz w:val="24"/>
          <w:szCs w:val="24"/>
        </w:rPr>
      </w:pPr>
    </w:p>
    <w:p w14:paraId="6DA73F0E" w14:textId="77777777" w:rsidR="00105CD0" w:rsidRPr="00D128DE" w:rsidRDefault="00105CD0" w:rsidP="00105CD0">
      <w:pPr>
        <w:pStyle w:val="Zkladntext"/>
        <w:jc w:val="center"/>
        <w:rPr>
          <w:rFonts w:ascii="Arial" w:hAnsi="Arial" w:cs="Arial"/>
          <w:b/>
          <w:iCs/>
          <w:sz w:val="24"/>
          <w:szCs w:val="24"/>
        </w:rPr>
      </w:pPr>
      <w:r w:rsidRPr="00D128DE">
        <w:rPr>
          <w:rFonts w:ascii="Arial" w:hAnsi="Arial" w:cs="Arial"/>
          <w:b/>
          <w:iCs/>
          <w:sz w:val="24"/>
          <w:szCs w:val="24"/>
        </w:rPr>
        <w:t>VIII.</w:t>
      </w:r>
    </w:p>
    <w:p w14:paraId="442AED27" w14:textId="77777777" w:rsidR="00105CD0" w:rsidRPr="00D128DE" w:rsidRDefault="00105CD0" w:rsidP="00CE2090">
      <w:pPr>
        <w:pStyle w:val="Odstavecseseznamem"/>
        <w:spacing w:after="12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128DE">
        <w:rPr>
          <w:rFonts w:ascii="Arial" w:hAnsi="Arial" w:cs="Arial"/>
          <w:b/>
          <w:sz w:val="24"/>
          <w:szCs w:val="24"/>
        </w:rPr>
        <w:t>Ukončení smlouvy, odstoupení od smlouvy</w:t>
      </w:r>
    </w:p>
    <w:p w14:paraId="3DD8CEC1" w14:textId="77777777" w:rsidR="00105CD0" w:rsidRPr="00D128DE" w:rsidRDefault="00105CD0" w:rsidP="00105CD0">
      <w:pPr>
        <w:pStyle w:val="Zkladntextodsazen"/>
        <w:widowControl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Smluvní strany se mohou písemně dohodnout na ukončení smluvního vztahu z této kupní smlouvy k určitému datu.</w:t>
      </w:r>
    </w:p>
    <w:p w14:paraId="7D2B19F9" w14:textId="77777777" w:rsidR="00105CD0" w:rsidRPr="00D128DE" w:rsidRDefault="00105CD0" w:rsidP="00105CD0">
      <w:pPr>
        <w:pStyle w:val="Zkladntextodsazen"/>
        <w:widowControl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Od této smlouvy může odstoupit kterákoliv smluvní strana, pokud lze prokazatelně zjistit podstatné porušení této smlouvy druhou smluvní stranou. Nejdříve však musí druhou stranu vyzvat písemně k odstranění podstatného porušení smlouvy, které musí být provedeno do 7 kalendářních dnů od doručení této výzvy. </w:t>
      </w:r>
    </w:p>
    <w:p w14:paraId="34A9E9EE" w14:textId="77777777" w:rsidR="00105CD0" w:rsidRPr="00D128DE" w:rsidRDefault="00105CD0" w:rsidP="00105CD0">
      <w:pPr>
        <w:pStyle w:val="Zkladntextodsazen"/>
        <w:widowControl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Kupující má právo odstoupit od smlouvy v případě podstatného porušení smlouvy prodávajícím, kterým kromě případů odstoupení kupujícího výslovně uvedených v ostatních ustanoveních je zejména, když:</w:t>
      </w:r>
    </w:p>
    <w:p w14:paraId="75802EFE" w14:textId="77777777" w:rsidR="00105CD0" w:rsidRPr="00D128DE" w:rsidRDefault="00105CD0" w:rsidP="00105CD0">
      <w:pPr>
        <w:numPr>
          <w:ilvl w:val="0"/>
          <w:numId w:val="32"/>
        </w:numPr>
        <w:spacing w:after="120" w:line="252" w:lineRule="auto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prodávající je v prodlení s dodáním zboží v rozsahu dle čl. II. této smlouvy, delším než 15 dnů.</w:t>
      </w:r>
    </w:p>
    <w:p w14:paraId="5197B6D1" w14:textId="77777777" w:rsidR="00105CD0" w:rsidRPr="00D128DE" w:rsidRDefault="00105CD0" w:rsidP="00105CD0">
      <w:pPr>
        <w:numPr>
          <w:ilvl w:val="0"/>
          <w:numId w:val="32"/>
        </w:numPr>
        <w:spacing w:after="120" w:line="252" w:lineRule="auto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prodávající nedodržel garantované parametry předmětu plnění</w:t>
      </w:r>
    </w:p>
    <w:p w14:paraId="444D432C" w14:textId="77777777" w:rsidR="00105CD0" w:rsidRPr="00D128DE" w:rsidRDefault="00105CD0" w:rsidP="00105CD0">
      <w:pPr>
        <w:numPr>
          <w:ilvl w:val="0"/>
          <w:numId w:val="32"/>
        </w:numPr>
        <w:spacing w:after="120" w:line="252" w:lineRule="auto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dodání neoriginálního zboží pořízeného mimo oficiální distribuční kanál výrobce. </w:t>
      </w:r>
    </w:p>
    <w:p w14:paraId="6316C141" w14:textId="77777777" w:rsidR="00105CD0" w:rsidRPr="00D128DE" w:rsidRDefault="00105CD0" w:rsidP="00105CD0">
      <w:pPr>
        <w:pStyle w:val="Odstavecseseznamem"/>
        <w:numPr>
          <w:ilvl w:val="0"/>
          <w:numId w:val="3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Prodávající má právo odstoupit od smlouvy v případě podstatného porušení smlouvy kupujícím, kterým kromě případů odstoupení prodávajícího výslovně uvedených v ostatních ustanoveních je, když se kupující přes opakovaná upozornění zpozdil o více než 30 dnů s úhradou kupní ceny na základě faktury, kterou přijal a nevrátil v souladu s touto smlouvou.</w:t>
      </w:r>
    </w:p>
    <w:p w14:paraId="67A13A95" w14:textId="77777777" w:rsidR="00105CD0" w:rsidRPr="00D128DE" w:rsidRDefault="00105CD0" w:rsidP="00105CD0">
      <w:pPr>
        <w:pStyle w:val="Odstavecseseznamem"/>
        <w:numPr>
          <w:ilvl w:val="0"/>
          <w:numId w:val="3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Odstoupení musí být učiněno písemně a oznámeno druhé smluvní straně. V odstoupení musí být dále uveden důvod, pro který strana od smlouvy odstupuje. Účinky odstoupení nastávají dnem doručení písemného oznámení o odstoupení druhé smluvní straně.</w:t>
      </w:r>
    </w:p>
    <w:p w14:paraId="5F262FB0" w14:textId="77777777" w:rsidR="00105CD0" w:rsidRPr="00D128DE" w:rsidRDefault="00105CD0" w:rsidP="00105CD0">
      <w:pPr>
        <w:pStyle w:val="Odstavecseseznamem"/>
        <w:numPr>
          <w:ilvl w:val="0"/>
          <w:numId w:val="3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Kupující je oprávněn od této smlouvy odstoupit v případě, že rozhodnutím poskytovatele dotace dojde k odebrání či krácení finanční podpory na realizaci projektu. </w:t>
      </w:r>
    </w:p>
    <w:p w14:paraId="46A74540" w14:textId="77777777" w:rsidR="00105CD0" w:rsidRPr="00D128DE" w:rsidRDefault="00105CD0" w:rsidP="00105CD0">
      <w:pPr>
        <w:pStyle w:val="Odstavecseseznamem"/>
        <w:numPr>
          <w:ilvl w:val="0"/>
          <w:numId w:val="3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Při zjištění opakovaného porušování povinností prodávajícího dle této smlouvy je kupující oprávněn od smlouvy bez dalšího odstoupit, aniž by prodávajícímu stanovil lhůtu pro sjednání nápravy.</w:t>
      </w:r>
    </w:p>
    <w:p w14:paraId="2C14FFB0" w14:textId="4EC01C92" w:rsidR="00105CD0" w:rsidRPr="00DC127A" w:rsidRDefault="00105CD0" w:rsidP="00DC127A">
      <w:pPr>
        <w:pStyle w:val="Odstavecseseznamem"/>
        <w:numPr>
          <w:ilvl w:val="0"/>
          <w:numId w:val="3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Odstoupení od smlouvy se nedotýká nároku na náhradu škody či smluvní pokuty. </w:t>
      </w:r>
      <w:r w:rsidRPr="00D128DE">
        <w:rPr>
          <w:rFonts w:ascii="Arial" w:hAnsi="Arial" w:cs="Arial"/>
          <w:sz w:val="24"/>
          <w:szCs w:val="24"/>
        </w:rPr>
        <w:lastRenderedPageBreak/>
        <w:t>Odstoupení od smlouvy se rovněž nedotýká ujednání, která mají vzhledem ke své povaze zavazovat smluvní strany i po odstoupení od smlouvy, zejména ujednání o záruce a způsobu řešení sporů.</w:t>
      </w:r>
    </w:p>
    <w:p w14:paraId="3CA1D4C2" w14:textId="77777777" w:rsidR="00105CD0" w:rsidRPr="00D128DE" w:rsidRDefault="00105CD0" w:rsidP="00105CD0">
      <w:pPr>
        <w:pStyle w:val="Zkladntext"/>
        <w:jc w:val="center"/>
        <w:rPr>
          <w:rFonts w:ascii="Arial" w:hAnsi="Arial" w:cs="Arial"/>
          <w:b/>
          <w:iCs/>
          <w:sz w:val="24"/>
          <w:szCs w:val="24"/>
        </w:rPr>
      </w:pPr>
      <w:r w:rsidRPr="00D128DE">
        <w:rPr>
          <w:rFonts w:ascii="Arial" w:hAnsi="Arial" w:cs="Arial"/>
          <w:b/>
          <w:iCs/>
          <w:sz w:val="24"/>
          <w:szCs w:val="24"/>
        </w:rPr>
        <w:t>IX.</w:t>
      </w:r>
    </w:p>
    <w:p w14:paraId="276BFDCE" w14:textId="77777777" w:rsidR="00105CD0" w:rsidRPr="00D128DE" w:rsidRDefault="00105CD0" w:rsidP="00105CD0">
      <w:pPr>
        <w:pStyle w:val="Zkladntext"/>
        <w:jc w:val="center"/>
        <w:rPr>
          <w:rFonts w:ascii="Arial" w:hAnsi="Arial" w:cs="Arial"/>
          <w:b/>
          <w:sz w:val="24"/>
          <w:szCs w:val="24"/>
        </w:rPr>
      </w:pPr>
      <w:r w:rsidRPr="00D128DE">
        <w:rPr>
          <w:rFonts w:ascii="Arial" w:hAnsi="Arial" w:cs="Arial"/>
          <w:b/>
          <w:sz w:val="24"/>
          <w:szCs w:val="24"/>
        </w:rPr>
        <w:t>Řešení případných sporů mezi smluvními stranami</w:t>
      </w:r>
    </w:p>
    <w:p w14:paraId="64F17DCA" w14:textId="77777777" w:rsidR="00105CD0" w:rsidRPr="00D128DE" w:rsidRDefault="00105CD0" w:rsidP="00105CD0">
      <w:pPr>
        <w:pStyle w:val="Zkladntextodsazen"/>
        <w:widowControl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V případě vzniku sporu mezi smluvními stranami ta smluvní strana, která se bude cítit poškozena na svých právech má právo navrhnout druhé smluvní straně „jednání o smíru “. Současně s návrhem jednání o smíru předloží druhé smluvní straně – návrhy a důkazy včetně fotokopií listin potvrzující její tvrzení a návrh na konečné řešení.</w:t>
      </w:r>
    </w:p>
    <w:p w14:paraId="040E6D7F" w14:textId="6A331D49" w:rsidR="00F70033" w:rsidRPr="00DC127A" w:rsidRDefault="00105CD0" w:rsidP="00ED4FE4">
      <w:pPr>
        <w:pStyle w:val="Zkladntextodsazen"/>
        <w:widowControl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Pokud nedojdou smluvní strany k dohodě do 30 dnů od předložení návrhu na jednání o smíru bude spor řešen prostřednictvím místně příslušného soudu podle sídla kupujícího.</w:t>
      </w:r>
    </w:p>
    <w:p w14:paraId="541A5094" w14:textId="77777777" w:rsidR="00105CD0" w:rsidRPr="00D128DE" w:rsidRDefault="00105CD0" w:rsidP="00105CD0">
      <w:pPr>
        <w:pStyle w:val="Zkladntext"/>
        <w:jc w:val="center"/>
        <w:rPr>
          <w:rFonts w:ascii="Arial" w:hAnsi="Arial" w:cs="Arial"/>
          <w:b/>
          <w:iCs/>
          <w:sz w:val="24"/>
          <w:szCs w:val="24"/>
        </w:rPr>
      </w:pPr>
      <w:r w:rsidRPr="00D128DE">
        <w:rPr>
          <w:rFonts w:ascii="Arial" w:hAnsi="Arial" w:cs="Arial"/>
          <w:b/>
          <w:iCs/>
          <w:sz w:val="24"/>
          <w:szCs w:val="24"/>
        </w:rPr>
        <w:t>X.</w:t>
      </w:r>
    </w:p>
    <w:p w14:paraId="109215E2" w14:textId="77777777" w:rsidR="00105CD0" w:rsidRPr="00D128DE" w:rsidRDefault="00105CD0" w:rsidP="00CE2090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128DE">
        <w:rPr>
          <w:rFonts w:ascii="Arial" w:hAnsi="Arial" w:cs="Arial"/>
          <w:b/>
          <w:sz w:val="24"/>
          <w:szCs w:val="24"/>
        </w:rPr>
        <w:t>Ostatní ujednání</w:t>
      </w:r>
    </w:p>
    <w:p w14:paraId="6F480116" w14:textId="77777777" w:rsidR="00105CD0" w:rsidRPr="00D128DE" w:rsidRDefault="00105CD0" w:rsidP="00105CD0">
      <w:pPr>
        <w:pStyle w:val="Odstavecseseznamem"/>
        <w:numPr>
          <w:ilvl w:val="0"/>
          <w:numId w:val="37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Kupující je povinen poskytnout prodávajícímu potřebnou součinnost a zajistit mu řádné podmínky pro dodání zboží, zejména pak umožnit prodávajícímu a jeho pracovníkům přístup do míst plnění.</w:t>
      </w:r>
    </w:p>
    <w:p w14:paraId="1F8597D5" w14:textId="77777777" w:rsidR="00105CD0" w:rsidRPr="00D128DE" w:rsidRDefault="00105CD0" w:rsidP="00105CD0">
      <w:pPr>
        <w:pStyle w:val="Odstavecseseznamem"/>
        <w:numPr>
          <w:ilvl w:val="0"/>
          <w:numId w:val="37"/>
        </w:numPr>
        <w:spacing w:after="12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D128DE">
        <w:rPr>
          <w:rFonts w:ascii="Arial" w:hAnsi="Arial" w:cs="Arial"/>
          <w:color w:val="000000"/>
          <w:sz w:val="24"/>
          <w:szCs w:val="24"/>
        </w:rPr>
        <w:t>Brání-li smluvní straně ve splnění povinnosti vyšší moc, jak je definována v odst. 3 tohoto článku (dále jen „</w:t>
      </w:r>
      <w:r w:rsidRPr="00D128DE">
        <w:rPr>
          <w:rFonts w:ascii="Arial" w:hAnsi="Arial" w:cs="Arial"/>
          <w:b/>
          <w:color w:val="000000"/>
          <w:sz w:val="24"/>
          <w:szCs w:val="24"/>
        </w:rPr>
        <w:t>Vyšší moc</w:t>
      </w:r>
      <w:r w:rsidRPr="00D128DE">
        <w:rPr>
          <w:rFonts w:ascii="Arial" w:hAnsi="Arial" w:cs="Arial"/>
          <w:color w:val="000000"/>
          <w:sz w:val="24"/>
          <w:szCs w:val="24"/>
        </w:rPr>
        <w:t>“), prodlužuje se lhůta ke splnění této povinnosti o dobu trvání překážky Vyšší moci a o dobu přiměřeně potřebnou k jejímu splnění.</w:t>
      </w:r>
    </w:p>
    <w:p w14:paraId="24356CB9" w14:textId="77777777" w:rsidR="00105CD0" w:rsidRPr="00D128DE" w:rsidRDefault="00105CD0" w:rsidP="00105CD0">
      <w:pPr>
        <w:pStyle w:val="Odstavecseseznamem"/>
        <w:numPr>
          <w:ilvl w:val="0"/>
          <w:numId w:val="37"/>
        </w:numPr>
        <w:spacing w:after="1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128DE">
        <w:rPr>
          <w:rFonts w:ascii="Arial" w:hAnsi="Arial" w:cs="Arial"/>
          <w:color w:val="000000"/>
          <w:sz w:val="24"/>
          <w:szCs w:val="24"/>
        </w:rPr>
        <w:t>Pro účely této smlouvy se Vyšší mocí rozumí událost, která splňuje kumulativně následující znaky:</w:t>
      </w:r>
    </w:p>
    <w:p w14:paraId="3098B918" w14:textId="77777777" w:rsidR="00105CD0" w:rsidRPr="00D128DE" w:rsidRDefault="00105CD0" w:rsidP="00105CD0">
      <w:pPr>
        <w:pStyle w:val="Normln1"/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/>
        <w:ind w:left="1134" w:hanging="145"/>
        <w:rPr>
          <w:rFonts w:ascii="Arial" w:hAnsi="Arial" w:cs="Arial"/>
          <w:color w:val="000000"/>
          <w:sz w:val="24"/>
        </w:rPr>
      </w:pPr>
      <w:r w:rsidRPr="00D128DE">
        <w:rPr>
          <w:rFonts w:ascii="Arial" w:hAnsi="Arial" w:cs="Arial"/>
          <w:color w:val="000000"/>
          <w:sz w:val="24"/>
        </w:rPr>
        <w:t>objektivně znemožňuje některé ze smluvních stran v plnění některé z jejích povinností podle této smlouvy (objektivní nemožnost je v příčinné souvislosti s touto událostí);</w:t>
      </w:r>
    </w:p>
    <w:p w14:paraId="6E0196EC" w14:textId="77777777" w:rsidR="00105CD0" w:rsidRPr="00D128DE" w:rsidRDefault="00105CD0" w:rsidP="00105CD0">
      <w:pPr>
        <w:pStyle w:val="Normln1"/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/>
        <w:ind w:left="1134" w:hanging="145"/>
        <w:rPr>
          <w:rFonts w:ascii="Arial" w:hAnsi="Arial" w:cs="Arial"/>
          <w:color w:val="000000"/>
          <w:sz w:val="24"/>
        </w:rPr>
      </w:pPr>
      <w:r w:rsidRPr="00D128DE">
        <w:rPr>
          <w:rFonts w:ascii="Arial" w:hAnsi="Arial" w:cs="Arial"/>
          <w:color w:val="000000"/>
          <w:sz w:val="24"/>
        </w:rPr>
        <w:t>tuto událost nemohla příslušná smluvní strana s vynaložením odborné péče zjistit ani předvídat před uzavřením smlouvy;</w:t>
      </w:r>
    </w:p>
    <w:p w14:paraId="4E07C755" w14:textId="4764DA33" w:rsidR="00105CD0" w:rsidRPr="00D128DE" w:rsidRDefault="00105CD0" w:rsidP="00105CD0">
      <w:pPr>
        <w:pStyle w:val="Normln1"/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/>
        <w:ind w:left="1134" w:hanging="145"/>
        <w:rPr>
          <w:rFonts w:ascii="Arial" w:hAnsi="Arial" w:cs="Arial"/>
          <w:color w:val="000000"/>
          <w:sz w:val="24"/>
        </w:rPr>
      </w:pPr>
      <w:r w:rsidRPr="00D128DE">
        <w:rPr>
          <w:rFonts w:ascii="Arial" w:hAnsi="Arial" w:cs="Arial"/>
          <w:color w:val="000000"/>
          <w:sz w:val="24"/>
        </w:rPr>
        <w:t>tato událost je mimo vliv smluvních stran a žádná ze smluvních stran nemohla této události zamezit.</w:t>
      </w:r>
    </w:p>
    <w:p w14:paraId="1B76DB6D" w14:textId="77777777" w:rsidR="00105CD0" w:rsidRPr="00D128DE" w:rsidRDefault="00105CD0" w:rsidP="00105CD0">
      <w:pPr>
        <w:pStyle w:val="Normln1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/>
        <w:rPr>
          <w:rFonts w:ascii="Arial" w:hAnsi="Arial" w:cs="Arial"/>
          <w:color w:val="000000"/>
          <w:sz w:val="24"/>
        </w:rPr>
      </w:pPr>
      <w:r w:rsidRPr="00D128DE">
        <w:rPr>
          <w:rFonts w:ascii="Arial" w:hAnsi="Arial" w:cs="Arial"/>
          <w:color w:val="000000"/>
          <w:sz w:val="24"/>
        </w:rPr>
        <w:t>Mezi případy Vyšší moci náleží zejména:</w:t>
      </w:r>
    </w:p>
    <w:p w14:paraId="39CCAC61" w14:textId="77777777" w:rsidR="00105CD0" w:rsidRPr="00D128DE" w:rsidRDefault="00105CD0" w:rsidP="00105CD0">
      <w:pPr>
        <w:pStyle w:val="Normln1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/>
        <w:ind w:left="1135" w:hanging="142"/>
        <w:rPr>
          <w:rFonts w:ascii="Arial" w:hAnsi="Arial" w:cs="Arial"/>
          <w:color w:val="000000"/>
          <w:sz w:val="24"/>
        </w:rPr>
      </w:pPr>
      <w:r w:rsidRPr="00D128DE">
        <w:rPr>
          <w:rFonts w:ascii="Arial" w:hAnsi="Arial" w:cs="Arial"/>
          <w:color w:val="000000"/>
          <w:sz w:val="24"/>
        </w:rPr>
        <w:t>přírodní katastrofy (zejm. požáry, výbuchy, zemětřesení, přílivové vlny, povodně, epidemie, popřípadě krizové opatření vyhlášené orgánem veřejné moci v souvislosti s epidemií);</w:t>
      </w:r>
    </w:p>
    <w:p w14:paraId="7BFDDF86" w14:textId="77777777" w:rsidR="00105CD0" w:rsidRPr="00D128DE" w:rsidRDefault="00105CD0" w:rsidP="00105CD0">
      <w:pPr>
        <w:pStyle w:val="Normln1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/>
        <w:ind w:left="1135" w:hanging="142"/>
        <w:rPr>
          <w:rFonts w:ascii="Arial" w:hAnsi="Arial" w:cs="Arial"/>
          <w:color w:val="000000"/>
          <w:sz w:val="24"/>
        </w:rPr>
      </w:pPr>
      <w:r w:rsidRPr="00D128DE">
        <w:rPr>
          <w:rFonts w:ascii="Arial" w:hAnsi="Arial" w:cs="Arial"/>
          <w:color w:val="000000"/>
          <w:sz w:val="24"/>
        </w:rPr>
        <w:t>válka, ozbrojené konflikty (ať byla vyhlášena válka či nikoli), invaze, akt nepřátelského státu, mobilizace, zabavení majetku nebo embarga;</w:t>
      </w:r>
    </w:p>
    <w:p w14:paraId="55751329" w14:textId="77777777" w:rsidR="00105CD0" w:rsidRPr="00D128DE" w:rsidRDefault="00105CD0" w:rsidP="00105CD0">
      <w:pPr>
        <w:pStyle w:val="Normln1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/>
        <w:ind w:left="1135" w:hanging="142"/>
        <w:rPr>
          <w:rFonts w:ascii="Arial" w:hAnsi="Arial" w:cs="Arial"/>
          <w:color w:val="000000"/>
          <w:sz w:val="24"/>
        </w:rPr>
      </w:pPr>
      <w:r w:rsidRPr="00D128DE">
        <w:rPr>
          <w:rFonts w:ascii="Arial" w:hAnsi="Arial" w:cs="Arial"/>
          <w:color w:val="000000"/>
          <w:sz w:val="24"/>
        </w:rPr>
        <w:t>povstání, revoluce nebo vojenské, ozbrojené či násilné převzetí moci, nebo občanská válka;</w:t>
      </w:r>
    </w:p>
    <w:p w14:paraId="076CF2ED" w14:textId="77777777" w:rsidR="00105CD0" w:rsidRPr="00D128DE" w:rsidRDefault="00105CD0" w:rsidP="00105CD0">
      <w:pPr>
        <w:pStyle w:val="Normln1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/>
        <w:ind w:left="1135" w:hanging="142"/>
        <w:rPr>
          <w:rFonts w:ascii="Arial" w:hAnsi="Arial" w:cs="Arial"/>
          <w:color w:val="000000"/>
          <w:sz w:val="24"/>
        </w:rPr>
      </w:pPr>
      <w:r w:rsidRPr="00D128DE">
        <w:rPr>
          <w:rFonts w:ascii="Arial" w:hAnsi="Arial" w:cs="Arial"/>
          <w:color w:val="000000"/>
          <w:sz w:val="24"/>
        </w:rPr>
        <w:t>nepokoje, srocení, nebo akty či hrozby terorismu.</w:t>
      </w:r>
    </w:p>
    <w:p w14:paraId="79B01834" w14:textId="77777777" w:rsidR="00105CD0" w:rsidRPr="00D128DE" w:rsidRDefault="00105CD0" w:rsidP="00105CD0">
      <w:pPr>
        <w:pStyle w:val="Normln1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/>
        <w:rPr>
          <w:rFonts w:ascii="Arial" w:hAnsi="Arial" w:cs="Arial"/>
          <w:color w:val="000000"/>
          <w:sz w:val="24"/>
        </w:rPr>
      </w:pPr>
      <w:r w:rsidRPr="00D128DE">
        <w:rPr>
          <w:rFonts w:ascii="Arial" w:hAnsi="Arial" w:cs="Arial"/>
          <w:color w:val="000000"/>
          <w:sz w:val="24"/>
        </w:rPr>
        <w:lastRenderedPageBreak/>
        <w:t xml:space="preserve">V případě, že některá ze smluvních stran nemůže plnit své povinnosti v důsledku případu Vyšší moci, je povinna informovat druhou smluvní stranu o tomto případu Vyšší moci neprodleně poté, co se o vzniku takového případu Vyšší moci dozvěděla nebo co se mohla při vynaložení odborné péče o vzniku takového případu Vyšší moci dozvědět. V oznámení o případu Vyšší moci povinná smluvní strana uvede povahu Vyšší moci, počátek Vyšší moci, předpokládanou dobu trvání </w:t>
      </w:r>
    </w:p>
    <w:p w14:paraId="739D863D" w14:textId="77777777" w:rsidR="00105CD0" w:rsidRPr="00D128DE" w:rsidRDefault="00105CD0" w:rsidP="00105CD0">
      <w:pPr>
        <w:pStyle w:val="Normln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 w:firstLine="0"/>
        <w:rPr>
          <w:rFonts w:ascii="Arial" w:hAnsi="Arial" w:cs="Arial"/>
          <w:color w:val="000000"/>
          <w:sz w:val="24"/>
        </w:rPr>
      </w:pPr>
      <w:r w:rsidRPr="00D128DE">
        <w:rPr>
          <w:rFonts w:ascii="Arial" w:hAnsi="Arial" w:cs="Arial"/>
          <w:color w:val="000000"/>
          <w:sz w:val="24"/>
        </w:rPr>
        <w:t>Vyšší moci a možné způsoby odvrácení újmy, která by v důsledku případu Vyšší moci hrozila.</w:t>
      </w:r>
    </w:p>
    <w:p w14:paraId="7D33BC08" w14:textId="77777777" w:rsidR="00105CD0" w:rsidRPr="00D128DE" w:rsidRDefault="00105CD0" w:rsidP="00105CD0">
      <w:pPr>
        <w:pStyle w:val="Normln1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/>
        <w:rPr>
          <w:rFonts w:ascii="Arial" w:hAnsi="Arial" w:cs="Arial"/>
          <w:color w:val="000000"/>
          <w:sz w:val="24"/>
        </w:rPr>
      </w:pPr>
      <w:r w:rsidRPr="00D128DE">
        <w:rPr>
          <w:rFonts w:ascii="Arial" w:hAnsi="Arial" w:cs="Arial"/>
          <w:color w:val="000000"/>
          <w:sz w:val="24"/>
        </w:rPr>
        <w:t>Smluvní strana, které ve splnění povinnosti zabránila Vyšší moc, je povinna učinit vše, co je v jejích silách, aby odvrátila či minimalizovala újmu vzniklou druhé Smluvní straně z důvodu, že není schopna svou povinnost splnit.</w:t>
      </w:r>
    </w:p>
    <w:p w14:paraId="44C17212" w14:textId="77777777" w:rsidR="00105CD0" w:rsidRPr="00D128DE" w:rsidRDefault="00105CD0" w:rsidP="00105CD0">
      <w:pPr>
        <w:pStyle w:val="Zkladntext"/>
        <w:jc w:val="center"/>
        <w:rPr>
          <w:rFonts w:ascii="Arial" w:hAnsi="Arial" w:cs="Arial"/>
          <w:b/>
          <w:iCs/>
          <w:sz w:val="24"/>
          <w:szCs w:val="24"/>
        </w:rPr>
      </w:pPr>
      <w:r w:rsidRPr="00D128DE">
        <w:rPr>
          <w:rFonts w:ascii="Arial" w:hAnsi="Arial" w:cs="Arial"/>
          <w:b/>
          <w:iCs/>
          <w:sz w:val="24"/>
          <w:szCs w:val="24"/>
        </w:rPr>
        <w:t>XI.</w:t>
      </w:r>
    </w:p>
    <w:p w14:paraId="4C41FD6C" w14:textId="77777777" w:rsidR="00105CD0" w:rsidRPr="00D128DE" w:rsidRDefault="00105CD0" w:rsidP="00105CD0">
      <w:pPr>
        <w:pStyle w:val="kancel"/>
        <w:jc w:val="center"/>
        <w:rPr>
          <w:rFonts w:ascii="Arial" w:hAnsi="Arial" w:cs="Arial"/>
          <w:b/>
          <w:szCs w:val="24"/>
        </w:rPr>
      </w:pPr>
      <w:r w:rsidRPr="00D128DE">
        <w:rPr>
          <w:rFonts w:ascii="Arial" w:hAnsi="Arial" w:cs="Arial"/>
          <w:b/>
          <w:szCs w:val="24"/>
        </w:rPr>
        <w:t>Poddodavatelé</w:t>
      </w:r>
    </w:p>
    <w:p w14:paraId="1AA3ECC2" w14:textId="77777777" w:rsidR="00105CD0" w:rsidRPr="00D128DE" w:rsidRDefault="00105CD0" w:rsidP="00105CD0">
      <w:pPr>
        <w:pStyle w:val="kancel"/>
        <w:rPr>
          <w:rFonts w:ascii="Arial" w:hAnsi="Arial" w:cs="Arial"/>
          <w:b/>
          <w:szCs w:val="24"/>
        </w:rPr>
      </w:pPr>
    </w:p>
    <w:p w14:paraId="1DBE7DC2" w14:textId="77777777" w:rsidR="00105CD0" w:rsidRPr="00D128DE" w:rsidRDefault="00105CD0" w:rsidP="00105CD0">
      <w:pPr>
        <w:pStyle w:val="kancel"/>
        <w:ind w:left="0" w:firstLine="0"/>
        <w:rPr>
          <w:rFonts w:ascii="Arial" w:hAnsi="Arial" w:cs="Arial"/>
          <w:szCs w:val="24"/>
        </w:rPr>
      </w:pPr>
      <w:r w:rsidRPr="00D128DE">
        <w:rPr>
          <w:rFonts w:ascii="Arial" w:hAnsi="Arial" w:cs="Arial"/>
          <w:szCs w:val="24"/>
        </w:rPr>
        <w:t>Prodávající nese plnou odpovědnost za plnění prováděná poddodavatelem se všemi z toho plynoucími důsledky tak, jako by plnil sám.</w:t>
      </w:r>
    </w:p>
    <w:p w14:paraId="2FEB468E" w14:textId="77777777" w:rsidR="00105CD0" w:rsidRPr="00D128DE" w:rsidRDefault="00105CD0" w:rsidP="00105CD0">
      <w:pPr>
        <w:pStyle w:val="Zkladntext"/>
        <w:jc w:val="center"/>
        <w:rPr>
          <w:rFonts w:ascii="Arial" w:hAnsi="Arial" w:cs="Arial"/>
          <w:b/>
          <w:iCs/>
          <w:sz w:val="24"/>
          <w:szCs w:val="24"/>
        </w:rPr>
      </w:pPr>
    </w:p>
    <w:p w14:paraId="6FFE8F92" w14:textId="77777777" w:rsidR="00105CD0" w:rsidRPr="00D128DE" w:rsidRDefault="00105CD0" w:rsidP="00105CD0">
      <w:pPr>
        <w:pStyle w:val="Zkladntext"/>
        <w:jc w:val="center"/>
        <w:rPr>
          <w:rFonts w:ascii="Arial" w:hAnsi="Arial" w:cs="Arial"/>
          <w:b/>
          <w:iCs/>
          <w:sz w:val="24"/>
          <w:szCs w:val="24"/>
        </w:rPr>
      </w:pPr>
      <w:r w:rsidRPr="00D128DE">
        <w:rPr>
          <w:rFonts w:ascii="Arial" w:hAnsi="Arial" w:cs="Arial"/>
          <w:b/>
          <w:iCs/>
          <w:sz w:val="24"/>
          <w:szCs w:val="24"/>
        </w:rPr>
        <w:t>XII.</w:t>
      </w:r>
    </w:p>
    <w:p w14:paraId="13D6DA04" w14:textId="77777777" w:rsidR="00105CD0" w:rsidRPr="00D128DE" w:rsidRDefault="00105CD0" w:rsidP="00105CD0">
      <w:pPr>
        <w:pStyle w:val="Zkladntext"/>
        <w:jc w:val="center"/>
        <w:rPr>
          <w:rFonts w:ascii="Arial" w:hAnsi="Arial" w:cs="Arial"/>
          <w:b/>
          <w:sz w:val="24"/>
          <w:szCs w:val="24"/>
        </w:rPr>
      </w:pPr>
      <w:r w:rsidRPr="00D128DE">
        <w:rPr>
          <w:rFonts w:ascii="Arial" w:hAnsi="Arial" w:cs="Arial"/>
          <w:b/>
          <w:sz w:val="24"/>
          <w:szCs w:val="24"/>
        </w:rPr>
        <w:t>Závěrečná ustanovení</w:t>
      </w:r>
    </w:p>
    <w:p w14:paraId="04B6C27A" w14:textId="77777777" w:rsidR="00AA2EAA" w:rsidRDefault="00105CD0" w:rsidP="00AA2EAA">
      <w:pPr>
        <w:pStyle w:val="Zkladntextodsazen"/>
        <w:widowControl/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Ve smluvních vztazích, které nejsou upraveny touto kupní smlouvou, se obě strany řídí příslušnými ustanoveními občanského zákoníku.</w:t>
      </w:r>
    </w:p>
    <w:p w14:paraId="4DB333FB" w14:textId="77777777" w:rsidR="00AA2EAA" w:rsidRDefault="00105CD0" w:rsidP="00AA2EAA">
      <w:pPr>
        <w:pStyle w:val="Zkladntextodsazen"/>
        <w:widowControl/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AA2EAA">
        <w:rPr>
          <w:rFonts w:ascii="Arial" w:hAnsi="Arial" w:cs="Arial"/>
          <w:sz w:val="24"/>
          <w:szCs w:val="24"/>
        </w:rPr>
        <w:t>Prodávající prohlašuje, že má oprávnění k činnosti dle rozsahu této smlouvy.</w:t>
      </w:r>
    </w:p>
    <w:p w14:paraId="7E2B337A" w14:textId="6C4928E8" w:rsidR="00287BD8" w:rsidRPr="00AA2EAA" w:rsidRDefault="00287BD8" w:rsidP="00AA2EAA">
      <w:pPr>
        <w:pStyle w:val="Zkladntextodsazen"/>
        <w:widowControl/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AA2EAA">
        <w:rPr>
          <w:rFonts w:ascii="Arial" w:hAnsi="Arial" w:cs="Arial"/>
          <w:sz w:val="24"/>
          <w:szCs w:val="24"/>
        </w:rPr>
        <w:t>Prodávající se zavazuje, že po celou dobu plnění závazků z této smlouvy zajistí:</w:t>
      </w:r>
    </w:p>
    <w:p w14:paraId="5D238257" w14:textId="77777777" w:rsidR="00DA7F59" w:rsidRDefault="00287BD8" w:rsidP="00DA7F59">
      <w:pPr>
        <w:pStyle w:val="Odstavecseseznamem"/>
        <w:widowControl/>
        <w:numPr>
          <w:ilvl w:val="0"/>
          <w:numId w:val="4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DA7F59">
        <w:rPr>
          <w:rFonts w:ascii="Arial" w:hAnsi="Arial" w:cs="Arial"/>
          <w:sz w:val="24"/>
          <w:szCs w:val="24"/>
        </w:rPr>
        <w:t xml:space="preserve">plnění veškerých povinností vyplývající z právních předpisů České republiky, zejména pak z předpisů pracovněprávních, předpisů z oblasti zaměstnanosti a bezpečnosti ochrany zdraví při práci, a to vůči všem osobám, které se na plnění předmětu smlouvy; plnění těchto povinností zajistí i u svých poddodavatelů, </w:t>
      </w:r>
    </w:p>
    <w:p w14:paraId="6F8CB3CB" w14:textId="77777777" w:rsidR="00DA7F59" w:rsidRDefault="00287BD8" w:rsidP="00DA7F59">
      <w:pPr>
        <w:pStyle w:val="Odstavecseseznamem"/>
        <w:widowControl/>
        <w:numPr>
          <w:ilvl w:val="0"/>
          <w:numId w:val="4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DA7F59">
        <w:rPr>
          <w:rFonts w:ascii="Arial" w:hAnsi="Arial" w:cs="Arial"/>
          <w:sz w:val="24"/>
          <w:szCs w:val="24"/>
        </w:rPr>
        <w:t xml:space="preserve">sjednání a dodržování smluvních podmínek se svými poddodavateli srovnatelnými s podmínkami sjednanými v této kupní smlouvě, a to v rozsahu výše smluvních pokut a délky záruční doby; uvedené smluvní podmínky se považují za srovnatelné, bude-li výše smluvních pokut a délka záruční doby shodná s touto kupní smlouvou. </w:t>
      </w:r>
    </w:p>
    <w:p w14:paraId="4E59DEF5" w14:textId="02FE443E" w:rsidR="00287BD8" w:rsidRPr="00DA7F59" w:rsidRDefault="00287BD8" w:rsidP="00DA7F59">
      <w:pPr>
        <w:pStyle w:val="Odstavecseseznamem"/>
        <w:widowControl/>
        <w:numPr>
          <w:ilvl w:val="0"/>
          <w:numId w:val="4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DA7F59">
        <w:rPr>
          <w:rFonts w:ascii="Arial" w:hAnsi="Arial" w:cs="Arial"/>
          <w:sz w:val="24"/>
          <w:szCs w:val="24"/>
        </w:rPr>
        <w:t>řádné a včasné plnění finančních závazků svým poddodavatelům, kdy za řádné a včasné plnění se považuje plné uhrazení poddodavatelem vystavených faktur za plnění poskytnutá k plnění veřejné zakázky, a to vždy nejpozději do 7 pracovních dnů od obdržení platby ze strany kupujícího za konkrétní plnění.</w:t>
      </w:r>
      <w:r w:rsidRPr="00DA7F5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8CB3318" w14:textId="77777777" w:rsidR="00287BD8" w:rsidRPr="00287BD8" w:rsidRDefault="00287BD8" w:rsidP="00287BD8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6021A33" w14:textId="2BD830A4" w:rsidR="00105CD0" w:rsidRPr="007A4329" w:rsidRDefault="00105CD0" w:rsidP="007A4329">
      <w:pPr>
        <w:pStyle w:val="Odstavecseseznamem"/>
        <w:widowControl/>
        <w:numPr>
          <w:ilvl w:val="0"/>
          <w:numId w:val="4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7A4329">
        <w:rPr>
          <w:rFonts w:ascii="Arial" w:hAnsi="Arial" w:cs="Arial"/>
          <w:bCs/>
          <w:sz w:val="24"/>
          <w:szCs w:val="24"/>
        </w:rPr>
        <w:t>V případě, že prodávající je plátcem DPH, pak podpisem této smlouvy výslovně prohlašuje, že:</w:t>
      </w:r>
    </w:p>
    <w:p w14:paraId="59B3EE31" w14:textId="77777777" w:rsidR="00105CD0" w:rsidRPr="00D128DE" w:rsidRDefault="00105CD0" w:rsidP="00105CD0">
      <w:pPr>
        <w:widowControl/>
        <w:numPr>
          <w:ilvl w:val="0"/>
          <w:numId w:val="20"/>
        </w:numPr>
        <w:spacing w:after="120"/>
        <w:ind w:left="709" w:hanging="284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nemá v úmyslu nezaplatit daň z přidané hodnoty u zdanitelného plnění podle této smlouvy (dále jen „</w:t>
      </w:r>
      <w:r w:rsidRPr="00D128DE">
        <w:rPr>
          <w:rFonts w:ascii="Arial" w:hAnsi="Arial" w:cs="Arial"/>
          <w:b/>
          <w:sz w:val="24"/>
          <w:szCs w:val="24"/>
        </w:rPr>
        <w:t>daň</w:t>
      </w:r>
      <w:r w:rsidRPr="00D128DE">
        <w:rPr>
          <w:rFonts w:ascii="Arial" w:hAnsi="Arial" w:cs="Arial"/>
          <w:sz w:val="24"/>
          <w:szCs w:val="24"/>
        </w:rPr>
        <w:t>“),</w:t>
      </w:r>
    </w:p>
    <w:p w14:paraId="66C5BB92" w14:textId="77777777" w:rsidR="00105CD0" w:rsidRPr="00D128DE" w:rsidRDefault="00105CD0" w:rsidP="00105CD0">
      <w:pPr>
        <w:widowControl/>
        <w:numPr>
          <w:ilvl w:val="0"/>
          <w:numId w:val="20"/>
        </w:numPr>
        <w:spacing w:after="120"/>
        <w:ind w:left="709" w:hanging="284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mu nejsou známy skutečnosti, nasvědčující tomu, že se dostane do postavení, kdy nemůže daň zaplatit, ani se ke dni podpisu této smlouvy v takovém postavení nenachází,</w:t>
      </w:r>
    </w:p>
    <w:p w14:paraId="4AB9ADD9" w14:textId="77777777" w:rsidR="00105CD0" w:rsidRPr="00D128DE" w:rsidRDefault="00105CD0" w:rsidP="00105CD0">
      <w:pPr>
        <w:widowControl/>
        <w:numPr>
          <w:ilvl w:val="0"/>
          <w:numId w:val="20"/>
        </w:numPr>
        <w:spacing w:after="120"/>
        <w:ind w:left="709" w:hanging="284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lastRenderedPageBreak/>
        <w:t>nezkrátí daň nebo nevyláká daňovou výhodu,</w:t>
      </w:r>
    </w:p>
    <w:p w14:paraId="504F478E" w14:textId="77777777" w:rsidR="00105CD0" w:rsidRPr="00D128DE" w:rsidRDefault="00105CD0" w:rsidP="00105CD0">
      <w:pPr>
        <w:widowControl/>
        <w:numPr>
          <w:ilvl w:val="0"/>
          <w:numId w:val="20"/>
        </w:numPr>
        <w:spacing w:after="120"/>
        <w:ind w:left="709" w:hanging="284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úplata za plnění dle této smlouvy není odchylná od obvyklé ceny </w:t>
      </w:r>
    </w:p>
    <w:p w14:paraId="0C78F7BE" w14:textId="77777777" w:rsidR="00105CD0" w:rsidRPr="00D128DE" w:rsidRDefault="00105CD0" w:rsidP="00105CD0">
      <w:pPr>
        <w:widowControl/>
        <w:numPr>
          <w:ilvl w:val="0"/>
          <w:numId w:val="20"/>
        </w:numPr>
        <w:spacing w:after="120"/>
        <w:ind w:left="709" w:hanging="284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úplata za plnění dle této smlouvy nebude poskytnuta zcela nebo zčásti bezhotovostním převodem na účet vedený poskytovatelem platebních služeb mimo tuzemsko</w:t>
      </w:r>
      <w:r w:rsidRPr="00D128DE">
        <w:rPr>
          <w:rFonts w:ascii="Arial" w:hAnsi="Arial" w:cs="Arial"/>
          <w:i/>
          <w:sz w:val="24"/>
          <w:szCs w:val="24"/>
        </w:rPr>
        <w:t>,</w:t>
      </w:r>
    </w:p>
    <w:p w14:paraId="17C4EFBE" w14:textId="77777777" w:rsidR="00105CD0" w:rsidRPr="00D128DE" w:rsidRDefault="00105CD0" w:rsidP="00105CD0">
      <w:pPr>
        <w:widowControl/>
        <w:numPr>
          <w:ilvl w:val="0"/>
          <w:numId w:val="20"/>
        </w:numPr>
        <w:spacing w:after="120"/>
        <w:ind w:left="709" w:hanging="284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nebude nespolehlivým plátcem,</w:t>
      </w:r>
    </w:p>
    <w:p w14:paraId="792E1CF1" w14:textId="77777777" w:rsidR="00105CD0" w:rsidRPr="00D128DE" w:rsidRDefault="00105CD0" w:rsidP="00105CD0">
      <w:pPr>
        <w:widowControl/>
        <w:numPr>
          <w:ilvl w:val="0"/>
          <w:numId w:val="20"/>
        </w:numPr>
        <w:spacing w:after="120"/>
        <w:ind w:left="709" w:hanging="284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bude mít u správce daně registrován bankovní účet používaný pro ekonomickou činnost,</w:t>
      </w:r>
    </w:p>
    <w:p w14:paraId="79195058" w14:textId="77777777" w:rsidR="00105CD0" w:rsidRPr="00D128DE" w:rsidRDefault="00105CD0" w:rsidP="00105CD0">
      <w:pPr>
        <w:widowControl/>
        <w:numPr>
          <w:ilvl w:val="0"/>
          <w:numId w:val="20"/>
        </w:numPr>
        <w:spacing w:after="120"/>
        <w:ind w:left="709" w:hanging="284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souhlasí s tím, že pokud ke dni uskutečnění zdanitelného plnění nebo k okamžiku poskytnutí úplaty na plnění bude o prodávajícím zveřejněna správcem daně skutečnost, že prodávající je nespolehlivým plátcem, uhradí kupující daň z přidané hodnoty z přijatého zdanitelného plnění příslušnému správci daně,</w:t>
      </w:r>
    </w:p>
    <w:p w14:paraId="5B2C377A" w14:textId="77777777" w:rsidR="00105CD0" w:rsidRPr="00D128DE" w:rsidRDefault="00105CD0" w:rsidP="00105CD0">
      <w:pPr>
        <w:widowControl/>
        <w:numPr>
          <w:ilvl w:val="0"/>
          <w:numId w:val="20"/>
        </w:numPr>
        <w:spacing w:after="120"/>
        <w:ind w:left="709" w:hanging="284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souhlasí s tím, že pokud ke dni uskutečnění zdanitelného plnění nebo k okamžiku poskytnutí úplaty na plnění bude zjištěna nesrovnalost v registraci bankovního účtu prodávajícího určeného pro ekonomickou činnost správcem </w:t>
      </w:r>
    </w:p>
    <w:p w14:paraId="5BE24FF9" w14:textId="77777777" w:rsidR="00105CD0" w:rsidRPr="00D128DE" w:rsidRDefault="00105CD0" w:rsidP="00105CD0">
      <w:pPr>
        <w:widowControl/>
        <w:numPr>
          <w:ilvl w:val="0"/>
          <w:numId w:val="20"/>
        </w:numPr>
        <w:spacing w:after="120"/>
        <w:ind w:left="709" w:hanging="284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daně, uhradí kupující daň z přidané hodnoty z přijatého zdanitelného plnění příslušnému správci daně</w:t>
      </w:r>
    </w:p>
    <w:p w14:paraId="3E84AE6F" w14:textId="77777777" w:rsidR="007A4329" w:rsidRDefault="00105CD0" w:rsidP="007A4329">
      <w:pPr>
        <w:pStyle w:val="Zkladntextodsazen"/>
        <w:widowControl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Smluvní strany se dohodly, že veškeré sporné záležitosti týkající se závazků z této smlouvy budou řešeny především dohodou.</w:t>
      </w:r>
    </w:p>
    <w:p w14:paraId="2A0CDF6E" w14:textId="77777777" w:rsidR="007A4329" w:rsidRDefault="00105CD0" w:rsidP="007A4329">
      <w:pPr>
        <w:pStyle w:val="Zkladntextodsazen"/>
        <w:widowControl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7A4329">
        <w:rPr>
          <w:rFonts w:ascii="Arial" w:hAnsi="Arial" w:cs="Arial"/>
          <w:sz w:val="24"/>
          <w:szCs w:val="24"/>
        </w:rPr>
        <w:t>Účastníci se zavazují zachovávat mlčenlivost o technických a obchodních informacích druhé strany, které se dozvěděli v souvislosti s plněním dle této smlouvy.</w:t>
      </w:r>
    </w:p>
    <w:p w14:paraId="7F84B4EF" w14:textId="77777777" w:rsidR="007A4329" w:rsidRDefault="00105CD0" w:rsidP="007A4329">
      <w:pPr>
        <w:pStyle w:val="Zkladntextodsazen"/>
        <w:widowControl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7A4329">
        <w:rPr>
          <w:rFonts w:ascii="Arial" w:hAnsi="Arial" w:cs="Arial"/>
          <w:sz w:val="24"/>
          <w:szCs w:val="24"/>
        </w:rPr>
        <w:t>Prodávající není bez písemného souhlasu kupujícího oprávněn postoupit práva ze smluvního vztahu založeného touto smlouvou na jakoukoliv třetí osobu.</w:t>
      </w:r>
    </w:p>
    <w:p w14:paraId="2D2FBB5F" w14:textId="77777777" w:rsidR="007A4329" w:rsidRDefault="00105CD0" w:rsidP="007A4329">
      <w:pPr>
        <w:pStyle w:val="Zkladntextodsazen"/>
        <w:widowControl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7A4329">
        <w:rPr>
          <w:rFonts w:ascii="Arial" w:hAnsi="Arial" w:cs="Arial"/>
          <w:sz w:val="24"/>
          <w:szCs w:val="24"/>
        </w:rPr>
        <w:t>Smluvní strany se dohodly na tom, že prodávající není oprávněn činit jednostranná započtení svých pohledávek vzniklých na základě této smlouvy či v souvislosti s ní vůči jakýmkoli pohledávkám kupujícího.</w:t>
      </w:r>
    </w:p>
    <w:p w14:paraId="3DC68C20" w14:textId="77777777" w:rsidR="007A4329" w:rsidRDefault="00105CD0" w:rsidP="007A4329">
      <w:pPr>
        <w:pStyle w:val="Zkladntextodsazen"/>
        <w:widowControl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7A4329">
        <w:rPr>
          <w:rFonts w:ascii="Arial" w:hAnsi="Arial" w:cs="Arial"/>
          <w:sz w:val="24"/>
          <w:szCs w:val="24"/>
        </w:rPr>
        <w:t>V případě rozporu ujednání této smlouvy s ujednáními obsaženými v přílohách této smlouvy či jiných dokumentech upravujících práva a povinnosti smluvních stran mají přednost ujednání této smlouvy.</w:t>
      </w:r>
    </w:p>
    <w:p w14:paraId="6DFEA118" w14:textId="39A0B909" w:rsidR="007A4329" w:rsidRPr="007A4329" w:rsidRDefault="00105CD0" w:rsidP="007A4329">
      <w:pPr>
        <w:pStyle w:val="Zkladntextodsazen"/>
        <w:widowControl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7A4329">
        <w:rPr>
          <w:rFonts w:ascii="Arial" w:hAnsi="Arial" w:cs="Arial"/>
          <w:color w:val="000000"/>
          <w:sz w:val="24"/>
          <w:szCs w:val="24"/>
        </w:rPr>
        <w:t>Prodávající je povinen uchovávat veškerou dokumentaci související s realizací předmětu této smlouvy, resp. projektu, včetně účetních dokladů minimálně do 31.</w:t>
      </w:r>
      <w:r w:rsidR="00ED4F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4329">
        <w:rPr>
          <w:rFonts w:ascii="Arial" w:hAnsi="Arial" w:cs="Arial"/>
          <w:color w:val="000000"/>
          <w:sz w:val="24"/>
          <w:szCs w:val="24"/>
        </w:rPr>
        <w:t>12.</w:t>
      </w:r>
      <w:r w:rsidR="00ED4F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4329">
        <w:rPr>
          <w:rFonts w:ascii="Arial" w:hAnsi="Arial" w:cs="Arial"/>
          <w:color w:val="000000"/>
          <w:sz w:val="24"/>
          <w:szCs w:val="24"/>
        </w:rPr>
        <w:t xml:space="preserve">2033. Pokud je v českých právních předpisech stanovena lhůta delší, musí ji prodávající použít. </w:t>
      </w:r>
    </w:p>
    <w:p w14:paraId="4CFD2448" w14:textId="4FC6BE0A" w:rsidR="007A4329" w:rsidRPr="007A4329" w:rsidRDefault="00105CD0" w:rsidP="007A4329">
      <w:pPr>
        <w:pStyle w:val="Zkladntextodsazen"/>
        <w:widowControl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7A4329">
        <w:rPr>
          <w:rFonts w:ascii="Arial" w:hAnsi="Arial" w:cs="Arial"/>
          <w:color w:val="000000"/>
          <w:sz w:val="24"/>
          <w:szCs w:val="24"/>
        </w:rPr>
        <w:t>Prodávající je povinen minimálně do 31.</w:t>
      </w:r>
      <w:r w:rsidR="00ED4F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4329">
        <w:rPr>
          <w:rFonts w:ascii="Arial" w:hAnsi="Arial" w:cs="Arial"/>
          <w:color w:val="000000"/>
          <w:sz w:val="24"/>
          <w:szCs w:val="24"/>
        </w:rPr>
        <w:t>12.</w:t>
      </w:r>
      <w:r w:rsidR="00ED4F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4329">
        <w:rPr>
          <w:rFonts w:ascii="Arial" w:hAnsi="Arial" w:cs="Arial"/>
          <w:color w:val="000000"/>
          <w:sz w:val="24"/>
          <w:szCs w:val="24"/>
        </w:rPr>
        <w:t>2033 poskytovat požadované informace a dokumentaci související s realizací předmětu této smlouvy, resp. projektu, zaměstnancům nebo zmocněncům pověřených orgánů a je povinen vytvořit výše uvedeným osobám podmínky k provedení kontroly vztahující se k realizaci předmětu této smlouvy, resp. projektu, a poskytnout jim při provádění kontroly součinnost.</w:t>
      </w:r>
    </w:p>
    <w:p w14:paraId="1AC05622" w14:textId="77777777" w:rsidR="007A4329" w:rsidRDefault="00105CD0" w:rsidP="007A4329">
      <w:pPr>
        <w:pStyle w:val="Zkladntextodsazen"/>
        <w:widowControl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7A4329">
        <w:rPr>
          <w:rFonts w:ascii="Arial" w:hAnsi="Arial" w:cs="Arial"/>
          <w:iCs/>
          <w:sz w:val="24"/>
          <w:szCs w:val="24"/>
        </w:rPr>
        <w:t>Smlouva se vyhotovuje ve 2 stejnopisech s platností originálu, z nichž každá smluvní strana obdrží 1 vyhotovení.</w:t>
      </w:r>
    </w:p>
    <w:p w14:paraId="373216BA" w14:textId="4D539678" w:rsidR="00105CD0" w:rsidRPr="007A4329" w:rsidRDefault="00105CD0" w:rsidP="007A4329">
      <w:pPr>
        <w:pStyle w:val="Zkladntextodsazen"/>
        <w:widowControl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7A4329">
        <w:rPr>
          <w:rFonts w:ascii="Arial" w:hAnsi="Arial" w:cs="Arial"/>
          <w:iCs/>
          <w:sz w:val="24"/>
          <w:szCs w:val="24"/>
        </w:rPr>
        <w:lastRenderedPageBreak/>
        <w:t xml:space="preserve">Účastníci prohlašují, </w:t>
      </w:r>
      <w:r w:rsidRPr="007A4329">
        <w:rPr>
          <w:rFonts w:ascii="Arial" w:eastAsia="Batang" w:hAnsi="Arial" w:cs="Arial"/>
          <w:sz w:val="24"/>
          <w:szCs w:val="24"/>
        </w:rPr>
        <w:t>že se řádně seznámili s obsahem této smlouvy, který odpovídá jejich pravé a svobodné vůli, učiněné nikoliv v tísni či za nápadně nevýhodných podmínek a na důkaz toho připojují své podpisy.</w:t>
      </w:r>
    </w:p>
    <w:p w14:paraId="485AB7B3" w14:textId="77777777" w:rsidR="00105CD0" w:rsidRPr="00D128DE" w:rsidRDefault="00105CD0" w:rsidP="00105CD0">
      <w:pPr>
        <w:tabs>
          <w:tab w:val="left" w:pos="5529"/>
        </w:tabs>
        <w:jc w:val="both"/>
        <w:rPr>
          <w:rFonts w:ascii="Arial" w:hAnsi="Arial" w:cs="Arial"/>
          <w:sz w:val="24"/>
          <w:szCs w:val="24"/>
        </w:rPr>
      </w:pPr>
    </w:p>
    <w:p w14:paraId="179E9E16" w14:textId="5DE8D5B0" w:rsidR="00105CD0" w:rsidRPr="00D128DE" w:rsidRDefault="00105CD0" w:rsidP="00105CD0">
      <w:pPr>
        <w:tabs>
          <w:tab w:val="left" w:pos="5529"/>
        </w:tabs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Přílohy:</w:t>
      </w:r>
    </w:p>
    <w:p w14:paraId="3B237487" w14:textId="4FDD6949" w:rsidR="00105CD0" w:rsidRPr="00D128DE" w:rsidRDefault="00351444" w:rsidP="00105CD0">
      <w:pPr>
        <w:pStyle w:val="Odstavecseseznamem"/>
        <w:widowControl/>
        <w:numPr>
          <w:ilvl w:val="0"/>
          <w:numId w:val="35"/>
        </w:numPr>
        <w:tabs>
          <w:tab w:val="left" w:pos="5529"/>
        </w:tabs>
        <w:spacing w:line="25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05CD0" w:rsidRPr="00D128DE">
        <w:rPr>
          <w:rFonts w:ascii="Arial" w:hAnsi="Arial" w:cs="Arial"/>
          <w:sz w:val="24"/>
          <w:szCs w:val="24"/>
        </w:rPr>
        <w:t>echnická specifikace</w:t>
      </w:r>
      <w:r w:rsidR="00CE2090">
        <w:rPr>
          <w:rFonts w:ascii="Arial" w:hAnsi="Arial" w:cs="Arial"/>
          <w:sz w:val="24"/>
          <w:szCs w:val="24"/>
        </w:rPr>
        <w:t xml:space="preserve"> </w:t>
      </w:r>
    </w:p>
    <w:p w14:paraId="5A3A4445" w14:textId="77777777" w:rsidR="00105CD0" w:rsidRPr="00D128DE" w:rsidRDefault="00105CD0" w:rsidP="00105CD0">
      <w:pPr>
        <w:tabs>
          <w:tab w:val="left" w:pos="5529"/>
        </w:tabs>
        <w:jc w:val="both"/>
        <w:rPr>
          <w:rFonts w:ascii="Arial" w:hAnsi="Arial" w:cs="Arial"/>
          <w:sz w:val="24"/>
          <w:szCs w:val="24"/>
        </w:rPr>
      </w:pPr>
    </w:p>
    <w:p w14:paraId="2CE1A7EB" w14:textId="77777777" w:rsidR="00105CD0" w:rsidRPr="00D128DE" w:rsidRDefault="00105CD0" w:rsidP="00105CD0">
      <w:pPr>
        <w:jc w:val="both"/>
        <w:rPr>
          <w:rFonts w:ascii="Arial" w:hAnsi="Arial" w:cs="Arial"/>
          <w:sz w:val="24"/>
          <w:szCs w:val="24"/>
        </w:rPr>
      </w:pPr>
    </w:p>
    <w:p w14:paraId="09777899" w14:textId="77777777" w:rsidR="00105CD0" w:rsidRPr="00D128DE" w:rsidRDefault="00105CD0" w:rsidP="00105CD0">
      <w:pPr>
        <w:jc w:val="both"/>
        <w:rPr>
          <w:rFonts w:ascii="Arial" w:hAnsi="Arial" w:cs="Arial"/>
          <w:sz w:val="24"/>
          <w:szCs w:val="24"/>
        </w:rPr>
      </w:pPr>
    </w:p>
    <w:p w14:paraId="6D1A914C" w14:textId="77777777" w:rsidR="00105CD0" w:rsidRPr="00D128DE" w:rsidRDefault="00105CD0" w:rsidP="00105CD0">
      <w:pPr>
        <w:jc w:val="both"/>
        <w:rPr>
          <w:rFonts w:ascii="Arial" w:hAnsi="Arial" w:cs="Arial"/>
          <w:sz w:val="24"/>
          <w:szCs w:val="24"/>
        </w:rPr>
      </w:pPr>
    </w:p>
    <w:p w14:paraId="7746C5BF" w14:textId="59576BDD" w:rsidR="00ED4FE4" w:rsidRPr="00D128DE" w:rsidRDefault="00ED4FE4" w:rsidP="00ED4FE4">
      <w:pPr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Uherském Brodě</w:t>
      </w:r>
      <w:r w:rsidR="00655618">
        <w:rPr>
          <w:rFonts w:ascii="Arial" w:hAnsi="Arial" w:cs="Arial"/>
          <w:sz w:val="24"/>
          <w:szCs w:val="24"/>
        </w:rPr>
        <w:t xml:space="preserve"> 16. 10. 2023</w:t>
      </w:r>
      <w:r w:rsidR="00655618">
        <w:rPr>
          <w:rFonts w:ascii="Arial" w:hAnsi="Arial" w:cs="Arial"/>
          <w:sz w:val="24"/>
          <w:szCs w:val="24"/>
        </w:rPr>
        <w:tab/>
      </w:r>
      <w:r w:rsidRPr="00D128DE">
        <w:rPr>
          <w:rFonts w:ascii="Arial" w:hAnsi="Arial" w:cs="Arial"/>
          <w:sz w:val="24"/>
          <w:szCs w:val="24"/>
        </w:rPr>
        <w:tab/>
      </w:r>
      <w:r w:rsidRPr="00D128DE">
        <w:rPr>
          <w:rFonts w:ascii="Arial" w:hAnsi="Arial" w:cs="Arial"/>
          <w:sz w:val="24"/>
          <w:szCs w:val="24"/>
        </w:rPr>
        <w:tab/>
      </w:r>
      <w:r w:rsidRPr="00D128DE">
        <w:rPr>
          <w:rFonts w:ascii="Arial" w:hAnsi="Arial" w:cs="Arial"/>
          <w:sz w:val="24"/>
          <w:szCs w:val="24"/>
        </w:rPr>
        <w:tab/>
        <w:t>V</w:t>
      </w:r>
      <w:r w:rsidR="002F3816">
        <w:rPr>
          <w:rFonts w:ascii="Arial" w:hAnsi="Arial" w:cs="Arial"/>
          <w:sz w:val="24"/>
          <w:szCs w:val="24"/>
        </w:rPr>
        <w:t> Lipníku nad Bečvou</w:t>
      </w:r>
      <w:r w:rsidRPr="00D128DE">
        <w:rPr>
          <w:rFonts w:ascii="Arial" w:hAnsi="Arial" w:cs="Arial"/>
          <w:sz w:val="24"/>
          <w:szCs w:val="24"/>
        </w:rPr>
        <w:t>:</w:t>
      </w:r>
    </w:p>
    <w:p w14:paraId="711D1E01" w14:textId="77777777" w:rsidR="00ED4FE4" w:rsidRPr="00D128DE" w:rsidRDefault="00ED4FE4" w:rsidP="00ED4FE4">
      <w:pPr>
        <w:jc w:val="both"/>
        <w:rPr>
          <w:rFonts w:ascii="Arial" w:hAnsi="Arial" w:cs="Arial"/>
          <w:sz w:val="24"/>
          <w:szCs w:val="24"/>
        </w:rPr>
      </w:pPr>
    </w:p>
    <w:p w14:paraId="051502AE" w14:textId="77777777" w:rsidR="00ED4FE4" w:rsidRDefault="00ED4FE4" w:rsidP="00ED4FE4">
      <w:pPr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Za kupujícího:</w:t>
      </w:r>
      <w:r w:rsidRPr="00D128DE">
        <w:rPr>
          <w:rFonts w:ascii="Arial" w:hAnsi="Arial" w:cs="Arial"/>
          <w:sz w:val="24"/>
          <w:szCs w:val="24"/>
        </w:rPr>
        <w:tab/>
      </w:r>
      <w:r w:rsidRPr="00D128DE">
        <w:rPr>
          <w:rFonts w:ascii="Arial" w:hAnsi="Arial" w:cs="Arial"/>
          <w:sz w:val="24"/>
          <w:szCs w:val="24"/>
        </w:rPr>
        <w:tab/>
      </w:r>
      <w:r w:rsidRPr="00D128DE">
        <w:rPr>
          <w:rFonts w:ascii="Arial" w:hAnsi="Arial" w:cs="Arial"/>
          <w:sz w:val="24"/>
          <w:szCs w:val="24"/>
        </w:rPr>
        <w:tab/>
      </w:r>
      <w:r w:rsidRPr="00D128DE">
        <w:rPr>
          <w:rFonts w:ascii="Arial" w:hAnsi="Arial" w:cs="Arial"/>
          <w:sz w:val="24"/>
          <w:szCs w:val="24"/>
        </w:rPr>
        <w:tab/>
      </w:r>
      <w:r w:rsidRPr="00D128DE">
        <w:rPr>
          <w:rFonts w:ascii="Arial" w:hAnsi="Arial" w:cs="Arial"/>
          <w:sz w:val="24"/>
          <w:szCs w:val="24"/>
        </w:rPr>
        <w:tab/>
      </w:r>
      <w:r w:rsidRPr="00D128DE">
        <w:rPr>
          <w:rFonts w:ascii="Arial" w:hAnsi="Arial" w:cs="Arial"/>
          <w:sz w:val="24"/>
          <w:szCs w:val="24"/>
        </w:rPr>
        <w:tab/>
        <w:t>Za prodávajícího:</w:t>
      </w:r>
    </w:p>
    <w:p w14:paraId="1214797F" w14:textId="77777777" w:rsidR="00ED4FE4" w:rsidRDefault="00ED4FE4" w:rsidP="00ED4FE4">
      <w:pPr>
        <w:jc w:val="both"/>
        <w:rPr>
          <w:rFonts w:ascii="Arial" w:hAnsi="Arial" w:cs="Arial"/>
          <w:sz w:val="24"/>
          <w:szCs w:val="24"/>
        </w:rPr>
      </w:pPr>
    </w:p>
    <w:p w14:paraId="3685BE07" w14:textId="77777777" w:rsidR="00ED4FE4" w:rsidRPr="00D128DE" w:rsidRDefault="00ED4FE4" w:rsidP="00ED4FE4">
      <w:pPr>
        <w:jc w:val="both"/>
        <w:rPr>
          <w:rFonts w:ascii="Arial" w:hAnsi="Arial" w:cs="Arial"/>
          <w:sz w:val="24"/>
          <w:szCs w:val="24"/>
        </w:rPr>
      </w:pPr>
    </w:p>
    <w:p w14:paraId="43D7D18F" w14:textId="77777777" w:rsidR="00ED4FE4" w:rsidRPr="00D128DE" w:rsidRDefault="00ED4FE4" w:rsidP="00ED4FE4">
      <w:pPr>
        <w:jc w:val="both"/>
        <w:rPr>
          <w:rFonts w:ascii="Arial" w:hAnsi="Arial" w:cs="Arial"/>
          <w:sz w:val="24"/>
          <w:szCs w:val="24"/>
        </w:rPr>
      </w:pPr>
    </w:p>
    <w:p w14:paraId="498F2B92" w14:textId="77777777" w:rsidR="00ED4FE4" w:rsidRPr="00D128DE" w:rsidRDefault="00ED4FE4" w:rsidP="00ED4FE4">
      <w:pPr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……………………………….</w:t>
      </w:r>
      <w:r w:rsidRPr="00D128DE">
        <w:rPr>
          <w:rFonts w:ascii="Arial" w:hAnsi="Arial" w:cs="Arial"/>
          <w:sz w:val="24"/>
          <w:szCs w:val="24"/>
        </w:rPr>
        <w:tab/>
      </w:r>
      <w:r w:rsidRPr="00D128DE">
        <w:rPr>
          <w:rFonts w:ascii="Arial" w:hAnsi="Arial" w:cs="Arial"/>
          <w:sz w:val="24"/>
          <w:szCs w:val="24"/>
        </w:rPr>
        <w:tab/>
      </w:r>
      <w:r w:rsidRPr="00D128DE">
        <w:rPr>
          <w:rFonts w:ascii="Arial" w:hAnsi="Arial" w:cs="Arial"/>
          <w:sz w:val="24"/>
          <w:szCs w:val="24"/>
        </w:rPr>
        <w:tab/>
      </w:r>
      <w:r w:rsidRPr="00D128DE">
        <w:rPr>
          <w:rFonts w:ascii="Arial" w:hAnsi="Arial" w:cs="Arial"/>
          <w:sz w:val="24"/>
          <w:szCs w:val="24"/>
        </w:rPr>
        <w:tab/>
        <w:t>………………………………..</w:t>
      </w:r>
    </w:p>
    <w:p w14:paraId="14876AF7" w14:textId="17B9CDBA" w:rsidR="00ED4FE4" w:rsidRPr="00D128DE" w:rsidRDefault="00ED4FE4" w:rsidP="00ED4F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C127A">
        <w:rPr>
          <w:rFonts w:ascii="Arial" w:hAnsi="Arial" w:cs="Arial"/>
          <w:sz w:val="24"/>
          <w:szCs w:val="24"/>
          <w:shd w:val="clear" w:color="auto" w:fill="FFFFFF"/>
        </w:rPr>
        <w:t>Ing. Hana Kubišová</w:t>
      </w:r>
      <w:r w:rsidRPr="003F7967">
        <w:rPr>
          <w:rFonts w:ascii="Arial" w:hAnsi="Arial" w:cs="Arial"/>
          <w:sz w:val="24"/>
          <w:szCs w:val="24"/>
          <w:shd w:val="clear" w:color="auto" w:fill="FFFFFF"/>
        </w:rPr>
        <w:t>, Ph.D</w:t>
      </w:r>
      <w:r w:rsidR="00F8077D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2F381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</w:t>
      </w:r>
      <w:r w:rsidR="00DC127A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DC127A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2F3816">
        <w:rPr>
          <w:rFonts w:ascii="Arial" w:hAnsi="Arial" w:cs="Arial"/>
          <w:color w:val="222222"/>
          <w:sz w:val="24"/>
          <w:szCs w:val="24"/>
          <w:shd w:val="clear" w:color="auto" w:fill="FFFFFF"/>
        </w:rPr>
        <w:t>Pavel Krutílek</w:t>
      </w:r>
    </w:p>
    <w:p w14:paraId="2A1F40ED" w14:textId="388CFE14" w:rsidR="00ED4FE4" w:rsidRPr="00D128DE" w:rsidRDefault="00ED4FE4" w:rsidP="00ED4FE4">
      <w:pPr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          ředitelka školy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F3816">
        <w:rPr>
          <w:rFonts w:ascii="Arial" w:hAnsi="Arial" w:cs="Arial"/>
          <w:sz w:val="24"/>
          <w:szCs w:val="24"/>
        </w:rPr>
        <w:t xml:space="preserve">    jednatel</w:t>
      </w:r>
    </w:p>
    <w:p w14:paraId="6861ABD3" w14:textId="77777777" w:rsidR="00105CD0" w:rsidRPr="00D128DE" w:rsidRDefault="00105CD0" w:rsidP="00105CD0">
      <w:pPr>
        <w:rPr>
          <w:rFonts w:ascii="Arial" w:hAnsi="Arial" w:cs="Arial"/>
          <w:sz w:val="24"/>
          <w:szCs w:val="24"/>
        </w:rPr>
      </w:pPr>
    </w:p>
    <w:p w14:paraId="05C74F8D" w14:textId="17C439C4" w:rsidR="00DE314C" w:rsidRPr="00D128DE" w:rsidRDefault="00DE314C" w:rsidP="005D633C">
      <w:pPr>
        <w:spacing w:line="200" w:lineRule="atLeast"/>
        <w:rPr>
          <w:rFonts w:ascii="Arial" w:hAnsi="Arial" w:cs="Arial"/>
          <w:sz w:val="24"/>
          <w:szCs w:val="24"/>
        </w:rPr>
      </w:pPr>
    </w:p>
    <w:sectPr w:rsidR="00DE314C" w:rsidRPr="00D128DE" w:rsidSect="00DB5274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0D253" w14:textId="77777777" w:rsidR="000B4E84" w:rsidRDefault="000B4E84">
      <w:r>
        <w:separator/>
      </w:r>
    </w:p>
  </w:endnote>
  <w:endnote w:type="continuationSeparator" w:id="0">
    <w:p w14:paraId="610BE8AB" w14:textId="77777777" w:rsidR="000B4E84" w:rsidRDefault="000B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8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74F95" w14:textId="6B35E709" w:rsidR="00C063B2" w:rsidRPr="00B1264C" w:rsidRDefault="00951C3A">
    <w:pPr>
      <w:pStyle w:val="Zpat"/>
      <w:jc w:val="center"/>
      <w:rPr>
        <w:rFonts w:ascii="Arial" w:hAnsi="Arial" w:cs="Arial"/>
        <w:sz w:val="18"/>
        <w:szCs w:val="18"/>
      </w:rPr>
    </w:pPr>
    <w:r w:rsidRPr="00B1264C">
      <w:rPr>
        <w:rFonts w:ascii="Arial" w:hAnsi="Arial" w:cs="Arial"/>
        <w:sz w:val="18"/>
        <w:szCs w:val="18"/>
      </w:rPr>
      <w:fldChar w:fldCharType="begin"/>
    </w:r>
    <w:r w:rsidR="00C063B2" w:rsidRPr="00B1264C">
      <w:rPr>
        <w:rFonts w:ascii="Arial" w:hAnsi="Arial" w:cs="Arial"/>
        <w:sz w:val="18"/>
        <w:szCs w:val="18"/>
      </w:rPr>
      <w:instrText>PAGE   \* MERGEFORMAT</w:instrText>
    </w:r>
    <w:r w:rsidRPr="00B1264C">
      <w:rPr>
        <w:rFonts w:ascii="Arial" w:hAnsi="Arial" w:cs="Arial"/>
        <w:sz w:val="18"/>
        <w:szCs w:val="18"/>
      </w:rPr>
      <w:fldChar w:fldCharType="separate"/>
    </w:r>
    <w:r w:rsidR="003F260F">
      <w:rPr>
        <w:rFonts w:ascii="Arial" w:hAnsi="Arial" w:cs="Arial"/>
        <w:noProof/>
        <w:sz w:val="18"/>
        <w:szCs w:val="18"/>
      </w:rPr>
      <w:t>2</w:t>
    </w:r>
    <w:r w:rsidRPr="00B1264C">
      <w:rPr>
        <w:rFonts w:ascii="Arial" w:hAnsi="Arial" w:cs="Arial"/>
        <w:sz w:val="18"/>
        <w:szCs w:val="18"/>
      </w:rPr>
      <w:fldChar w:fldCharType="end"/>
    </w:r>
  </w:p>
  <w:p w14:paraId="05C74F96" w14:textId="77777777" w:rsidR="00C063B2" w:rsidRDefault="00C063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43CC6" w14:textId="77777777" w:rsidR="000B4E84" w:rsidRDefault="000B4E84">
      <w:r>
        <w:separator/>
      </w:r>
    </w:p>
  </w:footnote>
  <w:footnote w:type="continuationSeparator" w:id="0">
    <w:p w14:paraId="47BD207D" w14:textId="77777777" w:rsidR="000B4E84" w:rsidRDefault="000B4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6254F4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C390B"/>
    <w:multiLevelType w:val="hybridMultilevel"/>
    <w:tmpl w:val="576415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A15C4"/>
    <w:multiLevelType w:val="multilevel"/>
    <w:tmpl w:val="DA965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lowerRoman"/>
      <w:lvlText w:val="%4."/>
      <w:lvlJc w:val="right"/>
      <w:pPr>
        <w:ind w:left="0" w:firstLine="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9E41E63"/>
    <w:multiLevelType w:val="hybridMultilevel"/>
    <w:tmpl w:val="C786E5D8"/>
    <w:lvl w:ilvl="0" w:tplc="040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0A5F08A8"/>
    <w:multiLevelType w:val="hybridMultilevel"/>
    <w:tmpl w:val="1322467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B392971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5D25BD"/>
    <w:multiLevelType w:val="hybridMultilevel"/>
    <w:tmpl w:val="E3D295BC"/>
    <w:lvl w:ilvl="0" w:tplc="97BA1FDE">
      <w:start w:val="1"/>
      <w:numFmt w:val="lowerLetter"/>
      <w:lvlText w:val="%1)"/>
      <w:lvlJc w:val="left"/>
      <w:pPr>
        <w:ind w:left="720" w:hanging="360"/>
      </w:pPr>
    </w:lvl>
    <w:lvl w:ilvl="1" w:tplc="00B6ABB0" w:tentative="1">
      <w:start w:val="1"/>
      <w:numFmt w:val="lowerLetter"/>
      <w:lvlText w:val="%2."/>
      <w:lvlJc w:val="left"/>
      <w:pPr>
        <w:ind w:left="1440" w:hanging="360"/>
      </w:pPr>
    </w:lvl>
    <w:lvl w:ilvl="2" w:tplc="FB28F476" w:tentative="1">
      <w:start w:val="1"/>
      <w:numFmt w:val="lowerRoman"/>
      <w:lvlText w:val="%3."/>
      <w:lvlJc w:val="right"/>
      <w:pPr>
        <w:ind w:left="2160" w:hanging="180"/>
      </w:pPr>
    </w:lvl>
    <w:lvl w:ilvl="3" w:tplc="E72C3EC8" w:tentative="1">
      <w:start w:val="1"/>
      <w:numFmt w:val="decimal"/>
      <w:lvlText w:val="%4."/>
      <w:lvlJc w:val="left"/>
      <w:pPr>
        <w:ind w:left="2880" w:hanging="360"/>
      </w:pPr>
    </w:lvl>
    <w:lvl w:ilvl="4" w:tplc="F27036DE" w:tentative="1">
      <w:start w:val="1"/>
      <w:numFmt w:val="lowerLetter"/>
      <w:lvlText w:val="%5."/>
      <w:lvlJc w:val="left"/>
      <w:pPr>
        <w:ind w:left="3600" w:hanging="360"/>
      </w:pPr>
    </w:lvl>
    <w:lvl w:ilvl="5" w:tplc="3566D30A" w:tentative="1">
      <w:start w:val="1"/>
      <w:numFmt w:val="lowerRoman"/>
      <w:lvlText w:val="%6."/>
      <w:lvlJc w:val="right"/>
      <w:pPr>
        <w:ind w:left="4320" w:hanging="180"/>
      </w:pPr>
    </w:lvl>
    <w:lvl w:ilvl="6" w:tplc="A6A0BF0A" w:tentative="1">
      <w:start w:val="1"/>
      <w:numFmt w:val="decimal"/>
      <w:lvlText w:val="%7."/>
      <w:lvlJc w:val="left"/>
      <w:pPr>
        <w:ind w:left="5040" w:hanging="360"/>
      </w:pPr>
    </w:lvl>
    <w:lvl w:ilvl="7" w:tplc="874A895C" w:tentative="1">
      <w:start w:val="1"/>
      <w:numFmt w:val="lowerLetter"/>
      <w:lvlText w:val="%8."/>
      <w:lvlJc w:val="left"/>
      <w:pPr>
        <w:ind w:left="5760" w:hanging="360"/>
      </w:pPr>
    </w:lvl>
    <w:lvl w:ilvl="8" w:tplc="332C9E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67475"/>
    <w:multiLevelType w:val="hybridMultilevel"/>
    <w:tmpl w:val="33E8D764"/>
    <w:lvl w:ilvl="0" w:tplc="AA4A7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BF08A0"/>
    <w:multiLevelType w:val="hybridMultilevel"/>
    <w:tmpl w:val="29CE3CD0"/>
    <w:lvl w:ilvl="0" w:tplc="F522C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901BAF"/>
    <w:multiLevelType w:val="hybridMultilevel"/>
    <w:tmpl w:val="707A78C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1D1324D"/>
    <w:multiLevelType w:val="singleLevel"/>
    <w:tmpl w:val="933027D4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sz w:val="22"/>
      </w:rPr>
    </w:lvl>
  </w:abstractNum>
  <w:abstractNum w:abstractNumId="12">
    <w:nsid w:val="154107C3"/>
    <w:multiLevelType w:val="hybridMultilevel"/>
    <w:tmpl w:val="C5FE28C4"/>
    <w:lvl w:ilvl="0" w:tplc="F522C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135BB"/>
    <w:multiLevelType w:val="hybridMultilevel"/>
    <w:tmpl w:val="E61418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4C739D"/>
    <w:multiLevelType w:val="hybridMultilevel"/>
    <w:tmpl w:val="42D67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9764E5"/>
    <w:multiLevelType w:val="hybridMultilevel"/>
    <w:tmpl w:val="F1503F2C"/>
    <w:lvl w:ilvl="0" w:tplc="0405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6">
    <w:nsid w:val="1EDD2E9E"/>
    <w:multiLevelType w:val="hybridMultilevel"/>
    <w:tmpl w:val="AFD2AC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80320"/>
    <w:multiLevelType w:val="hybridMultilevel"/>
    <w:tmpl w:val="459E09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4B04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21AD3475"/>
    <w:multiLevelType w:val="hybridMultilevel"/>
    <w:tmpl w:val="4F747ED2"/>
    <w:lvl w:ilvl="0" w:tplc="C89A5B6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605941"/>
    <w:multiLevelType w:val="hybridMultilevel"/>
    <w:tmpl w:val="9A9823BC"/>
    <w:lvl w:ilvl="0" w:tplc="B06A50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444704"/>
    <w:multiLevelType w:val="hybridMultilevel"/>
    <w:tmpl w:val="48880386"/>
    <w:lvl w:ilvl="0" w:tplc="806C33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2518E2"/>
    <w:multiLevelType w:val="multilevel"/>
    <w:tmpl w:val="3B8E4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ACE611E"/>
    <w:multiLevelType w:val="hybridMultilevel"/>
    <w:tmpl w:val="3CA26DEA"/>
    <w:lvl w:ilvl="0" w:tplc="C5EA5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364783"/>
    <w:multiLevelType w:val="hybridMultilevel"/>
    <w:tmpl w:val="7EC27060"/>
    <w:lvl w:ilvl="0" w:tplc="978664B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7D0605"/>
    <w:multiLevelType w:val="hybridMultilevel"/>
    <w:tmpl w:val="E92CD4AE"/>
    <w:lvl w:ilvl="0" w:tplc="B20E34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CCC4150"/>
    <w:multiLevelType w:val="singleLevel"/>
    <w:tmpl w:val="9DFEA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7">
    <w:nsid w:val="2D3931B6"/>
    <w:multiLevelType w:val="multilevel"/>
    <w:tmpl w:val="A0EE3ED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2D751C9B"/>
    <w:multiLevelType w:val="hybridMultilevel"/>
    <w:tmpl w:val="741E4294"/>
    <w:lvl w:ilvl="0" w:tplc="14CC5B6A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31C22872"/>
    <w:multiLevelType w:val="hybridMultilevel"/>
    <w:tmpl w:val="72FCBC3A"/>
    <w:lvl w:ilvl="0" w:tplc="0405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0">
    <w:nsid w:val="36C907F2"/>
    <w:multiLevelType w:val="hybridMultilevel"/>
    <w:tmpl w:val="1FDE090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75317C1"/>
    <w:multiLevelType w:val="hybridMultilevel"/>
    <w:tmpl w:val="367ED16C"/>
    <w:lvl w:ilvl="0" w:tplc="A3EE8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7229BC"/>
    <w:multiLevelType w:val="hybridMultilevel"/>
    <w:tmpl w:val="A4945F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F3C1B12"/>
    <w:multiLevelType w:val="hybridMultilevel"/>
    <w:tmpl w:val="7F4E628A"/>
    <w:lvl w:ilvl="0" w:tplc="31002674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>
    <w:nsid w:val="44BF13CD"/>
    <w:multiLevelType w:val="hybridMultilevel"/>
    <w:tmpl w:val="0748A12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D7720D9"/>
    <w:multiLevelType w:val="hybridMultilevel"/>
    <w:tmpl w:val="B1A6C9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EF7E52"/>
    <w:multiLevelType w:val="hybridMultilevel"/>
    <w:tmpl w:val="E6F4D2EA"/>
    <w:lvl w:ilvl="0" w:tplc="8E082E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2D4212"/>
    <w:multiLevelType w:val="hybridMultilevel"/>
    <w:tmpl w:val="97CE5D4A"/>
    <w:lvl w:ilvl="0" w:tplc="040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8">
    <w:nsid w:val="57C563A5"/>
    <w:multiLevelType w:val="hybridMultilevel"/>
    <w:tmpl w:val="F1480678"/>
    <w:lvl w:ilvl="0" w:tplc="4E906F7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9A131B2"/>
    <w:multiLevelType w:val="hybridMultilevel"/>
    <w:tmpl w:val="65EA60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3B399C"/>
    <w:multiLevelType w:val="hybridMultilevel"/>
    <w:tmpl w:val="886AE4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0125587"/>
    <w:multiLevelType w:val="singleLevel"/>
    <w:tmpl w:val="F522C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2">
    <w:nsid w:val="60E73980"/>
    <w:multiLevelType w:val="hybridMultilevel"/>
    <w:tmpl w:val="6BC87042"/>
    <w:lvl w:ilvl="0" w:tplc="537C53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9126CE"/>
    <w:multiLevelType w:val="hybridMultilevel"/>
    <w:tmpl w:val="C5FE28C4"/>
    <w:lvl w:ilvl="0" w:tplc="F522C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D90DCF"/>
    <w:multiLevelType w:val="hybridMultilevel"/>
    <w:tmpl w:val="CCFC5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0D1F1E"/>
    <w:multiLevelType w:val="hybridMultilevel"/>
    <w:tmpl w:val="EBB8B668"/>
    <w:lvl w:ilvl="0" w:tplc="08D646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FB37569"/>
    <w:multiLevelType w:val="hybridMultilevel"/>
    <w:tmpl w:val="36C4545E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7">
    <w:nsid w:val="76A97C56"/>
    <w:multiLevelType w:val="singleLevel"/>
    <w:tmpl w:val="9DFEA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8">
    <w:nsid w:val="78912534"/>
    <w:multiLevelType w:val="hybridMultilevel"/>
    <w:tmpl w:val="3E3A9F90"/>
    <w:lvl w:ilvl="0" w:tplc="A042A12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CF800E0"/>
    <w:multiLevelType w:val="singleLevel"/>
    <w:tmpl w:val="72128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50">
    <w:nsid w:val="7FC04A9D"/>
    <w:multiLevelType w:val="hybridMultilevel"/>
    <w:tmpl w:val="532AD514"/>
    <w:lvl w:ilvl="0" w:tplc="F522C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8"/>
  </w:num>
  <w:num w:numId="3">
    <w:abstractNumId w:val="10"/>
  </w:num>
  <w:num w:numId="4">
    <w:abstractNumId w:val="35"/>
  </w:num>
  <w:num w:numId="5">
    <w:abstractNumId w:val="26"/>
  </w:num>
  <w:num w:numId="6">
    <w:abstractNumId w:val="49"/>
  </w:num>
  <w:num w:numId="7">
    <w:abstractNumId w:val="12"/>
  </w:num>
  <w:num w:numId="8">
    <w:abstractNumId w:val="43"/>
  </w:num>
  <w:num w:numId="9">
    <w:abstractNumId w:val="50"/>
  </w:num>
  <w:num w:numId="10">
    <w:abstractNumId w:val="9"/>
  </w:num>
  <w:num w:numId="11">
    <w:abstractNumId w:val="8"/>
  </w:num>
  <w:num w:numId="12">
    <w:abstractNumId w:val="41"/>
  </w:num>
  <w:num w:numId="13">
    <w:abstractNumId w:val="30"/>
  </w:num>
  <w:num w:numId="14">
    <w:abstractNumId w:val="5"/>
  </w:num>
  <w:num w:numId="15">
    <w:abstractNumId w:val="46"/>
  </w:num>
  <w:num w:numId="16">
    <w:abstractNumId w:val="32"/>
  </w:num>
  <w:num w:numId="17">
    <w:abstractNumId w:val="16"/>
  </w:num>
  <w:num w:numId="18">
    <w:abstractNumId w:val="11"/>
  </w:num>
  <w:num w:numId="19">
    <w:abstractNumId w:val="18"/>
    <w:lvlOverride w:ilvl="0">
      <w:startOverride w:val="1"/>
    </w:lvlOverride>
  </w:num>
  <w:num w:numId="20">
    <w:abstractNumId w:val="15"/>
  </w:num>
  <w:num w:numId="21">
    <w:abstractNumId w:val="23"/>
  </w:num>
  <w:num w:numId="22">
    <w:abstractNumId w:val="39"/>
  </w:num>
  <w:num w:numId="23">
    <w:abstractNumId w:val="24"/>
  </w:num>
  <w:num w:numId="24">
    <w:abstractNumId w:val="14"/>
  </w:num>
  <w:num w:numId="25">
    <w:abstractNumId w:val="7"/>
  </w:num>
  <w:num w:numId="26">
    <w:abstractNumId w:val="3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4"/>
  </w:num>
  <w:num w:numId="30">
    <w:abstractNumId w:val="45"/>
  </w:num>
  <w:num w:numId="31">
    <w:abstractNumId w:val="22"/>
  </w:num>
  <w:num w:numId="32">
    <w:abstractNumId w:val="1"/>
  </w:num>
  <w:num w:numId="33">
    <w:abstractNumId w:val="19"/>
  </w:num>
  <w:num w:numId="34">
    <w:abstractNumId w:val="38"/>
  </w:num>
  <w:num w:numId="35">
    <w:abstractNumId w:val="44"/>
  </w:num>
  <w:num w:numId="36">
    <w:abstractNumId w:val="33"/>
  </w:num>
  <w:num w:numId="37">
    <w:abstractNumId w:val="42"/>
  </w:num>
  <w:num w:numId="38">
    <w:abstractNumId w:val="3"/>
  </w:num>
  <w:num w:numId="39">
    <w:abstractNumId w:val="27"/>
  </w:num>
  <w:num w:numId="40">
    <w:abstractNumId w:val="21"/>
  </w:num>
  <w:num w:numId="41">
    <w:abstractNumId w:val="20"/>
  </w:num>
  <w:num w:numId="42">
    <w:abstractNumId w:val="40"/>
  </w:num>
  <w:num w:numId="43">
    <w:abstractNumId w:val="37"/>
  </w:num>
  <w:num w:numId="44">
    <w:abstractNumId w:val="17"/>
  </w:num>
  <w:num w:numId="45">
    <w:abstractNumId w:val="2"/>
  </w:num>
  <w:num w:numId="46">
    <w:abstractNumId w:val="31"/>
  </w:num>
  <w:num w:numId="47">
    <w:abstractNumId w:val="48"/>
  </w:num>
  <w:num w:numId="48">
    <w:abstractNumId w:val="29"/>
  </w:num>
  <w:num w:numId="49">
    <w:abstractNumId w:val="13"/>
  </w:num>
  <w:num w:numId="5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4C"/>
    <w:rsid w:val="0000068A"/>
    <w:rsid w:val="000106FF"/>
    <w:rsid w:val="00015688"/>
    <w:rsid w:val="00025A36"/>
    <w:rsid w:val="0002652D"/>
    <w:rsid w:val="00026F01"/>
    <w:rsid w:val="0002765E"/>
    <w:rsid w:val="00027A14"/>
    <w:rsid w:val="00027D0B"/>
    <w:rsid w:val="00036336"/>
    <w:rsid w:val="00041FFB"/>
    <w:rsid w:val="00050C07"/>
    <w:rsid w:val="000520C9"/>
    <w:rsid w:val="000527B3"/>
    <w:rsid w:val="00064306"/>
    <w:rsid w:val="00072604"/>
    <w:rsid w:val="00073CB5"/>
    <w:rsid w:val="000753D7"/>
    <w:rsid w:val="0007678D"/>
    <w:rsid w:val="000825A2"/>
    <w:rsid w:val="00083F74"/>
    <w:rsid w:val="0008582D"/>
    <w:rsid w:val="00085C0B"/>
    <w:rsid w:val="000A00E2"/>
    <w:rsid w:val="000A127B"/>
    <w:rsid w:val="000B4E84"/>
    <w:rsid w:val="000B6359"/>
    <w:rsid w:val="000F796A"/>
    <w:rsid w:val="00101DFD"/>
    <w:rsid w:val="00105CD0"/>
    <w:rsid w:val="00135099"/>
    <w:rsid w:val="00150D6E"/>
    <w:rsid w:val="0015165B"/>
    <w:rsid w:val="00154DC8"/>
    <w:rsid w:val="001675EA"/>
    <w:rsid w:val="00172416"/>
    <w:rsid w:val="001776B7"/>
    <w:rsid w:val="00182029"/>
    <w:rsid w:val="00184AF5"/>
    <w:rsid w:val="00195850"/>
    <w:rsid w:val="001A0095"/>
    <w:rsid w:val="001A29C9"/>
    <w:rsid w:val="001A5B6A"/>
    <w:rsid w:val="001A7A45"/>
    <w:rsid w:val="001B018F"/>
    <w:rsid w:val="001C18B9"/>
    <w:rsid w:val="001D684A"/>
    <w:rsid w:val="00200149"/>
    <w:rsid w:val="00201DF9"/>
    <w:rsid w:val="00201FE4"/>
    <w:rsid w:val="002022C2"/>
    <w:rsid w:val="0021629A"/>
    <w:rsid w:val="0023139F"/>
    <w:rsid w:val="002370AA"/>
    <w:rsid w:val="002375A7"/>
    <w:rsid w:val="00237DCF"/>
    <w:rsid w:val="00241E76"/>
    <w:rsid w:val="002548C3"/>
    <w:rsid w:val="0025751E"/>
    <w:rsid w:val="00270365"/>
    <w:rsid w:val="002716E0"/>
    <w:rsid w:val="0027487E"/>
    <w:rsid w:val="002869AD"/>
    <w:rsid w:val="00287BD8"/>
    <w:rsid w:val="002A67FB"/>
    <w:rsid w:val="002B2980"/>
    <w:rsid w:val="002D014E"/>
    <w:rsid w:val="002D0B5C"/>
    <w:rsid w:val="002D2DF6"/>
    <w:rsid w:val="002E37F1"/>
    <w:rsid w:val="002F05E3"/>
    <w:rsid w:val="002F3816"/>
    <w:rsid w:val="002F52AE"/>
    <w:rsid w:val="002F597E"/>
    <w:rsid w:val="00303A13"/>
    <w:rsid w:val="00303C40"/>
    <w:rsid w:val="00306E4A"/>
    <w:rsid w:val="003129B9"/>
    <w:rsid w:val="00313BA7"/>
    <w:rsid w:val="003322AB"/>
    <w:rsid w:val="0034414C"/>
    <w:rsid w:val="003458C1"/>
    <w:rsid w:val="00351444"/>
    <w:rsid w:val="003551EF"/>
    <w:rsid w:val="00383BF9"/>
    <w:rsid w:val="00386ED0"/>
    <w:rsid w:val="00387FDE"/>
    <w:rsid w:val="003A2E6E"/>
    <w:rsid w:val="003A2F53"/>
    <w:rsid w:val="003B347F"/>
    <w:rsid w:val="003C68EB"/>
    <w:rsid w:val="003E1215"/>
    <w:rsid w:val="003E5BE1"/>
    <w:rsid w:val="003F260F"/>
    <w:rsid w:val="0040039C"/>
    <w:rsid w:val="00407AD6"/>
    <w:rsid w:val="004114D7"/>
    <w:rsid w:val="00414917"/>
    <w:rsid w:val="00416446"/>
    <w:rsid w:val="0041753B"/>
    <w:rsid w:val="00421AF5"/>
    <w:rsid w:val="00422E88"/>
    <w:rsid w:val="0043415D"/>
    <w:rsid w:val="004347FC"/>
    <w:rsid w:val="00444515"/>
    <w:rsid w:val="00452550"/>
    <w:rsid w:val="00453A9B"/>
    <w:rsid w:val="00467A1A"/>
    <w:rsid w:val="00471FE9"/>
    <w:rsid w:val="00473458"/>
    <w:rsid w:val="00474FB1"/>
    <w:rsid w:val="00477626"/>
    <w:rsid w:val="00480F0C"/>
    <w:rsid w:val="00483EE0"/>
    <w:rsid w:val="00486D6A"/>
    <w:rsid w:val="0049242C"/>
    <w:rsid w:val="004A188D"/>
    <w:rsid w:val="004A3EAC"/>
    <w:rsid w:val="004A78C1"/>
    <w:rsid w:val="004B2AE0"/>
    <w:rsid w:val="004C0B95"/>
    <w:rsid w:val="004C3FF1"/>
    <w:rsid w:val="004D1DAB"/>
    <w:rsid w:val="004D3BF1"/>
    <w:rsid w:val="004E7A90"/>
    <w:rsid w:val="004F147E"/>
    <w:rsid w:val="005052E0"/>
    <w:rsid w:val="005230B4"/>
    <w:rsid w:val="00534C5C"/>
    <w:rsid w:val="005356FD"/>
    <w:rsid w:val="005402FF"/>
    <w:rsid w:val="0054216B"/>
    <w:rsid w:val="00542279"/>
    <w:rsid w:val="005513AF"/>
    <w:rsid w:val="00556379"/>
    <w:rsid w:val="00563E34"/>
    <w:rsid w:val="00565B70"/>
    <w:rsid w:val="00572020"/>
    <w:rsid w:val="005738DA"/>
    <w:rsid w:val="00576112"/>
    <w:rsid w:val="00583075"/>
    <w:rsid w:val="00590BE5"/>
    <w:rsid w:val="00590D74"/>
    <w:rsid w:val="005A566E"/>
    <w:rsid w:val="005B16FC"/>
    <w:rsid w:val="005B2F5F"/>
    <w:rsid w:val="005C11B1"/>
    <w:rsid w:val="005D37D6"/>
    <w:rsid w:val="005D633C"/>
    <w:rsid w:val="005F036D"/>
    <w:rsid w:val="005F69AE"/>
    <w:rsid w:val="006028E2"/>
    <w:rsid w:val="00603733"/>
    <w:rsid w:val="00604A01"/>
    <w:rsid w:val="00607538"/>
    <w:rsid w:val="00613CD9"/>
    <w:rsid w:val="006164B9"/>
    <w:rsid w:val="00617391"/>
    <w:rsid w:val="00624EFC"/>
    <w:rsid w:val="00625C47"/>
    <w:rsid w:val="006345FD"/>
    <w:rsid w:val="0063623C"/>
    <w:rsid w:val="00652405"/>
    <w:rsid w:val="006525DB"/>
    <w:rsid w:val="00652851"/>
    <w:rsid w:val="00655618"/>
    <w:rsid w:val="00655DC4"/>
    <w:rsid w:val="00656021"/>
    <w:rsid w:val="00665240"/>
    <w:rsid w:val="006675A6"/>
    <w:rsid w:val="00675EDF"/>
    <w:rsid w:val="00676AE2"/>
    <w:rsid w:val="00681A9B"/>
    <w:rsid w:val="006830F5"/>
    <w:rsid w:val="00683DEF"/>
    <w:rsid w:val="006920BE"/>
    <w:rsid w:val="006923D5"/>
    <w:rsid w:val="00693CF7"/>
    <w:rsid w:val="006B702E"/>
    <w:rsid w:val="006B7AD4"/>
    <w:rsid w:val="006D7AE7"/>
    <w:rsid w:val="006E0BD9"/>
    <w:rsid w:val="006E52B6"/>
    <w:rsid w:val="006F6E4B"/>
    <w:rsid w:val="00700B35"/>
    <w:rsid w:val="0070774D"/>
    <w:rsid w:val="00724CE6"/>
    <w:rsid w:val="00747FB1"/>
    <w:rsid w:val="00751A70"/>
    <w:rsid w:val="0076644B"/>
    <w:rsid w:val="00773F04"/>
    <w:rsid w:val="00780878"/>
    <w:rsid w:val="00782065"/>
    <w:rsid w:val="00793AB1"/>
    <w:rsid w:val="00795D8F"/>
    <w:rsid w:val="007A130E"/>
    <w:rsid w:val="007A14E0"/>
    <w:rsid w:val="007A4329"/>
    <w:rsid w:val="007A7CBB"/>
    <w:rsid w:val="007B4481"/>
    <w:rsid w:val="007B517D"/>
    <w:rsid w:val="007C7D84"/>
    <w:rsid w:val="007D6DE2"/>
    <w:rsid w:val="007E1460"/>
    <w:rsid w:val="007E15F4"/>
    <w:rsid w:val="007E2FE5"/>
    <w:rsid w:val="007E6903"/>
    <w:rsid w:val="007F09BB"/>
    <w:rsid w:val="007F2703"/>
    <w:rsid w:val="00804F39"/>
    <w:rsid w:val="008065C5"/>
    <w:rsid w:val="00810C1B"/>
    <w:rsid w:val="00815A9E"/>
    <w:rsid w:val="00815AA5"/>
    <w:rsid w:val="00820C7D"/>
    <w:rsid w:val="008257D4"/>
    <w:rsid w:val="00842B58"/>
    <w:rsid w:val="0084659A"/>
    <w:rsid w:val="00852F25"/>
    <w:rsid w:val="00855D30"/>
    <w:rsid w:val="008653FA"/>
    <w:rsid w:val="00866325"/>
    <w:rsid w:val="00875308"/>
    <w:rsid w:val="0088015F"/>
    <w:rsid w:val="00881864"/>
    <w:rsid w:val="008A0CB5"/>
    <w:rsid w:val="008A6C52"/>
    <w:rsid w:val="008A72A6"/>
    <w:rsid w:val="008B337E"/>
    <w:rsid w:val="008B4CD4"/>
    <w:rsid w:val="008C307D"/>
    <w:rsid w:val="008C799A"/>
    <w:rsid w:val="008E12EA"/>
    <w:rsid w:val="008E4879"/>
    <w:rsid w:val="008F474C"/>
    <w:rsid w:val="008F5EB7"/>
    <w:rsid w:val="0090669E"/>
    <w:rsid w:val="0092159E"/>
    <w:rsid w:val="0092642E"/>
    <w:rsid w:val="009341C4"/>
    <w:rsid w:val="00934454"/>
    <w:rsid w:val="00935E2B"/>
    <w:rsid w:val="009425AD"/>
    <w:rsid w:val="00943FEC"/>
    <w:rsid w:val="00947CEF"/>
    <w:rsid w:val="00951C3A"/>
    <w:rsid w:val="0096549D"/>
    <w:rsid w:val="00972195"/>
    <w:rsid w:val="00980010"/>
    <w:rsid w:val="00980518"/>
    <w:rsid w:val="009846E0"/>
    <w:rsid w:val="009919F0"/>
    <w:rsid w:val="009A24E8"/>
    <w:rsid w:val="009A2C16"/>
    <w:rsid w:val="009A6E8E"/>
    <w:rsid w:val="009A7A98"/>
    <w:rsid w:val="009B3C4A"/>
    <w:rsid w:val="009B6CF9"/>
    <w:rsid w:val="009C2A95"/>
    <w:rsid w:val="009E783F"/>
    <w:rsid w:val="009F0404"/>
    <w:rsid w:val="009F080E"/>
    <w:rsid w:val="009F366E"/>
    <w:rsid w:val="009F3AFB"/>
    <w:rsid w:val="009F58A6"/>
    <w:rsid w:val="00A0537A"/>
    <w:rsid w:val="00A143B9"/>
    <w:rsid w:val="00A322E5"/>
    <w:rsid w:val="00A32C2A"/>
    <w:rsid w:val="00A33FED"/>
    <w:rsid w:val="00A376C9"/>
    <w:rsid w:val="00A40376"/>
    <w:rsid w:val="00A418E0"/>
    <w:rsid w:val="00A5097A"/>
    <w:rsid w:val="00A52820"/>
    <w:rsid w:val="00A53992"/>
    <w:rsid w:val="00A63BAA"/>
    <w:rsid w:val="00A7381A"/>
    <w:rsid w:val="00A73AE6"/>
    <w:rsid w:val="00AA2EAA"/>
    <w:rsid w:val="00AA6438"/>
    <w:rsid w:val="00AA6AF6"/>
    <w:rsid w:val="00AB10D2"/>
    <w:rsid w:val="00AB33FB"/>
    <w:rsid w:val="00AC252F"/>
    <w:rsid w:val="00AD6C78"/>
    <w:rsid w:val="00AE640A"/>
    <w:rsid w:val="00B03A43"/>
    <w:rsid w:val="00B1008B"/>
    <w:rsid w:val="00B1153E"/>
    <w:rsid w:val="00B1264C"/>
    <w:rsid w:val="00B45D1F"/>
    <w:rsid w:val="00B46E71"/>
    <w:rsid w:val="00B4708E"/>
    <w:rsid w:val="00B607F9"/>
    <w:rsid w:val="00B654C8"/>
    <w:rsid w:val="00B721FF"/>
    <w:rsid w:val="00B80B0E"/>
    <w:rsid w:val="00B9400E"/>
    <w:rsid w:val="00BB50C9"/>
    <w:rsid w:val="00BB5973"/>
    <w:rsid w:val="00BC69BF"/>
    <w:rsid w:val="00BC7FDD"/>
    <w:rsid w:val="00BD1FB0"/>
    <w:rsid w:val="00BE2076"/>
    <w:rsid w:val="00BE4241"/>
    <w:rsid w:val="00BF345E"/>
    <w:rsid w:val="00BF5DC2"/>
    <w:rsid w:val="00BF5DD4"/>
    <w:rsid w:val="00C00DEE"/>
    <w:rsid w:val="00C01BCE"/>
    <w:rsid w:val="00C01C24"/>
    <w:rsid w:val="00C063B2"/>
    <w:rsid w:val="00C07E53"/>
    <w:rsid w:val="00C10E7D"/>
    <w:rsid w:val="00C11386"/>
    <w:rsid w:val="00C17C82"/>
    <w:rsid w:val="00C20741"/>
    <w:rsid w:val="00C23F9D"/>
    <w:rsid w:val="00C30DC2"/>
    <w:rsid w:val="00C34C3C"/>
    <w:rsid w:val="00C35074"/>
    <w:rsid w:val="00C36EB7"/>
    <w:rsid w:val="00C4224F"/>
    <w:rsid w:val="00C4471A"/>
    <w:rsid w:val="00C515D4"/>
    <w:rsid w:val="00C63C4E"/>
    <w:rsid w:val="00C64DD0"/>
    <w:rsid w:val="00C70EB3"/>
    <w:rsid w:val="00C92324"/>
    <w:rsid w:val="00CB2F6D"/>
    <w:rsid w:val="00CB5454"/>
    <w:rsid w:val="00CB5908"/>
    <w:rsid w:val="00CD11C9"/>
    <w:rsid w:val="00CD79F9"/>
    <w:rsid w:val="00CE2090"/>
    <w:rsid w:val="00CE296F"/>
    <w:rsid w:val="00CE759A"/>
    <w:rsid w:val="00D128DE"/>
    <w:rsid w:val="00D226A0"/>
    <w:rsid w:val="00D23B9D"/>
    <w:rsid w:val="00D26338"/>
    <w:rsid w:val="00D33287"/>
    <w:rsid w:val="00D37446"/>
    <w:rsid w:val="00D43D47"/>
    <w:rsid w:val="00D44AD7"/>
    <w:rsid w:val="00D50E76"/>
    <w:rsid w:val="00D549B4"/>
    <w:rsid w:val="00D57396"/>
    <w:rsid w:val="00D60031"/>
    <w:rsid w:val="00D606DB"/>
    <w:rsid w:val="00D63AE2"/>
    <w:rsid w:val="00D777C0"/>
    <w:rsid w:val="00D827B6"/>
    <w:rsid w:val="00D92ECB"/>
    <w:rsid w:val="00D976CB"/>
    <w:rsid w:val="00DA2D25"/>
    <w:rsid w:val="00DA4E4F"/>
    <w:rsid w:val="00DA7F59"/>
    <w:rsid w:val="00DB1E3D"/>
    <w:rsid w:val="00DB25EB"/>
    <w:rsid w:val="00DB5000"/>
    <w:rsid w:val="00DB5274"/>
    <w:rsid w:val="00DC127A"/>
    <w:rsid w:val="00DC2210"/>
    <w:rsid w:val="00DD44A7"/>
    <w:rsid w:val="00DE049B"/>
    <w:rsid w:val="00DE04E4"/>
    <w:rsid w:val="00DE0EC2"/>
    <w:rsid w:val="00DE314C"/>
    <w:rsid w:val="00DE4766"/>
    <w:rsid w:val="00DF1D5D"/>
    <w:rsid w:val="00DF4AB8"/>
    <w:rsid w:val="00DF5A97"/>
    <w:rsid w:val="00E04BB9"/>
    <w:rsid w:val="00E172FF"/>
    <w:rsid w:val="00E21552"/>
    <w:rsid w:val="00E30077"/>
    <w:rsid w:val="00E352B5"/>
    <w:rsid w:val="00E36408"/>
    <w:rsid w:val="00E36A02"/>
    <w:rsid w:val="00E37E07"/>
    <w:rsid w:val="00E42D8D"/>
    <w:rsid w:val="00E4795E"/>
    <w:rsid w:val="00E511EE"/>
    <w:rsid w:val="00E528F3"/>
    <w:rsid w:val="00E547AE"/>
    <w:rsid w:val="00E6291E"/>
    <w:rsid w:val="00E65693"/>
    <w:rsid w:val="00E76BED"/>
    <w:rsid w:val="00E85FCA"/>
    <w:rsid w:val="00E8717A"/>
    <w:rsid w:val="00E87901"/>
    <w:rsid w:val="00E967BF"/>
    <w:rsid w:val="00E97868"/>
    <w:rsid w:val="00EB3914"/>
    <w:rsid w:val="00EB6220"/>
    <w:rsid w:val="00EC4C0E"/>
    <w:rsid w:val="00ED4FE4"/>
    <w:rsid w:val="00ED6B45"/>
    <w:rsid w:val="00ED6E0A"/>
    <w:rsid w:val="00EE728A"/>
    <w:rsid w:val="00EF61E0"/>
    <w:rsid w:val="00F02ECA"/>
    <w:rsid w:val="00F06083"/>
    <w:rsid w:val="00F12821"/>
    <w:rsid w:val="00F13A2A"/>
    <w:rsid w:val="00F17512"/>
    <w:rsid w:val="00F2665D"/>
    <w:rsid w:val="00F30B9C"/>
    <w:rsid w:val="00F35107"/>
    <w:rsid w:val="00F40B1D"/>
    <w:rsid w:val="00F47AB0"/>
    <w:rsid w:val="00F625F3"/>
    <w:rsid w:val="00F70033"/>
    <w:rsid w:val="00F716EF"/>
    <w:rsid w:val="00F72F2A"/>
    <w:rsid w:val="00F73521"/>
    <w:rsid w:val="00F8077D"/>
    <w:rsid w:val="00F81729"/>
    <w:rsid w:val="00F831B3"/>
    <w:rsid w:val="00FA34B6"/>
    <w:rsid w:val="00FB2B27"/>
    <w:rsid w:val="00FB480D"/>
    <w:rsid w:val="00FB4B5C"/>
    <w:rsid w:val="00FB4F13"/>
    <w:rsid w:val="00FC4255"/>
    <w:rsid w:val="00FE63B0"/>
    <w:rsid w:val="00FF1C21"/>
    <w:rsid w:val="00FF2A76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5C74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0CB5"/>
    <w:pPr>
      <w:widowControl w:val="0"/>
    </w:pPr>
  </w:style>
  <w:style w:type="paragraph" w:styleId="Nadpis1">
    <w:name w:val="heading 1"/>
    <w:basedOn w:val="Normln"/>
    <w:next w:val="Normln"/>
    <w:link w:val="Nadpis1Char"/>
    <w:qFormat/>
    <w:rsid w:val="00DE314C"/>
    <w:pPr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F1C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DE31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9">
    <w:name w:val="heading 9"/>
    <w:basedOn w:val="Normln"/>
    <w:next w:val="Normln"/>
    <w:qFormat/>
    <w:rsid w:val="003129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DE314C"/>
    <w:rPr>
      <w:b/>
      <w:bCs/>
      <w:sz w:val="24"/>
      <w:szCs w:val="24"/>
      <w:lang w:val="cs-CZ" w:eastAsia="cs-CZ" w:bidi="ar-SA"/>
    </w:rPr>
  </w:style>
  <w:style w:type="character" w:customStyle="1" w:styleId="Nadpis4Char">
    <w:name w:val="Nadpis 4 Char"/>
    <w:link w:val="Nadpis4"/>
    <w:semiHidden/>
    <w:locked/>
    <w:rsid w:val="00DE314C"/>
    <w:rPr>
      <w:b/>
      <w:bCs/>
      <w:sz w:val="28"/>
      <w:szCs w:val="28"/>
      <w:lang w:val="cs-CZ" w:eastAsia="cs-CZ" w:bidi="ar-SA"/>
    </w:rPr>
  </w:style>
  <w:style w:type="paragraph" w:styleId="Zkladntext2">
    <w:name w:val="Body Text 2"/>
    <w:basedOn w:val="Normln"/>
    <w:link w:val="Zkladntext2Char"/>
    <w:rsid w:val="00DE314C"/>
    <w:pPr>
      <w:spacing w:line="240" w:lineRule="exact"/>
      <w:jc w:val="both"/>
    </w:pPr>
    <w:rPr>
      <w:rFonts w:ascii="Arial" w:hAnsi="Arial" w:cs="Arial"/>
    </w:rPr>
  </w:style>
  <w:style w:type="character" w:customStyle="1" w:styleId="Zkladntext2Char">
    <w:name w:val="Základní text 2 Char"/>
    <w:link w:val="Zkladntext2"/>
    <w:semiHidden/>
    <w:locked/>
    <w:rsid w:val="00DE314C"/>
    <w:rPr>
      <w:rFonts w:ascii="Arial" w:hAnsi="Arial" w:cs="Arial"/>
      <w:lang w:val="cs-CZ" w:eastAsia="cs-CZ" w:bidi="ar-SA"/>
    </w:rPr>
  </w:style>
  <w:style w:type="paragraph" w:styleId="Zkladntext3">
    <w:name w:val="Body Text 3"/>
    <w:basedOn w:val="Normln"/>
    <w:link w:val="Zkladntext3Char"/>
    <w:rsid w:val="00DE31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locked/>
    <w:rsid w:val="00DE314C"/>
    <w:rPr>
      <w:sz w:val="16"/>
      <w:szCs w:val="16"/>
      <w:lang w:val="cs-CZ" w:eastAsia="cs-CZ" w:bidi="ar-SA"/>
    </w:rPr>
  </w:style>
  <w:style w:type="paragraph" w:customStyle="1" w:styleId="text">
    <w:name w:val="text"/>
    <w:rsid w:val="00DE314C"/>
    <w:pPr>
      <w:spacing w:before="120" w:line="360" w:lineRule="auto"/>
      <w:jc w:val="both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3129B9"/>
    <w:pPr>
      <w:widowControl/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rsid w:val="003458C1"/>
    <w:pPr>
      <w:widowControl/>
      <w:overflowPunct w:val="0"/>
      <w:autoSpaceDE w:val="0"/>
      <w:autoSpaceDN w:val="0"/>
      <w:adjustRightInd w:val="0"/>
      <w:spacing w:after="120"/>
      <w:textAlignment w:val="baseline"/>
    </w:pPr>
    <w:rPr>
      <w:sz w:val="16"/>
    </w:rPr>
  </w:style>
  <w:style w:type="character" w:customStyle="1" w:styleId="Hypertextovodkaz1">
    <w:name w:val="Hypertextový odkaz1"/>
    <w:rsid w:val="003458C1"/>
    <w:rPr>
      <w:color w:val="0000FF"/>
      <w:u w:val="single"/>
    </w:rPr>
  </w:style>
  <w:style w:type="paragraph" w:styleId="Zkladntext">
    <w:name w:val="Body Text"/>
    <w:basedOn w:val="Normln"/>
    <w:rsid w:val="008A72A6"/>
    <w:pPr>
      <w:spacing w:after="120"/>
    </w:pPr>
  </w:style>
  <w:style w:type="character" w:styleId="Odkaznakoment">
    <w:name w:val="annotation reference"/>
    <w:uiPriority w:val="99"/>
    <w:semiHidden/>
    <w:rsid w:val="005402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402FF"/>
  </w:style>
  <w:style w:type="paragraph" w:styleId="Pedmtkomente">
    <w:name w:val="annotation subject"/>
    <w:basedOn w:val="Textkomente"/>
    <w:next w:val="Textkomente"/>
    <w:semiHidden/>
    <w:rsid w:val="005402FF"/>
    <w:rPr>
      <w:b/>
      <w:bCs/>
    </w:rPr>
  </w:style>
  <w:style w:type="paragraph" w:styleId="Textbubliny">
    <w:name w:val="Balloon Text"/>
    <w:basedOn w:val="Normln"/>
    <w:semiHidden/>
    <w:rsid w:val="005402FF"/>
    <w:rPr>
      <w:rFonts w:ascii="Tahoma" w:hAnsi="Tahoma" w:cs="Tahoma"/>
      <w:sz w:val="16"/>
      <w:szCs w:val="16"/>
    </w:rPr>
  </w:style>
  <w:style w:type="character" w:styleId="Hypertextovodkaz">
    <w:name w:val="Hyperlink"/>
    <w:rsid w:val="00F716EF"/>
    <w:rPr>
      <w:color w:val="0000FF"/>
      <w:u w:val="single"/>
    </w:rPr>
  </w:style>
  <w:style w:type="paragraph" w:customStyle="1" w:styleId="Zkladntext310">
    <w:name w:val="Základní text 31"/>
    <w:basedOn w:val="Normln"/>
    <w:rsid w:val="00676AE2"/>
    <w:pPr>
      <w:suppressAutoHyphens/>
      <w:spacing w:after="120"/>
    </w:pPr>
    <w:rPr>
      <w:sz w:val="16"/>
      <w:szCs w:val="16"/>
      <w:lang w:eastAsia="ar-SA"/>
    </w:rPr>
  </w:style>
  <w:style w:type="paragraph" w:styleId="Textvbloku">
    <w:name w:val="Block Text"/>
    <w:basedOn w:val="Normln"/>
    <w:rsid w:val="00D26338"/>
    <w:pPr>
      <w:widowControl/>
      <w:tabs>
        <w:tab w:val="left" w:pos="1276"/>
      </w:tabs>
      <w:ind w:left="684" w:right="-49"/>
    </w:pPr>
    <w:rPr>
      <w:rFonts w:ascii="Courier New" w:hAnsi="Courier New" w:cs="Courier New"/>
      <w:sz w:val="21"/>
    </w:rPr>
  </w:style>
  <w:style w:type="paragraph" w:styleId="Zpat">
    <w:name w:val="footer"/>
    <w:basedOn w:val="Normln"/>
    <w:link w:val="ZpatChar"/>
    <w:uiPriority w:val="99"/>
    <w:rsid w:val="0027487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6291E"/>
  </w:style>
  <w:style w:type="paragraph" w:styleId="Odstavecseseznamem">
    <w:name w:val="List Paragraph"/>
    <w:aliases w:val="Bullet Number,Nad,List Paragraph,Odstavec_muj,Odstavec cíl se seznamem,Odstavec se seznamem5,Conclusion de partie,A-Odrážky1,_Odstavec se seznamem,Odstavec_muj1,Odstavec_muj2,Odstavec_muj3,Nad1,Odstavec_muj4,Nad2,List Paragraph2"/>
    <w:basedOn w:val="Normln"/>
    <w:link w:val="OdstavecseseznamemChar"/>
    <w:uiPriority w:val="34"/>
    <w:qFormat/>
    <w:rsid w:val="00072604"/>
    <w:pPr>
      <w:ind w:left="708"/>
    </w:pPr>
  </w:style>
  <w:style w:type="character" w:customStyle="1" w:styleId="preformatted">
    <w:name w:val="preformatted"/>
    <w:rsid w:val="00EC4C0E"/>
  </w:style>
  <w:style w:type="character" w:customStyle="1" w:styleId="nowrap">
    <w:name w:val="nowrap"/>
    <w:rsid w:val="00EC4C0E"/>
  </w:style>
  <w:style w:type="paragraph" w:customStyle="1" w:styleId="Default">
    <w:name w:val="Default"/>
    <w:rsid w:val="00101D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414917"/>
    <w:rPr>
      <w:b/>
      <w:bCs/>
    </w:rPr>
  </w:style>
  <w:style w:type="character" w:customStyle="1" w:styleId="TextkomenteChar">
    <w:name w:val="Text komentáře Char"/>
    <w:link w:val="Textkomente"/>
    <w:uiPriority w:val="99"/>
    <w:locked/>
    <w:rsid w:val="005738DA"/>
  </w:style>
  <w:style w:type="character" w:customStyle="1" w:styleId="b-l-text-c">
    <w:name w:val="b-l-text-c"/>
    <w:basedOn w:val="Standardnpsmoodstavce"/>
    <w:rsid w:val="0041753B"/>
  </w:style>
  <w:style w:type="character" w:customStyle="1" w:styleId="ZhlavChar">
    <w:name w:val="Záhlaví Char"/>
    <w:basedOn w:val="Standardnpsmoodstavce"/>
    <w:link w:val="Zhlav"/>
    <w:rsid w:val="00A5097A"/>
  </w:style>
  <w:style w:type="paragraph" w:styleId="Zkladntextodsazen">
    <w:name w:val="Body Text Indent"/>
    <w:basedOn w:val="Normln"/>
    <w:link w:val="ZkladntextodsazenChar"/>
    <w:unhideWhenUsed/>
    <w:rsid w:val="00105CD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05CD0"/>
  </w:style>
  <w:style w:type="paragraph" w:customStyle="1" w:styleId="OdstavecSmlouvy">
    <w:name w:val="OdstavecSmlouvy"/>
    <w:basedOn w:val="Normln"/>
    <w:rsid w:val="00105CD0"/>
    <w:pPr>
      <w:keepLines/>
      <w:widowControl/>
      <w:tabs>
        <w:tab w:val="left" w:pos="426"/>
        <w:tab w:val="left" w:pos="1701"/>
      </w:tabs>
      <w:spacing w:after="120"/>
      <w:jc w:val="both"/>
    </w:pPr>
    <w:rPr>
      <w:sz w:val="24"/>
    </w:rPr>
  </w:style>
  <w:style w:type="paragraph" w:customStyle="1" w:styleId="Normln1">
    <w:name w:val="Normální1"/>
    <w:basedOn w:val="Normln"/>
    <w:autoRedefine/>
    <w:rsid w:val="00105CD0"/>
    <w:pPr>
      <w:widowControl/>
      <w:ind w:left="360" w:hanging="360"/>
      <w:jc w:val="both"/>
    </w:pPr>
    <w:rPr>
      <w:rFonts w:ascii="Arial Narrow" w:hAnsi="Arial Narrow"/>
      <w:sz w:val="22"/>
      <w:szCs w:val="24"/>
    </w:rPr>
  </w:style>
  <w:style w:type="character" w:customStyle="1" w:styleId="OdstavecseseznamemChar">
    <w:name w:val="Odstavec se seznamem Char"/>
    <w:aliases w:val="Bullet Number Char,Nad Char,List Paragraph Char,Odstavec_muj Char,Odstavec cíl se seznamem Char,Odstavec se seznamem5 Char,Conclusion de partie Char,A-Odrážky1 Char,_Odstavec se seznamem Char,Odstavec_muj1 Char,Nad1 Char"/>
    <w:link w:val="Odstavecseseznamem"/>
    <w:uiPriority w:val="34"/>
    <w:qFormat/>
    <w:rsid w:val="00105CD0"/>
  </w:style>
  <w:style w:type="paragraph" w:customStyle="1" w:styleId="odrkyChar">
    <w:name w:val="odrážky Char"/>
    <w:basedOn w:val="Zkladntextodsazen"/>
    <w:rsid w:val="00105CD0"/>
    <w:pPr>
      <w:widowControl/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customStyle="1" w:styleId="Odstavecseseznamem1">
    <w:name w:val="Odstavec se seznamem1"/>
    <w:basedOn w:val="Normln"/>
    <w:rsid w:val="00105CD0"/>
    <w:pPr>
      <w:widowControl/>
      <w:suppressAutoHyphens/>
      <w:spacing w:after="200" w:line="252" w:lineRule="auto"/>
      <w:ind w:left="720"/>
    </w:pPr>
    <w:rPr>
      <w:rFonts w:ascii="Cambria" w:hAnsi="Cambria" w:cs="Cambria"/>
      <w:kern w:val="1"/>
      <w:sz w:val="22"/>
      <w:szCs w:val="22"/>
      <w:lang w:val="en-US" w:eastAsia="en-US" w:bidi="en-US"/>
    </w:rPr>
  </w:style>
  <w:style w:type="paragraph" w:customStyle="1" w:styleId="kancel">
    <w:name w:val="kancelář"/>
    <w:basedOn w:val="Normln"/>
    <w:rsid w:val="00105CD0"/>
    <w:pPr>
      <w:widowControl/>
      <w:ind w:left="227" w:hanging="227"/>
      <w:jc w:val="both"/>
    </w:pPr>
    <w:rPr>
      <w:sz w:val="24"/>
    </w:rPr>
  </w:style>
  <w:style w:type="paragraph" w:styleId="Normlnweb">
    <w:name w:val="Normal (Web)"/>
    <w:basedOn w:val="Normln"/>
    <w:uiPriority w:val="99"/>
    <w:unhideWhenUsed/>
    <w:rsid w:val="00201DF9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0CB5"/>
    <w:pPr>
      <w:widowControl w:val="0"/>
    </w:pPr>
  </w:style>
  <w:style w:type="paragraph" w:styleId="Nadpis1">
    <w:name w:val="heading 1"/>
    <w:basedOn w:val="Normln"/>
    <w:next w:val="Normln"/>
    <w:link w:val="Nadpis1Char"/>
    <w:qFormat/>
    <w:rsid w:val="00DE314C"/>
    <w:pPr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F1C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DE31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9">
    <w:name w:val="heading 9"/>
    <w:basedOn w:val="Normln"/>
    <w:next w:val="Normln"/>
    <w:qFormat/>
    <w:rsid w:val="003129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DE314C"/>
    <w:rPr>
      <w:b/>
      <w:bCs/>
      <w:sz w:val="24"/>
      <w:szCs w:val="24"/>
      <w:lang w:val="cs-CZ" w:eastAsia="cs-CZ" w:bidi="ar-SA"/>
    </w:rPr>
  </w:style>
  <w:style w:type="character" w:customStyle="1" w:styleId="Nadpis4Char">
    <w:name w:val="Nadpis 4 Char"/>
    <w:link w:val="Nadpis4"/>
    <w:semiHidden/>
    <w:locked/>
    <w:rsid w:val="00DE314C"/>
    <w:rPr>
      <w:b/>
      <w:bCs/>
      <w:sz w:val="28"/>
      <w:szCs w:val="28"/>
      <w:lang w:val="cs-CZ" w:eastAsia="cs-CZ" w:bidi="ar-SA"/>
    </w:rPr>
  </w:style>
  <w:style w:type="paragraph" w:styleId="Zkladntext2">
    <w:name w:val="Body Text 2"/>
    <w:basedOn w:val="Normln"/>
    <w:link w:val="Zkladntext2Char"/>
    <w:rsid w:val="00DE314C"/>
    <w:pPr>
      <w:spacing w:line="240" w:lineRule="exact"/>
      <w:jc w:val="both"/>
    </w:pPr>
    <w:rPr>
      <w:rFonts w:ascii="Arial" w:hAnsi="Arial" w:cs="Arial"/>
    </w:rPr>
  </w:style>
  <w:style w:type="character" w:customStyle="1" w:styleId="Zkladntext2Char">
    <w:name w:val="Základní text 2 Char"/>
    <w:link w:val="Zkladntext2"/>
    <w:semiHidden/>
    <w:locked/>
    <w:rsid w:val="00DE314C"/>
    <w:rPr>
      <w:rFonts w:ascii="Arial" w:hAnsi="Arial" w:cs="Arial"/>
      <w:lang w:val="cs-CZ" w:eastAsia="cs-CZ" w:bidi="ar-SA"/>
    </w:rPr>
  </w:style>
  <w:style w:type="paragraph" w:styleId="Zkladntext3">
    <w:name w:val="Body Text 3"/>
    <w:basedOn w:val="Normln"/>
    <w:link w:val="Zkladntext3Char"/>
    <w:rsid w:val="00DE31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locked/>
    <w:rsid w:val="00DE314C"/>
    <w:rPr>
      <w:sz w:val="16"/>
      <w:szCs w:val="16"/>
      <w:lang w:val="cs-CZ" w:eastAsia="cs-CZ" w:bidi="ar-SA"/>
    </w:rPr>
  </w:style>
  <w:style w:type="paragraph" w:customStyle="1" w:styleId="text">
    <w:name w:val="text"/>
    <w:rsid w:val="00DE314C"/>
    <w:pPr>
      <w:spacing w:before="120" w:line="360" w:lineRule="auto"/>
      <w:jc w:val="both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3129B9"/>
    <w:pPr>
      <w:widowControl/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rsid w:val="003458C1"/>
    <w:pPr>
      <w:widowControl/>
      <w:overflowPunct w:val="0"/>
      <w:autoSpaceDE w:val="0"/>
      <w:autoSpaceDN w:val="0"/>
      <w:adjustRightInd w:val="0"/>
      <w:spacing w:after="120"/>
      <w:textAlignment w:val="baseline"/>
    </w:pPr>
    <w:rPr>
      <w:sz w:val="16"/>
    </w:rPr>
  </w:style>
  <w:style w:type="character" w:customStyle="1" w:styleId="Hypertextovodkaz1">
    <w:name w:val="Hypertextový odkaz1"/>
    <w:rsid w:val="003458C1"/>
    <w:rPr>
      <w:color w:val="0000FF"/>
      <w:u w:val="single"/>
    </w:rPr>
  </w:style>
  <w:style w:type="paragraph" w:styleId="Zkladntext">
    <w:name w:val="Body Text"/>
    <w:basedOn w:val="Normln"/>
    <w:rsid w:val="008A72A6"/>
    <w:pPr>
      <w:spacing w:after="120"/>
    </w:pPr>
  </w:style>
  <w:style w:type="character" w:styleId="Odkaznakoment">
    <w:name w:val="annotation reference"/>
    <w:uiPriority w:val="99"/>
    <w:semiHidden/>
    <w:rsid w:val="005402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402FF"/>
  </w:style>
  <w:style w:type="paragraph" w:styleId="Pedmtkomente">
    <w:name w:val="annotation subject"/>
    <w:basedOn w:val="Textkomente"/>
    <w:next w:val="Textkomente"/>
    <w:semiHidden/>
    <w:rsid w:val="005402FF"/>
    <w:rPr>
      <w:b/>
      <w:bCs/>
    </w:rPr>
  </w:style>
  <w:style w:type="paragraph" w:styleId="Textbubliny">
    <w:name w:val="Balloon Text"/>
    <w:basedOn w:val="Normln"/>
    <w:semiHidden/>
    <w:rsid w:val="005402FF"/>
    <w:rPr>
      <w:rFonts w:ascii="Tahoma" w:hAnsi="Tahoma" w:cs="Tahoma"/>
      <w:sz w:val="16"/>
      <w:szCs w:val="16"/>
    </w:rPr>
  </w:style>
  <w:style w:type="character" w:styleId="Hypertextovodkaz">
    <w:name w:val="Hyperlink"/>
    <w:rsid w:val="00F716EF"/>
    <w:rPr>
      <w:color w:val="0000FF"/>
      <w:u w:val="single"/>
    </w:rPr>
  </w:style>
  <w:style w:type="paragraph" w:customStyle="1" w:styleId="Zkladntext310">
    <w:name w:val="Základní text 31"/>
    <w:basedOn w:val="Normln"/>
    <w:rsid w:val="00676AE2"/>
    <w:pPr>
      <w:suppressAutoHyphens/>
      <w:spacing w:after="120"/>
    </w:pPr>
    <w:rPr>
      <w:sz w:val="16"/>
      <w:szCs w:val="16"/>
      <w:lang w:eastAsia="ar-SA"/>
    </w:rPr>
  </w:style>
  <w:style w:type="paragraph" w:styleId="Textvbloku">
    <w:name w:val="Block Text"/>
    <w:basedOn w:val="Normln"/>
    <w:rsid w:val="00D26338"/>
    <w:pPr>
      <w:widowControl/>
      <w:tabs>
        <w:tab w:val="left" w:pos="1276"/>
      </w:tabs>
      <w:ind w:left="684" w:right="-49"/>
    </w:pPr>
    <w:rPr>
      <w:rFonts w:ascii="Courier New" w:hAnsi="Courier New" w:cs="Courier New"/>
      <w:sz w:val="21"/>
    </w:rPr>
  </w:style>
  <w:style w:type="paragraph" w:styleId="Zpat">
    <w:name w:val="footer"/>
    <w:basedOn w:val="Normln"/>
    <w:link w:val="ZpatChar"/>
    <w:uiPriority w:val="99"/>
    <w:rsid w:val="0027487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6291E"/>
  </w:style>
  <w:style w:type="paragraph" w:styleId="Odstavecseseznamem">
    <w:name w:val="List Paragraph"/>
    <w:aliases w:val="Bullet Number,Nad,List Paragraph,Odstavec_muj,Odstavec cíl se seznamem,Odstavec se seznamem5,Conclusion de partie,A-Odrážky1,_Odstavec se seznamem,Odstavec_muj1,Odstavec_muj2,Odstavec_muj3,Nad1,Odstavec_muj4,Nad2,List Paragraph2"/>
    <w:basedOn w:val="Normln"/>
    <w:link w:val="OdstavecseseznamemChar"/>
    <w:uiPriority w:val="34"/>
    <w:qFormat/>
    <w:rsid w:val="00072604"/>
    <w:pPr>
      <w:ind w:left="708"/>
    </w:pPr>
  </w:style>
  <w:style w:type="character" w:customStyle="1" w:styleId="preformatted">
    <w:name w:val="preformatted"/>
    <w:rsid w:val="00EC4C0E"/>
  </w:style>
  <w:style w:type="character" w:customStyle="1" w:styleId="nowrap">
    <w:name w:val="nowrap"/>
    <w:rsid w:val="00EC4C0E"/>
  </w:style>
  <w:style w:type="paragraph" w:customStyle="1" w:styleId="Default">
    <w:name w:val="Default"/>
    <w:rsid w:val="00101D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414917"/>
    <w:rPr>
      <w:b/>
      <w:bCs/>
    </w:rPr>
  </w:style>
  <w:style w:type="character" w:customStyle="1" w:styleId="TextkomenteChar">
    <w:name w:val="Text komentáře Char"/>
    <w:link w:val="Textkomente"/>
    <w:uiPriority w:val="99"/>
    <w:locked/>
    <w:rsid w:val="005738DA"/>
  </w:style>
  <w:style w:type="character" w:customStyle="1" w:styleId="b-l-text-c">
    <w:name w:val="b-l-text-c"/>
    <w:basedOn w:val="Standardnpsmoodstavce"/>
    <w:rsid w:val="0041753B"/>
  </w:style>
  <w:style w:type="character" w:customStyle="1" w:styleId="ZhlavChar">
    <w:name w:val="Záhlaví Char"/>
    <w:basedOn w:val="Standardnpsmoodstavce"/>
    <w:link w:val="Zhlav"/>
    <w:rsid w:val="00A5097A"/>
  </w:style>
  <w:style w:type="paragraph" w:styleId="Zkladntextodsazen">
    <w:name w:val="Body Text Indent"/>
    <w:basedOn w:val="Normln"/>
    <w:link w:val="ZkladntextodsazenChar"/>
    <w:unhideWhenUsed/>
    <w:rsid w:val="00105CD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05CD0"/>
  </w:style>
  <w:style w:type="paragraph" w:customStyle="1" w:styleId="OdstavecSmlouvy">
    <w:name w:val="OdstavecSmlouvy"/>
    <w:basedOn w:val="Normln"/>
    <w:rsid w:val="00105CD0"/>
    <w:pPr>
      <w:keepLines/>
      <w:widowControl/>
      <w:tabs>
        <w:tab w:val="left" w:pos="426"/>
        <w:tab w:val="left" w:pos="1701"/>
      </w:tabs>
      <w:spacing w:after="120"/>
      <w:jc w:val="both"/>
    </w:pPr>
    <w:rPr>
      <w:sz w:val="24"/>
    </w:rPr>
  </w:style>
  <w:style w:type="paragraph" w:customStyle="1" w:styleId="Normln1">
    <w:name w:val="Normální1"/>
    <w:basedOn w:val="Normln"/>
    <w:autoRedefine/>
    <w:rsid w:val="00105CD0"/>
    <w:pPr>
      <w:widowControl/>
      <w:ind w:left="360" w:hanging="360"/>
      <w:jc w:val="both"/>
    </w:pPr>
    <w:rPr>
      <w:rFonts w:ascii="Arial Narrow" w:hAnsi="Arial Narrow"/>
      <w:sz w:val="22"/>
      <w:szCs w:val="24"/>
    </w:rPr>
  </w:style>
  <w:style w:type="character" w:customStyle="1" w:styleId="OdstavecseseznamemChar">
    <w:name w:val="Odstavec se seznamem Char"/>
    <w:aliases w:val="Bullet Number Char,Nad Char,List Paragraph Char,Odstavec_muj Char,Odstavec cíl se seznamem Char,Odstavec se seznamem5 Char,Conclusion de partie Char,A-Odrážky1 Char,_Odstavec se seznamem Char,Odstavec_muj1 Char,Nad1 Char"/>
    <w:link w:val="Odstavecseseznamem"/>
    <w:uiPriority w:val="34"/>
    <w:qFormat/>
    <w:rsid w:val="00105CD0"/>
  </w:style>
  <w:style w:type="paragraph" w:customStyle="1" w:styleId="odrkyChar">
    <w:name w:val="odrážky Char"/>
    <w:basedOn w:val="Zkladntextodsazen"/>
    <w:rsid w:val="00105CD0"/>
    <w:pPr>
      <w:widowControl/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customStyle="1" w:styleId="Odstavecseseznamem1">
    <w:name w:val="Odstavec se seznamem1"/>
    <w:basedOn w:val="Normln"/>
    <w:rsid w:val="00105CD0"/>
    <w:pPr>
      <w:widowControl/>
      <w:suppressAutoHyphens/>
      <w:spacing w:after="200" w:line="252" w:lineRule="auto"/>
      <w:ind w:left="720"/>
    </w:pPr>
    <w:rPr>
      <w:rFonts w:ascii="Cambria" w:hAnsi="Cambria" w:cs="Cambria"/>
      <w:kern w:val="1"/>
      <w:sz w:val="22"/>
      <w:szCs w:val="22"/>
      <w:lang w:val="en-US" w:eastAsia="en-US" w:bidi="en-US"/>
    </w:rPr>
  </w:style>
  <w:style w:type="paragraph" w:customStyle="1" w:styleId="kancel">
    <w:name w:val="kancelář"/>
    <w:basedOn w:val="Normln"/>
    <w:rsid w:val="00105CD0"/>
    <w:pPr>
      <w:widowControl/>
      <w:ind w:left="227" w:hanging="227"/>
      <w:jc w:val="both"/>
    </w:pPr>
    <w:rPr>
      <w:sz w:val="24"/>
    </w:rPr>
  </w:style>
  <w:style w:type="paragraph" w:styleId="Normlnweb">
    <w:name w:val="Normal (Web)"/>
    <w:basedOn w:val="Normln"/>
    <w:uiPriority w:val="99"/>
    <w:unhideWhenUsed/>
    <w:rsid w:val="00201DF9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75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2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8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3637</Words>
  <Characters>21459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Zlín</vt:lpstr>
    </vt:vector>
  </TitlesOfParts>
  <Company>MMZ</Company>
  <LinksUpToDate>false</LinksUpToDate>
  <CharactersWithSpaces>25046</CharactersWithSpaces>
  <SharedDoc>false</SharedDoc>
  <HLinks>
    <vt:vector size="6" baseType="variant">
      <vt:variant>
        <vt:i4>7602300</vt:i4>
      </vt:variant>
      <vt:variant>
        <vt:i4>0</vt:i4>
      </vt:variant>
      <vt:variant>
        <vt:i4>0</vt:i4>
      </vt:variant>
      <vt:variant>
        <vt:i4>5</vt:i4>
      </vt:variant>
      <vt:variant>
        <vt:lpwstr>http://www.zlin.eu/gdpr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Zlín</dc:title>
  <dc:creator>MarcelaFrydlova@zlin.eu</dc:creator>
  <cp:lastModifiedBy>Ekonom</cp:lastModifiedBy>
  <cp:revision>2</cp:revision>
  <cp:lastPrinted>2023-10-16T11:09:00Z</cp:lastPrinted>
  <dcterms:created xsi:type="dcterms:W3CDTF">2023-10-18T05:27:00Z</dcterms:created>
  <dcterms:modified xsi:type="dcterms:W3CDTF">2023-10-18T05:27:00Z</dcterms:modified>
</cp:coreProperties>
</file>