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1D59" w14:textId="76E63CB7" w:rsidR="00F128E0" w:rsidRDefault="001C5F2B" w:rsidP="00FD2B03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BE8DD6" wp14:editId="1F568E0B">
                <wp:simplePos x="0" y="0"/>
                <wp:positionH relativeFrom="column">
                  <wp:posOffset>80010</wp:posOffset>
                </wp:positionH>
                <wp:positionV relativeFrom="paragraph">
                  <wp:posOffset>565784</wp:posOffset>
                </wp:positionV>
                <wp:extent cx="63150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FD944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3pt,44.55pt" to="503.5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" strokecolor="black [3213]" strokeweight=".5pt">
                <o:lock v:ext="edit" shapetype="f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D8554" wp14:editId="1ABFE600">
                <wp:simplePos x="0" y="0"/>
                <wp:positionH relativeFrom="column">
                  <wp:posOffset>22860</wp:posOffset>
                </wp:positionH>
                <wp:positionV relativeFrom="paragraph">
                  <wp:posOffset>3810</wp:posOffset>
                </wp:positionV>
                <wp:extent cx="6343650" cy="6096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7A082" w14:textId="77777777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7295AB0F" w14:textId="77777777" w:rsidR="00DB7916" w:rsidRPr="00ED0AE3" w:rsidRDefault="00DB7916" w:rsidP="00DB7916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, 130 00 Praha 3 </w:t>
                            </w:r>
                            <w:r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-</w:t>
                            </w:r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 Žižkov, IČO: 01312774, DIČ: CZ 01312774</w:t>
                            </w:r>
                          </w:p>
                          <w:p w14:paraId="72D061F2" w14:textId="77777777" w:rsidR="00DB7916" w:rsidRPr="00882ED3" w:rsidRDefault="00DB7916" w:rsidP="00DB7916">
                            <w:pPr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Odbor převodu majetku státu</w:t>
                            </w:r>
                          </w:p>
                          <w:p w14:paraId="70D0C7EA" w14:textId="7E648D82" w:rsidR="00454D4F" w:rsidRDefault="00454D4F" w:rsidP="00DB7916">
                            <w:pPr>
                              <w:spacing w:line="276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D85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8pt;margin-top:.3pt;width:499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" filled="f" stroked="f">
                <v:textbox>
                  <w:txbxContent>
                    <w:p w14:paraId="10A7A082" w14:textId="77777777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7295AB0F" w14:textId="77777777" w:rsidR="00DB7916" w:rsidRPr="00ED0AE3" w:rsidRDefault="00DB7916" w:rsidP="00DB7916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, 130 00 Praha 3 </w:t>
                      </w:r>
                      <w:r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-</w:t>
                      </w:r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 Žižkov, IČO: 01312774, DIČ: CZ 01312774</w:t>
                      </w:r>
                    </w:p>
                    <w:p w14:paraId="72D061F2" w14:textId="77777777" w:rsidR="00DB7916" w:rsidRPr="00882ED3" w:rsidRDefault="00DB7916" w:rsidP="00DB7916">
                      <w:pPr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Odbor převodu majetku státu</w:t>
                      </w:r>
                    </w:p>
                    <w:p w14:paraId="70D0C7EA" w14:textId="7E648D82" w:rsidR="00454D4F" w:rsidRDefault="00454D4F" w:rsidP="00DB7916">
                      <w:pPr>
                        <w:spacing w:line="276" w:lineRule="auto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43EC6" w14:textId="77777777" w:rsidR="00DB7916" w:rsidRDefault="00DB7916" w:rsidP="00DB791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7928955"/>
      <w:r w:rsidRPr="00FF38E5">
        <w:rPr>
          <w:rFonts w:ascii="Arial" w:hAnsi="Arial" w:cs="Arial"/>
          <w:b/>
          <w:sz w:val="20"/>
          <w:szCs w:val="20"/>
          <w:u w:val="single"/>
        </w:rPr>
        <w:t>OBJEDNÁVKA</w:t>
      </w:r>
      <w:r>
        <w:rPr>
          <w:rFonts w:ascii="Arial" w:hAnsi="Arial" w:cs="Arial"/>
          <w:b/>
          <w:sz w:val="20"/>
          <w:szCs w:val="20"/>
          <w:u w:val="single"/>
        </w:rPr>
        <w:t xml:space="preserve"> SLUŽBY</w:t>
      </w:r>
      <w:r w:rsidRPr="00FF38E5">
        <w:rPr>
          <w:rFonts w:ascii="Arial" w:hAnsi="Arial" w:cs="Arial"/>
          <w:b/>
          <w:sz w:val="20"/>
          <w:szCs w:val="20"/>
        </w:rPr>
        <w:t xml:space="preserve">: </w:t>
      </w:r>
      <w:r w:rsidRPr="00991402">
        <w:rPr>
          <w:rFonts w:ascii="Arial" w:hAnsi="Arial" w:cs="Arial"/>
          <w:b/>
          <w:bCs/>
          <w:sz w:val="22"/>
          <w:szCs w:val="22"/>
        </w:rPr>
        <w:t>Doplnění analýzy rizik Zemědělského areálu živočišné výroby v </w:t>
      </w:r>
      <w:proofErr w:type="spellStart"/>
      <w:r w:rsidRPr="0099140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991402">
        <w:rPr>
          <w:rFonts w:ascii="Arial" w:hAnsi="Arial" w:cs="Arial"/>
          <w:b/>
          <w:bCs/>
          <w:sz w:val="22"/>
          <w:szCs w:val="22"/>
        </w:rPr>
        <w:t>. Podbořanský Rohozec, okres Louny</w:t>
      </w:r>
    </w:p>
    <w:p w14:paraId="5F39374D" w14:textId="77777777" w:rsidR="00DB7916" w:rsidRPr="00991402" w:rsidRDefault="00DB7916" w:rsidP="00DB79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0B6B1A" w14:textId="77777777" w:rsidR="00DB7916" w:rsidRPr="00052E8B" w:rsidRDefault="00DB7916" w:rsidP="00DB7916">
      <w:pPr>
        <w:jc w:val="center"/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Zákon č. 92/1991 Sb. - Převod majetku státu na jiné osoby)</w:t>
      </w:r>
    </w:p>
    <w:p w14:paraId="1E188E07" w14:textId="77777777" w:rsidR="00DB7916" w:rsidRPr="00052E8B" w:rsidRDefault="00DB7916" w:rsidP="00DB7916">
      <w:pPr>
        <w:jc w:val="center"/>
        <w:rPr>
          <w:rFonts w:ascii="Arial" w:hAnsi="Arial" w:cs="Arial"/>
          <w:b/>
          <w:sz w:val="20"/>
          <w:szCs w:val="20"/>
        </w:rPr>
      </w:pPr>
    </w:p>
    <w:p w14:paraId="2F0D6442" w14:textId="77777777" w:rsidR="00DB7916" w:rsidRPr="006910A6" w:rsidRDefault="00DB7916" w:rsidP="00DB791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52E8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FCBF6EB" w14:textId="77777777" w:rsidR="00DB7916" w:rsidRDefault="00DB7916" w:rsidP="00DB7916">
      <w:pPr>
        <w:framePr w:w="3540" w:h="1801" w:hSpace="142" w:wrap="auto" w:vAnchor="text" w:hAnchor="page" w:x="7149" w:y="6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3ECC5F07" w14:textId="77777777" w:rsidR="00DB7916" w:rsidRPr="00052E8B" w:rsidRDefault="00DB7916" w:rsidP="00DB7916">
      <w:pPr>
        <w:framePr w:w="3540" w:h="1801" w:hSpace="142" w:wrap="auto" w:vAnchor="text" w:hAnchor="page" w:x="7149" w:y="6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Zhotovitel:</w:t>
      </w:r>
      <w:r w:rsidRPr="00052E8B">
        <w:rPr>
          <w:rFonts w:ascii="Arial" w:hAnsi="Arial" w:cs="Arial"/>
          <w:sz w:val="20"/>
          <w:szCs w:val="20"/>
        </w:rPr>
        <w:t xml:space="preserve"> </w:t>
      </w:r>
    </w:p>
    <w:p w14:paraId="41665839" w14:textId="77777777" w:rsidR="00DB7916" w:rsidRPr="00052E8B" w:rsidRDefault="00DB7916" w:rsidP="00DB7916">
      <w:pPr>
        <w:framePr w:w="3540" w:h="1801" w:hSpace="142" w:wrap="auto" w:vAnchor="text" w:hAnchor="page" w:x="7149" w:y="6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Název: </w:t>
      </w:r>
      <w:proofErr w:type="spellStart"/>
      <w:r>
        <w:rPr>
          <w:rFonts w:ascii="Arial" w:hAnsi="Arial" w:cs="Arial"/>
          <w:sz w:val="20"/>
          <w:szCs w:val="20"/>
        </w:rPr>
        <w:t>GEOtest</w:t>
      </w:r>
      <w:proofErr w:type="spellEnd"/>
      <w:r>
        <w:rPr>
          <w:rFonts w:ascii="Arial" w:hAnsi="Arial" w:cs="Arial"/>
          <w:sz w:val="20"/>
          <w:szCs w:val="20"/>
        </w:rPr>
        <w:t>, a.s.</w:t>
      </w:r>
    </w:p>
    <w:p w14:paraId="0E5363E4" w14:textId="77777777" w:rsidR="00DB7916" w:rsidRPr="00052E8B" w:rsidRDefault="00DB7916" w:rsidP="00DB7916">
      <w:pPr>
        <w:framePr w:w="3540" w:h="1801" w:hSpace="142" w:wrap="auto" w:vAnchor="text" w:hAnchor="page" w:x="7149" w:y="6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46344942</w:t>
      </w:r>
    </w:p>
    <w:p w14:paraId="302BEBDC" w14:textId="77777777" w:rsidR="00DB7916" w:rsidRDefault="00DB7916" w:rsidP="00DB7916">
      <w:pPr>
        <w:framePr w:w="3540" w:h="1801" w:hSpace="142" w:wrap="auto" w:vAnchor="text" w:hAnchor="page" w:x="7149" w:y="6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>Šmahova 1244/112</w:t>
      </w:r>
    </w:p>
    <w:p w14:paraId="20041C15" w14:textId="77777777" w:rsidR="00DB7916" w:rsidRPr="00052E8B" w:rsidRDefault="00DB7916" w:rsidP="00DB7916">
      <w:pPr>
        <w:framePr w:w="3540" w:h="1801" w:hSpace="142" w:wrap="auto" w:vAnchor="text" w:hAnchor="page" w:x="7149" w:y="6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627 00 Brno</w:t>
      </w:r>
    </w:p>
    <w:p w14:paraId="58B61E34" w14:textId="77777777" w:rsidR="00DB7916" w:rsidRPr="00943983" w:rsidRDefault="00DB7916" w:rsidP="00DB7916">
      <w:pPr>
        <w:rPr>
          <w:rFonts w:ascii="Arial" w:hAnsi="Arial" w:cs="Arial"/>
          <w:b/>
          <w:sz w:val="20"/>
          <w:szCs w:val="20"/>
        </w:rPr>
      </w:pPr>
      <w:r w:rsidRPr="00943983">
        <w:rPr>
          <w:rFonts w:ascii="Arial" w:hAnsi="Arial" w:cs="Arial"/>
          <w:b/>
          <w:sz w:val="20"/>
          <w:szCs w:val="20"/>
        </w:rPr>
        <w:t>Objednatel:</w:t>
      </w:r>
    </w:p>
    <w:p w14:paraId="5DB1A328" w14:textId="77777777" w:rsidR="00DB7916" w:rsidRPr="00943983" w:rsidRDefault="00DB7916" w:rsidP="00DB7916">
      <w:pPr>
        <w:rPr>
          <w:rFonts w:ascii="Arial" w:hAnsi="Arial" w:cs="Arial"/>
          <w:b/>
          <w:sz w:val="20"/>
          <w:szCs w:val="20"/>
        </w:rPr>
      </w:pPr>
      <w:r w:rsidRPr="00943983">
        <w:rPr>
          <w:rFonts w:ascii="Arial" w:hAnsi="Arial" w:cs="Arial"/>
          <w:b/>
          <w:sz w:val="20"/>
          <w:szCs w:val="20"/>
        </w:rPr>
        <w:t>Česká republika-Státní pozemkový úřad</w:t>
      </w:r>
    </w:p>
    <w:p w14:paraId="02CD0F73" w14:textId="77777777" w:rsidR="00DB7916" w:rsidRPr="00943983" w:rsidRDefault="00DB7916" w:rsidP="00DB7916">
      <w:pPr>
        <w:rPr>
          <w:rFonts w:ascii="Arial" w:hAnsi="Arial" w:cs="Arial"/>
          <w:sz w:val="20"/>
          <w:szCs w:val="20"/>
        </w:rPr>
      </w:pPr>
      <w:r w:rsidRPr="00943983">
        <w:rPr>
          <w:rFonts w:ascii="Arial" w:hAnsi="Arial" w:cs="Arial"/>
          <w:sz w:val="20"/>
          <w:szCs w:val="20"/>
        </w:rPr>
        <w:t>Odbor převodu majetku státu</w:t>
      </w:r>
    </w:p>
    <w:p w14:paraId="0FD6610F" w14:textId="77777777" w:rsidR="00DB7916" w:rsidRPr="00943983" w:rsidRDefault="00DB7916" w:rsidP="00DB7916">
      <w:pPr>
        <w:rPr>
          <w:rFonts w:ascii="Arial" w:hAnsi="Arial" w:cs="Arial"/>
          <w:sz w:val="20"/>
          <w:szCs w:val="20"/>
        </w:rPr>
      </w:pPr>
      <w:r w:rsidRPr="00943983">
        <w:rPr>
          <w:rFonts w:ascii="Arial" w:hAnsi="Arial" w:cs="Arial"/>
          <w:sz w:val="20"/>
          <w:szCs w:val="20"/>
        </w:rPr>
        <w:t>Se sídlem: Husinecká 1024/</w:t>
      </w:r>
      <w:proofErr w:type="gramStart"/>
      <w:r w:rsidRPr="00943983">
        <w:rPr>
          <w:rFonts w:ascii="Arial" w:hAnsi="Arial" w:cs="Arial"/>
          <w:sz w:val="20"/>
          <w:szCs w:val="20"/>
        </w:rPr>
        <w:t>11a</w:t>
      </w:r>
      <w:proofErr w:type="gramEnd"/>
      <w:r w:rsidRPr="00943983">
        <w:rPr>
          <w:rFonts w:ascii="Arial" w:hAnsi="Arial" w:cs="Arial"/>
          <w:sz w:val="20"/>
          <w:szCs w:val="20"/>
        </w:rPr>
        <w:t>, Praha 3, 130 00</w:t>
      </w:r>
    </w:p>
    <w:p w14:paraId="2E562B5C" w14:textId="77777777" w:rsidR="00DB7916" w:rsidRPr="00943983" w:rsidRDefault="00DB7916" w:rsidP="00DB7916">
      <w:pPr>
        <w:rPr>
          <w:rFonts w:ascii="Arial" w:hAnsi="Arial" w:cs="Arial"/>
          <w:sz w:val="20"/>
          <w:szCs w:val="20"/>
        </w:rPr>
      </w:pPr>
      <w:r w:rsidRPr="00943983">
        <w:rPr>
          <w:rFonts w:ascii="Arial" w:hAnsi="Arial" w:cs="Arial"/>
          <w:sz w:val="20"/>
          <w:szCs w:val="20"/>
        </w:rPr>
        <w:t>IČO: 01312774</w:t>
      </w:r>
    </w:p>
    <w:p w14:paraId="38B639E7" w14:textId="77777777" w:rsidR="00BF06AC" w:rsidRPr="00BF06AC" w:rsidRDefault="00DB7916" w:rsidP="00DB7916">
      <w:pPr>
        <w:ind w:right="-1703"/>
        <w:rPr>
          <w:rFonts w:ascii="Arial" w:hAnsi="Arial" w:cs="Arial"/>
          <w:sz w:val="20"/>
          <w:szCs w:val="20"/>
        </w:rPr>
      </w:pPr>
      <w:r w:rsidRPr="00943983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943983">
        <w:rPr>
          <w:rFonts w:ascii="Arial" w:hAnsi="Arial" w:cs="Arial"/>
          <w:sz w:val="20"/>
          <w:szCs w:val="20"/>
        </w:rPr>
        <w:t>značka:</w:t>
      </w:r>
      <w:r>
        <w:rPr>
          <w:rFonts w:ascii="Arial" w:hAnsi="Arial" w:cs="Arial"/>
          <w:sz w:val="20"/>
          <w:szCs w:val="20"/>
        </w:rPr>
        <w:t xml:space="preserve"> </w:t>
      </w:r>
      <w:r w:rsidRPr="00943983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43983">
        <w:rPr>
          <w:rFonts w:ascii="Arial" w:hAnsi="Arial" w:cs="Arial"/>
          <w:sz w:val="20"/>
          <w:szCs w:val="20"/>
        </w:rPr>
        <w:t xml:space="preserve">       </w:t>
      </w:r>
      <w:r w:rsidRPr="00943983">
        <w:rPr>
          <w:rFonts w:ascii="Arial" w:hAnsi="Arial" w:cs="Arial"/>
          <w:sz w:val="20"/>
          <w:szCs w:val="20"/>
        </w:rPr>
        <w:tab/>
      </w:r>
      <w:r w:rsidRPr="00943983">
        <w:rPr>
          <w:rFonts w:ascii="Arial" w:hAnsi="Arial" w:cs="Arial"/>
          <w:sz w:val="20"/>
          <w:szCs w:val="20"/>
        </w:rPr>
        <w:tab/>
      </w:r>
      <w:r w:rsidR="00BF06AC" w:rsidRPr="00BF06AC">
        <w:rPr>
          <w:rFonts w:ascii="Arial" w:hAnsi="Arial" w:cs="Arial"/>
          <w:sz w:val="20"/>
          <w:szCs w:val="20"/>
        </w:rPr>
        <w:t>SPU 409357/2023/Hoř</w:t>
      </w:r>
    </w:p>
    <w:p w14:paraId="786063EB" w14:textId="5C08198B" w:rsidR="00DB7916" w:rsidRPr="005F27DD" w:rsidRDefault="00DB7916" w:rsidP="00DB7916">
      <w:pPr>
        <w:ind w:right="-1703"/>
        <w:rPr>
          <w:rFonts w:ascii="Arial" w:hAnsi="Arial" w:cs="Arial"/>
          <w:color w:val="FF0000"/>
          <w:sz w:val="20"/>
          <w:szCs w:val="20"/>
        </w:rPr>
      </w:pPr>
      <w:r w:rsidRPr="00BF06AC">
        <w:rPr>
          <w:rFonts w:ascii="Arial" w:hAnsi="Arial" w:cs="Arial"/>
          <w:sz w:val="20"/>
          <w:szCs w:val="20"/>
        </w:rPr>
        <w:t>UID:</w:t>
      </w:r>
      <w:r w:rsidRPr="00BF06AC">
        <w:rPr>
          <w:rFonts w:ascii="Arial" w:hAnsi="Arial" w:cs="Arial"/>
          <w:sz w:val="20"/>
          <w:szCs w:val="20"/>
        </w:rPr>
        <w:tab/>
      </w:r>
      <w:r w:rsidRPr="00BF06AC">
        <w:rPr>
          <w:rFonts w:ascii="Arial" w:hAnsi="Arial" w:cs="Arial"/>
          <w:sz w:val="20"/>
          <w:szCs w:val="20"/>
        </w:rPr>
        <w:tab/>
      </w:r>
      <w:r w:rsidRPr="00BF06AC">
        <w:rPr>
          <w:rFonts w:ascii="Arial" w:hAnsi="Arial" w:cs="Arial"/>
          <w:sz w:val="20"/>
          <w:szCs w:val="20"/>
        </w:rPr>
        <w:tab/>
      </w:r>
      <w:r w:rsidRPr="00BF06AC">
        <w:rPr>
          <w:rFonts w:ascii="Arial" w:hAnsi="Arial" w:cs="Arial"/>
          <w:sz w:val="20"/>
          <w:szCs w:val="20"/>
        </w:rPr>
        <w:tab/>
      </w:r>
      <w:r w:rsidR="00BF06AC" w:rsidRPr="00BF06AC">
        <w:rPr>
          <w:rFonts w:ascii="Arial" w:hAnsi="Arial" w:cs="Arial"/>
          <w:sz w:val="20"/>
          <w:szCs w:val="20"/>
        </w:rPr>
        <w:t>spuess8c18382b</w:t>
      </w:r>
      <w:r w:rsidRPr="00F37C7C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</w:p>
    <w:p w14:paraId="24E6334C" w14:textId="77777777" w:rsidR="00DB7916" w:rsidRPr="00943983" w:rsidRDefault="00DB7916" w:rsidP="00DB7916">
      <w:pPr>
        <w:ind w:right="-1703"/>
        <w:rPr>
          <w:rFonts w:ascii="Arial" w:hAnsi="Arial" w:cs="Arial"/>
          <w:sz w:val="20"/>
          <w:szCs w:val="20"/>
        </w:rPr>
      </w:pPr>
      <w:r w:rsidRPr="00943983">
        <w:rPr>
          <w:rFonts w:ascii="Arial" w:hAnsi="Arial" w:cs="Arial"/>
          <w:sz w:val="20"/>
          <w:szCs w:val="20"/>
        </w:rPr>
        <w:t xml:space="preserve">Kontaktní osoba za </w:t>
      </w:r>
      <w:proofErr w:type="gramStart"/>
      <w:r w:rsidRPr="00943983">
        <w:rPr>
          <w:rFonts w:ascii="Arial" w:hAnsi="Arial" w:cs="Arial"/>
          <w:sz w:val="20"/>
          <w:szCs w:val="20"/>
        </w:rPr>
        <w:t xml:space="preserve">SPÚ:  </w:t>
      </w:r>
      <w:r w:rsidRPr="00943983">
        <w:rPr>
          <w:rFonts w:ascii="Arial" w:hAnsi="Arial" w:cs="Arial"/>
          <w:sz w:val="20"/>
          <w:szCs w:val="20"/>
        </w:rPr>
        <w:tab/>
      </w:r>
      <w:proofErr w:type="gramEnd"/>
      <w:r w:rsidRPr="00943983">
        <w:rPr>
          <w:rFonts w:ascii="Arial" w:hAnsi="Arial" w:cs="Arial"/>
          <w:sz w:val="20"/>
          <w:szCs w:val="20"/>
        </w:rPr>
        <w:t>Ing. P. Hořáková</w:t>
      </w:r>
    </w:p>
    <w:p w14:paraId="2E4AA714" w14:textId="77777777" w:rsidR="00DB7916" w:rsidRPr="00943983" w:rsidRDefault="00DB7916" w:rsidP="00DB7916">
      <w:pPr>
        <w:ind w:right="-1703"/>
        <w:rPr>
          <w:rFonts w:ascii="Arial" w:hAnsi="Arial" w:cs="Arial"/>
          <w:sz w:val="20"/>
          <w:szCs w:val="20"/>
        </w:rPr>
      </w:pPr>
      <w:proofErr w:type="gramStart"/>
      <w:r w:rsidRPr="00943983">
        <w:rPr>
          <w:rFonts w:ascii="Arial" w:hAnsi="Arial" w:cs="Arial"/>
          <w:sz w:val="20"/>
          <w:szCs w:val="20"/>
        </w:rPr>
        <w:t xml:space="preserve">Telefon:   </w:t>
      </w:r>
      <w:proofErr w:type="gramEnd"/>
      <w:r w:rsidRPr="00943983">
        <w:rPr>
          <w:rFonts w:ascii="Arial" w:hAnsi="Arial" w:cs="Arial"/>
          <w:sz w:val="20"/>
          <w:szCs w:val="20"/>
        </w:rPr>
        <w:t xml:space="preserve">                          </w:t>
      </w:r>
      <w:r w:rsidRPr="00943983">
        <w:rPr>
          <w:rFonts w:ascii="Arial" w:hAnsi="Arial" w:cs="Arial"/>
          <w:sz w:val="20"/>
          <w:szCs w:val="20"/>
        </w:rPr>
        <w:tab/>
        <w:t>729922346</w:t>
      </w:r>
    </w:p>
    <w:p w14:paraId="00F87426" w14:textId="77777777" w:rsidR="00DB7916" w:rsidRPr="00943983" w:rsidRDefault="00DB7916" w:rsidP="00DB7916">
      <w:pPr>
        <w:ind w:right="-1703"/>
        <w:rPr>
          <w:rFonts w:ascii="Arial" w:hAnsi="Arial" w:cs="Arial"/>
          <w:sz w:val="20"/>
          <w:szCs w:val="20"/>
        </w:rPr>
      </w:pPr>
      <w:r w:rsidRPr="00943983">
        <w:rPr>
          <w:rFonts w:ascii="Arial" w:hAnsi="Arial" w:cs="Arial"/>
          <w:sz w:val="20"/>
          <w:szCs w:val="20"/>
        </w:rPr>
        <w:t>ID DS:</w:t>
      </w:r>
      <w:r w:rsidRPr="00943983">
        <w:rPr>
          <w:rFonts w:ascii="Arial" w:hAnsi="Arial" w:cs="Arial"/>
          <w:sz w:val="20"/>
          <w:szCs w:val="20"/>
        </w:rPr>
        <w:tab/>
        <w:t xml:space="preserve">                          </w:t>
      </w:r>
      <w:r w:rsidRPr="00943983">
        <w:rPr>
          <w:rFonts w:ascii="Arial" w:hAnsi="Arial" w:cs="Arial"/>
          <w:sz w:val="20"/>
          <w:szCs w:val="20"/>
        </w:rPr>
        <w:tab/>
        <w:t>z49per3</w:t>
      </w:r>
      <w:r w:rsidRPr="00943983">
        <w:rPr>
          <w:rFonts w:ascii="Arial" w:hAnsi="Arial" w:cs="Arial"/>
          <w:sz w:val="20"/>
          <w:szCs w:val="20"/>
        </w:rPr>
        <w:tab/>
        <w:t xml:space="preserve"> </w:t>
      </w:r>
      <w:r w:rsidRPr="00943983">
        <w:rPr>
          <w:rFonts w:ascii="Arial" w:hAnsi="Arial" w:cs="Arial"/>
          <w:sz w:val="20"/>
          <w:szCs w:val="20"/>
        </w:rPr>
        <w:tab/>
      </w:r>
    </w:p>
    <w:p w14:paraId="568C8D07" w14:textId="77777777" w:rsidR="00DB7916" w:rsidRPr="00943983" w:rsidRDefault="00DB7916" w:rsidP="00DB7916">
      <w:pPr>
        <w:ind w:right="-1703"/>
        <w:rPr>
          <w:rFonts w:ascii="Arial" w:hAnsi="Arial" w:cs="Arial"/>
          <w:sz w:val="20"/>
          <w:szCs w:val="20"/>
        </w:rPr>
      </w:pPr>
      <w:proofErr w:type="gramStart"/>
      <w:r w:rsidRPr="00943983">
        <w:rPr>
          <w:rFonts w:ascii="Arial" w:hAnsi="Arial" w:cs="Arial"/>
          <w:sz w:val="20"/>
          <w:szCs w:val="20"/>
        </w:rPr>
        <w:t xml:space="preserve">Email:   </w:t>
      </w:r>
      <w:proofErr w:type="gramEnd"/>
      <w:r w:rsidRPr="00943983">
        <w:rPr>
          <w:rFonts w:ascii="Arial" w:hAnsi="Arial" w:cs="Arial"/>
          <w:sz w:val="20"/>
          <w:szCs w:val="20"/>
        </w:rPr>
        <w:t xml:space="preserve">                             </w:t>
      </w:r>
      <w:r w:rsidRPr="00943983">
        <w:rPr>
          <w:rFonts w:ascii="Arial" w:hAnsi="Arial" w:cs="Arial"/>
          <w:sz w:val="20"/>
          <w:szCs w:val="20"/>
        </w:rPr>
        <w:tab/>
      </w:r>
      <w:hyperlink r:id="rId8" w:history="1">
        <w:r w:rsidRPr="00943983">
          <w:rPr>
            <w:rStyle w:val="Hypertextovodkaz"/>
            <w:rFonts w:ascii="Arial" w:hAnsi="Arial" w:cs="Arial"/>
          </w:rPr>
          <w:t>p.horakova1@spucr.cz</w:t>
        </w:r>
      </w:hyperlink>
      <w:r w:rsidRPr="00943983">
        <w:rPr>
          <w:rFonts w:ascii="Arial" w:hAnsi="Arial" w:cs="Arial"/>
          <w:sz w:val="20"/>
          <w:szCs w:val="20"/>
        </w:rPr>
        <w:tab/>
      </w:r>
    </w:p>
    <w:p w14:paraId="690B1A5C" w14:textId="77777777" w:rsidR="00DB7916" w:rsidRPr="00943983" w:rsidRDefault="00DB7916" w:rsidP="00DB791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43983">
        <w:rPr>
          <w:rFonts w:ascii="Arial" w:hAnsi="Arial" w:cs="Arial"/>
          <w:sz w:val="20"/>
          <w:szCs w:val="20"/>
        </w:rPr>
        <w:t xml:space="preserve">Datum:   </w:t>
      </w:r>
      <w:proofErr w:type="gramEnd"/>
      <w:r w:rsidRPr="00943983">
        <w:rPr>
          <w:rFonts w:ascii="Arial" w:hAnsi="Arial" w:cs="Arial"/>
          <w:sz w:val="20"/>
          <w:szCs w:val="20"/>
        </w:rPr>
        <w:t xml:space="preserve">                           </w:t>
      </w:r>
      <w:r w:rsidRPr="009439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</w:t>
      </w:r>
      <w:r w:rsidRPr="009439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Pr="00943983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3</w:t>
      </w:r>
    </w:p>
    <w:p w14:paraId="69FF3866" w14:textId="77777777" w:rsidR="00DB7916" w:rsidRPr="00DD7914" w:rsidRDefault="00DB7916" w:rsidP="00DB7916">
      <w:pPr>
        <w:jc w:val="both"/>
        <w:rPr>
          <w:rFonts w:ascii="Arial" w:hAnsi="Arial" w:cs="Arial"/>
          <w:sz w:val="16"/>
          <w:szCs w:val="16"/>
        </w:rPr>
      </w:pPr>
    </w:p>
    <w:p w14:paraId="7F23A05B" w14:textId="77777777" w:rsidR="00DB7916" w:rsidRPr="00FF38E5" w:rsidRDefault="00DB7916" w:rsidP="00DB7916">
      <w:pPr>
        <w:jc w:val="both"/>
        <w:rPr>
          <w:rFonts w:ascii="Arial" w:hAnsi="Arial" w:cs="Arial"/>
          <w:sz w:val="20"/>
          <w:szCs w:val="20"/>
        </w:rPr>
      </w:pPr>
    </w:p>
    <w:p w14:paraId="14CBB434" w14:textId="77777777" w:rsidR="00DB7916" w:rsidRPr="00FF38E5" w:rsidRDefault="00DB7916" w:rsidP="00DB7916">
      <w:pPr>
        <w:ind w:right="751"/>
        <w:jc w:val="both"/>
        <w:rPr>
          <w:rFonts w:ascii="Arial" w:hAnsi="Arial" w:cs="Arial"/>
          <w:b/>
          <w:sz w:val="22"/>
          <w:szCs w:val="22"/>
        </w:rPr>
      </w:pPr>
      <w:r w:rsidRPr="001B485F">
        <w:rPr>
          <w:rFonts w:ascii="Arial" w:hAnsi="Arial" w:cs="Arial"/>
          <w:b/>
          <w:sz w:val="22"/>
          <w:szCs w:val="22"/>
        </w:rPr>
        <w:t xml:space="preserve">Účel </w:t>
      </w:r>
      <w:r>
        <w:rPr>
          <w:rFonts w:ascii="Arial" w:hAnsi="Arial" w:cs="Arial"/>
          <w:b/>
          <w:sz w:val="22"/>
          <w:szCs w:val="22"/>
        </w:rPr>
        <w:t>zakázky:</w:t>
      </w:r>
    </w:p>
    <w:p w14:paraId="65CCED27" w14:textId="77777777" w:rsidR="00DB7916" w:rsidRPr="001B485F" w:rsidRDefault="00DB7916" w:rsidP="00DB7916">
      <w:pPr>
        <w:widowControl w:val="0"/>
        <w:autoSpaceDE w:val="0"/>
        <w:autoSpaceDN w:val="0"/>
        <w:adjustRightInd w:val="0"/>
        <w:ind w:right="751"/>
        <w:jc w:val="both"/>
        <w:rPr>
          <w:rFonts w:ascii="Arial" w:hAnsi="Arial" w:cs="Arial"/>
          <w:sz w:val="22"/>
          <w:szCs w:val="22"/>
        </w:rPr>
      </w:pPr>
      <w:r w:rsidRPr="001B485F">
        <w:rPr>
          <w:rFonts w:ascii="Arial" w:hAnsi="Arial" w:cs="Arial"/>
          <w:sz w:val="22"/>
          <w:szCs w:val="22"/>
        </w:rPr>
        <w:t>Převod majetku podle zákona č. 92/1991 Sb.</w:t>
      </w:r>
    </w:p>
    <w:p w14:paraId="01B2EF34" w14:textId="77777777" w:rsidR="00DB7916" w:rsidRDefault="00DB7916" w:rsidP="00DB7916">
      <w:pPr>
        <w:rPr>
          <w:rFonts w:ascii="Arial" w:hAnsi="Arial" w:cs="Arial"/>
          <w:b/>
          <w:bCs/>
          <w:sz w:val="22"/>
          <w:szCs w:val="22"/>
        </w:rPr>
      </w:pPr>
      <w:r w:rsidRPr="00991402">
        <w:rPr>
          <w:rFonts w:ascii="Arial" w:hAnsi="Arial" w:cs="Arial"/>
          <w:b/>
          <w:bCs/>
          <w:sz w:val="22"/>
          <w:szCs w:val="22"/>
        </w:rPr>
        <w:t>Doplnění analýzy rizik Zemědělského areálu živočišné výroby v </w:t>
      </w:r>
      <w:proofErr w:type="spellStart"/>
      <w:r w:rsidRPr="0099140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991402">
        <w:rPr>
          <w:rFonts w:ascii="Arial" w:hAnsi="Arial" w:cs="Arial"/>
          <w:b/>
          <w:bCs/>
          <w:sz w:val="22"/>
          <w:szCs w:val="22"/>
        </w:rPr>
        <w:t>. Podbořanský Rohozec, okres Louny</w:t>
      </w:r>
    </w:p>
    <w:p w14:paraId="488F3EEF" w14:textId="6880F5E8" w:rsidR="00DB7916" w:rsidRPr="00991402" w:rsidRDefault="00DB7916" w:rsidP="00DB79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78F8">
        <w:rPr>
          <w:rFonts w:ascii="Arial" w:hAnsi="Arial" w:cs="Arial"/>
          <w:snapToGrid w:val="0"/>
        </w:rPr>
        <w:t xml:space="preserve">Zakázka navazuje na službu, která byla SPÚ poskytnuta na základě uzavřené smlouvy </w:t>
      </w:r>
      <w:r w:rsidR="00BF06AC">
        <w:rPr>
          <w:rFonts w:ascii="Arial" w:hAnsi="Arial" w:cs="Arial"/>
          <w:snapToGrid w:val="0"/>
        </w:rPr>
        <w:t>o</w:t>
      </w:r>
      <w:r w:rsidR="00BF06AC" w:rsidRPr="00DE575D">
        <w:rPr>
          <w:rFonts w:ascii="Arial" w:hAnsi="Arial" w:cs="Arial"/>
        </w:rPr>
        <w:t> </w:t>
      </w:r>
      <w:r w:rsidRPr="002C78F8">
        <w:rPr>
          <w:rFonts w:ascii="Arial" w:hAnsi="Arial" w:cs="Arial"/>
          <w:snapToGrid w:val="0"/>
        </w:rPr>
        <w:t>dílo dne 16.7.2021</w:t>
      </w:r>
      <w:r>
        <w:rPr>
          <w:rFonts w:ascii="Arial" w:hAnsi="Arial" w:cs="Arial"/>
          <w:snapToGrid w:val="0"/>
        </w:rPr>
        <w:t>,</w:t>
      </w:r>
      <w:r w:rsidRPr="002C78F8">
        <w:t xml:space="preserve"> </w:t>
      </w:r>
      <w:r w:rsidR="00BF06AC">
        <w:rPr>
          <w:rFonts w:ascii="Arial" w:hAnsi="Arial" w:cs="Arial"/>
        </w:rPr>
        <w:t>s</w:t>
      </w:r>
      <w:r w:rsidRPr="00AC785B">
        <w:rPr>
          <w:rFonts w:ascii="Arial" w:hAnsi="Arial" w:cs="Arial"/>
        </w:rPr>
        <w:t xml:space="preserve">pisová značka VZMR: SZ SPU 184740/2021/01 a jejím cílem je provedení </w:t>
      </w:r>
      <w:proofErr w:type="spellStart"/>
      <w:r w:rsidRPr="00AC785B">
        <w:rPr>
          <w:rFonts w:ascii="Arial" w:hAnsi="Arial" w:cs="Arial"/>
        </w:rPr>
        <w:t>doprůzkumných</w:t>
      </w:r>
      <w:proofErr w:type="spellEnd"/>
      <w:r w:rsidRPr="00AC785B">
        <w:rPr>
          <w:rFonts w:ascii="Arial" w:hAnsi="Arial" w:cs="Arial"/>
        </w:rPr>
        <w:t xml:space="preserve"> prací (hydrologického vrt</w:t>
      </w:r>
      <w:r>
        <w:rPr>
          <w:rFonts w:ascii="Arial" w:hAnsi="Arial" w:cs="Arial"/>
        </w:rPr>
        <w:t>u</w:t>
      </w:r>
      <w:r w:rsidRPr="00AC785B">
        <w:rPr>
          <w:rFonts w:ascii="Arial" w:hAnsi="Arial" w:cs="Arial"/>
        </w:rPr>
        <w:t>/hydrologických vrtů), tak aby konečná analýza rizik byla provedena v souladu a pro potřeby § 6a zákona č. 92/1991 Sb., v platném znění</w:t>
      </w:r>
    </w:p>
    <w:p w14:paraId="3A6E34A3" w14:textId="77777777" w:rsidR="00DB7916" w:rsidRPr="001B485F" w:rsidRDefault="00DB7916" w:rsidP="00DB7916">
      <w:pPr>
        <w:pStyle w:val="vnintext"/>
        <w:ind w:right="751" w:firstLine="0"/>
        <w:rPr>
          <w:rFonts w:ascii="Arial" w:hAnsi="Arial" w:cs="Arial"/>
          <w:b/>
          <w:i/>
          <w:sz w:val="22"/>
          <w:szCs w:val="22"/>
        </w:rPr>
      </w:pPr>
    </w:p>
    <w:p w14:paraId="30E62B94" w14:textId="77777777" w:rsidR="00DB7916" w:rsidRPr="00DE575D" w:rsidRDefault="00DB7916" w:rsidP="00DB7916">
      <w:pPr>
        <w:spacing w:after="120"/>
        <w:ind w:right="751"/>
        <w:jc w:val="both"/>
        <w:rPr>
          <w:rFonts w:ascii="Arial" w:hAnsi="Arial" w:cs="Arial"/>
          <w:b/>
        </w:rPr>
      </w:pPr>
      <w:r w:rsidRPr="00DE575D">
        <w:rPr>
          <w:rFonts w:ascii="Arial" w:hAnsi="Arial" w:cs="Arial"/>
          <w:b/>
        </w:rPr>
        <w:t>Jméno a funkce příslušného vedoucího organizační jednotky nebo organizačního útvaru objednatele:</w:t>
      </w:r>
    </w:p>
    <w:p w14:paraId="0922A8DB" w14:textId="48C0ECD5" w:rsidR="00DB7916" w:rsidRPr="00DE575D" w:rsidRDefault="00DB7916" w:rsidP="00DB7916">
      <w:pPr>
        <w:ind w:right="751"/>
        <w:jc w:val="both"/>
        <w:rPr>
          <w:rFonts w:ascii="Arial" w:hAnsi="Arial" w:cs="Arial"/>
          <w:u w:val="single"/>
        </w:rPr>
      </w:pPr>
      <w:r w:rsidRPr="00DE575D">
        <w:rPr>
          <w:rFonts w:ascii="Arial" w:hAnsi="Arial" w:cs="Arial"/>
          <w:u w:val="single"/>
        </w:rPr>
        <w:t>Ing. Eva Š</w:t>
      </w:r>
      <w:r w:rsidR="00BF06AC">
        <w:rPr>
          <w:rFonts w:ascii="Arial" w:hAnsi="Arial" w:cs="Arial"/>
          <w:u w:val="single"/>
        </w:rPr>
        <w:t>obáňov</w:t>
      </w:r>
      <w:r w:rsidRPr="00DE575D">
        <w:rPr>
          <w:rFonts w:ascii="Arial" w:hAnsi="Arial" w:cs="Arial"/>
          <w:u w:val="single"/>
        </w:rPr>
        <w:t>á, ředitelka Odboru převodu majetku státu, Státního pozemkového úřadu</w:t>
      </w:r>
    </w:p>
    <w:p w14:paraId="11B4961B" w14:textId="77777777" w:rsidR="00DB7916" w:rsidRPr="00DE575D" w:rsidRDefault="00DB7916" w:rsidP="00DB7916">
      <w:pPr>
        <w:pStyle w:val="vnintext"/>
        <w:ind w:right="751" w:firstLine="0"/>
        <w:rPr>
          <w:rFonts w:ascii="Arial" w:hAnsi="Arial" w:cs="Arial"/>
          <w:b/>
          <w:i/>
          <w:szCs w:val="24"/>
        </w:rPr>
      </w:pPr>
    </w:p>
    <w:p w14:paraId="57EF344B" w14:textId="77777777" w:rsidR="00DB7916" w:rsidRPr="00DE575D" w:rsidRDefault="00DB7916" w:rsidP="00DB7916">
      <w:pPr>
        <w:pStyle w:val="vnintext"/>
        <w:ind w:right="751" w:firstLine="0"/>
        <w:rPr>
          <w:rFonts w:ascii="Arial" w:hAnsi="Arial" w:cs="Arial"/>
          <w:b/>
          <w:szCs w:val="24"/>
        </w:rPr>
      </w:pPr>
      <w:r w:rsidRPr="00DE575D">
        <w:rPr>
          <w:rFonts w:ascii="Arial" w:hAnsi="Arial" w:cs="Arial"/>
          <w:b/>
          <w:szCs w:val="24"/>
        </w:rPr>
        <w:t>Součinnost objednatele a zhotovitele:</w:t>
      </w:r>
    </w:p>
    <w:p w14:paraId="0EB5FAB7" w14:textId="77777777" w:rsidR="00DB7916" w:rsidRPr="00DE575D" w:rsidRDefault="00DB7916" w:rsidP="00DB7916">
      <w:pPr>
        <w:ind w:right="751"/>
        <w:jc w:val="both"/>
        <w:rPr>
          <w:rFonts w:ascii="Arial" w:hAnsi="Arial" w:cs="Arial"/>
        </w:rPr>
      </w:pPr>
      <w:r w:rsidRPr="00DE575D">
        <w:rPr>
          <w:rFonts w:ascii="Arial" w:hAnsi="Arial" w:cs="Arial"/>
        </w:rPr>
        <w:t xml:space="preserve">Objednavatel poskytne zhotoviteli: </w:t>
      </w:r>
    </w:p>
    <w:p w14:paraId="765FED4F" w14:textId="77777777" w:rsidR="00DB7916" w:rsidRPr="00DE575D" w:rsidRDefault="00DB7916" w:rsidP="00DB7916">
      <w:pPr>
        <w:pStyle w:val="Odstavecseseznamem"/>
        <w:numPr>
          <w:ilvl w:val="0"/>
          <w:numId w:val="4"/>
        </w:numPr>
        <w:ind w:right="751"/>
        <w:contextualSpacing/>
        <w:jc w:val="both"/>
        <w:rPr>
          <w:rFonts w:ascii="Arial" w:hAnsi="Arial" w:cs="Arial"/>
          <w:sz w:val="24"/>
          <w:szCs w:val="24"/>
        </w:rPr>
      </w:pPr>
      <w:r w:rsidRPr="00DE575D">
        <w:rPr>
          <w:rFonts w:ascii="Arial" w:hAnsi="Arial" w:cs="Arial"/>
          <w:sz w:val="24"/>
          <w:szCs w:val="24"/>
        </w:rPr>
        <w:t>Dostupnou dokumentaci o privatizovaném majetku</w:t>
      </w:r>
    </w:p>
    <w:p w14:paraId="591FDDB1" w14:textId="77777777" w:rsidR="00DB7916" w:rsidRPr="00DE575D" w:rsidRDefault="00DB7916" w:rsidP="00DB7916">
      <w:pPr>
        <w:pStyle w:val="Odstavecseseznamem"/>
        <w:numPr>
          <w:ilvl w:val="0"/>
          <w:numId w:val="4"/>
        </w:numPr>
        <w:ind w:right="751"/>
        <w:contextualSpacing/>
        <w:jc w:val="both"/>
        <w:rPr>
          <w:rFonts w:ascii="Arial" w:hAnsi="Arial" w:cs="Arial"/>
          <w:sz w:val="24"/>
          <w:szCs w:val="24"/>
        </w:rPr>
      </w:pPr>
      <w:r w:rsidRPr="00DE575D">
        <w:rPr>
          <w:rFonts w:ascii="Arial" w:hAnsi="Arial" w:cs="Arial"/>
          <w:sz w:val="24"/>
          <w:szCs w:val="24"/>
        </w:rPr>
        <w:t>Poskytne možnost zhotoviteli provádět odborné práce v zájmovém území a okolí</w:t>
      </w:r>
    </w:p>
    <w:p w14:paraId="3688C204" w14:textId="77777777" w:rsidR="00DB7916" w:rsidRPr="00DE575D" w:rsidRDefault="00DB7916" w:rsidP="00DB7916">
      <w:pPr>
        <w:pStyle w:val="Odstavecseseznamem"/>
        <w:numPr>
          <w:ilvl w:val="0"/>
          <w:numId w:val="4"/>
        </w:numPr>
        <w:ind w:right="751"/>
        <w:contextualSpacing/>
        <w:jc w:val="both"/>
        <w:rPr>
          <w:rFonts w:ascii="Arial" w:hAnsi="Arial" w:cs="Arial"/>
          <w:sz w:val="24"/>
          <w:szCs w:val="24"/>
        </w:rPr>
      </w:pPr>
      <w:r w:rsidRPr="00DE575D">
        <w:rPr>
          <w:rFonts w:ascii="Arial" w:hAnsi="Arial" w:cs="Arial"/>
          <w:sz w:val="24"/>
          <w:szCs w:val="24"/>
        </w:rPr>
        <w:t>V případě potřeby objednavatel vystaví zhotoviteli plnou moc k zastupování objednavatele při jednání s orgány státní správy a samosprávy pro činnosti spojené s předmětem této objednávky</w:t>
      </w:r>
    </w:p>
    <w:p w14:paraId="3787F0D1" w14:textId="77777777" w:rsidR="00DB7916" w:rsidRPr="00DE575D" w:rsidRDefault="00DB7916" w:rsidP="00DB7916">
      <w:pPr>
        <w:pStyle w:val="Odstavecseseznamem"/>
        <w:numPr>
          <w:ilvl w:val="0"/>
          <w:numId w:val="4"/>
        </w:numPr>
        <w:ind w:right="751"/>
        <w:contextualSpacing/>
        <w:jc w:val="both"/>
        <w:rPr>
          <w:rFonts w:ascii="Arial" w:hAnsi="Arial" w:cs="Arial"/>
          <w:sz w:val="24"/>
          <w:szCs w:val="24"/>
        </w:rPr>
      </w:pPr>
      <w:r w:rsidRPr="00DE575D">
        <w:rPr>
          <w:rFonts w:ascii="Arial" w:hAnsi="Arial" w:cs="Arial"/>
          <w:sz w:val="24"/>
          <w:szCs w:val="24"/>
        </w:rPr>
        <w:t>V případě potřeby objednavatel zajistí odběr elektrické energie a vody na zabezpečení odborných prací</w:t>
      </w:r>
    </w:p>
    <w:p w14:paraId="752E41D6" w14:textId="77777777" w:rsidR="00DB7916" w:rsidRPr="00DE575D" w:rsidRDefault="00DB7916" w:rsidP="00DB7916">
      <w:pPr>
        <w:pStyle w:val="Odstavecseseznamem"/>
        <w:numPr>
          <w:ilvl w:val="0"/>
          <w:numId w:val="4"/>
        </w:numPr>
        <w:ind w:right="751"/>
        <w:contextualSpacing/>
        <w:jc w:val="both"/>
        <w:rPr>
          <w:rFonts w:ascii="Arial" w:hAnsi="Arial" w:cs="Arial"/>
          <w:sz w:val="24"/>
          <w:szCs w:val="24"/>
        </w:rPr>
      </w:pPr>
      <w:r w:rsidRPr="00DE575D">
        <w:rPr>
          <w:rFonts w:ascii="Arial" w:hAnsi="Arial" w:cs="Arial"/>
          <w:sz w:val="24"/>
          <w:szCs w:val="24"/>
        </w:rPr>
        <w:t>Výpis z katastru nemovitostí</w:t>
      </w:r>
    </w:p>
    <w:p w14:paraId="0AA0ACA0" w14:textId="77777777" w:rsidR="00DB7916" w:rsidRPr="00DE575D" w:rsidRDefault="00DB7916" w:rsidP="00DB7916">
      <w:pPr>
        <w:pStyle w:val="Odstavecseseznamem"/>
        <w:numPr>
          <w:ilvl w:val="0"/>
          <w:numId w:val="4"/>
        </w:numPr>
        <w:ind w:right="751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E575D">
        <w:rPr>
          <w:rFonts w:ascii="Arial" w:hAnsi="Arial" w:cs="Arial"/>
          <w:sz w:val="24"/>
          <w:szCs w:val="24"/>
        </w:rPr>
        <w:t>Ortofotomapu</w:t>
      </w:r>
      <w:proofErr w:type="spellEnd"/>
      <w:r w:rsidRPr="00DE575D">
        <w:rPr>
          <w:rFonts w:ascii="Arial" w:hAnsi="Arial" w:cs="Arial"/>
          <w:sz w:val="24"/>
          <w:szCs w:val="24"/>
        </w:rPr>
        <w:t>, případně srovnávací sestavení parcel</w:t>
      </w:r>
    </w:p>
    <w:p w14:paraId="510B2F98" w14:textId="77777777" w:rsidR="00DB7916" w:rsidRPr="00DE575D" w:rsidRDefault="00DB7916" w:rsidP="00DB7916">
      <w:pPr>
        <w:rPr>
          <w:rFonts w:ascii="Arial" w:hAnsi="Arial" w:cs="Arial"/>
          <w:b/>
        </w:rPr>
      </w:pPr>
      <w:r w:rsidRPr="00DE575D">
        <w:rPr>
          <w:rFonts w:ascii="Arial" w:hAnsi="Arial" w:cs="Arial"/>
          <w:b/>
        </w:rPr>
        <w:br w:type="page"/>
      </w:r>
    </w:p>
    <w:p w14:paraId="352DC046" w14:textId="77777777" w:rsidR="00DB7916" w:rsidRDefault="00DB7916" w:rsidP="00DB7916">
      <w:pPr>
        <w:jc w:val="both"/>
        <w:rPr>
          <w:rFonts w:ascii="Arial" w:hAnsi="Arial" w:cs="Arial"/>
          <w:b/>
          <w:sz w:val="20"/>
          <w:szCs w:val="20"/>
        </w:rPr>
      </w:pPr>
    </w:p>
    <w:p w14:paraId="3736000B" w14:textId="77777777" w:rsidR="00DB7916" w:rsidRDefault="00DB7916" w:rsidP="00DB7916">
      <w:pPr>
        <w:jc w:val="both"/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Soupis věcí nemovitých</w:t>
      </w:r>
    </w:p>
    <w:p w14:paraId="2DAC6BD5" w14:textId="77777777" w:rsidR="00DB7916" w:rsidRPr="00052E8B" w:rsidRDefault="00DB7916" w:rsidP="00DB7916">
      <w:pPr>
        <w:jc w:val="both"/>
        <w:rPr>
          <w:rFonts w:ascii="Arial" w:hAnsi="Arial" w:cs="Arial"/>
          <w:b/>
          <w:sz w:val="20"/>
          <w:szCs w:val="20"/>
        </w:rPr>
      </w:pPr>
    </w:p>
    <w:p w14:paraId="4AB188F2" w14:textId="77777777" w:rsidR="00DB7916" w:rsidRDefault="00DB7916" w:rsidP="00DB7916">
      <w:pPr>
        <w:ind w:right="-43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Věci nemovité ve vlastnictví státu vedené na LV</w:t>
      </w:r>
      <w:r>
        <w:rPr>
          <w:rFonts w:ascii="Arial" w:hAnsi="Arial" w:cs="Arial"/>
          <w:sz w:val="20"/>
          <w:szCs w:val="20"/>
        </w:rPr>
        <w:t xml:space="preserve"> 100002:</w:t>
      </w:r>
    </w:p>
    <w:p w14:paraId="17DF7918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</w:p>
    <w:p w14:paraId="733544A3" w14:textId="77777777" w:rsidR="00DB7916" w:rsidRPr="00052E8B" w:rsidRDefault="00DB7916" w:rsidP="00DB7916">
      <w:pPr>
        <w:pStyle w:val="Odstavecseseznamem"/>
        <w:numPr>
          <w:ilvl w:val="0"/>
          <w:numId w:val="5"/>
        </w:numPr>
        <w:ind w:right="-433"/>
        <w:contextualSpacing/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Předmětem převodu jsou pozemky včetně staveb, obojí ve vlastnictví státu</w:t>
      </w:r>
    </w:p>
    <w:p w14:paraId="5D9726E3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0ABBAE1B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Obec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katastrální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pozemek</w:t>
      </w:r>
      <w:r w:rsidRPr="00052E8B">
        <w:rPr>
          <w:rFonts w:ascii="Arial" w:hAnsi="Arial" w:cs="Arial"/>
          <w:sz w:val="20"/>
          <w:szCs w:val="20"/>
        </w:rPr>
        <w:tab/>
        <w:t>druh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jehož součástí je</w:t>
      </w:r>
    </w:p>
    <w:p w14:paraId="5D12FAE7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území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proofErr w:type="spellStart"/>
      <w:r w:rsidRPr="00052E8B">
        <w:rPr>
          <w:rFonts w:ascii="Arial" w:hAnsi="Arial" w:cs="Arial"/>
          <w:sz w:val="20"/>
          <w:szCs w:val="20"/>
        </w:rPr>
        <w:t>parc</w:t>
      </w:r>
      <w:proofErr w:type="spellEnd"/>
      <w:r w:rsidRPr="00052E8B">
        <w:rPr>
          <w:rFonts w:ascii="Arial" w:hAnsi="Arial" w:cs="Arial"/>
          <w:sz w:val="20"/>
          <w:szCs w:val="20"/>
        </w:rPr>
        <w:t>. č.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pozemku</w:t>
      </w:r>
      <w:r w:rsidRPr="00052E8B">
        <w:rPr>
          <w:rFonts w:ascii="Arial" w:hAnsi="Arial" w:cs="Arial"/>
          <w:sz w:val="20"/>
          <w:szCs w:val="20"/>
        </w:rPr>
        <w:tab/>
        <w:t>stavba čp/bez čp/</w:t>
      </w:r>
      <w:proofErr w:type="spellStart"/>
      <w:r w:rsidRPr="00052E8B">
        <w:rPr>
          <w:rFonts w:ascii="Arial" w:hAnsi="Arial" w:cs="Arial"/>
          <w:sz w:val="20"/>
          <w:szCs w:val="20"/>
        </w:rPr>
        <w:t>če</w:t>
      </w:r>
      <w:proofErr w:type="spellEnd"/>
    </w:p>
    <w:p w14:paraId="3C30597E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25E60DFE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117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zemědělská stavba</w:t>
      </w:r>
    </w:p>
    <w:p w14:paraId="05B38D3D" w14:textId="77777777" w:rsidR="00DB7916" w:rsidRDefault="00DB7916" w:rsidP="00DB7916">
      <w:pPr>
        <w:pStyle w:val="Seznam"/>
        <w:ind w:left="6043" w:firstLine="4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opr</w:t>
      </w:r>
      <w:proofErr w:type="spellEnd"/>
      <w:r>
        <w:rPr>
          <w:rFonts w:ascii="Arial" w:hAnsi="Arial" w:cs="Arial"/>
          <w:sz w:val="20"/>
          <w:szCs w:val="20"/>
        </w:rPr>
        <w:t>. dílna - 124)</w:t>
      </w:r>
    </w:p>
    <w:p w14:paraId="543E06F8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123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objekt k bydlení čp. 109</w:t>
      </w:r>
    </w:p>
    <w:p w14:paraId="6A9E3F91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(sociální zařízení - 168)</w:t>
      </w:r>
    </w:p>
    <w:p w14:paraId="53F997F5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155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jiná stavba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</w:p>
    <w:p w14:paraId="29477CA1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proofErr w:type="spellStart"/>
      <w:r>
        <w:rPr>
          <w:rFonts w:ascii="Arial" w:hAnsi="Arial" w:cs="Arial"/>
          <w:sz w:val="20"/>
          <w:szCs w:val="20"/>
        </w:rPr>
        <w:t>ocelokolna</w:t>
      </w:r>
      <w:proofErr w:type="spellEnd"/>
      <w:r>
        <w:rPr>
          <w:rFonts w:ascii="Arial" w:hAnsi="Arial" w:cs="Arial"/>
          <w:sz w:val="20"/>
          <w:szCs w:val="20"/>
        </w:rPr>
        <w:t xml:space="preserve"> – 103)</w:t>
      </w:r>
    </w:p>
    <w:p w14:paraId="3684F22C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157/3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zemědělská stavba bez čp/</w:t>
      </w:r>
    </w:p>
    <w:p w14:paraId="254B58FA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 xml:space="preserve"> (odchovna jalovic – 188)</w:t>
      </w:r>
    </w:p>
    <w:p w14:paraId="56A1443D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158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zemědělská stavba bez čp/</w:t>
      </w:r>
    </w:p>
    <w:p w14:paraId="03C3B4B3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 xml:space="preserve"> (odchovna jalovic –1690)</w:t>
      </w:r>
    </w:p>
    <w:p w14:paraId="05F7F705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160/5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zemědělská stavba bez čp/</w:t>
      </w:r>
    </w:p>
    <w:p w14:paraId="14CC32F1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 xml:space="preserve"> (odchovna jalovic – 189)</w:t>
      </w:r>
    </w:p>
    <w:p w14:paraId="78CAFCE6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</w:p>
    <w:p w14:paraId="1E54E9FC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</w:p>
    <w:p w14:paraId="3AA127B6" w14:textId="77777777" w:rsidR="00DB7916" w:rsidRPr="00052E8B" w:rsidRDefault="00DB7916" w:rsidP="00DB7916">
      <w:pPr>
        <w:pStyle w:val="Odstavecseseznamem"/>
        <w:numPr>
          <w:ilvl w:val="0"/>
          <w:numId w:val="5"/>
        </w:numPr>
        <w:ind w:right="-433"/>
        <w:contextualSpacing/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Předmětem převodu jsou pouze stavby, pozemek má jiného vlastníka</w:t>
      </w:r>
    </w:p>
    <w:p w14:paraId="537D4FAD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09668288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Obec</w:t>
      </w:r>
      <w:r w:rsidRPr="00052E8B">
        <w:rPr>
          <w:rFonts w:ascii="Arial" w:hAnsi="Arial" w:cs="Arial"/>
          <w:sz w:val="20"/>
          <w:szCs w:val="20"/>
        </w:rPr>
        <w:tab/>
        <w:t>katastrální</w:t>
      </w:r>
      <w:r w:rsidRPr="00052E8B">
        <w:rPr>
          <w:rFonts w:ascii="Arial" w:hAnsi="Arial" w:cs="Arial"/>
          <w:sz w:val="20"/>
          <w:szCs w:val="20"/>
        </w:rPr>
        <w:tab/>
        <w:t>stavba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druh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způsob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na pozemku</w:t>
      </w:r>
      <w:r w:rsidRPr="00052E8B">
        <w:rPr>
          <w:rFonts w:ascii="Arial" w:hAnsi="Arial" w:cs="Arial"/>
          <w:sz w:val="20"/>
          <w:szCs w:val="20"/>
        </w:rPr>
        <w:tab/>
        <w:t>inventární</w:t>
      </w:r>
    </w:p>
    <w:p w14:paraId="3CAA5759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ab/>
        <w:t>území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čp./*bez čp</w:t>
      </w:r>
      <w:r w:rsidRPr="00052E8B">
        <w:rPr>
          <w:rFonts w:ascii="Arial" w:hAnsi="Arial" w:cs="Arial"/>
          <w:sz w:val="20"/>
          <w:szCs w:val="20"/>
        </w:rPr>
        <w:tab/>
        <w:t>stavby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využití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proofErr w:type="spellStart"/>
      <w:r w:rsidRPr="00052E8B">
        <w:rPr>
          <w:rFonts w:ascii="Arial" w:hAnsi="Arial" w:cs="Arial"/>
          <w:sz w:val="20"/>
          <w:szCs w:val="20"/>
        </w:rPr>
        <w:t>parc</w:t>
      </w:r>
      <w:proofErr w:type="spellEnd"/>
      <w:r w:rsidRPr="00052E8B">
        <w:rPr>
          <w:rFonts w:ascii="Arial" w:hAnsi="Arial" w:cs="Arial"/>
          <w:sz w:val="20"/>
          <w:szCs w:val="20"/>
        </w:rPr>
        <w:t>. č.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číslo</w:t>
      </w:r>
    </w:p>
    <w:p w14:paraId="6DE5D728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257C13F7" w14:textId="77777777" w:rsidR="00DB7916" w:rsidRDefault="00DB7916" w:rsidP="00DB7916">
      <w:pPr>
        <w:jc w:val="both"/>
        <w:rPr>
          <w:rFonts w:ascii="Arial" w:hAnsi="Arial" w:cs="Arial"/>
          <w:sz w:val="20"/>
          <w:szCs w:val="20"/>
        </w:rPr>
      </w:pPr>
    </w:p>
    <w:p w14:paraId="2416BD14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</w:p>
    <w:p w14:paraId="176073A5" w14:textId="77777777" w:rsidR="00DB7916" w:rsidRPr="00052E8B" w:rsidRDefault="00DB7916" w:rsidP="00DB7916">
      <w:pPr>
        <w:pStyle w:val="Odstavecseseznamem"/>
        <w:numPr>
          <w:ilvl w:val="0"/>
          <w:numId w:val="5"/>
        </w:numPr>
        <w:ind w:right="-433"/>
        <w:contextualSpacing/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 xml:space="preserve">Předmětem převodu jsou pouze pozemky </w:t>
      </w:r>
    </w:p>
    <w:p w14:paraId="6A415070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66B7CE2C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Obec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katastrální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pozemek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druh</w:t>
      </w:r>
    </w:p>
    <w:p w14:paraId="346D66FF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území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052E8B">
        <w:rPr>
          <w:rFonts w:ascii="Arial" w:hAnsi="Arial" w:cs="Arial"/>
          <w:sz w:val="20"/>
          <w:szCs w:val="20"/>
        </w:rPr>
        <w:t>parc</w:t>
      </w:r>
      <w:proofErr w:type="spellEnd"/>
      <w:r w:rsidRPr="00052E8B">
        <w:rPr>
          <w:rFonts w:ascii="Arial" w:hAnsi="Arial" w:cs="Arial"/>
          <w:sz w:val="20"/>
          <w:szCs w:val="20"/>
        </w:rPr>
        <w:t>. č.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  <w:t>pozemku</w:t>
      </w:r>
    </w:p>
    <w:p w14:paraId="64150586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1581CB10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3/1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2F57CF13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3/2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56AFD076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3/4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31DD206D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0B31BC1C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0E0A2EBB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37AF6405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5E9CF479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465BABEF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45DFD1D5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295/2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3681A256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263D7B6F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1FB52206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02E70BB6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74B8FC30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77AFAAAF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2933E60D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470D388B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613F12B2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4BBD2D93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338A445C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5A6D3CBC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2BBFE4CB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7BB91A2E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072E6022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192AB0ED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15D22CE5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3B111AE5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1A418488" w14:textId="77777777" w:rsidR="00DB7916" w:rsidRPr="00052E8B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983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 plocha</w:t>
      </w:r>
    </w:p>
    <w:p w14:paraId="5E8617DE" w14:textId="77777777" w:rsidR="00DB7916" w:rsidRPr="00052E8B" w:rsidRDefault="00DB7916" w:rsidP="00DB7916">
      <w:pPr>
        <w:jc w:val="both"/>
        <w:rPr>
          <w:rFonts w:ascii="Arial" w:hAnsi="Arial" w:cs="Arial"/>
          <w:b/>
          <w:sz w:val="20"/>
          <w:szCs w:val="20"/>
        </w:rPr>
      </w:pPr>
    </w:p>
    <w:p w14:paraId="594E7DE8" w14:textId="77777777" w:rsidR="00DB7916" w:rsidRPr="00052E8B" w:rsidRDefault="00DB7916" w:rsidP="00DB7916">
      <w:pPr>
        <w:jc w:val="both"/>
        <w:rPr>
          <w:rFonts w:ascii="Arial" w:hAnsi="Arial" w:cs="Arial"/>
          <w:b/>
          <w:sz w:val="20"/>
          <w:szCs w:val="20"/>
        </w:rPr>
      </w:pPr>
    </w:p>
    <w:p w14:paraId="33411A74" w14:textId="77777777" w:rsidR="00DB7916" w:rsidRPr="00052E8B" w:rsidRDefault="00DB7916" w:rsidP="00DB7916">
      <w:pPr>
        <w:pStyle w:val="Odstavecseseznamem"/>
        <w:numPr>
          <w:ilvl w:val="0"/>
          <w:numId w:val="5"/>
        </w:numPr>
        <w:ind w:right="-433"/>
        <w:contextualSpacing/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Mimo výše uvedené nemovité věci jsou předmětem prodeje i součásti, příslušenství, budovy a stavby nepodléhající zápisu do katastru:</w:t>
      </w:r>
    </w:p>
    <w:p w14:paraId="63A0A091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 ------------------------------------------------------------------------------------------------------------------------------------</w:t>
      </w:r>
    </w:p>
    <w:p w14:paraId="243CBF02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druh stavby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způsob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inventární</w:t>
      </w:r>
    </w:p>
    <w:p w14:paraId="49786B85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území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</w:t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využití</w:t>
      </w:r>
      <w:r w:rsidRPr="00052E8B"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číslo</w:t>
      </w:r>
    </w:p>
    <w:p w14:paraId="2BC1A535" w14:textId="77777777" w:rsidR="00DB7916" w:rsidRPr="00052E8B" w:rsidRDefault="00DB7916" w:rsidP="00DB7916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3EEBBE91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Stanice PHM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čerpací stanice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948</w:t>
      </w:r>
    </w:p>
    <w:p w14:paraId="74FA921F" w14:textId="77777777" w:rsidR="00DB7916" w:rsidRDefault="00DB7916" w:rsidP="00DB7916">
      <w:pPr>
        <w:pStyle w:val="Sezna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B3A46">
        <w:rPr>
          <w:rFonts w:ascii="Arial" w:hAnsi="Arial" w:cs="Arial"/>
          <w:b/>
          <w:sz w:val="20"/>
          <w:szCs w:val="20"/>
        </w:rPr>
        <w:t>3/5</w:t>
      </w:r>
    </w:p>
    <w:p w14:paraId="4BC49A1C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osvětlení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venkovní osvětlení</w:t>
      </w:r>
      <w:r>
        <w:rPr>
          <w:rFonts w:ascii="Arial" w:hAnsi="Arial" w:cs="Arial"/>
          <w:sz w:val="20"/>
          <w:szCs w:val="20"/>
        </w:rPr>
        <w:tab/>
        <w:t>989</w:t>
      </w:r>
    </w:p>
    <w:p w14:paraId="5058FEE9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4/6, 4/7, 301/2, 301/15, 301/16, 301/18, 301/23, 301/24</w:t>
      </w:r>
    </w:p>
    <w:p w14:paraId="01380937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elektrorozvody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příp. a kab. rozvody</w:t>
      </w:r>
      <w:r>
        <w:rPr>
          <w:rFonts w:ascii="Arial" w:hAnsi="Arial" w:cs="Arial"/>
          <w:sz w:val="20"/>
          <w:szCs w:val="20"/>
        </w:rPr>
        <w:tab/>
        <w:t>990</w:t>
      </w:r>
    </w:p>
    <w:p w14:paraId="5DC62AEA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3/1, 4/6, 4/7, 301/2, 301/14, 301/16, 301/23, 301/24</w:t>
      </w:r>
    </w:p>
    <w:p w14:paraId="16694C19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kanalizace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kanalizace</w:t>
      </w:r>
      <w:proofErr w:type="spellEnd"/>
      <w:r>
        <w:rPr>
          <w:rFonts w:ascii="Arial" w:hAnsi="Arial" w:cs="Arial"/>
          <w:sz w:val="20"/>
          <w:szCs w:val="20"/>
        </w:rPr>
        <w:t xml:space="preserve"> sen. žlabu</w:t>
      </w:r>
      <w:r>
        <w:rPr>
          <w:rFonts w:ascii="Arial" w:hAnsi="Arial" w:cs="Arial"/>
          <w:sz w:val="20"/>
          <w:szCs w:val="20"/>
        </w:rPr>
        <w:tab/>
        <w:t>991</w:t>
      </w:r>
    </w:p>
    <w:p w14:paraId="6099080A" w14:textId="77777777" w:rsidR="00DB7916" w:rsidRPr="005A1FBA" w:rsidRDefault="00DB7916" w:rsidP="00DB7916">
      <w:pPr>
        <w:pStyle w:val="Sezna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4/7, </w:t>
      </w:r>
      <w:r>
        <w:rPr>
          <w:rFonts w:ascii="Arial" w:hAnsi="Arial" w:cs="Arial"/>
          <w:b/>
          <w:sz w:val="20"/>
          <w:szCs w:val="20"/>
        </w:rPr>
        <w:t>4/2</w:t>
      </w:r>
    </w:p>
    <w:p w14:paraId="69D640DF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rozvod vody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vodovodní přípojka</w:t>
      </w:r>
      <w:r>
        <w:rPr>
          <w:rFonts w:ascii="Arial" w:hAnsi="Arial" w:cs="Arial"/>
          <w:sz w:val="20"/>
          <w:szCs w:val="20"/>
        </w:rPr>
        <w:tab/>
        <w:t>992</w:t>
      </w:r>
    </w:p>
    <w:p w14:paraId="5B8391AA" w14:textId="77777777" w:rsidR="00DB7916" w:rsidRPr="00D75C56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301/2, 301/6, 301/11, 301/16, </w:t>
      </w:r>
      <w:r>
        <w:rPr>
          <w:rFonts w:ascii="Arial" w:hAnsi="Arial" w:cs="Arial"/>
          <w:b/>
          <w:sz w:val="20"/>
          <w:szCs w:val="20"/>
        </w:rPr>
        <w:t>4/2, 922/1</w:t>
      </w:r>
    </w:p>
    <w:p w14:paraId="6177FAC0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kanalizace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kanalizace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994</w:t>
      </w:r>
    </w:p>
    <w:p w14:paraId="52DB8957" w14:textId="77777777" w:rsidR="00DB7916" w:rsidRPr="0095326A" w:rsidRDefault="00DB7916" w:rsidP="00DB7916">
      <w:pPr>
        <w:pStyle w:val="Seznam"/>
        <w:ind w:left="360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4/6, 4/7, 301/6, 301/7, 301/8, 301/9, 301/11, 301/16, 301/19, 301/21, 301/22, 301/23, 301/24, </w:t>
      </w:r>
      <w:r>
        <w:rPr>
          <w:rFonts w:ascii="Arial" w:hAnsi="Arial" w:cs="Arial"/>
          <w:b/>
          <w:sz w:val="20"/>
          <w:szCs w:val="20"/>
        </w:rPr>
        <w:t>4/2, 922/1</w:t>
      </w:r>
    </w:p>
    <w:p w14:paraId="4B30B688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komunikace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komunikace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995</w:t>
      </w:r>
    </w:p>
    <w:p w14:paraId="26D756C6" w14:textId="77777777" w:rsidR="00DB7916" w:rsidRPr="00391F23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3/1, 3/4, 4/7, 301/6, 301/7, 301/18, 301/23, 301/24, </w:t>
      </w:r>
      <w:r>
        <w:rPr>
          <w:rFonts w:ascii="Arial" w:hAnsi="Arial" w:cs="Arial"/>
          <w:b/>
          <w:sz w:val="20"/>
          <w:szCs w:val="20"/>
        </w:rPr>
        <w:t>3/3, 4/2</w:t>
      </w:r>
    </w:p>
    <w:p w14:paraId="2E28BBD4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žlaby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senážní žlab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996</w:t>
      </w:r>
    </w:p>
    <w:p w14:paraId="6BBA7BF2" w14:textId="77777777" w:rsidR="00DB7916" w:rsidRPr="0075430C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4/3, 4/10, </w:t>
      </w:r>
      <w:r>
        <w:rPr>
          <w:rFonts w:ascii="Arial" w:hAnsi="Arial" w:cs="Arial"/>
          <w:b/>
          <w:sz w:val="20"/>
          <w:szCs w:val="20"/>
        </w:rPr>
        <w:t>4/9</w:t>
      </w:r>
    </w:p>
    <w:p w14:paraId="6C31DB23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vodní nádrž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požární nádrž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997</w:t>
      </w:r>
    </w:p>
    <w:p w14:paraId="4FB0C107" w14:textId="77777777" w:rsidR="00DB7916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4/5, </w:t>
      </w:r>
      <w:r>
        <w:rPr>
          <w:rFonts w:ascii="Arial" w:hAnsi="Arial" w:cs="Arial"/>
          <w:b/>
          <w:sz w:val="20"/>
          <w:szCs w:val="20"/>
        </w:rPr>
        <w:t>4/1</w:t>
      </w:r>
    </w:p>
    <w:p w14:paraId="4AEA185D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jímka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jímka</w:t>
      </w:r>
      <w:proofErr w:type="spellEnd"/>
      <w:r>
        <w:rPr>
          <w:rFonts w:ascii="Arial" w:hAnsi="Arial" w:cs="Arial"/>
          <w:sz w:val="20"/>
          <w:szCs w:val="20"/>
        </w:rPr>
        <w:t xml:space="preserve"> moč.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999</w:t>
      </w:r>
    </w:p>
    <w:p w14:paraId="11B57411" w14:textId="77777777" w:rsidR="00DB7916" w:rsidRPr="006C642C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642C">
        <w:rPr>
          <w:rFonts w:ascii="Arial" w:hAnsi="Arial" w:cs="Arial"/>
          <w:b/>
          <w:sz w:val="20"/>
          <w:szCs w:val="20"/>
        </w:rPr>
        <w:t>4/2</w:t>
      </w:r>
    </w:p>
    <w:p w14:paraId="79326034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jímky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jímka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1000</w:t>
      </w:r>
    </w:p>
    <w:p w14:paraId="1CA1954B" w14:textId="77777777" w:rsidR="00DB7916" w:rsidRDefault="00DB7916" w:rsidP="00DB791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301/7, 301/23, 301/24</w:t>
      </w:r>
    </w:p>
    <w:p w14:paraId="7DE90F05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komunikace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komunikace</w:t>
      </w:r>
      <w:proofErr w:type="spellEnd"/>
      <w:r>
        <w:rPr>
          <w:rFonts w:ascii="Arial" w:hAnsi="Arial" w:cs="Arial"/>
          <w:sz w:val="20"/>
          <w:szCs w:val="20"/>
        </w:rPr>
        <w:t xml:space="preserve"> sen. žlabu</w:t>
      </w:r>
      <w:r>
        <w:rPr>
          <w:rFonts w:ascii="Arial" w:hAnsi="Arial" w:cs="Arial"/>
          <w:sz w:val="20"/>
          <w:szCs w:val="20"/>
        </w:rPr>
        <w:tab/>
        <w:t>1001</w:t>
      </w:r>
    </w:p>
    <w:p w14:paraId="70F23C88" w14:textId="77777777" w:rsidR="00DB7916" w:rsidRPr="00025B9E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4/7, </w:t>
      </w:r>
      <w:r>
        <w:rPr>
          <w:rFonts w:ascii="Arial" w:hAnsi="Arial" w:cs="Arial"/>
          <w:b/>
          <w:sz w:val="20"/>
          <w:szCs w:val="20"/>
        </w:rPr>
        <w:t>4/2</w:t>
      </w:r>
    </w:p>
    <w:p w14:paraId="18092837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ostatní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opěrná zeď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1002</w:t>
      </w:r>
    </w:p>
    <w:p w14:paraId="325894BB" w14:textId="77777777" w:rsidR="00DB7916" w:rsidRPr="00162E67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4/7, 301/10, 301/11, </w:t>
      </w:r>
      <w:r>
        <w:rPr>
          <w:rFonts w:ascii="Arial" w:hAnsi="Arial" w:cs="Arial"/>
          <w:b/>
          <w:sz w:val="20"/>
          <w:szCs w:val="20"/>
        </w:rPr>
        <w:t>4/2</w:t>
      </w:r>
    </w:p>
    <w:p w14:paraId="0B4EA01B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oplocení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oplocení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1003</w:t>
      </w:r>
    </w:p>
    <w:p w14:paraId="6260DAF0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301/2, 301/14, 301/19</w:t>
      </w:r>
    </w:p>
    <w:p w14:paraId="38BC0CB1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jímka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jímka</w:t>
      </w:r>
      <w:proofErr w:type="spellEnd"/>
      <w:r>
        <w:rPr>
          <w:rFonts w:ascii="Arial" w:hAnsi="Arial" w:cs="Arial"/>
          <w:sz w:val="20"/>
          <w:szCs w:val="20"/>
        </w:rPr>
        <w:t xml:space="preserve"> u sen. žlabu</w:t>
      </w:r>
      <w:r>
        <w:rPr>
          <w:rFonts w:ascii="Arial" w:hAnsi="Arial" w:cs="Arial"/>
          <w:sz w:val="20"/>
          <w:szCs w:val="20"/>
        </w:rPr>
        <w:tab/>
        <w:t>1008</w:t>
      </w:r>
    </w:p>
    <w:p w14:paraId="213FC489" w14:textId="77777777" w:rsidR="00DB7916" w:rsidRPr="00470FC0" w:rsidRDefault="00DB7916" w:rsidP="00DB7916">
      <w:pPr>
        <w:pStyle w:val="Seznam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4/7, </w:t>
      </w:r>
      <w:r>
        <w:rPr>
          <w:rFonts w:ascii="Arial" w:hAnsi="Arial" w:cs="Arial"/>
          <w:b/>
          <w:sz w:val="20"/>
          <w:szCs w:val="20"/>
        </w:rPr>
        <w:t>4/2</w:t>
      </w:r>
    </w:p>
    <w:p w14:paraId="26637444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Podbořanský Rohozec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jímka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jímka</w:t>
      </w:r>
      <w:proofErr w:type="spellEnd"/>
      <w:r>
        <w:rPr>
          <w:rFonts w:ascii="Arial" w:hAnsi="Arial" w:cs="Arial"/>
          <w:sz w:val="20"/>
          <w:szCs w:val="20"/>
        </w:rPr>
        <w:t xml:space="preserve"> u soc. zařízení</w:t>
      </w:r>
      <w:r>
        <w:rPr>
          <w:rFonts w:ascii="Arial" w:hAnsi="Arial" w:cs="Arial"/>
          <w:sz w:val="20"/>
          <w:szCs w:val="20"/>
        </w:rPr>
        <w:tab/>
        <w:t>1587</w:t>
      </w:r>
    </w:p>
    <w:p w14:paraId="50702CE5" w14:textId="77777777" w:rsidR="00DB7916" w:rsidRDefault="00DB7916" w:rsidP="00DB7916">
      <w:pPr>
        <w:pStyle w:val="Seznam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295/2</w:t>
      </w:r>
    </w:p>
    <w:p w14:paraId="7A771F03" w14:textId="77777777" w:rsidR="00DB7916" w:rsidRDefault="00DB7916" w:rsidP="00DB7916">
      <w:pPr>
        <w:pStyle w:val="Seznam"/>
        <w:rPr>
          <w:rFonts w:ascii="Arial" w:hAnsi="Arial" w:cs="Arial"/>
          <w:b/>
          <w:sz w:val="20"/>
          <w:szCs w:val="20"/>
        </w:rPr>
      </w:pPr>
    </w:p>
    <w:p w14:paraId="46ED9D6A" w14:textId="77777777" w:rsidR="00DB7916" w:rsidRPr="00E07558" w:rsidRDefault="00DB7916" w:rsidP="00DB7916">
      <w:pPr>
        <w:pStyle w:val="Sezna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*tučně označené pozemky nejsou v příslušnosti hospodařit SPÚ</w:t>
      </w:r>
    </w:p>
    <w:p w14:paraId="24BCD7EE" w14:textId="7CFE291B" w:rsidR="00DB7916" w:rsidRDefault="00DB7916" w:rsidP="00DB7916">
      <w:pPr>
        <w:rPr>
          <w:rFonts w:ascii="Arial" w:eastAsia="Times New Roman" w:hAnsi="Arial" w:cs="Arial"/>
          <w:sz w:val="18"/>
          <w:szCs w:val="18"/>
          <w:lang w:eastAsia="cs-CZ"/>
        </w:rPr>
      </w:pPr>
    </w:p>
    <w:p w14:paraId="7BB498EE" w14:textId="77777777" w:rsidR="00DB7916" w:rsidRPr="00DE575D" w:rsidRDefault="00DB7916" w:rsidP="00DB7916">
      <w:pPr>
        <w:tabs>
          <w:tab w:val="num" w:pos="1474"/>
        </w:tabs>
        <w:jc w:val="both"/>
        <w:rPr>
          <w:rFonts w:ascii="Arial" w:hAnsi="Arial" w:cs="Arial"/>
          <w:b/>
        </w:rPr>
      </w:pPr>
      <w:r w:rsidRPr="00DE575D">
        <w:rPr>
          <w:rFonts w:ascii="Arial" w:hAnsi="Arial" w:cs="Arial"/>
          <w:b/>
        </w:rPr>
        <w:t>Cena služeb</w:t>
      </w:r>
    </w:p>
    <w:p w14:paraId="5A5BC9A3" w14:textId="77777777" w:rsidR="00DB7916" w:rsidRPr="00DE575D" w:rsidRDefault="00DB7916" w:rsidP="00DB7916">
      <w:pPr>
        <w:tabs>
          <w:tab w:val="num" w:pos="1474"/>
        </w:tabs>
        <w:jc w:val="both"/>
        <w:rPr>
          <w:rFonts w:ascii="Arial" w:hAnsi="Arial" w:cs="Arial"/>
        </w:rPr>
      </w:pPr>
      <w:r w:rsidRPr="00DE575D">
        <w:rPr>
          <w:rFonts w:ascii="Arial" w:hAnsi="Arial" w:cs="Arial"/>
        </w:rPr>
        <w:t>Objednatel se zavazuje zaplatit zhotoviteli cenu za dílo stanovenou na základě jednotkové ceny uvedené v příloze č. 3 – soupis majetku, která byla zaslána v rámci nabídkové ceny.</w:t>
      </w:r>
    </w:p>
    <w:p w14:paraId="0E5350B4" w14:textId="77777777" w:rsidR="00DB7916" w:rsidRPr="00BF06AC" w:rsidRDefault="00DB7916" w:rsidP="00DB7916">
      <w:pPr>
        <w:rPr>
          <w:rFonts w:ascii="Arial" w:hAnsi="Arial" w:cs="Arial"/>
          <w:b/>
        </w:rPr>
      </w:pPr>
    </w:p>
    <w:p w14:paraId="2D4BBEBE" w14:textId="410CD5DC" w:rsidR="00DB7916" w:rsidRPr="00BF06AC" w:rsidRDefault="00DB7916" w:rsidP="00DB7916">
      <w:pPr>
        <w:jc w:val="both"/>
        <w:rPr>
          <w:rFonts w:ascii="Arial" w:hAnsi="Arial" w:cs="Arial"/>
          <w:b/>
        </w:rPr>
      </w:pPr>
      <w:r w:rsidRPr="00BF06AC">
        <w:rPr>
          <w:rFonts w:ascii="Arial" w:hAnsi="Arial" w:cs="Arial"/>
          <w:b/>
        </w:rPr>
        <w:t xml:space="preserve">Celková cena za službu </w:t>
      </w:r>
      <w:proofErr w:type="gramStart"/>
      <w:r w:rsidRPr="00BF06AC">
        <w:rPr>
          <w:rFonts w:ascii="Arial" w:hAnsi="Arial" w:cs="Arial"/>
          <w:b/>
        </w:rPr>
        <w:t>činí</w:t>
      </w:r>
      <w:r w:rsidR="00BF06AC">
        <w:rPr>
          <w:rFonts w:ascii="Arial" w:hAnsi="Arial" w:cs="Arial"/>
          <w:b/>
        </w:rPr>
        <w:t>:</w:t>
      </w:r>
      <w:r w:rsidRPr="00BF06AC">
        <w:rPr>
          <w:rFonts w:ascii="Arial" w:hAnsi="Arial" w:cs="Arial"/>
          <w:b/>
        </w:rPr>
        <w:t xml:space="preserve">  88</w:t>
      </w:r>
      <w:proofErr w:type="gramEnd"/>
      <w:r w:rsidRPr="00BF06AC">
        <w:rPr>
          <w:rFonts w:ascii="Arial" w:hAnsi="Arial" w:cs="Arial"/>
          <w:b/>
        </w:rPr>
        <w:t> </w:t>
      </w:r>
      <w:r w:rsidR="00BF06AC" w:rsidRPr="00BF06AC">
        <w:rPr>
          <w:rFonts w:ascii="Arial" w:hAnsi="Arial" w:cs="Arial"/>
          <w:b/>
        </w:rPr>
        <w:t>75</w:t>
      </w:r>
      <w:r w:rsidRPr="00BF06AC">
        <w:rPr>
          <w:rFonts w:ascii="Arial" w:hAnsi="Arial" w:cs="Arial"/>
          <w:b/>
        </w:rPr>
        <w:t>0,- Kč bez DPH.</w:t>
      </w:r>
    </w:p>
    <w:p w14:paraId="4DE13F16" w14:textId="51368CD9" w:rsidR="00DB7916" w:rsidRPr="00BF06AC" w:rsidRDefault="00DB7916" w:rsidP="00DB7916">
      <w:pPr>
        <w:jc w:val="both"/>
        <w:rPr>
          <w:rFonts w:ascii="Arial" w:hAnsi="Arial" w:cs="Arial"/>
          <w:b/>
        </w:rPr>
      </w:pPr>
      <w:r w:rsidRPr="00BF06AC">
        <w:rPr>
          <w:rFonts w:ascii="Arial" w:hAnsi="Arial" w:cs="Arial"/>
          <w:b/>
        </w:rPr>
        <w:t xml:space="preserve">Celková cena za službu </w:t>
      </w:r>
      <w:proofErr w:type="gramStart"/>
      <w:r w:rsidRPr="00BF06AC">
        <w:rPr>
          <w:rFonts w:ascii="Arial" w:hAnsi="Arial" w:cs="Arial"/>
          <w:b/>
        </w:rPr>
        <w:t>činí:  107</w:t>
      </w:r>
      <w:proofErr w:type="gramEnd"/>
      <w:r w:rsidRPr="00BF06AC">
        <w:rPr>
          <w:rFonts w:ascii="Arial" w:hAnsi="Arial" w:cs="Arial"/>
          <w:b/>
        </w:rPr>
        <w:t xml:space="preserve"> </w:t>
      </w:r>
      <w:r w:rsidR="00BF06AC" w:rsidRPr="00BF06AC">
        <w:rPr>
          <w:rFonts w:ascii="Arial" w:hAnsi="Arial" w:cs="Arial"/>
          <w:b/>
        </w:rPr>
        <w:t>387</w:t>
      </w:r>
      <w:r w:rsidRPr="00BF06AC">
        <w:rPr>
          <w:rFonts w:ascii="Arial" w:hAnsi="Arial" w:cs="Arial"/>
          <w:b/>
        </w:rPr>
        <w:t>,</w:t>
      </w:r>
      <w:r w:rsidR="00BF06AC" w:rsidRPr="00BF06AC">
        <w:rPr>
          <w:rFonts w:ascii="Arial" w:hAnsi="Arial" w:cs="Arial"/>
          <w:b/>
        </w:rPr>
        <w:t>5</w:t>
      </w:r>
      <w:r w:rsidRPr="00BF06AC">
        <w:rPr>
          <w:rFonts w:ascii="Arial" w:hAnsi="Arial" w:cs="Arial"/>
          <w:b/>
        </w:rPr>
        <w:t>0 Kč s DPH.</w:t>
      </w:r>
    </w:p>
    <w:p w14:paraId="553E1472" w14:textId="77777777" w:rsidR="00DB7916" w:rsidRPr="00DE575D" w:rsidRDefault="00DB7916" w:rsidP="00DB7916">
      <w:pPr>
        <w:jc w:val="both"/>
        <w:rPr>
          <w:rFonts w:ascii="Arial" w:hAnsi="Arial" w:cs="Arial"/>
          <w:b/>
        </w:rPr>
      </w:pPr>
    </w:p>
    <w:p w14:paraId="49A33101" w14:textId="77777777" w:rsidR="00DB7916" w:rsidRPr="00573900" w:rsidRDefault="00DB7916" w:rsidP="00DB7916">
      <w:pPr>
        <w:tabs>
          <w:tab w:val="num" w:pos="1474"/>
        </w:tabs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>Smluvní požadavky na zpracování a převzetí doplněné analýzy rizik:</w:t>
      </w:r>
    </w:p>
    <w:p w14:paraId="149BDA2B" w14:textId="77777777" w:rsidR="00DB7916" w:rsidRPr="00573900" w:rsidRDefault="00DB7916" w:rsidP="00DB7916">
      <w:pPr>
        <w:jc w:val="both"/>
        <w:rPr>
          <w:rFonts w:ascii="Arial" w:hAnsi="Arial" w:cs="Arial"/>
          <w:b/>
          <w:bCs/>
        </w:rPr>
      </w:pPr>
      <w:r w:rsidRPr="00573900">
        <w:rPr>
          <w:rFonts w:ascii="Arial" w:hAnsi="Arial" w:cs="Arial"/>
        </w:rPr>
        <w:t xml:space="preserve">Cílem služby je provedení </w:t>
      </w:r>
      <w:proofErr w:type="spellStart"/>
      <w:r w:rsidRPr="00573900">
        <w:rPr>
          <w:rFonts w:ascii="Arial" w:hAnsi="Arial" w:cs="Arial"/>
        </w:rPr>
        <w:t>doprůzkumných</w:t>
      </w:r>
      <w:proofErr w:type="spellEnd"/>
      <w:r w:rsidRPr="00573900">
        <w:rPr>
          <w:rFonts w:ascii="Arial" w:hAnsi="Arial" w:cs="Arial"/>
        </w:rPr>
        <w:t xml:space="preserve"> prací (hydrologického vrtu/hydrologických vrtů), tak aby konečná analýza rizik byla provedena v souladu a pro potřeby § 6a zákona č. 92/1991 Sb., v platném znění</w:t>
      </w:r>
    </w:p>
    <w:p w14:paraId="3A0D5F31" w14:textId="77777777" w:rsidR="00DB7916" w:rsidRPr="00573900" w:rsidRDefault="00DB7916" w:rsidP="00DB7916">
      <w:pPr>
        <w:pStyle w:val="vnintext"/>
        <w:ind w:right="751" w:firstLine="0"/>
        <w:rPr>
          <w:rFonts w:ascii="Arial" w:hAnsi="Arial" w:cs="Arial"/>
          <w:b/>
          <w:i/>
          <w:szCs w:val="24"/>
        </w:rPr>
      </w:pPr>
    </w:p>
    <w:p w14:paraId="2E099DCA" w14:textId="412E9D3C" w:rsidR="00DB7916" w:rsidRPr="00573900" w:rsidRDefault="00DB7916" w:rsidP="00DB7916">
      <w:pPr>
        <w:tabs>
          <w:tab w:val="num" w:pos="1474"/>
        </w:tabs>
        <w:jc w:val="both"/>
        <w:rPr>
          <w:rFonts w:ascii="Arial" w:hAnsi="Arial" w:cs="Arial"/>
        </w:rPr>
      </w:pPr>
      <w:r w:rsidRPr="00573900">
        <w:rPr>
          <w:rFonts w:ascii="Arial" w:hAnsi="Arial" w:cs="Arial"/>
        </w:rPr>
        <w:t>Doplněná analýza rizik musí splňovat veškeré náležitosti, které byly ujednány v </w:t>
      </w:r>
      <w:r w:rsidRPr="00573900">
        <w:rPr>
          <w:rFonts w:ascii="Arial" w:hAnsi="Arial" w:cs="Arial"/>
          <w:snapToGrid w:val="0"/>
        </w:rPr>
        <w:t>uzavřené smlouvě o dílo dne 16.7.2021,</w:t>
      </w:r>
      <w:r w:rsidRPr="00573900">
        <w:t xml:space="preserve"> </w:t>
      </w:r>
      <w:r w:rsidR="00BF06AC">
        <w:t>s</w:t>
      </w:r>
      <w:r w:rsidRPr="00573900">
        <w:rPr>
          <w:rFonts w:ascii="Arial" w:hAnsi="Arial" w:cs="Arial"/>
        </w:rPr>
        <w:t>pisová značka VZMR: SZ SPU 184740/2021/01. Zároveň musí být přiloženo stanovisko příslušného odboru výkonu státní správy Ministerstva životního prostředí, případně se stanoviskem České inspekce životního prostředí.</w:t>
      </w:r>
    </w:p>
    <w:p w14:paraId="41F710B2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</w:p>
    <w:p w14:paraId="3E484CFD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 xml:space="preserve">Objednavatel požaduje: </w:t>
      </w:r>
    </w:p>
    <w:p w14:paraId="76BE54F5" w14:textId="77777777" w:rsidR="00DB7916" w:rsidRPr="00573900" w:rsidRDefault="00DB7916" w:rsidP="00DB7916">
      <w:pPr>
        <w:jc w:val="both"/>
        <w:rPr>
          <w:rFonts w:ascii="Arial" w:hAnsi="Arial" w:cs="Arial"/>
        </w:rPr>
      </w:pPr>
      <w:r w:rsidRPr="00573900">
        <w:rPr>
          <w:rFonts w:ascii="Arial" w:hAnsi="Arial" w:cs="Arial"/>
          <w:b/>
        </w:rPr>
        <w:t xml:space="preserve">Termín předání: </w:t>
      </w:r>
      <w:r w:rsidRPr="00573900">
        <w:rPr>
          <w:rFonts w:ascii="Arial" w:hAnsi="Arial" w:cs="Arial"/>
        </w:rPr>
        <w:t xml:space="preserve">Zhotovitel se zavazuje, že dílo objednateli předá do </w:t>
      </w:r>
      <w:r>
        <w:rPr>
          <w:rFonts w:ascii="Arial" w:hAnsi="Arial" w:cs="Arial"/>
        </w:rPr>
        <w:t>15</w:t>
      </w:r>
      <w:r w:rsidRPr="00573900">
        <w:rPr>
          <w:rFonts w:ascii="Arial" w:hAnsi="Arial" w:cs="Arial"/>
        </w:rPr>
        <w:t>.12.2023.</w:t>
      </w:r>
    </w:p>
    <w:p w14:paraId="7ECE2D0B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</w:p>
    <w:p w14:paraId="46A2EA85" w14:textId="333D98B7" w:rsidR="00DB7916" w:rsidRPr="00573900" w:rsidRDefault="00DB7916" w:rsidP="00DB7916">
      <w:pPr>
        <w:jc w:val="both"/>
        <w:rPr>
          <w:rFonts w:ascii="Arial" w:hAnsi="Arial" w:cs="Arial"/>
        </w:rPr>
      </w:pPr>
      <w:r w:rsidRPr="00573900">
        <w:rPr>
          <w:rFonts w:ascii="Arial" w:hAnsi="Arial" w:cs="Arial"/>
          <w:b/>
        </w:rPr>
        <w:t xml:space="preserve">Forma odevzdání: </w:t>
      </w:r>
      <w:r w:rsidRPr="00573900">
        <w:rPr>
          <w:rFonts w:ascii="Arial" w:hAnsi="Arial" w:cs="Arial"/>
        </w:rPr>
        <w:t xml:space="preserve">elektronická podoba </w:t>
      </w:r>
      <w:r>
        <w:rPr>
          <w:rFonts w:ascii="Arial" w:hAnsi="Arial" w:cs="Arial"/>
        </w:rPr>
        <w:t>doplněné analýzy rizik</w:t>
      </w:r>
      <w:r w:rsidRPr="00573900">
        <w:rPr>
          <w:rFonts w:ascii="Arial" w:hAnsi="Arial" w:cs="Arial"/>
        </w:rPr>
        <w:t xml:space="preserve"> v PDF a doc formě zaslat datovou zprávou v el. podobě, včetně všech příloh</w:t>
      </w:r>
      <w:r>
        <w:rPr>
          <w:rFonts w:ascii="Arial" w:hAnsi="Arial" w:cs="Arial"/>
        </w:rPr>
        <w:t xml:space="preserve"> a </w:t>
      </w:r>
      <w:r w:rsidRPr="00573900">
        <w:rPr>
          <w:rFonts w:ascii="Arial" w:hAnsi="Arial" w:cs="Arial"/>
        </w:rPr>
        <w:t xml:space="preserve">podpisu zhotovitele. </w:t>
      </w:r>
      <w:r w:rsidR="005872E4">
        <w:rPr>
          <w:rFonts w:ascii="Arial" w:hAnsi="Arial" w:cs="Arial"/>
        </w:rPr>
        <w:t>S</w:t>
      </w:r>
      <w:r w:rsidR="00BF06AC" w:rsidRPr="00573900">
        <w:rPr>
          <w:rFonts w:ascii="Arial" w:hAnsi="Arial" w:cs="Arial"/>
        </w:rPr>
        <w:t>tanovisko příslušného odboru výkonu státní správy Ministerstva životního prostředí, případně se stanoviskem České inspekce životního prostředí</w:t>
      </w:r>
      <w:r w:rsidR="005872E4">
        <w:rPr>
          <w:rFonts w:ascii="Arial" w:hAnsi="Arial" w:cs="Arial"/>
        </w:rPr>
        <w:t xml:space="preserve"> v elektronické podobě.</w:t>
      </w:r>
    </w:p>
    <w:p w14:paraId="730BBCF7" w14:textId="77777777" w:rsidR="00DB7916" w:rsidRPr="00573900" w:rsidRDefault="00DB7916" w:rsidP="00DB7916">
      <w:pPr>
        <w:jc w:val="both"/>
        <w:rPr>
          <w:rFonts w:ascii="Arial" w:hAnsi="Arial" w:cs="Arial"/>
        </w:rPr>
      </w:pPr>
    </w:p>
    <w:p w14:paraId="245D48F7" w14:textId="77777777" w:rsidR="00DB7916" w:rsidRPr="00573900" w:rsidRDefault="00DB7916" w:rsidP="00DB7916">
      <w:pPr>
        <w:jc w:val="both"/>
        <w:rPr>
          <w:rFonts w:ascii="Arial" w:hAnsi="Arial" w:cs="Arial"/>
          <w:u w:val="single"/>
        </w:rPr>
      </w:pPr>
      <w:r w:rsidRPr="00573900">
        <w:rPr>
          <w:rFonts w:ascii="Arial" w:hAnsi="Arial" w:cs="Arial"/>
          <w:b/>
        </w:rPr>
        <w:t xml:space="preserve">Místo a způsob doručení: </w:t>
      </w:r>
      <w:r w:rsidRPr="00DE575D">
        <w:rPr>
          <w:rFonts w:ascii="Arial" w:hAnsi="Arial" w:cs="Arial"/>
          <w:bCs/>
        </w:rPr>
        <w:t>do datové schránky</w:t>
      </w:r>
      <w:r>
        <w:rPr>
          <w:rFonts w:ascii="Arial" w:hAnsi="Arial" w:cs="Arial"/>
          <w:bCs/>
        </w:rPr>
        <w:t xml:space="preserve"> SPÚ:</w:t>
      </w:r>
      <w:r w:rsidRPr="00DE575D">
        <w:rPr>
          <w:rFonts w:ascii="Arial" w:hAnsi="Arial" w:cs="Arial"/>
          <w:bCs/>
        </w:rPr>
        <w:t xml:space="preserve"> </w:t>
      </w:r>
    </w:p>
    <w:p w14:paraId="29C501AD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</w:p>
    <w:p w14:paraId="05DE0A71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>Fakturační údaje (obligatorní náležitosti faktury):</w:t>
      </w:r>
    </w:p>
    <w:p w14:paraId="32433431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>Zhotovitel</w:t>
      </w:r>
    </w:p>
    <w:p w14:paraId="57361CE8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>Cena bez DPH, rozpis částky DPH podle sazby</w:t>
      </w:r>
    </w:p>
    <w:p w14:paraId="51FFD9B4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>Číslo účtu Zhotovitele</w:t>
      </w:r>
    </w:p>
    <w:p w14:paraId="5F4FBE08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 xml:space="preserve">Adresa pro zaslání faktury: </w:t>
      </w:r>
      <w:r w:rsidRPr="00573900">
        <w:rPr>
          <w:rFonts w:ascii="Arial" w:hAnsi="Arial" w:cs="Arial"/>
        </w:rPr>
        <w:t>Dtto viz výše</w:t>
      </w:r>
    </w:p>
    <w:p w14:paraId="113A2B7A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</w:p>
    <w:p w14:paraId="7FA29061" w14:textId="77777777" w:rsidR="00DB7916" w:rsidRPr="00573900" w:rsidRDefault="00DB7916" w:rsidP="00DB7916">
      <w:pPr>
        <w:jc w:val="both"/>
        <w:rPr>
          <w:rFonts w:ascii="Arial" w:hAnsi="Arial" w:cs="Arial"/>
          <w:b/>
          <w:bCs/>
          <w:u w:val="single"/>
        </w:rPr>
      </w:pPr>
      <w:r w:rsidRPr="00573900">
        <w:rPr>
          <w:rFonts w:ascii="Arial" w:hAnsi="Arial" w:cs="Arial"/>
        </w:rPr>
        <w:t xml:space="preserve">Objednatel je povinen uhradit zhotoviteli cenu za </w:t>
      </w:r>
      <w:r>
        <w:rPr>
          <w:rFonts w:ascii="Arial" w:hAnsi="Arial" w:cs="Arial"/>
        </w:rPr>
        <w:t>doplněnou analýzu rizik</w:t>
      </w:r>
      <w:r w:rsidRPr="00573900">
        <w:rPr>
          <w:rFonts w:ascii="Arial" w:hAnsi="Arial" w:cs="Arial"/>
        </w:rPr>
        <w:t xml:space="preserve"> jen po jeho řádném předání objednateli, a to na základě daňového dokladu vystaveného zhotovitelem (dále jen „</w:t>
      </w:r>
      <w:r w:rsidRPr="00573900">
        <w:rPr>
          <w:rFonts w:ascii="Arial" w:hAnsi="Arial" w:cs="Arial"/>
          <w:b/>
        </w:rPr>
        <w:t>faktura</w:t>
      </w:r>
      <w:r w:rsidRPr="00573900">
        <w:rPr>
          <w:rFonts w:ascii="Arial" w:hAnsi="Arial" w:cs="Arial"/>
        </w:rPr>
        <w:t xml:space="preserve">“). </w:t>
      </w:r>
      <w:r w:rsidRPr="00573900">
        <w:rPr>
          <w:rFonts w:ascii="Arial" w:hAnsi="Arial" w:cs="Arial"/>
          <w:b/>
          <w:bCs/>
          <w:u w:val="single"/>
        </w:rPr>
        <w:t xml:space="preserve">Přílohou faktury musí být objednatelem potvrzená objednávka, včetně vyplněné a zhotovitelem potvrzené tabulky „Cenová </w:t>
      </w:r>
      <w:proofErr w:type="gramStart"/>
      <w:r w:rsidRPr="00573900">
        <w:rPr>
          <w:rFonts w:ascii="Arial" w:hAnsi="Arial" w:cs="Arial"/>
          <w:b/>
          <w:bCs/>
          <w:u w:val="single"/>
        </w:rPr>
        <w:t>nabídka - rozpočet</w:t>
      </w:r>
      <w:proofErr w:type="gramEnd"/>
      <w:r w:rsidRPr="00573900">
        <w:rPr>
          <w:rFonts w:ascii="Arial" w:hAnsi="Arial" w:cs="Arial"/>
          <w:b/>
          <w:bCs/>
          <w:u w:val="single"/>
        </w:rPr>
        <w:t xml:space="preserve"> projektových prací“. </w:t>
      </w:r>
    </w:p>
    <w:p w14:paraId="1A89C7C3" w14:textId="77777777" w:rsidR="00DB7916" w:rsidRPr="00573900" w:rsidRDefault="00DB7916" w:rsidP="00DB7916">
      <w:pPr>
        <w:spacing w:line="276" w:lineRule="auto"/>
        <w:jc w:val="both"/>
        <w:rPr>
          <w:rFonts w:ascii="Arial" w:hAnsi="Arial" w:cs="Arial"/>
          <w:b/>
        </w:rPr>
      </w:pPr>
    </w:p>
    <w:p w14:paraId="32C13452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>Smluvní strany berou na vědomí, že v této objednávce nebyly sjednány podstatné změny podmínek stanovených „dohodou“.</w:t>
      </w:r>
    </w:p>
    <w:p w14:paraId="3900F545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</w:p>
    <w:p w14:paraId="74CE3CD8" w14:textId="77777777" w:rsidR="00DB7916" w:rsidRPr="00573900" w:rsidRDefault="00DB7916" w:rsidP="00DB7916">
      <w:pPr>
        <w:jc w:val="both"/>
        <w:rPr>
          <w:rFonts w:ascii="Arial" w:hAnsi="Arial" w:cs="Arial"/>
          <w:b/>
        </w:rPr>
      </w:pPr>
      <w:r w:rsidRPr="00573900">
        <w:rPr>
          <w:rFonts w:ascii="Arial" w:hAnsi="Arial" w:cs="Arial"/>
          <w:b/>
        </w:rPr>
        <w:t xml:space="preserve">Zároveň Vás žádáme o zaslání potvrzené akceptace </w:t>
      </w:r>
      <w:r>
        <w:rPr>
          <w:rFonts w:ascii="Arial" w:hAnsi="Arial" w:cs="Arial"/>
          <w:b/>
        </w:rPr>
        <w:t>objednávky</w:t>
      </w:r>
      <w:r w:rsidRPr="00573900">
        <w:rPr>
          <w:rFonts w:ascii="Arial" w:hAnsi="Arial" w:cs="Arial"/>
          <w:b/>
        </w:rPr>
        <w:t>.</w:t>
      </w:r>
    </w:p>
    <w:p w14:paraId="27011013" w14:textId="77777777" w:rsidR="00DB7916" w:rsidRPr="00573900" w:rsidRDefault="00DB7916" w:rsidP="00DB7916">
      <w:pPr>
        <w:jc w:val="both"/>
        <w:rPr>
          <w:rFonts w:ascii="Arial" w:hAnsi="Arial" w:cs="Arial"/>
        </w:rPr>
      </w:pPr>
    </w:p>
    <w:p w14:paraId="6ED26810" w14:textId="77777777" w:rsidR="00DB7916" w:rsidRPr="00573900" w:rsidRDefault="00DB7916" w:rsidP="00DB7916">
      <w:pPr>
        <w:spacing w:line="360" w:lineRule="auto"/>
        <w:jc w:val="both"/>
        <w:rPr>
          <w:rFonts w:ascii="Arial" w:hAnsi="Arial" w:cs="Arial"/>
        </w:rPr>
      </w:pPr>
      <w:r w:rsidRPr="00573900">
        <w:rPr>
          <w:rFonts w:ascii="Arial" w:hAnsi="Arial" w:cs="Arial"/>
        </w:rPr>
        <w:t>S pozdravem</w:t>
      </w:r>
    </w:p>
    <w:p w14:paraId="18EF32BD" w14:textId="77777777" w:rsidR="00DB7916" w:rsidRPr="00573900" w:rsidRDefault="00DB7916" w:rsidP="00DB7916">
      <w:pPr>
        <w:spacing w:line="360" w:lineRule="auto"/>
        <w:jc w:val="both"/>
        <w:rPr>
          <w:rFonts w:ascii="Arial" w:hAnsi="Arial" w:cs="Arial"/>
        </w:rPr>
      </w:pPr>
    </w:p>
    <w:p w14:paraId="2B7A3921" w14:textId="77777777" w:rsidR="00DB7916" w:rsidRPr="00573900" w:rsidRDefault="00DB7916" w:rsidP="00DB7916">
      <w:pPr>
        <w:jc w:val="both"/>
        <w:rPr>
          <w:rFonts w:ascii="Arial" w:hAnsi="Arial" w:cs="Arial"/>
        </w:rPr>
      </w:pPr>
      <w:r w:rsidRPr="00573900">
        <w:rPr>
          <w:rFonts w:ascii="Arial" w:hAnsi="Arial" w:cs="Arial"/>
        </w:rPr>
        <w:t>Ing. Eva Š o b á ň o v á</w:t>
      </w:r>
    </w:p>
    <w:p w14:paraId="0AEE70DF" w14:textId="77777777" w:rsidR="00DB7916" w:rsidRPr="00573900" w:rsidRDefault="00DB7916" w:rsidP="00DB7916">
      <w:pPr>
        <w:jc w:val="both"/>
        <w:rPr>
          <w:rFonts w:ascii="Arial" w:hAnsi="Arial" w:cs="Arial"/>
        </w:rPr>
      </w:pPr>
      <w:r w:rsidRPr="00573900">
        <w:rPr>
          <w:rFonts w:ascii="Arial" w:hAnsi="Arial" w:cs="Arial"/>
        </w:rPr>
        <w:t>ředitelka Odboru převodu majetku státu</w:t>
      </w:r>
    </w:p>
    <w:p w14:paraId="786CD23B" w14:textId="77777777" w:rsidR="00DB7916" w:rsidRPr="00573900" w:rsidRDefault="00DB7916" w:rsidP="00DB7916">
      <w:pPr>
        <w:jc w:val="both"/>
        <w:rPr>
          <w:rFonts w:ascii="Arial" w:hAnsi="Arial" w:cs="Arial"/>
        </w:rPr>
      </w:pPr>
      <w:r w:rsidRPr="00573900">
        <w:rPr>
          <w:rFonts w:ascii="Arial" w:hAnsi="Arial" w:cs="Arial"/>
        </w:rPr>
        <w:t>Státního pozemkového úřadu</w:t>
      </w:r>
    </w:p>
    <w:p w14:paraId="01CA1C9F" w14:textId="77777777" w:rsidR="00DB7916" w:rsidRPr="00573900" w:rsidRDefault="00DB7916" w:rsidP="00DB7916">
      <w:pPr>
        <w:jc w:val="both"/>
        <w:rPr>
          <w:rFonts w:ascii="Arial" w:hAnsi="Arial" w:cs="Arial"/>
          <w:i/>
          <w:iCs/>
        </w:rPr>
      </w:pPr>
      <w:r w:rsidRPr="00573900">
        <w:rPr>
          <w:rFonts w:ascii="Arial" w:hAnsi="Arial" w:cs="Arial"/>
          <w:i/>
          <w:iCs/>
        </w:rPr>
        <w:t>elektronicky podepsáno</w:t>
      </w:r>
      <w:bookmarkEnd w:id="0"/>
    </w:p>
    <w:p w14:paraId="6C9769B1" w14:textId="4F2DD1A4" w:rsidR="0029510D" w:rsidRPr="00C3248F" w:rsidRDefault="0029510D" w:rsidP="00DB7916">
      <w:pPr>
        <w:ind w:left="-810" w:firstLine="810"/>
        <w:rPr>
          <w:rFonts w:ascii="Arial" w:hAnsi="Arial" w:cs="Arial"/>
          <w:sz w:val="22"/>
          <w:szCs w:val="22"/>
        </w:rPr>
      </w:pPr>
    </w:p>
    <w:sectPr w:rsidR="0029510D" w:rsidRPr="00C3248F" w:rsidSect="001C5F2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BFBB" w14:textId="77777777" w:rsidR="00F579D5" w:rsidRDefault="00F579D5" w:rsidP="00CF67C0">
      <w:r>
        <w:separator/>
      </w:r>
    </w:p>
  </w:endnote>
  <w:endnote w:type="continuationSeparator" w:id="0">
    <w:p w14:paraId="10936F45" w14:textId="77777777" w:rsidR="00F579D5" w:rsidRDefault="00F579D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79C3" w14:textId="77777777" w:rsidR="00093CEC" w:rsidRDefault="00A92E7F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D8301D7" wp14:editId="55EA98C1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6140" w14:textId="77777777" w:rsidR="00093CEC" w:rsidRPr="00D43263" w:rsidRDefault="00A8392B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569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093CEC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6523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301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" filled="f" stroked="f">
              <v:textbox inset="0,7.2pt,0">
                <w:txbxContent>
                  <w:p w14:paraId="2E2A6140" w14:textId="77777777" w:rsidR="00093CEC" w:rsidRPr="00D43263" w:rsidRDefault="00A8392B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569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093CEC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6523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872E4">
      <w:rPr>
        <w:rFonts w:ascii="Arial" w:hAnsi="Arial" w:cs="Arial"/>
        <w:noProof/>
        <w:lang w:val="en-US"/>
      </w:rPr>
      <w:pict w14:anchorId="23F30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8101" w14:textId="77777777" w:rsidR="00093CEC" w:rsidRDefault="00A92E7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E11035" wp14:editId="153796FA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4398C" w14:textId="77777777" w:rsidR="00093CEC" w:rsidRPr="00D43263" w:rsidRDefault="00A8392B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6523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093CEC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6523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1103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" filled="f" stroked="f">
              <v:textbox inset="0,7.2pt,0">
                <w:txbxContent>
                  <w:p w14:paraId="7034398C" w14:textId="77777777" w:rsidR="00093CEC" w:rsidRPr="00D43263" w:rsidRDefault="00A8392B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6523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093CEC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6523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0CF7" w14:textId="77777777" w:rsidR="00F579D5" w:rsidRDefault="00F579D5" w:rsidP="00CF67C0">
      <w:r>
        <w:separator/>
      </w:r>
    </w:p>
  </w:footnote>
  <w:footnote w:type="continuationSeparator" w:id="0">
    <w:p w14:paraId="77F183A4" w14:textId="77777777" w:rsidR="00F579D5" w:rsidRDefault="00F579D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5A9B" w14:textId="77777777" w:rsidR="00093CEC" w:rsidRDefault="008C2CE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4D83B3AB" wp14:editId="50907C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8255" b="5080"/>
          <wp:wrapNone/>
          <wp:docPr id="28" name="Obrázek 28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8195" cy="166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217D5E4" wp14:editId="77757F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8255" b="0"/>
          <wp:wrapNone/>
          <wp:docPr id="29" name="Obrázek 29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9495" cy="727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872E4">
      <w:rPr>
        <w:noProof/>
        <w:lang w:val="en-US"/>
      </w:rPr>
      <w:pict w14:anchorId="71B55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49D3" w14:textId="77777777" w:rsidR="00B150AA" w:rsidRDefault="00A92E7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3FB0D" wp14:editId="31E306A7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E279C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3FB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" filled="f" stroked="f">
              <v:textbox inset="0,0">
                <w:txbxContent>
                  <w:p w14:paraId="03FE279C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2650" w14:textId="1CE7598C" w:rsidR="00093CEC" w:rsidRDefault="005872E4" w:rsidP="0073640E">
    <w:pPr>
      <w:pStyle w:val="Zhlav"/>
      <w:tabs>
        <w:tab w:val="left" w:pos="7290"/>
      </w:tabs>
    </w:pPr>
    <w:r>
      <w:rPr>
        <w:noProof/>
        <w:lang w:val="en-US"/>
      </w:rPr>
      <w:pict w14:anchorId="3CDA0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1.2pt;margin-top:-45.7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A92E7F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1B15D" wp14:editId="147E006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B4D5F" w14:textId="77777777" w:rsidR="00431128" w:rsidRDefault="00431128" w:rsidP="001C5F2B">
                          <w:pPr>
                            <w:ind w:left="153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1B1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" filled="f" stroked="f">
              <v:textbox inset="0,0">
                <w:txbxContent>
                  <w:p w14:paraId="2A6B4D5F" w14:textId="77777777" w:rsidR="00431128" w:rsidRDefault="00431128" w:rsidP="001C5F2B">
                    <w:pPr>
                      <w:ind w:left="1530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50047"/>
    <w:multiLevelType w:val="hybridMultilevel"/>
    <w:tmpl w:val="A4EC6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428BC"/>
    <w:multiLevelType w:val="hybridMultilevel"/>
    <w:tmpl w:val="ADAAD8A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42197D"/>
    <w:multiLevelType w:val="hybridMultilevel"/>
    <w:tmpl w:val="D540B5D0"/>
    <w:lvl w:ilvl="0" w:tplc="2BE69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D36B3"/>
    <w:multiLevelType w:val="hybridMultilevel"/>
    <w:tmpl w:val="D092E8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A81C1A"/>
    <w:multiLevelType w:val="hybridMultilevel"/>
    <w:tmpl w:val="90660D76"/>
    <w:lvl w:ilvl="0" w:tplc="8AA423B0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1618">
    <w:abstractNumId w:val="1"/>
  </w:num>
  <w:num w:numId="2" w16cid:durableId="68116426">
    <w:abstractNumId w:val="2"/>
  </w:num>
  <w:num w:numId="3" w16cid:durableId="138305602">
    <w:abstractNumId w:val="0"/>
  </w:num>
  <w:num w:numId="4" w16cid:durableId="141432581">
    <w:abstractNumId w:val="3"/>
  </w:num>
  <w:num w:numId="5" w16cid:durableId="987519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9EF"/>
    <w:rsid w:val="00016433"/>
    <w:rsid w:val="00021556"/>
    <w:rsid w:val="0003292F"/>
    <w:rsid w:val="000448A0"/>
    <w:rsid w:val="00044BB3"/>
    <w:rsid w:val="0005310E"/>
    <w:rsid w:val="000756E2"/>
    <w:rsid w:val="000908BE"/>
    <w:rsid w:val="0009342D"/>
    <w:rsid w:val="00093CEC"/>
    <w:rsid w:val="00097ED1"/>
    <w:rsid w:val="000C3927"/>
    <w:rsid w:val="000D0F65"/>
    <w:rsid w:val="000D357B"/>
    <w:rsid w:val="000E7B66"/>
    <w:rsid w:val="000F288A"/>
    <w:rsid w:val="001120FB"/>
    <w:rsid w:val="00122BB1"/>
    <w:rsid w:val="001244BE"/>
    <w:rsid w:val="00130182"/>
    <w:rsid w:val="00150F22"/>
    <w:rsid w:val="00165232"/>
    <w:rsid w:val="00167651"/>
    <w:rsid w:val="00174160"/>
    <w:rsid w:val="00192F31"/>
    <w:rsid w:val="001A6DBD"/>
    <w:rsid w:val="001B0387"/>
    <w:rsid w:val="001C5F2B"/>
    <w:rsid w:val="001C7169"/>
    <w:rsid w:val="001E7CFC"/>
    <w:rsid w:val="002105A0"/>
    <w:rsid w:val="00217AF0"/>
    <w:rsid w:val="00217F04"/>
    <w:rsid w:val="00242EDE"/>
    <w:rsid w:val="002670D7"/>
    <w:rsid w:val="00273861"/>
    <w:rsid w:val="002808A9"/>
    <w:rsid w:val="002834BF"/>
    <w:rsid w:val="00284B46"/>
    <w:rsid w:val="0029510D"/>
    <w:rsid w:val="002B7AB6"/>
    <w:rsid w:val="002C53E9"/>
    <w:rsid w:val="002C551B"/>
    <w:rsid w:val="002E04F3"/>
    <w:rsid w:val="00311C8A"/>
    <w:rsid w:val="00313FC6"/>
    <w:rsid w:val="00325946"/>
    <w:rsid w:val="00337002"/>
    <w:rsid w:val="00342305"/>
    <w:rsid w:val="00361E09"/>
    <w:rsid w:val="00371D54"/>
    <w:rsid w:val="00376743"/>
    <w:rsid w:val="003D1E7E"/>
    <w:rsid w:val="00400E3B"/>
    <w:rsid w:val="004049B0"/>
    <w:rsid w:val="00405BE9"/>
    <w:rsid w:val="00406B2A"/>
    <w:rsid w:val="004257D4"/>
    <w:rsid w:val="00431128"/>
    <w:rsid w:val="00444941"/>
    <w:rsid w:val="004461D8"/>
    <w:rsid w:val="00454D4F"/>
    <w:rsid w:val="004628B9"/>
    <w:rsid w:val="00467987"/>
    <w:rsid w:val="004701D0"/>
    <w:rsid w:val="00481889"/>
    <w:rsid w:val="004849C4"/>
    <w:rsid w:val="004A5041"/>
    <w:rsid w:val="004A7499"/>
    <w:rsid w:val="004C5999"/>
    <w:rsid w:val="004F5A58"/>
    <w:rsid w:val="004F79A9"/>
    <w:rsid w:val="0052642D"/>
    <w:rsid w:val="00531DBC"/>
    <w:rsid w:val="0053554B"/>
    <w:rsid w:val="00547CE0"/>
    <w:rsid w:val="0055269F"/>
    <w:rsid w:val="005526C2"/>
    <w:rsid w:val="0055409D"/>
    <w:rsid w:val="00557D45"/>
    <w:rsid w:val="00570DBF"/>
    <w:rsid w:val="00572F21"/>
    <w:rsid w:val="00577D97"/>
    <w:rsid w:val="005872E4"/>
    <w:rsid w:val="005A2D46"/>
    <w:rsid w:val="005A61AB"/>
    <w:rsid w:val="005B60AE"/>
    <w:rsid w:val="005C4044"/>
    <w:rsid w:val="005D4C80"/>
    <w:rsid w:val="005E0495"/>
    <w:rsid w:val="005E26D1"/>
    <w:rsid w:val="005F0ED6"/>
    <w:rsid w:val="005F2AE1"/>
    <w:rsid w:val="005F3B30"/>
    <w:rsid w:val="0061006D"/>
    <w:rsid w:val="0061238A"/>
    <w:rsid w:val="006366F4"/>
    <w:rsid w:val="0068107A"/>
    <w:rsid w:val="0069765D"/>
    <w:rsid w:val="006B488D"/>
    <w:rsid w:val="006B72F1"/>
    <w:rsid w:val="006C17D4"/>
    <w:rsid w:val="006C4199"/>
    <w:rsid w:val="006C7D1C"/>
    <w:rsid w:val="006D490A"/>
    <w:rsid w:val="00705D2B"/>
    <w:rsid w:val="00710D35"/>
    <w:rsid w:val="0071333E"/>
    <w:rsid w:val="00714B6D"/>
    <w:rsid w:val="00730AC8"/>
    <w:rsid w:val="00732DB5"/>
    <w:rsid w:val="0073640E"/>
    <w:rsid w:val="00760D17"/>
    <w:rsid w:val="00792113"/>
    <w:rsid w:val="007C48B2"/>
    <w:rsid w:val="007F25CC"/>
    <w:rsid w:val="00820B45"/>
    <w:rsid w:val="00837A77"/>
    <w:rsid w:val="0084471F"/>
    <w:rsid w:val="00851111"/>
    <w:rsid w:val="00862DE3"/>
    <w:rsid w:val="008632DE"/>
    <w:rsid w:val="00882ED3"/>
    <w:rsid w:val="008A1E2D"/>
    <w:rsid w:val="008C2CE3"/>
    <w:rsid w:val="008F5375"/>
    <w:rsid w:val="008F771C"/>
    <w:rsid w:val="00902F27"/>
    <w:rsid w:val="009161D8"/>
    <w:rsid w:val="009242AC"/>
    <w:rsid w:val="00925AB3"/>
    <w:rsid w:val="00927DB5"/>
    <w:rsid w:val="00950286"/>
    <w:rsid w:val="0096131E"/>
    <w:rsid w:val="0096171C"/>
    <w:rsid w:val="00964132"/>
    <w:rsid w:val="009730FA"/>
    <w:rsid w:val="009760BC"/>
    <w:rsid w:val="0099569C"/>
    <w:rsid w:val="00997DE1"/>
    <w:rsid w:val="009A26F4"/>
    <w:rsid w:val="009A2C45"/>
    <w:rsid w:val="009D1926"/>
    <w:rsid w:val="00A02F50"/>
    <w:rsid w:val="00A37DF7"/>
    <w:rsid w:val="00A46E2B"/>
    <w:rsid w:val="00A71823"/>
    <w:rsid w:val="00A835B5"/>
    <w:rsid w:val="00A8392B"/>
    <w:rsid w:val="00A92E7F"/>
    <w:rsid w:val="00A969B3"/>
    <w:rsid w:val="00AC793E"/>
    <w:rsid w:val="00AD3A0C"/>
    <w:rsid w:val="00AE70F3"/>
    <w:rsid w:val="00AF2FCF"/>
    <w:rsid w:val="00B012B6"/>
    <w:rsid w:val="00B04AA8"/>
    <w:rsid w:val="00B04D03"/>
    <w:rsid w:val="00B10286"/>
    <w:rsid w:val="00B150AA"/>
    <w:rsid w:val="00B15ECA"/>
    <w:rsid w:val="00B32AF2"/>
    <w:rsid w:val="00B422A5"/>
    <w:rsid w:val="00B46142"/>
    <w:rsid w:val="00B46D6F"/>
    <w:rsid w:val="00B47DCC"/>
    <w:rsid w:val="00B54EC5"/>
    <w:rsid w:val="00B6270E"/>
    <w:rsid w:val="00B719B3"/>
    <w:rsid w:val="00B720C6"/>
    <w:rsid w:val="00BC2AFB"/>
    <w:rsid w:val="00BE3979"/>
    <w:rsid w:val="00BF06AC"/>
    <w:rsid w:val="00C03160"/>
    <w:rsid w:val="00C05024"/>
    <w:rsid w:val="00C11A8E"/>
    <w:rsid w:val="00C13265"/>
    <w:rsid w:val="00C1331E"/>
    <w:rsid w:val="00C16089"/>
    <w:rsid w:val="00C30D93"/>
    <w:rsid w:val="00C3248F"/>
    <w:rsid w:val="00C4051E"/>
    <w:rsid w:val="00C45BBF"/>
    <w:rsid w:val="00C5678B"/>
    <w:rsid w:val="00C576A7"/>
    <w:rsid w:val="00C767C7"/>
    <w:rsid w:val="00C91FC9"/>
    <w:rsid w:val="00C94758"/>
    <w:rsid w:val="00CA7A3B"/>
    <w:rsid w:val="00CB0055"/>
    <w:rsid w:val="00CB7F27"/>
    <w:rsid w:val="00CC76E4"/>
    <w:rsid w:val="00CF67C0"/>
    <w:rsid w:val="00D03167"/>
    <w:rsid w:val="00D03B29"/>
    <w:rsid w:val="00D053A6"/>
    <w:rsid w:val="00D063E0"/>
    <w:rsid w:val="00D12157"/>
    <w:rsid w:val="00D122E8"/>
    <w:rsid w:val="00D2634D"/>
    <w:rsid w:val="00D37CAC"/>
    <w:rsid w:val="00D43310"/>
    <w:rsid w:val="00D537AE"/>
    <w:rsid w:val="00D657CF"/>
    <w:rsid w:val="00D71F60"/>
    <w:rsid w:val="00D73084"/>
    <w:rsid w:val="00D77029"/>
    <w:rsid w:val="00D8067F"/>
    <w:rsid w:val="00D84C91"/>
    <w:rsid w:val="00D964EE"/>
    <w:rsid w:val="00DB1E8A"/>
    <w:rsid w:val="00DB7916"/>
    <w:rsid w:val="00DC37BA"/>
    <w:rsid w:val="00DD4FE0"/>
    <w:rsid w:val="00DE3059"/>
    <w:rsid w:val="00DE647E"/>
    <w:rsid w:val="00E07E4E"/>
    <w:rsid w:val="00E16830"/>
    <w:rsid w:val="00E36506"/>
    <w:rsid w:val="00E43929"/>
    <w:rsid w:val="00E74C84"/>
    <w:rsid w:val="00E75A61"/>
    <w:rsid w:val="00E80085"/>
    <w:rsid w:val="00E92AFB"/>
    <w:rsid w:val="00EA42E8"/>
    <w:rsid w:val="00EB21CF"/>
    <w:rsid w:val="00EB72A0"/>
    <w:rsid w:val="00ED0AE3"/>
    <w:rsid w:val="00ED516C"/>
    <w:rsid w:val="00EE6420"/>
    <w:rsid w:val="00EE6767"/>
    <w:rsid w:val="00EF1BF7"/>
    <w:rsid w:val="00F128E0"/>
    <w:rsid w:val="00F272A6"/>
    <w:rsid w:val="00F579D5"/>
    <w:rsid w:val="00F605D8"/>
    <w:rsid w:val="00FA28E4"/>
    <w:rsid w:val="00FA4B81"/>
    <w:rsid w:val="00FA4F2D"/>
    <w:rsid w:val="00FB46A1"/>
    <w:rsid w:val="00FC039A"/>
    <w:rsid w:val="00FD2B03"/>
    <w:rsid w:val="00FE08F5"/>
    <w:rsid w:val="00FE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47F01DEA"/>
  <w15:docId w15:val="{52D30EB4-6C8A-49F7-9CA7-A376FBC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72F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572F2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2F21"/>
    <w:rPr>
      <w:color w:val="0000FF"/>
      <w:u w:val="single"/>
    </w:rPr>
  </w:style>
  <w:style w:type="paragraph" w:styleId="Zkladntext">
    <w:name w:val="Body Text"/>
    <w:basedOn w:val="Normln"/>
    <w:link w:val="ZkladntextChar"/>
    <w:rsid w:val="00964132"/>
    <w:pPr>
      <w:ind w:right="-1"/>
      <w:jc w:val="both"/>
    </w:pPr>
    <w:rPr>
      <w:rFonts w:ascii="Times New Roman" w:eastAsia="Times New Roman" w:hAnsi="Times New Roman" w:cs="Times New Roman"/>
      <w:bCs/>
    </w:rPr>
  </w:style>
  <w:style w:type="character" w:customStyle="1" w:styleId="ZkladntextChar">
    <w:name w:val="Základní text Char"/>
    <w:basedOn w:val="Standardnpsmoodstavce"/>
    <w:link w:val="Zkladntext"/>
    <w:rsid w:val="00964132"/>
    <w:rPr>
      <w:rFonts w:ascii="Times New Roman" w:eastAsia="Times New Roman" w:hAnsi="Times New Roman" w:cs="Times New Roman"/>
      <w:bCs/>
    </w:rPr>
  </w:style>
  <w:style w:type="paragraph" w:styleId="Odstavecseseznamem">
    <w:name w:val="List Paragraph"/>
    <w:basedOn w:val="Normln"/>
    <w:uiPriority w:val="34"/>
    <w:qFormat/>
    <w:rsid w:val="004C5999"/>
    <w:pPr>
      <w:ind w:left="720"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951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1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10D"/>
    <w:rPr>
      <w:sz w:val="20"/>
      <w:szCs w:val="20"/>
    </w:rPr>
  </w:style>
  <w:style w:type="paragraph" w:styleId="Seznam">
    <w:name w:val="List"/>
    <w:basedOn w:val="Normln"/>
    <w:uiPriority w:val="99"/>
    <w:unhideWhenUsed/>
    <w:rsid w:val="00DB7916"/>
    <w:pPr>
      <w:ind w:left="283" w:hanging="283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vnintext">
    <w:name w:val="vniřnítext"/>
    <w:basedOn w:val="Normln"/>
    <w:uiPriority w:val="99"/>
    <w:rsid w:val="00DB7916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horakova1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2D9AA-0F84-4F4C-A75D-48E0B90C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1445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Hořáková Petra Ing.</cp:lastModifiedBy>
  <cp:revision>4</cp:revision>
  <cp:lastPrinted>2019-01-25T06:25:00Z</cp:lastPrinted>
  <dcterms:created xsi:type="dcterms:W3CDTF">2023-10-11T13:09:00Z</dcterms:created>
  <dcterms:modified xsi:type="dcterms:W3CDTF">2023-10-12T09:58:00Z</dcterms:modified>
</cp:coreProperties>
</file>