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F76E" w14:textId="59A2DF8A" w:rsidR="003820F9" w:rsidRDefault="003820F9" w:rsidP="003820F9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Věc: </w:t>
      </w:r>
      <w:r w:rsidRPr="004F4B49">
        <w:rPr>
          <w:rFonts w:ascii="Palatino Linotype" w:hAnsi="Palatino Linotype"/>
          <w:b/>
          <w:bCs/>
          <w:szCs w:val="22"/>
          <w:u w:val="single"/>
        </w:rPr>
        <w:t>Objednávka č.</w:t>
      </w:r>
      <w:r w:rsidR="001917C7" w:rsidRPr="004F4B49">
        <w:rPr>
          <w:rFonts w:ascii="Palatino Linotype" w:hAnsi="Palatino Linotype"/>
          <w:b/>
          <w:bCs/>
          <w:szCs w:val="22"/>
          <w:u w:val="single"/>
        </w:rPr>
        <w:t xml:space="preserve"> </w:t>
      </w:r>
      <w:r w:rsidR="002A4EC4">
        <w:rPr>
          <w:rFonts w:ascii="Palatino Linotype" w:hAnsi="Palatino Linotype"/>
          <w:b/>
          <w:bCs/>
          <w:szCs w:val="22"/>
          <w:u w:val="single"/>
        </w:rPr>
        <w:t>188</w:t>
      </w:r>
      <w:r w:rsidR="00C8361E" w:rsidRPr="004F4B49">
        <w:rPr>
          <w:rFonts w:ascii="Palatino Linotype" w:hAnsi="Palatino Linotype"/>
          <w:b/>
          <w:bCs/>
          <w:szCs w:val="22"/>
          <w:u w:val="single"/>
        </w:rPr>
        <w:t>/202</w:t>
      </w:r>
      <w:r w:rsidR="002A4EC4">
        <w:rPr>
          <w:rFonts w:ascii="Palatino Linotype" w:hAnsi="Palatino Linotype"/>
          <w:b/>
          <w:bCs/>
          <w:szCs w:val="22"/>
          <w:u w:val="single"/>
        </w:rPr>
        <w:t>3</w:t>
      </w:r>
    </w:p>
    <w:p w14:paraId="721B0C60" w14:textId="77777777"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OBJEDNATEL:</w:t>
      </w:r>
    </w:p>
    <w:p w14:paraId="12B6C1C7" w14:textId="77777777" w:rsidR="000C05F4" w:rsidRPr="000C05F4" w:rsidRDefault="000C05F4" w:rsidP="000C05F4">
      <w:pPr>
        <w:rPr>
          <w:rFonts w:ascii="Palatino Linotype" w:hAnsi="Palatino Linotype" w:cs="Tahoma"/>
          <w:b/>
          <w:color w:val="000000"/>
          <w:shd w:val="clear" w:color="auto" w:fill="F5F5F5"/>
        </w:rPr>
      </w:pPr>
      <w:r w:rsidRPr="000C05F4">
        <w:rPr>
          <w:rFonts w:ascii="Palatino Linotype" w:hAnsi="Palatino Linotype" w:cs="Tahoma"/>
          <w:b/>
          <w:color w:val="000000"/>
        </w:rPr>
        <w:t>Pražská konzervatoř, Praha 1, Na Rejdišti 1</w:t>
      </w:r>
    </w:p>
    <w:p w14:paraId="0834AF5C" w14:textId="77777777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příspěvková organizace </w:t>
      </w:r>
      <w:proofErr w:type="spellStart"/>
      <w:r w:rsidRPr="000C05F4">
        <w:rPr>
          <w:rFonts w:ascii="Palatino Linotype" w:hAnsi="Palatino Linotype" w:cs="Tahoma"/>
        </w:rPr>
        <w:t>hl.m.Prahy</w:t>
      </w:r>
      <w:proofErr w:type="spellEnd"/>
      <w:r w:rsidRPr="000C05F4">
        <w:rPr>
          <w:rFonts w:ascii="Palatino Linotype" w:hAnsi="Palatino Linotype" w:cs="Tahoma"/>
        </w:rPr>
        <w:t xml:space="preserve"> zřízena usnesením RHMP č.550 z 3.4.2001,  </w:t>
      </w:r>
    </w:p>
    <w:p w14:paraId="68381B82" w14:textId="77777777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zapsaná v Rejstříku škol RED-IZO 600 0045 38, zapsaná v RARIS</w:t>
      </w:r>
    </w:p>
    <w:p w14:paraId="4B84482E" w14:textId="77777777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Na Rejdišti 77/1, 110 00 Praha 1</w:t>
      </w:r>
    </w:p>
    <w:p w14:paraId="2CD1F384" w14:textId="77777777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IČ: 70837911, DIČ: CZ70837911</w:t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</w:p>
    <w:p w14:paraId="0D77CA86" w14:textId="27694446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Bank. spojení: </w:t>
      </w:r>
      <w:proofErr w:type="spellStart"/>
      <w:r w:rsidR="005415D0">
        <w:rPr>
          <w:rFonts w:ascii="Palatino Linotype" w:hAnsi="Palatino Linotype" w:cs="Tahoma"/>
        </w:rPr>
        <w:t>xxxxxxxxxxxxxxxxxxx</w:t>
      </w:r>
      <w:proofErr w:type="spellEnd"/>
    </w:p>
    <w:p w14:paraId="47A139AA" w14:textId="4F612501"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Zastoupená: </w:t>
      </w:r>
      <w:proofErr w:type="spellStart"/>
      <w:r w:rsidR="005415D0">
        <w:rPr>
          <w:rFonts w:ascii="Palatino Linotype" w:hAnsi="Palatino Linotype" w:cs="Tahoma"/>
        </w:rPr>
        <w:t>xxxxxxxxxxxxxxxxxx</w:t>
      </w:r>
      <w:proofErr w:type="spellEnd"/>
      <w:r w:rsidR="005415D0">
        <w:rPr>
          <w:rFonts w:ascii="Palatino Linotype" w:hAnsi="Palatino Linotype" w:cs="Tahoma"/>
        </w:rPr>
        <w:t>,</w:t>
      </w:r>
      <w:r w:rsidRPr="000C05F4">
        <w:rPr>
          <w:rFonts w:ascii="Palatino Linotype" w:hAnsi="Palatino Linotype" w:cs="Tahoma"/>
        </w:rPr>
        <w:t xml:space="preserve"> ředitelem konzervatoře</w:t>
      </w:r>
    </w:p>
    <w:p w14:paraId="0F2E1770" w14:textId="77777777"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DODAVATEL:</w:t>
      </w:r>
    </w:p>
    <w:p w14:paraId="7645CDA5" w14:textId="77777777" w:rsidR="00CD0DDB" w:rsidRPr="00834B8C" w:rsidRDefault="00046E7A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  <w:highlight w:val="yellow"/>
        </w:rPr>
      </w:pPr>
      <w:r w:rsidRPr="004F4B49">
        <w:rPr>
          <w:rFonts w:ascii="Palatino Linotype" w:hAnsi="Palatino Linotype" w:cs="Tahoma"/>
        </w:rPr>
        <w:t>David Chudoba</w:t>
      </w:r>
      <w:r w:rsidR="00CD0DDB" w:rsidRPr="004F4B49">
        <w:rPr>
          <w:rFonts w:ascii="Palatino Linotype" w:hAnsi="Palatino Linotype" w:cs="Tahoma"/>
        </w:rPr>
        <w:t xml:space="preserve"> </w:t>
      </w:r>
      <w:r w:rsidR="00CD0DDB" w:rsidRPr="00834B8C">
        <w:rPr>
          <w:rFonts w:ascii="Palatino Linotype" w:hAnsi="Palatino Linotype" w:cs="Tahoma"/>
          <w:highlight w:val="yellow"/>
        </w:rPr>
        <w:t xml:space="preserve">   </w:t>
      </w:r>
    </w:p>
    <w:p w14:paraId="6EEF285A" w14:textId="77777777" w:rsidR="00A02A00" w:rsidRDefault="00A02A00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A02A00">
        <w:rPr>
          <w:rFonts w:ascii="Palatino Linotype" w:hAnsi="Palatino Linotype" w:cs="Tahoma"/>
        </w:rPr>
        <w:t>Bohumínská 526</w:t>
      </w:r>
      <w:r>
        <w:rPr>
          <w:rFonts w:ascii="Palatino Linotype" w:hAnsi="Palatino Linotype" w:cs="Tahoma"/>
        </w:rPr>
        <w:t xml:space="preserve">, </w:t>
      </w:r>
      <w:r w:rsidRPr="00A02A00">
        <w:rPr>
          <w:rFonts w:ascii="Palatino Linotype" w:hAnsi="Palatino Linotype" w:cs="Tahoma"/>
        </w:rPr>
        <w:t>Praha 18</w:t>
      </w:r>
      <w:r>
        <w:rPr>
          <w:rFonts w:ascii="Palatino Linotype" w:hAnsi="Palatino Linotype" w:cs="Tahoma"/>
        </w:rPr>
        <w:t xml:space="preserve"> -</w:t>
      </w:r>
      <w:r w:rsidRPr="00A02A00">
        <w:rPr>
          <w:rFonts w:ascii="Palatino Linotype" w:hAnsi="Palatino Linotype" w:cs="Tahoma"/>
        </w:rPr>
        <w:t xml:space="preserve"> Letňany</w:t>
      </w:r>
    </w:p>
    <w:p w14:paraId="67EBF6CF" w14:textId="77777777" w:rsidR="00AE66DA" w:rsidRPr="004F4B49" w:rsidRDefault="00E6188A" w:rsidP="00CD0DDB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4F4B49">
        <w:rPr>
          <w:rFonts w:ascii="Palatino Linotype" w:hAnsi="Palatino Linotype" w:cs="Tahoma"/>
        </w:rPr>
        <w:t xml:space="preserve">IČ: </w:t>
      </w:r>
      <w:r w:rsidR="004F4B49" w:rsidRPr="004F4B49">
        <w:rPr>
          <w:rFonts w:ascii="Palatino Linotype" w:hAnsi="Palatino Linotype" w:cs="Tahoma"/>
        </w:rPr>
        <w:t>72085134</w:t>
      </w:r>
    </w:p>
    <w:p w14:paraId="6268559D" w14:textId="192DE908" w:rsidR="00E6188A" w:rsidRDefault="004C1254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 w:rsidRPr="004F4B49">
        <w:rPr>
          <w:rFonts w:ascii="Palatino Linotype" w:hAnsi="Palatino Linotype" w:cs="Tahoma"/>
        </w:rPr>
        <w:t xml:space="preserve">tel. </w:t>
      </w:r>
      <w:proofErr w:type="spellStart"/>
      <w:r w:rsidR="005415D0">
        <w:rPr>
          <w:rFonts w:ascii="Palatino Linotype" w:hAnsi="Palatino Linotype" w:cs="Tahoma"/>
        </w:rPr>
        <w:t>xxxxxxxxxxxxxx</w:t>
      </w:r>
      <w:proofErr w:type="spellEnd"/>
    </w:p>
    <w:p w14:paraId="57A94FE2" w14:textId="77777777" w:rsidR="00596661" w:rsidRDefault="0059666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</w:p>
    <w:p w14:paraId="156A87DE" w14:textId="77777777" w:rsidR="003820F9" w:rsidRDefault="003820F9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(dále též „Smluvní strany“)</w:t>
      </w:r>
    </w:p>
    <w:p w14:paraId="32EAFF4E" w14:textId="77777777" w:rsidR="003820F9" w:rsidRDefault="003820F9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Vážení,</w:t>
      </w:r>
    </w:p>
    <w:p w14:paraId="7C511AE4" w14:textId="16D8BE46" w:rsidR="003820F9" w:rsidRDefault="006425BB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o</w:t>
      </w:r>
      <w:r w:rsidR="003820F9">
        <w:rPr>
          <w:rFonts w:ascii="Palatino Linotype" w:hAnsi="Palatino Linotype"/>
          <w:bCs/>
          <w:szCs w:val="22"/>
        </w:rPr>
        <w:t>bjednáváme u Vás</w:t>
      </w:r>
      <w:r w:rsidR="00F92442">
        <w:rPr>
          <w:rFonts w:ascii="Palatino Linotype" w:hAnsi="Palatino Linotype"/>
          <w:bCs/>
          <w:szCs w:val="22"/>
        </w:rPr>
        <w:t xml:space="preserve"> d</w:t>
      </w:r>
      <w:r w:rsidR="00F92442" w:rsidRPr="00F92442">
        <w:rPr>
          <w:rFonts w:ascii="Palatino Linotype" w:hAnsi="Palatino Linotype"/>
          <w:bCs/>
          <w:szCs w:val="22"/>
        </w:rPr>
        <w:t>le V</w:t>
      </w:r>
      <w:r w:rsidR="00F92442">
        <w:rPr>
          <w:rFonts w:ascii="Palatino Linotype" w:hAnsi="Palatino Linotype"/>
          <w:bCs/>
          <w:szCs w:val="22"/>
        </w:rPr>
        <w:t xml:space="preserve">aší nabídky </w:t>
      </w:r>
      <w:r w:rsidR="00620E1F">
        <w:rPr>
          <w:rFonts w:ascii="Palatino Linotype" w:hAnsi="Palatino Linotype"/>
          <w:bCs/>
          <w:szCs w:val="22"/>
        </w:rPr>
        <w:t xml:space="preserve">ze </w:t>
      </w:r>
      <w:r w:rsidR="00620E1F" w:rsidRPr="006C692D">
        <w:rPr>
          <w:rFonts w:ascii="Palatino Linotype" w:hAnsi="Palatino Linotype"/>
          <w:bCs/>
          <w:szCs w:val="22"/>
        </w:rPr>
        <w:t xml:space="preserve">dne </w:t>
      </w:r>
      <w:r w:rsidR="00F21AA7" w:rsidRPr="006C692D">
        <w:rPr>
          <w:rFonts w:ascii="Palatino Linotype" w:hAnsi="Palatino Linotype"/>
          <w:bCs/>
          <w:szCs w:val="22"/>
        </w:rPr>
        <w:t>2</w:t>
      </w:r>
      <w:r w:rsidR="006C692D" w:rsidRPr="006C692D">
        <w:rPr>
          <w:rFonts w:ascii="Palatino Linotype" w:hAnsi="Palatino Linotype"/>
          <w:bCs/>
          <w:szCs w:val="22"/>
        </w:rPr>
        <w:t>6</w:t>
      </w:r>
      <w:r w:rsidR="00F21AA7" w:rsidRPr="006C692D">
        <w:rPr>
          <w:rFonts w:ascii="Palatino Linotype" w:hAnsi="Palatino Linotype"/>
          <w:bCs/>
          <w:szCs w:val="22"/>
        </w:rPr>
        <w:t>.</w:t>
      </w:r>
      <w:r w:rsidR="00A02A00" w:rsidRPr="006C692D">
        <w:rPr>
          <w:rFonts w:ascii="Palatino Linotype" w:hAnsi="Palatino Linotype"/>
          <w:bCs/>
          <w:szCs w:val="22"/>
        </w:rPr>
        <w:t xml:space="preserve"> </w:t>
      </w:r>
      <w:r w:rsidR="00F21AA7" w:rsidRPr="006C692D">
        <w:rPr>
          <w:rFonts w:ascii="Palatino Linotype" w:hAnsi="Palatino Linotype"/>
          <w:bCs/>
          <w:szCs w:val="22"/>
        </w:rPr>
        <w:t>6.</w:t>
      </w:r>
      <w:r w:rsidR="00A02A00" w:rsidRPr="006C692D">
        <w:rPr>
          <w:rFonts w:ascii="Palatino Linotype" w:hAnsi="Palatino Linotype"/>
          <w:bCs/>
          <w:szCs w:val="22"/>
        </w:rPr>
        <w:t xml:space="preserve"> </w:t>
      </w:r>
      <w:r w:rsidR="00F21AA7" w:rsidRPr="006C692D">
        <w:rPr>
          <w:rFonts w:ascii="Palatino Linotype" w:hAnsi="Palatino Linotype"/>
          <w:bCs/>
          <w:szCs w:val="22"/>
        </w:rPr>
        <w:t>202</w:t>
      </w:r>
      <w:r w:rsidR="006C692D" w:rsidRPr="006C692D">
        <w:rPr>
          <w:rFonts w:ascii="Palatino Linotype" w:hAnsi="Palatino Linotype"/>
          <w:bCs/>
          <w:szCs w:val="22"/>
        </w:rPr>
        <w:t>3</w:t>
      </w:r>
      <w:r w:rsidR="00620E1F" w:rsidRPr="006C692D">
        <w:rPr>
          <w:rFonts w:ascii="Palatino Linotype" w:hAnsi="Palatino Linotype"/>
          <w:bCs/>
          <w:szCs w:val="22"/>
        </w:rPr>
        <w:t xml:space="preserve"> </w:t>
      </w:r>
      <w:r w:rsidR="004F4B49" w:rsidRPr="006C692D">
        <w:rPr>
          <w:rFonts w:ascii="Palatino Linotype" w:hAnsi="Palatino Linotype"/>
          <w:bCs/>
          <w:szCs w:val="22"/>
        </w:rPr>
        <w:t>mytí</w:t>
      </w:r>
      <w:r w:rsidR="004F4B49">
        <w:rPr>
          <w:rFonts w:ascii="Palatino Linotype" w:hAnsi="Palatino Linotype"/>
          <w:bCs/>
          <w:szCs w:val="22"/>
        </w:rPr>
        <w:t xml:space="preserve"> oken a výtahové šachty v </w:t>
      </w:r>
      <w:r w:rsidR="004F4B49" w:rsidRPr="004F4B49">
        <w:rPr>
          <w:rFonts w:ascii="Palatino Linotype" w:hAnsi="Palatino Linotype"/>
          <w:bCs/>
          <w:szCs w:val="22"/>
        </w:rPr>
        <w:t>ro</w:t>
      </w:r>
      <w:r w:rsidR="003820F9" w:rsidRPr="004F4B49">
        <w:rPr>
          <w:rFonts w:ascii="Palatino Linotype" w:hAnsi="Palatino Linotype"/>
          <w:bCs/>
          <w:szCs w:val="22"/>
        </w:rPr>
        <w:t>zsahu a za podmínek dále uvedených.</w:t>
      </w:r>
    </w:p>
    <w:p w14:paraId="4E818893" w14:textId="77777777" w:rsidR="003820F9" w:rsidRDefault="003820F9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souladu s občanským zákoníkem se akceptací této objednávky zakládá dvoustranný smluvní vztah mezi Objednatelem a Dodavatelem. Dodavateli tak vzniká povinnost realizovat předmět plnění v požadovaném rozsahu a jeho výsledky předat zástupci Objednatele a Objednateli vzniká povinnost zaplatit Dodavateli dohodnutou smluvní odměnu.</w:t>
      </w:r>
    </w:p>
    <w:p w14:paraId="5A615108" w14:textId="77777777" w:rsidR="001368BC" w:rsidRDefault="001368BC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</w:p>
    <w:p w14:paraId="626E93BE" w14:textId="77777777"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Předmět plnění: </w:t>
      </w:r>
    </w:p>
    <w:p w14:paraId="4726D92F" w14:textId="72E81921" w:rsidR="003820F9" w:rsidRDefault="00F92442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Předmětem </w:t>
      </w:r>
      <w:r w:rsidRPr="0070690A">
        <w:rPr>
          <w:rFonts w:ascii="Palatino Linotype" w:hAnsi="Palatino Linotype"/>
          <w:bCs/>
          <w:sz w:val="22"/>
          <w:szCs w:val="22"/>
        </w:rPr>
        <w:t>plnění je</w:t>
      </w:r>
      <w:r w:rsidR="003820F9" w:rsidRPr="0070690A">
        <w:rPr>
          <w:rFonts w:ascii="Palatino Linotype" w:hAnsi="Palatino Linotype"/>
          <w:bCs/>
          <w:sz w:val="22"/>
          <w:szCs w:val="22"/>
        </w:rPr>
        <w:t xml:space="preserve"> </w:t>
      </w:r>
      <w:r w:rsidR="004F4B49" w:rsidRPr="0070690A">
        <w:rPr>
          <w:rFonts w:ascii="Palatino Linotype" w:hAnsi="Palatino Linotype"/>
          <w:bCs/>
          <w:sz w:val="22"/>
          <w:szCs w:val="22"/>
        </w:rPr>
        <w:t xml:space="preserve">mytí oken </w:t>
      </w:r>
      <w:r w:rsidR="003C4AD5">
        <w:rPr>
          <w:rFonts w:ascii="Palatino Linotype" w:hAnsi="Palatino Linotype"/>
          <w:bCs/>
          <w:sz w:val="22"/>
          <w:szCs w:val="22"/>
        </w:rPr>
        <w:t>včetně okenních rámů</w:t>
      </w:r>
      <w:r w:rsidR="004F4B49" w:rsidRPr="0070690A">
        <w:rPr>
          <w:rFonts w:ascii="Palatino Linotype" w:hAnsi="Palatino Linotype"/>
          <w:bCs/>
          <w:sz w:val="22"/>
          <w:szCs w:val="22"/>
        </w:rPr>
        <w:t xml:space="preserve"> a </w:t>
      </w:r>
      <w:r w:rsidR="0070690A">
        <w:rPr>
          <w:rFonts w:ascii="Palatino Linotype" w:hAnsi="Palatino Linotype"/>
          <w:bCs/>
          <w:sz w:val="22"/>
          <w:szCs w:val="22"/>
        </w:rPr>
        <w:t>výtahové šachty</w:t>
      </w:r>
      <w:r w:rsidR="00F9165C">
        <w:rPr>
          <w:rFonts w:ascii="Palatino Linotype" w:hAnsi="Palatino Linotype"/>
          <w:bCs/>
          <w:sz w:val="22"/>
          <w:szCs w:val="22"/>
        </w:rPr>
        <w:t xml:space="preserve"> v</w:t>
      </w:r>
      <w:r w:rsidR="006347DE">
        <w:rPr>
          <w:rFonts w:ascii="Palatino Linotype" w:hAnsi="Palatino Linotype"/>
          <w:bCs/>
          <w:sz w:val="22"/>
          <w:szCs w:val="22"/>
        </w:rPr>
        <w:t> </w:t>
      </w:r>
      <w:r w:rsidR="00F9165C">
        <w:rPr>
          <w:rFonts w:ascii="Palatino Linotype" w:hAnsi="Palatino Linotype"/>
          <w:bCs/>
          <w:sz w:val="22"/>
          <w:szCs w:val="22"/>
        </w:rPr>
        <w:t>budově</w:t>
      </w:r>
      <w:r w:rsidR="006347DE">
        <w:rPr>
          <w:rFonts w:ascii="Palatino Linotype" w:hAnsi="Palatino Linotype"/>
          <w:bCs/>
          <w:sz w:val="22"/>
          <w:szCs w:val="22"/>
        </w:rPr>
        <w:t xml:space="preserve"> Pražské konzervatoře</w:t>
      </w:r>
      <w:r w:rsidR="00F9165C">
        <w:rPr>
          <w:rFonts w:ascii="Palatino Linotype" w:hAnsi="Palatino Linotype"/>
          <w:bCs/>
          <w:sz w:val="22"/>
          <w:szCs w:val="22"/>
        </w:rPr>
        <w:t xml:space="preserve"> na adrese „Na Rejdišti 1, Praha 1“, </w:t>
      </w:r>
      <w:r w:rsidR="0070690A">
        <w:rPr>
          <w:rFonts w:ascii="Palatino Linotype" w:hAnsi="Palatino Linotype"/>
          <w:bCs/>
          <w:sz w:val="22"/>
          <w:szCs w:val="22"/>
        </w:rPr>
        <w:t xml:space="preserve">v souladu s nabídkou ze dne </w:t>
      </w:r>
      <w:r w:rsidR="00F21AA7">
        <w:rPr>
          <w:rFonts w:ascii="Palatino Linotype" w:hAnsi="Palatino Linotype"/>
          <w:bCs/>
          <w:sz w:val="22"/>
          <w:szCs w:val="22"/>
        </w:rPr>
        <w:t>2</w:t>
      </w:r>
      <w:r w:rsidR="000E164B">
        <w:rPr>
          <w:rFonts w:ascii="Palatino Linotype" w:hAnsi="Palatino Linotype"/>
          <w:bCs/>
          <w:sz w:val="22"/>
          <w:szCs w:val="22"/>
        </w:rPr>
        <w:t>6</w:t>
      </w:r>
      <w:r w:rsidR="00F21AA7">
        <w:rPr>
          <w:rFonts w:ascii="Palatino Linotype" w:hAnsi="Palatino Linotype"/>
          <w:bCs/>
          <w:sz w:val="22"/>
          <w:szCs w:val="22"/>
        </w:rPr>
        <w:t>.</w:t>
      </w:r>
      <w:r w:rsidR="00F9165C">
        <w:rPr>
          <w:rFonts w:ascii="Palatino Linotype" w:hAnsi="Palatino Linotype"/>
          <w:bCs/>
          <w:sz w:val="22"/>
          <w:szCs w:val="22"/>
        </w:rPr>
        <w:t xml:space="preserve"> </w:t>
      </w:r>
      <w:r w:rsidR="00F21AA7">
        <w:rPr>
          <w:rFonts w:ascii="Palatino Linotype" w:hAnsi="Palatino Linotype"/>
          <w:bCs/>
          <w:sz w:val="22"/>
          <w:szCs w:val="22"/>
        </w:rPr>
        <w:t>6.</w:t>
      </w:r>
      <w:r w:rsidR="00F9165C">
        <w:rPr>
          <w:rFonts w:ascii="Palatino Linotype" w:hAnsi="Palatino Linotype"/>
          <w:bCs/>
          <w:sz w:val="22"/>
          <w:szCs w:val="22"/>
        </w:rPr>
        <w:t xml:space="preserve"> </w:t>
      </w:r>
      <w:r w:rsidR="0070690A">
        <w:rPr>
          <w:rFonts w:ascii="Palatino Linotype" w:hAnsi="Palatino Linotype"/>
          <w:bCs/>
          <w:sz w:val="22"/>
          <w:szCs w:val="22"/>
        </w:rPr>
        <w:t>202</w:t>
      </w:r>
      <w:r w:rsidR="000E164B">
        <w:rPr>
          <w:rFonts w:ascii="Palatino Linotype" w:hAnsi="Palatino Linotype"/>
          <w:bCs/>
          <w:sz w:val="22"/>
          <w:szCs w:val="22"/>
        </w:rPr>
        <w:t>3</w:t>
      </w:r>
      <w:r w:rsidR="00DF6664">
        <w:rPr>
          <w:rFonts w:ascii="Palatino Linotype" w:hAnsi="Palatino Linotype"/>
          <w:bCs/>
          <w:sz w:val="22"/>
          <w:szCs w:val="22"/>
        </w:rPr>
        <w:t>.</w:t>
      </w:r>
    </w:p>
    <w:p w14:paraId="3866AEE6" w14:textId="77777777"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14:paraId="56508AB1" w14:textId="77777777"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14:paraId="6AE579AC" w14:textId="77777777" w:rsidR="00620E1F" w:rsidRDefault="00620E1F" w:rsidP="00620E1F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400"/>
        <w:gridCol w:w="1399"/>
        <w:gridCol w:w="2800"/>
      </w:tblGrid>
      <w:tr w:rsidR="00620E1F" w:rsidRPr="00834B8C" w14:paraId="74D76EBE" w14:textId="77777777" w:rsidTr="00620E1F">
        <w:trPr>
          <w:trHeight w:val="80"/>
        </w:trPr>
        <w:tc>
          <w:tcPr>
            <w:tcW w:w="2799" w:type="dxa"/>
          </w:tcPr>
          <w:p w14:paraId="00799F5E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799" w:type="dxa"/>
            <w:gridSpan w:val="2"/>
          </w:tcPr>
          <w:p w14:paraId="54E39192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2800" w:type="dxa"/>
          </w:tcPr>
          <w:p w14:paraId="39545F43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Cena celkem bez DPH</w:t>
            </w:r>
          </w:p>
        </w:tc>
      </w:tr>
      <w:tr w:rsidR="00620E1F" w:rsidRPr="00834B8C" w14:paraId="072E6F91" w14:textId="77777777" w:rsidTr="00620E1F">
        <w:trPr>
          <w:trHeight w:val="81"/>
        </w:trPr>
        <w:tc>
          <w:tcPr>
            <w:tcW w:w="2799" w:type="dxa"/>
          </w:tcPr>
          <w:p w14:paraId="07C07453" w14:textId="77777777" w:rsidR="00620E1F" w:rsidRPr="003A258D" w:rsidRDefault="003A258D" w:rsidP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sz w:val="22"/>
                <w:szCs w:val="22"/>
              </w:rPr>
              <w:t>Mytí oken-suterén-4.patro</w:t>
            </w:r>
          </w:p>
        </w:tc>
        <w:tc>
          <w:tcPr>
            <w:tcW w:w="2799" w:type="dxa"/>
            <w:gridSpan w:val="2"/>
          </w:tcPr>
          <w:p w14:paraId="7D3B4D05" w14:textId="77777777" w:rsidR="00620E1F" w:rsidRPr="003A258D" w:rsidRDefault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sz w:val="22"/>
                <w:szCs w:val="22"/>
              </w:rPr>
              <w:t>5437 m2</w:t>
            </w:r>
          </w:p>
        </w:tc>
        <w:tc>
          <w:tcPr>
            <w:tcW w:w="2800" w:type="dxa"/>
          </w:tcPr>
          <w:p w14:paraId="6706B3D9" w14:textId="61E6C55D" w:rsidR="00620E1F" w:rsidRPr="00021040" w:rsidRDefault="00021040" w:rsidP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21040">
              <w:rPr>
                <w:rFonts w:ascii="Palatino Linotype" w:hAnsi="Palatino Linotype"/>
                <w:sz w:val="22"/>
                <w:szCs w:val="22"/>
              </w:rPr>
              <w:t>81</w:t>
            </w:r>
            <w:r w:rsidR="003A258D" w:rsidRPr="0002104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021040">
              <w:rPr>
                <w:rFonts w:ascii="Palatino Linotype" w:hAnsi="Palatino Linotype"/>
                <w:sz w:val="22"/>
                <w:szCs w:val="22"/>
              </w:rPr>
              <w:t>555</w:t>
            </w:r>
            <w:r w:rsidR="003A258D" w:rsidRPr="00021040">
              <w:rPr>
                <w:rFonts w:ascii="Palatino Linotype" w:hAnsi="Palatino Linotype"/>
                <w:sz w:val="22"/>
                <w:szCs w:val="22"/>
              </w:rPr>
              <w:t>,00</w:t>
            </w:r>
          </w:p>
        </w:tc>
      </w:tr>
      <w:tr w:rsidR="00620E1F" w:rsidRPr="00834B8C" w14:paraId="3E8C90D4" w14:textId="77777777" w:rsidTr="00620E1F">
        <w:trPr>
          <w:trHeight w:val="81"/>
        </w:trPr>
        <w:tc>
          <w:tcPr>
            <w:tcW w:w="2799" w:type="dxa"/>
          </w:tcPr>
          <w:p w14:paraId="1B7AB816" w14:textId="77777777" w:rsidR="00620E1F" w:rsidRPr="003A258D" w:rsidRDefault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sz w:val="22"/>
                <w:szCs w:val="22"/>
              </w:rPr>
              <w:t>Mytí výtahové šachty</w:t>
            </w:r>
          </w:p>
        </w:tc>
        <w:tc>
          <w:tcPr>
            <w:tcW w:w="2799" w:type="dxa"/>
            <w:gridSpan w:val="2"/>
          </w:tcPr>
          <w:p w14:paraId="4DF4F67D" w14:textId="77777777" w:rsidR="00620E1F" w:rsidRPr="003A258D" w:rsidRDefault="003A258D" w:rsidP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sz w:val="22"/>
                <w:szCs w:val="22"/>
              </w:rPr>
              <w:t>264 m2</w:t>
            </w:r>
          </w:p>
        </w:tc>
        <w:tc>
          <w:tcPr>
            <w:tcW w:w="2800" w:type="dxa"/>
          </w:tcPr>
          <w:p w14:paraId="49A0F2B9" w14:textId="77777777" w:rsidR="00620E1F" w:rsidRPr="00021040" w:rsidRDefault="003A258D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21040">
              <w:rPr>
                <w:rFonts w:ascii="Palatino Linotype" w:hAnsi="Palatino Linotype"/>
                <w:sz w:val="22"/>
                <w:szCs w:val="22"/>
              </w:rPr>
              <w:t>13 200,00</w:t>
            </w:r>
          </w:p>
        </w:tc>
      </w:tr>
      <w:tr w:rsidR="00620E1F" w:rsidRPr="00834B8C" w14:paraId="54B452E9" w14:textId="77777777" w:rsidTr="00620E1F">
        <w:trPr>
          <w:trHeight w:val="81"/>
        </w:trPr>
        <w:tc>
          <w:tcPr>
            <w:tcW w:w="2799" w:type="dxa"/>
          </w:tcPr>
          <w:p w14:paraId="319CE4E4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799" w:type="dxa"/>
            <w:gridSpan w:val="2"/>
          </w:tcPr>
          <w:p w14:paraId="6B05CA6E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833C25D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20E1F" w:rsidRPr="00834B8C" w14:paraId="30377717" w14:textId="77777777" w:rsidTr="00620E1F">
        <w:trPr>
          <w:trHeight w:val="80"/>
        </w:trPr>
        <w:tc>
          <w:tcPr>
            <w:tcW w:w="4199" w:type="dxa"/>
            <w:gridSpan w:val="2"/>
          </w:tcPr>
          <w:p w14:paraId="24DD886B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Celkem bez DPH</w:t>
            </w:r>
          </w:p>
        </w:tc>
        <w:tc>
          <w:tcPr>
            <w:tcW w:w="4199" w:type="dxa"/>
            <w:gridSpan w:val="2"/>
          </w:tcPr>
          <w:p w14:paraId="61C72731" w14:textId="4A7C1126" w:rsidR="00620E1F" w:rsidRPr="003A258D" w:rsidRDefault="008E30F7" w:rsidP="0070690A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94</w:t>
            </w:r>
            <w:r w:rsidR="0070690A"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 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755</w:t>
            </w:r>
            <w:r w:rsidR="0070690A"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>,00</w:t>
            </w:r>
          </w:p>
        </w:tc>
      </w:tr>
      <w:tr w:rsidR="00620E1F" w14:paraId="1F08C262" w14:textId="77777777" w:rsidTr="00620E1F">
        <w:trPr>
          <w:trHeight w:val="80"/>
        </w:trPr>
        <w:tc>
          <w:tcPr>
            <w:tcW w:w="4199" w:type="dxa"/>
            <w:gridSpan w:val="2"/>
          </w:tcPr>
          <w:p w14:paraId="5AE08399" w14:textId="77777777" w:rsidR="00620E1F" w:rsidRPr="003A258D" w:rsidRDefault="0070690A" w:rsidP="0070690A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Není plátcem </w:t>
            </w:r>
            <w:r w:rsidR="00620E1F" w:rsidRPr="003A25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4199" w:type="dxa"/>
            <w:gridSpan w:val="2"/>
          </w:tcPr>
          <w:p w14:paraId="7225610A" w14:textId="77777777" w:rsidR="00620E1F" w:rsidRPr="003A258D" w:rsidRDefault="00620E1F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E15E5EC" w14:textId="77777777"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9224AAE" w14:textId="77777777" w:rsidR="003820F9" w:rsidRDefault="003820F9" w:rsidP="003820F9">
      <w:pPr>
        <w:pStyle w:val="Zkladntext2"/>
        <w:keepNext/>
        <w:numPr>
          <w:ilvl w:val="0"/>
          <w:numId w:val="1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14:paraId="5397B4AD" w14:textId="75605944" w:rsidR="003820F9" w:rsidRDefault="003820F9" w:rsidP="003820F9">
      <w:pPr>
        <w:pStyle w:val="Zkladntext2"/>
        <w:keepNext/>
        <w:numPr>
          <w:ilvl w:val="1"/>
          <w:numId w:val="2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ve výši </w:t>
      </w:r>
      <w:r w:rsidR="008E30F7">
        <w:rPr>
          <w:rFonts w:ascii="Palatino Linotype" w:hAnsi="Palatino Linotype"/>
          <w:b/>
          <w:sz w:val="22"/>
          <w:szCs w:val="22"/>
        </w:rPr>
        <w:t>94 755</w:t>
      </w:r>
      <w:r w:rsidR="000C05F4" w:rsidRPr="003A258D">
        <w:rPr>
          <w:rFonts w:ascii="Palatino Linotype" w:hAnsi="Palatino Linotype"/>
          <w:b/>
          <w:sz w:val="22"/>
          <w:szCs w:val="22"/>
        </w:rPr>
        <w:t>,-</w:t>
      </w:r>
      <w:r w:rsidRPr="003A258D">
        <w:rPr>
          <w:rFonts w:ascii="Palatino Linotype" w:hAnsi="Palatino Linotype"/>
          <w:b/>
          <w:sz w:val="22"/>
          <w:szCs w:val="22"/>
        </w:rPr>
        <w:t xml:space="preserve"> Kč.</w:t>
      </w:r>
      <w:r>
        <w:rPr>
          <w:rFonts w:ascii="Palatino Linotype" w:hAnsi="Palatino Linotype"/>
          <w:sz w:val="22"/>
          <w:szCs w:val="22"/>
        </w:rPr>
        <w:t xml:space="preserve"> Tato cena je cenou maximální a nepřekročitelnou. V této částce jsou zahrnuty veškeré náklady Dodavatele vynaložené v souvislosti s realizací předmětu plnění, a to</w:t>
      </w:r>
      <w:r w:rsidR="00620E1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zejména </w:t>
      </w:r>
      <w:r w:rsidRPr="00D531F9">
        <w:rPr>
          <w:rFonts w:ascii="Palatino Linotype" w:hAnsi="Palatino Linotype"/>
          <w:sz w:val="22"/>
          <w:szCs w:val="22"/>
        </w:rPr>
        <w:t>náklady</w:t>
      </w:r>
      <w:r w:rsidR="00620E1F" w:rsidRPr="00D531F9">
        <w:rPr>
          <w:rFonts w:ascii="Palatino Linotype" w:hAnsi="Palatino Linotype"/>
          <w:sz w:val="22"/>
          <w:szCs w:val="22"/>
        </w:rPr>
        <w:t xml:space="preserve"> na </w:t>
      </w:r>
      <w:r w:rsidR="003A258D" w:rsidRPr="00D531F9">
        <w:rPr>
          <w:rFonts w:ascii="Palatino Linotype" w:hAnsi="Palatino Linotype"/>
          <w:sz w:val="22"/>
          <w:szCs w:val="22"/>
        </w:rPr>
        <w:t>dopravu</w:t>
      </w:r>
      <w:r w:rsidR="0097416B" w:rsidRPr="00D531F9">
        <w:rPr>
          <w:rFonts w:ascii="Palatino Linotype" w:hAnsi="Palatino Linotype"/>
          <w:sz w:val="22"/>
          <w:szCs w:val="22"/>
        </w:rPr>
        <w:t>, čist</w:t>
      </w:r>
      <w:r w:rsidR="00D531F9">
        <w:rPr>
          <w:rFonts w:ascii="Palatino Linotype" w:hAnsi="Palatino Linotype"/>
          <w:sz w:val="22"/>
          <w:szCs w:val="22"/>
        </w:rPr>
        <w:t>í</w:t>
      </w:r>
      <w:r w:rsidR="0097416B" w:rsidRPr="00D531F9">
        <w:rPr>
          <w:rFonts w:ascii="Palatino Linotype" w:hAnsi="Palatino Linotype"/>
          <w:sz w:val="22"/>
          <w:szCs w:val="22"/>
        </w:rPr>
        <w:t xml:space="preserve">cí prostředky, mzdové náklady </w:t>
      </w:r>
      <w:r w:rsidR="00620E1F" w:rsidRPr="00D531F9">
        <w:rPr>
          <w:rFonts w:ascii="Palatino Linotype" w:hAnsi="Palatino Linotype"/>
          <w:sz w:val="22"/>
          <w:szCs w:val="22"/>
        </w:rPr>
        <w:t>apod.,</w:t>
      </w:r>
      <w:r w:rsidRPr="00D531F9">
        <w:rPr>
          <w:rFonts w:ascii="Palatino Linotype" w:hAnsi="Palatino Linotype"/>
          <w:sz w:val="22"/>
          <w:szCs w:val="22"/>
        </w:rPr>
        <w:t xml:space="preserve"> </w:t>
      </w:r>
      <w:r w:rsidR="00620E1F" w:rsidRPr="00D531F9">
        <w:rPr>
          <w:rFonts w:ascii="Palatino Linotype" w:hAnsi="Palatino Linotype"/>
          <w:sz w:val="22"/>
          <w:szCs w:val="22"/>
        </w:rPr>
        <w:t>a další ostatní náklady</w:t>
      </w:r>
      <w:r w:rsidR="00620E1F">
        <w:rPr>
          <w:rFonts w:ascii="Palatino Linotype" w:hAnsi="Palatino Linotype"/>
          <w:sz w:val="22"/>
          <w:szCs w:val="22"/>
        </w:rPr>
        <w:t xml:space="preserve"> např. na</w:t>
      </w:r>
      <w:r>
        <w:rPr>
          <w:rFonts w:ascii="Palatino Linotype" w:hAnsi="Palatino Linotype"/>
          <w:sz w:val="22"/>
          <w:szCs w:val="22"/>
        </w:rPr>
        <w:t xml:space="preserve"> administrativní práce, na telekomunikace a poštovní styk v České republice a čas strávený na cestě</w:t>
      </w:r>
      <w:r w:rsidR="00620E1F">
        <w:rPr>
          <w:rFonts w:ascii="Palatino Linotype" w:hAnsi="Palatino Linotype"/>
          <w:sz w:val="22"/>
          <w:szCs w:val="22"/>
        </w:rPr>
        <w:t xml:space="preserve"> při realizaci předmětu plnění atd. </w:t>
      </w:r>
    </w:p>
    <w:p w14:paraId="7DFB24EA" w14:textId="77777777" w:rsidR="003820F9" w:rsidRPr="00D531F9" w:rsidRDefault="003820F9" w:rsidP="003820F9">
      <w:pPr>
        <w:pStyle w:val="Zkladntext2"/>
        <w:numPr>
          <w:ilvl w:val="1"/>
          <w:numId w:val="2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D531F9">
        <w:rPr>
          <w:rFonts w:ascii="Palatino Linotype" w:hAnsi="Palatino Linotype"/>
          <w:sz w:val="22"/>
          <w:szCs w:val="22"/>
        </w:rPr>
        <w:t xml:space="preserve">Dodavatel </w:t>
      </w:r>
      <w:r w:rsidR="003A258D" w:rsidRPr="00D531F9">
        <w:rPr>
          <w:rFonts w:ascii="Palatino Linotype" w:hAnsi="Palatino Linotype"/>
          <w:sz w:val="22"/>
          <w:szCs w:val="22"/>
        </w:rPr>
        <w:t xml:space="preserve">není </w:t>
      </w:r>
      <w:r w:rsidRPr="00D531F9">
        <w:rPr>
          <w:rFonts w:ascii="Palatino Linotype" w:hAnsi="Palatino Linotype"/>
          <w:sz w:val="22"/>
          <w:szCs w:val="22"/>
        </w:rPr>
        <w:t>plátcem DPH</w:t>
      </w:r>
      <w:r w:rsidR="003A258D" w:rsidRPr="00D531F9">
        <w:rPr>
          <w:rFonts w:ascii="Palatino Linotype" w:hAnsi="Palatino Linotype"/>
          <w:sz w:val="22"/>
          <w:szCs w:val="22"/>
        </w:rPr>
        <w:t>.</w:t>
      </w:r>
      <w:r w:rsidRPr="00D531F9">
        <w:rPr>
          <w:rFonts w:ascii="Palatino Linotype" w:hAnsi="Palatino Linotype"/>
          <w:sz w:val="22"/>
          <w:szCs w:val="22"/>
        </w:rPr>
        <w:t xml:space="preserve"> </w:t>
      </w:r>
    </w:p>
    <w:p w14:paraId="26C41D92" w14:textId="77777777"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 w:hanging="357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14:paraId="4CAF278E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Cena za předmět plnění bude účtována Objednateli na základě vystaveného daňového dokladu (faktury) po realizaci předmětu plnění. Faktura musí být vystavena nejpozději do 5 pracovních dnů ode dne splnění předmětu objednávky. Součástí faktury musí být podrobný rozpis konkrétně uskutečněného plnění.</w:t>
      </w:r>
    </w:p>
    <w:p w14:paraId="768D514B" w14:textId="77777777" w:rsidR="003820F9" w:rsidRDefault="003820F9" w:rsidP="003820F9">
      <w:pPr>
        <w:pStyle w:val="Odstavecseseznamem"/>
        <w:numPr>
          <w:ilvl w:val="1"/>
          <w:numId w:val="1"/>
        </w:numPr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Konečná faktura bude vystavena po předání předmětu plnění na základě předávacího protokolu. Dnem uskutečnění zdanitelného plnění bude den převzetí předmětu plnění. </w:t>
      </w:r>
    </w:p>
    <w:p w14:paraId="26749ADD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vystavena na adresu sídla Objednatele uvedenou v záhlaví objednávky.</w:t>
      </w:r>
    </w:p>
    <w:p w14:paraId="6265EA6C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doručena na adresu pracoviště Objednatele uvedenou v záhlaví objednávky.</w:t>
      </w:r>
    </w:p>
    <w:p w14:paraId="7ADF1EC7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Splatnost faktury bude stanovena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14:paraId="5CACA78F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 musí obsahovat minimálně tyto údaje:</w:t>
      </w:r>
    </w:p>
    <w:p w14:paraId="66A50F1C" w14:textId="77777777"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označení Objednatele a Dodavatele, jejich sídla, jejich IČO a DIČ, bankovní spojení a údaj o zápisu v obchodním, živnostenském nebo obdobném rejstříku, včetně spisové značky,</w:t>
      </w:r>
    </w:p>
    <w:p w14:paraId="6541902B" w14:textId="77777777"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předmět a číslo objednávky,</w:t>
      </w:r>
    </w:p>
    <w:p w14:paraId="1F44AA26" w14:textId="77777777"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14:paraId="28403631" w14:textId="77777777"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základ daně (DPH), sazbu daně a její výši, razítko a podpis oprávněné osoby Dodavatele, stvrzující oprávněnost a formální a věcnou správnost faktury.</w:t>
      </w:r>
    </w:p>
    <w:p w14:paraId="426BCD18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lastRenderedPageBreak/>
        <w:t xml:space="preserve">V případě, že faktura bude obsahovat nesprávné údaje nebo nebude obsahovat právními předpisy vyžadované údaje, je Objednatel oprávněn fakturu vrátit Dodavateli k opravě. Splatnost opravené faktury musí být stanovena opět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14:paraId="3CA7DCA6" w14:textId="77777777"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 Objednatele.</w:t>
      </w:r>
    </w:p>
    <w:p w14:paraId="0EC8985C" w14:textId="77777777" w:rsidR="003820F9" w:rsidRDefault="003820F9" w:rsidP="003820F9">
      <w:pPr>
        <w:pStyle w:val="Odstavecseseznamem"/>
        <w:numPr>
          <w:ilvl w:val="0"/>
          <w:numId w:val="1"/>
        </w:numPr>
        <w:spacing w:before="240" w:after="240" w:line="276" w:lineRule="auto"/>
        <w:ind w:left="142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Stanovený termín a místo plnění: </w:t>
      </w:r>
    </w:p>
    <w:p w14:paraId="4089C2E9" w14:textId="2CE02674" w:rsidR="003820F9" w:rsidRPr="003C4AD5" w:rsidRDefault="003820F9" w:rsidP="003820F9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>Objednatel je povinen oznámit Dodavateli přesné datum zahájení provádění předmětu plnění (</w:t>
      </w:r>
      <w:r w:rsidR="000124C7">
        <w:rPr>
          <w:rFonts w:ascii="Palatino Linotype" w:hAnsi="Palatino Linotype"/>
          <w:bCs/>
          <w:szCs w:val="22"/>
        </w:rPr>
        <w:t>datum zahájení prací)</w:t>
      </w:r>
      <w:r w:rsidR="000C05F4" w:rsidRPr="000C05F4">
        <w:rPr>
          <w:rFonts w:ascii="Palatino Linotype" w:hAnsi="Palatino Linotype"/>
          <w:bCs/>
          <w:szCs w:val="22"/>
        </w:rPr>
        <w:t xml:space="preserve"> nejpozději do </w:t>
      </w:r>
      <w:r w:rsidR="000C05F4" w:rsidRPr="00D531F9">
        <w:rPr>
          <w:rFonts w:ascii="Palatino Linotype" w:hAnsi="Palatino Linotype"/>
          <w:bCs/>
          <w:szCs w:val="22"/>
        </w:rPr>
        <w:t>7</w:t>
      </w:r>
      <w:r w:rsidR="000C05F4" w:rsidRPr="000C05F4">
        <w:rPr>
          <w:rFonts w:ascii="Palatino Linotype" w:hAnsi="Palatino Linotype"/>
          <w:bCs/>
          <w:szCs w:val="22"/>
        </w:rPr>
        <w:t xml:space="preserve"> kalendářních dnů</w:t>
      </w:r>
      <w:r w:rsidRPr="000C05F4">
        <w:rPr>
          <w:rFonts w:ascii="Palatino Linotype" w:hAnsi="Palatino Linotype"/>
          <w:bCs/>
          <w:szCs w:val="22"/>
        </w:rPr>
        <w:t xml:space="preserve"> po uzavření této objednávky. </w:t>
      </w:r>
      <w:r w:rsidR="009D1852">
        <w:rPr>
          <w:rFonts w:ascii="Palatino Linotype" w:hAnsi="Palatino Linotype"/>
          <w:bCs/>
          <w:szCs w:val="22"/>
        </w:rPr>
        <w:t xml:space="preserve"> Termín plnění je stanoven</w:t>
      </w:r>
      <w:r w:rsidR="00E76A31">
        <w:rPr>
          <w:rFonts w:ascii="Palatino Linotype" w:hAnsi="Palatino Linotype"/>
          <w:bCs/>
          <w:szCs w:val="22"/>
        </w:rPr>
        <w:t xml:space="preserve"> </w:t>
      </w:r>
      <w:r w:rsidR="009D1852">
        <w:rPr>
          <w:rFonts w:ascii="Palatino Linotype" w:hAnsi="Palatino Linotype"/>
          <w:bCs/>
          <w:szCs w:val="22"/>
        </w:rPr>
        <w:t xml:space="preserve">nejpozději do </w:t>
      </w:r>
      <w:r w:rsidR="003A258D" w:rsidRPr="00815994">
        <w:rPr>
          <w:rFonts w:ascii="Palatino Linotype" w:hAnsi="Palatino Linotype"/>
          <w:b/>
          <w:bCs/>
          <w:szCs w:val="22"/>
        </w:rPr>
        <w:t>1</w:t>
      </w:r>
      <w:r w:rsidR="008E30F7">
        <w:rPr>
          <w:rFonts w:ascii="Palatino Linotype" w:hAnsi="Palatino Linotype"/>
          <w:b/>
          <w:bCs/>
          <w:szCs w:val="22"/>
        </w:rPr>
        <w:t>2</w:t>
      </w:r>
      <w:r w:rsidR="003A258D" w:rsidRPr="00815994">
        <w:rPr>
          <w:rFonts w:ascii="Palatino Linotype" w:hAnsi="Palatino Linotype"/>
          <w:b/>
          <w:bCs/>
          <w:szCs w:val="22"/>
        </w:rPr>
        <w:t>.</w:t>
      </w:r>
      <w:r w:rsidR="00815994">
        <w:rPr>
          <w:rFonts w:ascii="Palatino Linotype" w:hAnsi="Palatino Linotype"/>
          <w:b/>
          <w:bCs/>
          <w:szCs w:val="22"/>
        </w:rPr>
        <w:t xml:space="preserve"> </w:t>
      </w:r>
      <w:r w:rsidR="008E30F7">
        <w:rPr>
          <w:rFonts w:ascii="Palatino Linotype" w:hAnsi="Palatino Linotype"/>
          <w:b/>
          <w:bCs/>
          <w:szCs w:val="22"/>
        </w:rPr>
        <w:t>11</w:t>
      </w:r>
      <w:r w:rsidR="003A258D" w:rsidRPr="00815994">
        <w:rPr>
          <w:rFonts w:ascii="Palatino Linotype" w:hAnsi="Palatino Linotype"/>
          <w:b/>
          <w:bCs/>
          <w:szCs w:val="22"/>
        </w:rPr>
        <w:t>.</w:t>
      </w:r>
      <w:r w:rsidR="00815994">
        <w:rPr>
          <w:rFonts w:ascii="Palatino Linotype" w:hAnsi="Palatino Linotype"/>
          <w:b/>
          <w:bCs/>
          <w:szCs w:val="22"/>
        </w:rPr>
        <w:t xml:space="preserve"> </w:t>
      </w:r>
      <w:r w:rsidR="008620F4" w:rsidRPr="00815994">
        <w:rPr>
          <w:rFonts w:ascii="Palatino Linotype" w:hAnsi="Palatino Linotype"/>
          <w:b/>
          <w:bCs/>
          <w:szCs w:val="22"/>
        </w:rPr>
        <w:t>202</w:t>
      </w:r>
      <w:r w:rsidR="008E30F7">
        <w:rPr>
          <w:rFonts w:ascii="Palatino Linotype" w:hAnsi="Palatino Linotype"/>
          <w:b/>
          <w:bCs/>
          <w:szCs w:val="22"/>
        </w:rPr>
        <w:t>3</w:t>
      </w:r>
      <w:r w:rsidR="008620F4" w:rsidRPr="00815994">
        <w:rPr>
          <w:rFonts w:ascii="Palatino Linotype" w:hAnsi="Palatino Linotype"/>
          <w:b/>
          <w:bCs/>
          <w:szCs w:val="22"/>
        </w:rPr>
        <w:t>.</w:t>
      </w:r>
      <w:r w:rsidR="003C4AD5">
        <w:rPr>
          <w:rFonts w:ascii="Palatino Linotype" w:hAnsi="Palatino Linotype"/>
          <w:b/>
          <w:bCs/>
          <w:szCs w:val="22"/>
        </w:rPr>
        <w:t xml:space="preserve"> </w:t>
      </w:r>
      <w:r w:rsidR="003C4AD5" w:rsidRPr="003C4AD5">
        <w:rPr>
          <w:rFonts w:ascii="Palatino Linotype" w:hAnsi="Palatino Linotype"/>
          <w:bCs/>
          <w:szCs w:val="22"/>
        </w:rPr>
        <w:t xml:space="preserve">Vzhledem k počasí se </w:t>
      </w:r>
      <w:r w:rsidR="003C4AD5">
        <w:rPr>
          <w:rFonts w:ascii="Palatino Linotype" w:hAnsi="Palatino Linotype"/>
          <w:bCs/>
          <w:szCs w:val="22"/>
        </w:rPr>
        <w:t xml:space="preserve">však </w:t>
      </w:r>
      <w:r w:rsidR="003C4AD5" w:rsidRPr="003C4AD5">
        <w:rPr>
          <w:rFonts w:ascii="Palatino Linotype" w:hAnsi="Palatino Linotype"/>
          <w:bCs/>
          <w:szCs w:val="22"/>
        </w:rPr>
        <w:t>ještě může termín posouvat.</w:t>
      </w:r>
      <w:r w:rsidR="003C4AD5">
        <w:rPr>
          <w:rFonts w:ascii="Palatino Linotype" w:hAnsi="Palatino Linotype"/>
          <w:bCs/>
          <w:szCs w:val="22"/>
        </w:rPr>
        <w:t xml:space="preserve"> Záleží na chodu školy a provozu PK.</w:t>
      </w:r>
    </w:p>
    <w:p w14:paraId="0007350C" w14:textId="77777777" w:rsidR="00981D62" w:rsidRPr="00D531F9" w:rsidRDefault="003820F9" w:rsidP="00981D62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 xml:space="preserve">Místem plnění </w:t>
      </w:r>
      <w:r w:rsidR="009D1852">
        <w:rPr>
          <w:rFonts w:ascii="Palatino Linotype" w:hAnsi="Palatino Linotype"/>
          <w:bCs/>
          <w:szCs w:val="22"/>
        </w:rPr>
        <w:t xml:space="preserve">jsou </w:t>
      </w:r>
      <w:r w:rsidR="009D1852" w:rsidRPr="00D531F9">
        <w:rPr>
          <w:rFonts w:ascii="Palatino Linotype" w:hAnsi="Palatino Linotype"/>
          <w:bCs/>
          <w:szCs w:val="22"/>
        </w:rPr>
        <w:t xml:space="preserve">určené </w:t>
      </w:r>
      <w:r w:rsidR="00F31F54">
        <w:rPr>
          <w:rFonts w:ascii="Palatino Linotype" w:hAnsi="Palatino Linotype"/>
          <w:bCs/>
          <w:szCs w:val="22"/>
        </w:rPr>
        <w:t>prostory</w:t>
      </w:r>
      <w:r w:rsidR="009D1852" w:rsidRPr="00D531F9">
        <w:rPr>
          <w:rFonts w:ascii="Palatino Linotype" w:hAnsi="Palatino Linotype"/>
          <w:bCs/>
          <w:szCs w:val="22"/>
        </w:rPr>
        <w:t xml:space="preserve"> v sídle Dodavatele.</w:t>
      </w:r>
    </w:p>
    <w:p w14:paraId="2F8ABD04" w14:textId="77777777" w:rsidR="003820F9" w:rsidRDefault="000C05F4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142"/>
        <w:rPr>
          <w:rFonts w:ascii="Palatino Linotype" w:hAnsi="Palatino Linotype"/>
          <w:szCs w:val="22"/>
          <w:u w:val="single"/>
        </w:rPr>
      </w:pPr>
      <w:r>
        <w:rPr>
          <w:rFonts w:ascii="Palatino Linotype" w:hAnsi="Palatino Linotype"/>
          <w:b/>
          <w:szCs w:val="22"/>
          <w:u w:val="single"/>
        </w:rPr>
        <w:t>Odpovědnost za škodu</w:t>
      </w:r>
      <w:r w:rsidR="003820F9">
        <w:rPr>
          <w:rFonts w:ascii="Palatino Linotype" w:hAnsi="Palatino Linotype"/>
          <w:b/>
          <w:szCs w:val="22"/>
          <w:u w:val="single"/>
        </w:rPr>
        <w:t>:</w:t>
      </w:r>
      <w:r w:rsidR="003820F9">
        <w:rPr>
          <w:rFonts w:ascii="Palatino Linotype" w:hAnsi="Palatino Linotype"/>
          <w:szCs w:val="22"/>
        </w:rPr>
        <w:t xml:space="preserve"> </w:t>
      </w:r>
    </w:p>
    <w:p w14:paraId="78820A02" w14:textId="77777777" w:rsidR="003820F9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povinen bez prodlení podat O</w:t>
      </w:r>
      <w:r w:rsidRPr="0056024C">
        <w:rPr>
          <w:rFonts w:ascii="Palatino Linotype" w:hAnsi="Palatino Linotype"/>
          <w:bCs/>
          <w:szCs w:val="22"/>
        </w:rPr>
        <w:t xml:space="preserve">bjednateli zprávu o vzniku případné škody. </w:t>
      </w:r>
      <w:r>
        <w:rPr>
          <w:rFonts w:ascii="Palatino Linotype" w:hAnsi="Palatino Linotype"/>
          <w:bCs/>
          <w:szCs w:val="22"/>
        </w:rPr>
        <w:t>Dodavatel</w:t>
      </w:r>
      <w:r w:rsidRPr="0056024C">
        <w:rPr>
          <w:rFonts w:ascii="Palatino Linotype" w:hAnsi="Palatino Linotype"/>
          <w:bCs/>
          <w:szCs w:val="22"/>
        </w:rPr>
        <w:t xml:space="preserve"> je povinen učinit veškerá opatření potřebná k odvrácení škody nebo k jejich zmírnění.  Při poškození či znehodnocení věci je poskytovatel povinen provést </w:t>
      </w:r>
      <w:r>
        <w:rPr>
          <w:rFonts w:ascii="Palatino Linotype" w:hAnsi="Palatino Linotype"/>
          <w:bCs/>
          <w:szCs w:val="22"/>
        </w:rPr>
        <w:t>Objednateli</w:t>
      </w:r>
      <w:r w:rsidRPr="0056024C">
        <w:rPr>
          <w:rFonts w:ascii="Palatino Linotype" w:hAnsi="Palatino Linotype"/>
          <w:bCs/>
          <w:szCs w:val="22"/>
        </w:rPr>
        <w:t xml:space="preserve"> úhradu jejich ceny.</w:t>
      </w:r>
      <w:r>
        <w:rPr>
          <w:rFonts w:ascii="Palatino Linotype" w:hAnsi="Palatino Linotype"/>
          <w:bCs/>
          <w:szCs w:val="22"/>
        </w:rPr>
        <w:t xml:space="preserve"> Dodavatel </w:t>
      </w:r>
      <w:r w:rsidRPr="0056024C">
        <w:rPr>
          <w:rFonts w:ascii="Palatino Linotype" w:hAnsi="Palatino Linotype"/>
          <w:bCs/>
          <w:szCs w:val="22"/>
        </w:rPr>
        <w:t>odpovídá bez o</w:t>
      </w:r>
      <w:r>
        <w:rPr>
          <w:rFonts w:ascii="Palatino Linotype" w:hAnsi="Palatino Linotype"/>
          <w:bCs/>
          <w:szCs w:val="22"/>
        </w:rPr>
        <w:t>mezení za všechny škody, které O</w:t>
      </w:r>
      <w:r w:rsidRPr="0056024C">
        <w:rPr>
          <w:rFonts w:ascii="Palatino Linotype" w:hAnsi="Palatino Linotype"/>
          <w:bCs/>
          <w:szCs w:val="22"/>
        </w:rPr>
        <w:t>bjednateli nebo třetím osobám způsobil při provádění prací porušením svých právních povinností.</w:t>
      </w:r>
    </w:p>
    <w:p w14:paraId="2FC6E81D" w14:textId="77DE0479" w:rsidR="0056024C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Cs/>
          <w:szCs w:val="22"/>
        </w:rPr>
      </w:pPr>
      <w:r w:rsidRPr="0056024C">
        <w:rPr>
          <w:rFonts w:ascii="Palatino Linotype" w:hAnsi="Palatino Linotype"/>
          <w:bCs/>
          <w:szCs w:val="22"/>
        </w:rPr>
        <w:t xml:space="preserve">Smluvní strana, která porušila svoji povinnost, však neodpovídá za </w:t>
      </w:r>
      <w:r w:rsidR="00BA61CF">
        <w:rPr>
          <w:rFonts w:ascii="Palatino Linotype" w:hAnsi="Palatino Linotype"/>
          <w:bCs/>
          <w:szCs w:val="22"/>
        </w:rPr>
        <w:t>škodu, která vznikla v důsledku okolností</w:t>
      </w:r>
      <w:r w:rsidRPr="0056024C">
        <w:rPr>
          <w:rFonts w:ascii="Palatino Linotype" w:hAnsi="Palatino Linotype"/>
          <w:bCs/>
          <w:szCs w:val="22"/>
        </w:rPr>
        <w:t xml:space="preserve"> vylučující</w:t>
      </w:r>
      <w:r w:rsidR="00BA61CF">
        <w:rPr>
          <w:rFonts w:ascii="Palatino Linotype" w:hAnsi="Palatino Linotype"/>
          <w:bCs/>
          <w:szCs w:val="22"/>
        </w:rPr>
        <w:t>ch</w:t>
      </w:r>
      <w:r w:rsidRPr="0056024C">
        <w:rPr>
          <w:rFonts w:ascii="Palatino Linotype" w:hAnsi="Palatino Linotype"/>
          <w:bCs/>
          <w:szCs w:val="22"/>
        </w:rPr>
        <w:t xml:space="preserve"> odpovědnost</w:t>
      </w:r>
      <w:r>
        <w:rPr>
          <w:rFonts w:ascii="Palatino Linotype" w:hAnsi="Palatino Linotype"/>
          <w:bCs/>
          <w:szCs w:val="22"/>
        </w:rPr>
        <w:t xml:space="preserve"> </w:t>
      </w:r>
      <w:r w:rsidRPr="0056024C">
        <w:rPr>
          <w:rFonts w:ascii="Palatino Linotype" w:hAnsi="Palatino Linotype"/>
          <w:bCs/>
          <w:szCs w:val="22"/>
        </w:rPr>
        <w:t xml:space="preserve">(např. zemětřesení, epidemie, bouře, záplavy, teroristický </w:t>
      </w:r>
      <w:proofErr w:type="gramStart"/>
      <w:r w:rsidRPr="0056024C">
        <w:rPr>
          <w:rFonts w:ascii="Palatino Linotype" w:hAnsi="Palatino Linotype"/>
          <w:bCs/>
          <w:szCs w:val="22"/>
        </w:rPr>
        <w:t>útok,…</w:t>
      </w:r>
      <w:proofErr w:type="gramEnd"/>
      <w:r>
        <w:rPr>
          <w:rFonts w:ascii="Palatino Linotype" w:hAnsi="Palatino Linotype"/>
          <w:bCs/>
          <w:szCs w:val="22"/>
        </w:rPr>
        <w:t>)</w:t>
      </w:r>
    </w:p>
    <w:p w14:paraId="7CC35DE6" w14:textId="77777777" w:rsidR="003820F9" w:rsidRDefault="003820F9" w:rsidP="003820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 w:hanging="357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Další podmínky: </w:t>
      </w:r>
    </w:p>
    <w:p w14:paraId="6DF637B0" w14:textId="77777777" w:rsidR="00815994" w:rsidRDefault="005E5008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5E5008">
        <w:rPr>
          <w:rFonts w:ascii="Palatino Linotype" w:hAnsi="Palatino Linotype"/>
          <w:bCs/>
          <w:szCs w:val="22"/>
        </w:rPr>
        <w:t xml:space="preserve">Dodavatel se zavazuje </w:t>
      </w:r>
      <w:r>
        <w:rPr>
          <w:rFonts w:ascii="Palatino Linotype" w:hAnsi="Palatino Linotype"/>
          <w:bCs/>
          <w:szCs w:val="22"/>
        </w:rPr>
        <w:t>zabezpečit předmět plnění</w:t>
      </w:r>
      <w:r w:rsidRPr="005E5008">
        <w:rPr>
          <w:rFonts w:ascii="Palatino Linotype" w:hAnsi="Palatino Linotype"/>
          <w:bCs/>
          <w:szCs w:val="22"/>
        </w:rPr>
        <w:t xml:space="preserve"> svým jménem a na vlastní odpovědnost a je rovněž povinen dodržovat všechny platné technické normy. V případě, že pověří provedením jeho části jinou osobu, má dodavatel odpovědnost, jako </w:t>
      </w:r>
      <w:r>
        <w:rPr>
          <w:rFonts w:ascii="Palatino Linotype" w:hAnsi="Palatino Linotype"/>
          <w:bCs/>
          <w:szCs w:val="22"/>
        </w:rPr>
        <w:t>by předmět plnění zabezpečil</w:t>
      </w:r>
      <w:r w:rsidRPr="005E5008">
        <w:rPr>
          <w:rFonts w:ascii="Palatino Linotype" w:hAnsi="Palatino Linotype"/>
          <w:bCs/>
          <w:szCs w:val="22"/>
        </w:rPr>
        <w:t xml:space="preserve"> sám.</w:t>
      </w:r>
    </w:p>
    <w:p w14:paraId="19C353F3" w14:textId="77777777" w:rsidR="008A20EF" w:rsidRPr="00D531F9" w:rsidRDefault="008A20EF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Záruka na předmět plnění bude minimálně </w:t>
      </w:r>
      <w:r w:rsidR="00D531F9" w:rsidRPr="00D531F9">
        <w:rPr>
          <w:rFonts w:ascii="Palatino Linotype" w:hAnsi="Palatino Linotype"/>
          <w:bCs/>
          <w:szCs w:val="22"/>
        </w:rPr>
        <w:t>6</w:t>
      </w:r>
      <w:r w:rsidRPr="00D531F9">
        <w:rPr>
          <w:rFonts w:ascii="Palatino Linotype" w:hAnsi="Palatino Linotype"/>
          <w:bCs/>
          <w:szCs w:val="22"/>
        </w:rPr>
        <w:t xml:space="preserve"> měsíců.</w:t>
      </w:r>
    </w:p>
    <w:p w14:paraId="7578523D" w14:textId="77777777"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Záruční lhůty na reklamovanou část </w:t>
      </w:r>
      <w:r>
        <w:rPr>
          <w:rFonts w:ascii="Palatino Linotype" w:hAnsi="Palatino Linotype"/>
          <w:bCs/>
          <w:szCs w:val="22"/>
        </w:rPr>
        <w:t>předmětu plnění</w:t>
      </w:r>
      <w:r w:rsidRPr="009D1852">
        <w:rPr>
          <w:rFonts w:ascii="Palatino Linotype" w:hAnsi="Palatino Linotype"/>
          <w:bCs/>
          <w:szCs w:val="22"/>
        </w:rPr>
        <w:t xml:space="preserve"> se prodlužují o dobu počínaje dnem uplatnění reklamace a končí dnem odstranění vad </w:t>
      </w:r>
      <w:r>
        <w:rPr>
          <w:rFonts w:ascii="Palatino Linotype" w:hAnsi="Palatino Linotype"/>
          <w:bCs/>
          <w:szCs w:val="22"/>
        </w:rPr>
        <w:t>Dodavatelem</w:t>
      </w:r>
      <w:r w:rsidRPr="009D1852">
        <w:rPr>
          <w:rFonts w:ascii="Palatino Linotype" w:hAnsi="Palatino Linotype"/>
          <w:bCs/>
          <w:szCs w:val="22"/>
        </w:rPr>
        <w:t>. Záruční doba po</w:t>
      </w:r>
      <w:r>
        <w:rPr>
          <w:rFonts w:ascii="Palatino Linotype" w:hAnsi="Palatino Linotype"/>
          <w:bCs/>
          <w:szCs w:val="22"/>
        </w:rPr>
        <w:t>číná běžet ode dne podpisu předávacího protokolu.</w:t>
      </w:r>
    </w:p>
    <w:p w14:paraId="23F7DA82" w14:textId="77777777"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případě vadného plnění</w:t>
      </w:r>
      <w:r w:rsidRPr="009D1852">
        <w:rPr>
          <w:rFonts w:ascii="Palatino Linotype" w:hAnsi="Palatino Linotype"/>
          <w:bCs/>
          <w:szCs w:val="22"/>
        </w:rPr>
        <w:t xml:space="preserve">, má </w:t>
      </w:r>
      <w:r>
        <w:rPr>
          <w:rFonts w:ascii="Palatino Linotype" w:hAnsi="Palatino Linotype"/>
          <w:bCs/>
          <w:szCs w:val="22"/>
        </w:rPr>
        <w:t>Objednatel</w:t>
      </w:r>
      <w:r w:rsidRPr="009D1852">
        <w:rPr>
          <w:rFonts w:ascii="Palatino Linotype" w:hAnsi="Palatino Linotype"/>
          <w:bCs/>
          <w:szCs w:val="22"/>
        </w:rPr>
        <w:t xml:space="preserve"> právo na odstranění vady dodáním</w:t>
      </w:r>
      <w:r w:rsidR="00815994">
        <w:rPr>
          <w:rFonts w:ascii="Palatino Linotype" w:hAnsi="Palatino Linotype"/>
          <w:bCs/>
          <w:szCs w:val="22"/>
        </w:rPr>
        <w:t xml:space="preserve"> či poskytnutím</w:t>
      </w:r>
      <w:r w:rsidRPr="009D1852">
        <w:rPr>
          <w:rFonts w:ascii="Palatino Linotype" w:hAnsi="Palatino Linotype"/>
          <w:bCs/>
          <w:szCs w:val="22"/>
        </w:rPr>
        <w:t xml:space="preserve"> nového předmětu plnění či jeho části bez vady nebo dodáním chybějícího předmětu plnění či jeho části, na odstranění vady opravou předmětu plnění či jeho čás</w:t>
      </w:r>
      <w:r>
        <w:rPr>
          <w:rFonts w:ascii="Palatino Linotype" w:hAnsi="Palatino Linotype"/>
          <w:bCs/>
          <w:szCs w:val="22"/>
        </w:rPr>
        <w:t>ti, na př</w:t>
      </w:r>
      <w:r w:rsidR="00BA61CF">
        <w:rPr>
          <w:rFonts w:ascii="Palatino Linotype" w:hAnsi="Palatino Linotype"/>
          <w:bCs/>
          <w:szCs w:val="22"/>
        </w:rPr>
        <w:t>iměřenou slevu či na odstoupení od smluvního vztahu.</w:t>
      </w:r>
    </w:p>
    <w:p w14:paraId="768679E0" w14:textId="77777777"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V případě výskytu záruční vady je </w:t>
      </w:r>
      <w:r>
        <w:rPr>
          <w:rFonts w:ascii="Palatino Linotype" w:hAnsi="Palatino Linotype"/>
          <w:bCs/>
          <w:szCs w:val="22"/>
        </w:rPr>
        <w:t>Dodavatel</w:t>
      </w:r>
      <w:r w:rsidRPr="009D1852">
        <w:rPr>
          <w:rFonts w:ascii="Palatino Linotype" w:hAnsi="Palatino Linotype"/>
          <w:bCs/>
          <w:szCs w:val="22"/>
        </w:rPr>
        <w:t xml:space="preserve"> povinen zajistit započetí odstraňování vady do </w:t>
      </w:r>
      <w:r w:rsidR="00815994">
        <w:rPr>
          <w:rFonts w:ascii="Palatino Linotype" w:hAnsi="Palatino Linotype"/>
          <w:bCs/>
          <w:szCs w:val="22"/>
        </w:rPr>
        <w:t>5</w:t>
      </w:r>
      <w:r w:rsidRPr="009D1852">
        <w:rPr>
          <w:rFonts w:ascii="Palatino Linotype" w:hAnsi="Palatino Linotype"/>
          <w:bCs/>
          <w:szCs w:val="22"/>
        </w:rPr>
        <w:t xml:space="preserve"> pr</w:t>
      </w:r>
      <w:r>
        <w:rPr>
          <w:rFonts w:ascii="Palatino Linotype" w:hAnsi="Palatino Linotype"/>
          <w:bCs/>
          <w:szCs w:val="22"/>
        </w:rPr>
        <w:t>acovních dní po nahlášení vady O</w:t>
      </w:r>
      <w:r w:rsidRPr="009D1852">
        <w:rPr>
          <w:rFonts w:ascii="Palatino Linotype" w:hAnsi="Palatino Linotype"/>
          <w:bCs/>
          <w:szCs w:val="22"/>
        </w:rPr>
        <w:t>bjednatelem</w:t>
      </w:r>
      <w:r>
        <w:rPr>
          <w:rFonts w:ascii="Palatino Linotype" w:hAnsi="Palatino Linotype"/>
          <w:bCs/>
          <w:szCs w:val="22"/>
        </w:rPr>
        <w:t>. Dodavatel je povinen</w:t>
      </w:r>
      <w:r w:rsidRPr="009D1852">
        <w:rPr>
          <w:rFonts w:ascii="Palatino Linotype" w:hAnsi="Palatino Linotype"/>
          <w:bCs/>
          <w:szCs w:val="22"/>
        </w:rPr>
        <w:t xml:space="preserve"> zjistit příčinu této vady a vadu bezplatně odstranit nejdéle do </w:t>
      </w:r>
      <w:r>
        <w:rPr>
          <w:rFonts w:ascii="Palatino Linotype" w:hAnsi="Palatino Linotype"/>
          <w:bCs/>
          <w:szCs w:val="22"/>
        </w:rPr>
        <w:t xml:space="preserve">30 </w:t>
      </w:r>
      <w:r w:rsidRPr="009D1852">
        <w:rPr>
          <w:rFonts w:ascii="Palatino Linotype" w:hAnsi="Palatino Linotype"/>
          <w:bCs/>
          <w:szCs w:val="22"/>
        </w:rPr>
        <w:t>kalendářních dnů</w:t>
      </w:r>
      <w:r>
        <w:rPr>
          <w:rFonts w:ascii="Palatino Linotype" w:hAnsi="Palatino Linotype"/>
          <w:bCs/>
          <w:szCs w:val="22"/>
        </w:rPr>
        <w:t xml:space="preserve">. </w:t>
      </w:r>
      <w:r w:rsidRPr="009D1852">
        <w:rPr>
          <w:rFonts w:ascii="Palatino Linotype" w:hAnsi="Palatino Linotype"/>
          <w:bCs/>
          <w:szCs w:val="22"/>
        </w:rPr>
        <w:t>Objednatel má právo na úhradu nutných nákladů, které mu vznikly v souvislosti s uplatněním práv z vad.</w:t>
      </w:r>
    </w:p>
    <w:p w14:paraId="1FFE7F9C" w14:textId="77777777"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lastRenderedPageBreak/>
        <w:t xml:space="preserve">V případě, že </w:t>
      </w:r>
      <w:r>
        <w:rPr>
          <w:rFonts w:ascii="Palatino Linotype" w:hAnsi="Palatino Linotype"/>
          <w:bCs/>
          <w:szCs w:val="22"/>
        </w:rPr>
        <w:t xml:space="preserve">Dodavatel </w:t>
      </w:r>
      <w:r w:rsidRPr="009D1852">
        <w:rPr>
          <w:rFonts w:ascii="Palatino Linotype" w:hAnsi="Palatino Linotype"/>
          <w:bCs/>
          <w:szCs w:val="22"/>
        </w:rPr>
        <w:t xml:space="preserve">neodstraní vadu ve lhůtě </w:t>
      </w:r>
      <w:r>
        <w:rPr>
          <w:rFonts w:ascii="Palatino Linotype" w:hAnsi="Palatino Linotype"/>
          <w:bCs/>
          <w:szCs w:val="22"/>
        </w:rPr>
        <w:t xml:space="preserve"> uvedené výše </w:t>
      </w:r>
      <w:r w:rsidRPr="009D1852">
        <w:rPr>
          <w:rFonts w:ascii="Palatino Linotype" w:hAnsi="Palatino Linotype"/>
          <w:bCs/>
          <w:szCs w:val="22"/>
        </w:rPr>
        <w:t xml:space="preserve">(v případě uznané vady), </w:t>
      </w:r>
      <w:r>
        <w:rPr>
          <w:rFonts w:ascii="Palatino Linotype" w:hAnsi="Palatino Linotype"/>
          <w:bCs/>
          <w:szCs w:val="22"/>
        </w:rPr>
        <w:t>je O</w:t>
      </w:r>
      <w:r w:rsidRPr="009D1852">
        <w:rPr>
          <w:rFonts w:ascii="Palatino Linotype" w:hAnsi="Palatino Linotype"/>
          <w:bCs/>
          <w:szCs w:val="22"/>
        </w:rPr>
        <w:t xml:space="preserve">bjednatel oprávněn nechat vadu odstranit na své náklady a </w:t>
      </w:r>
      <w:r>
        <w:rPr>
          <w:rFonts w:ascii="Palatino Linotype" w:hAnsi="Palatino Linotype"/>
          <w:bCs/>
          <w:szCs w:val="22"/>
        </w:rPr>
        <w:t>Dodavatel je povinen uhradit O</w:t>
      </w:r>
      <w:r w:rsidR="003A318B">
        <w:rPr>
          <w:rFonts w:ascii="Palatino Linotype" w:hAnsi="Palatino Linotype"/>
          <w:bCs/>
          <w:szCs w:val="22"/>
        </w:rPr>
        <w:t xml:space="preserve">bjednateli </w:t>
      </w:r>
      <w:r w:rsidRPr="009D1852">
        <w:rPr>
          <w:rFonts w:ascii="Palatino Linotype" w:hAnsi="Palatino Linotype"/>
          <w:bCs/>
          <w:szCs w:val="22"/>
        </w:rPr>
        <w:t xml:space="preserve"> náklady na odstranění vady, a to do 15 pracovních dnů ode dne jejich písemného uplatnění u </w:t>
      </w:r>
      <w:r w:rsidR="003A318B">
        <w:rPr>
          <w:rFonts w:ascii="Palatino Linotype" w:hAnsi="Palatino Linotype"/>
          <w:bCs/>
          <w:szCs w:val="22"/>
        </w:rPr>
        <w:t>Dodavatele</w:t>
      </w:r>
      <w:r w:rsidRPr="009D1852">
        <w:rPr>
          <w:rFonts w:ascii="Palatino Linotype" w:hAnsi="Palatino Linotype"/>
          <w:bCs/>
          <w:szCs w:val="22"/>
        </w:rPr>
        <w:t>.</w:t>
      </w:r>
    </w:p>
    <w:p w14:paraId="0172599E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14:paraId="1AE4C2FD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 w:rsidR="000C05F4">
        <w:rPr>
          <w:rFonts w:ascii="Palatino Linotype" w:hAnsi="Palatino Linotype"/>
          <w:bCs/>
          <w:szCs w:val="22"/>
        </w:rPr>
        <w:t>Pražská konzervatoř.</w:t>
      </w:r>
    </w:p>
    <w:p w14:paraId="55192D6A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14:paraId="41F0281E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 u svých případných </w:t>
      </w:r>
      <w:r w:rsidR="0045332F">
        <w:rPr>
          <w:rFonts w:ascii="Palatino Linotype" w:hAnsi="Palatino Linotype"/>
          <w:bCs/>
          <w:szCs w:val="22"/>
        </w:rPr>
        <w:t>pod</w:t>
      </w:r>
      <w:r>
        <w:rPr>
          <w:rFonts w:ascii="Palatino Linotype" w:hAnsi="Palatino Linotype"/>
          <w:bCs/>
          <w:szCs w:val="22"/>
        </w:rPr>
        <w:t>dodavatelů.</w:t>
      </w:r>
    </w:p>
    <w:p w14:paraId="353FD892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14:paraId="6D64326D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14:paraId="37EF7430" w14:textId="77777777"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Tato objednávka je vyhotovena ve </w:t>
      </w:r>
      <w:r w:rsidR="000C05F4">
        <w:rPr>
          <w:rFonts w:ascii="Palatino Linotype" w:hAnsi="Palatino Linotype"/>
          <w:bCs/>
          <w:szCs w:val="22"/>
        </w:rPr>
        <w:t>dvou</w:t>
      </w:r>
      <w:r>
        <w:rPr>
          <w:rFonts w:ascii="Palatino Linotype" w:hAnsi="Palatino Linotype"/>
          <w:bCs/>
          <w:szCs w:val="22"/>
        </w:rPr>
        <w:t xml:space="preserve"> stejnopisech, z nichž </w:t>
      </w:r>
      <w:r w:rsidR="000C05F4">
        <w:rPr>
          <w:rFonts w:ascii="Palatino Linotype" w:hAnsi="Palatino Linotype"/>
          <w:bCs/>
          <w:szCs w:val="22"/>
        </w:rPr>
        <w:t>jeden</w:t>
      </w:r>
      <w:r>
        <w:rPr>
          <w:rFonts w:ascii="Palatino Linotype" w:hAnsi="Palatino Linotype"/>
          <w:bCs/>
          <w:szCs w:val="22"/>
        </w:rPr>
        <w:t xml:space="preserve"> obdrží Objednatel a jeden Dodavatel.</w:t>
      </w:r>
    </w:p>
    <w:p w14:paraId="78492130" w14:textId="77777777" w:rsidR="00981D62" w:rsidRPr="00E26823" w:rsidRDefault="003820F9" w:rsidP="00981D6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Tato objednávka může být měněna nebo zrušena pouze písemně, a to v případě změn objednávky číslovanými dodatky, které musí být podepsány oběma Smluvními stranami.</w:t>
      </w:r>
    </w:p>
    <w:p w14:paraId="288B20C8" w14:textId="77777777" w:rsidR="003820F9" w:rsidRDefault="000C05F4" w:rsidP="003820F9">
      <w:pPr>
        <w:tabs>
          <w:tab w:val="left" w:pos="-142"/>
        </w:tabs>
        <w:spacing w:before="240" w:after="240" w:line="276" w:lineRule="auto"/>
        <w:ind w:left="-142"/>
        <w:rPr>
          <w:rFonts w:ascii="Palatino Linotype" w:hAnsi="Palatino Linotype"/>
          <w:szCs w:val="22"/>
        </w:rPr>
      </w:pPr>
      <w:r w:rsidRPr="000C05F4">
        <w:rPr>
          <w:rFonts w:ascii="Palatino Linotype" w:hAnsi="Palatino Linotype"/>
          <w:b/>
          <w:bCs/>
          <w:szCs w:val="22"/>
          <w:u w:val="single"/>
        </w:rPr>
        <w:t>7</w:t>
      </w:r>
      <w:r w:rsidR="003820F9" w:rsidRPr="000C05F4">
        <w:rPr>
          <w:rFonts w:ascii="Palatino Linotype" w:hAnsi="Palatino Linotype"/>
          <w:b/>
          <w:bCs/>
          <w:szCs w:val="22"/>
          <w:u w:val="single"/>
        </w:rPr>
        <w:t>. Lhůta k akceptaci objednávky</w:t>
      </w:r>
    </w:p>
    <w:p w14:paraId="7C755352" w14:textId="77777777" w:rsid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Dodavatel je povinen doručit</w:t>
      </w:r>
      <w:r w:rsidR="000C05F4">
        <w:rPr>
          <w:rFonts w:ascii="Palatino Linotype" w:hAnsi="Palatino Linotype"/>
          <w:szCs w:val="22"/>
        </w:rPr>
        <w:t xml:space="preserve"> písemnou</w:t>
      </w:r>
      <w:r>
        <w:rPr>
          <w:rFonts w:ascii="Palatino Linotype" w:hAnsi="Palatino Linotype"/>
          <w:szCs w:val="22"/>
        </w:rPr>
        <w:t xml:space="preserve"> akceptaci této objednávky Objednateli nejpozději </w:t>
      </w:r>
      <w:r w:rsidRPr="00815994">
        <w:rPr>
          <w:rFonts w:ascii="Palatino Linotype" w:hAnsi="Palatino Linotype"/>
          <w:szCs w:val="22"/>
        </w:rPr>
        <w:t xml:space="preserve">do </w:t>
      </w:r>
      <w:r w:rsidR="00815994" w:rsidRPr="00815994">
        <w:rPr>
          <w:rFonts w:ascii="Palatino Linotype" w:hAnsi="Palatino Linotype"/>
          <w:szCs w:val="22"/>
        </w:rPr>
        <w:t>10</w:t>
      </w:r>
      <w:r>
        <w:rPr>
          <w:rFonts w:ascii="Palatino Linotype" w:hAnsi="Palatino Linotype"/>
          <w:szCs w:val="22"/>
        </w:rPr>
        <w:t xml:space="preserve"> pracovních dnů, jinak tato nabídka na uzavření objednávky zaniká. </w:t>
      </w:r>
    </w:p>
    <w:p w14:paraId="3C0A799C" w14:textId="77777777" w:rsidR="003820F9" w:rsidRP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S pozdravem</w:t>
      </w:r>
    </w:p>
    <w:p w14:paraId="78E82338" w14:textId="77777777" w:rsidR="005E5008" w:rsidRDefault="005E5008" w:rsidP="003820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</w:p>
    <w:p w14:paraId="7C9C1B78" w14:textId="77777777" w:rsidR="003820F9" w:rsidRDefault="003820F9" w:rsidP="003820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lastRenderedPageBreak/>
        <w:t>Za Objednatele:</w:t>
      </w:r>
    </w:p>
    <w:p w14:paraId="0BD6BBD0" w14:textId="77777777" w:rsidR="003820F9" w:rsidRDefault="003820F9" w:rsidP="003820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_____________________________________</w:t>
      </w:r>
    </w:p>
    <w:p w14:paraId="47EFDFB9" w14:textId="01132C1D" w:rsidR="003820F9" w:rsidRDefault="005415D0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xxxxxxxxxxxxxxxx</w:t>
      </w:r>
      <w:proofErr w:type="spellEnd"/>
    </w:p>
    <w:p w14:paraId="586688C8" w14:textId="77777777" w:rsidR="003820F9" w:rsidRDefault="000C05F4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Ředitel konzervatoře</w:t>
      </w:r>
    </w:p>
    <w:p w14:paraId="709A52EB" w14:textId="77777777" w:rsidR="006027D8" w:rsidRPr="003820F9" w:rsidRDefault="003820F9" w:rsidP="006027D8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b/>
          <w:szCs w:val="22"/>
        </w:rPr>
      </w:pPr>
      <w:r w:rsidRPr="003820F9">
        <w:rPr>
          <w:rFonts w:ascii="Palatino Linotype" w:hAnsi="Palatino Linotype"/>
          <w:b/>
          <w:szCs w:val="22"/>
        </w:rPr>
        <w:t xml:space="preserve">Dodavatel akceptuje tuto objednávku v plném rozsahu a bez výhrad. </w:t>
      </w:r>
    </w:p>
    <w:p w14:paraId="6B6C01A5" w14:textId="4057F103" w:rsidR="001917C7" w:rsidRDefault="003820F9" w:rsidP="001917C7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</w:t>
      </w:r>
      <w:r w:rsidR="001368BC">
        <w:rPr>
          <w:rFonts w:ascii="Palatino Linotype" w:hAnsi="Palatino Linotype"/>
          <w:szCs w:val="22"/>
        </w:rPr>
        <w:t xml:space="preserve"> </w:t>
      </w:r>
      <w:r w:rsidR="001917C7">
        <w:rPr>
          <w:rFonts w:ascii="Palatino Linotype" w:hAnsi="Palatino Linotype"/>
          <w:szCs w:val="22"/>
        </w:rPr>
        <w:t xml:space="preserve">Praze </w:t>
      </w:r>
      <w:r>
        <w:rPr>
          <w:rFonts w:ascii="Palatino Linotype" w:hAnsi="Palatino Linotype"/>
          <w:szCs w:val="22"/>
        </w:rPr>
        <w:t>dne</w:t>
      </w:r>
      <w:r w:rsidR="00E26823">
        <w:rPr>
          <w:rFonts w:ascii="Palatino Linotype" w:hAnsi="Palatino Linotype"/>
          <w:szCs w:val="22"/>
        </w:rPr>
        <w:t xml:space="preserve"> </w:t>
      </w:r>
      <w:r w:rsidR="002A4EC4">
        <w:rPr>
          <w:rFonts w:ascii="Palatino Linotype" w:hAnsi="Palatino Linotype"/>
          <w:szCs w:val="22"/>
        </w:rPr>
        <w:t>09. 10. 2023</w:t>
      </w:r>
    </w:p>
    <w:p w14:paraId="298815F2" w14:textId="77777777" w:rsidR="003820F9" w:rsidRDefault="003820F9" w:rsidP="001917C7">
      <w:pPr>
        <w:spacing w:before="24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 xml:space="preserve"> Dodavatele:</w:t>
      </w:r>
    </w:p>
    <w:p w14:paraId="64BEBA41" w14:textId="77777777" w:rsidR="003820F9" w:rsidRDefault="003820F9" w:rsidP="003820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</w:t>
      </w:r>
    </w:p>
    <w:p w14:paraId="03FC4B8C" w14:textId="5A0CF2FE" w:rsidR="00F51118" w:rsidRDefault="00F51118">
      <w:r>
        <w:t xml:space="preserve">                                                                                                                     </w:t>
      </w:r>
      <w:proofErr w:type="spellStart"/>
      <w:r w:rsidR="005415D0">
        <w:t>xxxxxxxxxxxxxx</w:t>
      </w:r>
      <w:proofErr w:type="spellEnd"/>
      <w:r w:rsidR="00815994" w:rsidRPr="00815994">
        <w:t xml:space="preserve">    </w:t>
      </w:r>
    </w:p>
    <w:p w14:paraId="00EAFDF9" w14:textId="77777777" w:rsidR="0056024C" w:rsidRDefault="00F51118">
      <w:r>
        <w:t xml:space="preserve">                                                                                                                            </w:t>
      </w:r>
    </w:p>
    <w:sectPr w:rsidR="005602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7C05" w14:textId="77777777" w:rsidR="003A1182" w:rsidRDefault="003A1182" w:rsidP="0056024C">
      <w:pPr>
        <w:spacing w:line="240" w:lineRule="auto"/>
      </w:pPr>
      <w:r>
        <w:separator/>
      </w:r>
    </w:p>
  </w:endnote>
  <w:endnote w:type="continuationSeparator" w:id="0">
    <w:p w14:paraId="6224C1F4" w14:textId="77777777" w:rsidR="003A1182" w:rsidRDefault="003A1182" w:rsidP="00560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875013"/>
      <w:docPartObj>
        <w:docPartGallery w:val="Page Numbers (Bottom of Page)"/>
        <w:docPartUnique/>
      </w:docPartObj>
    </w:sdtPr>
    <w:sdtEndPr/>
    <w:sdtContent>
      <w:p w14:paraId="1EF370FE" w14:textId="77777777" w:rsidR="0056024C" w:rsidRDefault="005602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A7">
          <w:rPr>
            <w:noProof/>
          </w:rPr>
          <w:t>5</w:t>
        </w:r>
        <w:r>
          <w:fldChar w:fldCharType="end"/>
        </w:r>
      </w:p>
    </w:sdtContent>
  </w:sdt>
  <w:p w14:paraId="7C428D72" w14:textId="77777777" w:rsidR="0056024C" w:rsidRDefault="00560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2F5C" w14:textId="77777777" w:rsidR="003A1182" w:rsidRDefault="003A1182" w:rsidP="0056024C">
      <w:pPr>
        <w:spacing w:line="240" w:lineRule="auto"/>
      </w:pPr>
      <w:r>
        <w:separator/>
      </w:r>
    </w:p>
  </w:footnote>
  <w:footnote w:type="continuationSeparator" w:id="0">
    <w:p w14:paraId="57873E68" w14:textId="77777777" w:rsidR="003A1182" w:rsidRDefault="003A1182" w:rsidP="00560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9B"/>
    <w:rsid w:val="000124C7"/>
    <w:rsid w:val="00021040"/>
    <w:rsid w:val="00021182"/>
    <w:rsid w:val="0002185B"/>
    <w:rsid w:val="000407CC"/>
    <w:rsid w:val="00046E7A"/>
    <w:rsid w:val="000C05F4"/>
    <w:rsid w:val="000E164B"/>
    <w:rsid w:val="001368BC"/>
    <w:rsid w:val="001917C7"/>
    <w:rsid w:val="001A09B8"/>
    <w:rsid w:val="001D13C2"/>
    <w:rsid w:val="002031D0"/>
    <w:rsid w:val="00205F00"/>
    <w:rsid w:val="00233DAF"/>
    <w:rsid w:val="002A4EC4"/>
    <w:rsid w:val="002A5438"/>
    <w:rsid w:val="002C473D"/>
    <w:rsid w:val="0032329B"/>
    <w:rsid w:val="00375620"/>
    <w:rsid w:val="003820F9"/>
    <w:rsid w:val="003A1182"/>
    <w:rsid w:val="003A258D"/>
    <w:rsid w:val="003A318B"/>
    <w:rsid w:val="003C4AD5"/>
    <w:rsid w:val="0045332F"/>
    <w:rsid w:val="00495864"/>
    <w:rsid w:val="004B5B38"/>
    <w:rsid w:val="004C1254"/>
    <w:rsid w:val="004E76DC"/>
    <w:rsid w:val="004F4B49"/>
    <w:rsid w:val="004F56F8"/>
    <w:rsid w:val="00516862"/>
    <w:rsid w:val="005415D0"/>
    <w:rsid w:val="0056024C"/>
    <w:rsid w:val="00596661"/>
    <w:rsid w:val="005E5008"/>
    <w:rsid w:val="005E64C4"/>
    <w:rsid w:val="006027D8"/>
    <w:rsid w:val="006159FC"/>
    <w:rsid w:val="00620E1F"/>
    <w:rsid w:val="006347DE"/>
    <w:rsid w:val="006425BB"/>
    <w:rsid w:val="006B5078"/>
    <w:rsid w:val="006C692D"/>
    <w:rsid w:val="006D682F"/>
    <w:rsid w:val="006F4EC5"/>
    <w:rsid w:val="0070690A"/>
    <w:rsid w:val="007169E8"/>
    <w:rsid w:val="00776571"/>
    <w:rsid w:val="007A5DD9"/>
    <w:rsid w:val="007C4A50"/>
    <w:rsid w:val="00815994"/>
    <w:rsid w:val="00834B8C"/>
    <w:rsid w:val="008620F4"/>
    <w:rsid w:val="008805C3"/>
    <w:rsid w:val="008A20EF"/>
    <w:rsid w:val="008D0B88"/>
    <w:rsid w:val="008E30F7"/>
    <w:rsid w:val="0090742F"/>
    <w:rsid w:val="00946BC6"/>
    <w:rsid w:val="00951BC5"/>
    <w:rsid w:val="0097416B"/>
    <w:rsid w:val="00981D62"/>
    <w:rsid w:val="009C35F1"/>
    <w:rsid w:val="009D1852"/>
    <w:rsid w:val="00A02A00"/>
    <w:rsid w:val="00AE66DA"/>
    <w:rsid w:val="00B75577"/>
    <w:rsid w:val="00BA61CF"/>
    <w:rsid w:val="00BC1B36"/>
    <w:rsid w:val="00C316BA"/>
    <w:rsid w:val="00C8361E"/>
    <w:rsid w:val="00CD0DDB"/>
    <w:rsid w:val="00D221FE"/>
    <w:rsid w:val="00D531F9"/>
    <w:rsid w:val="00DC7344"/>
    <w:rsid w:val="00DF6664"/>
    <w:rsid w:val="00E26823"/>
    <w:rsid w:val="00E6188A"/>
    <w:rsid w:val="00E76A31"/>
    <w:rsid w:val="00E90B33"/>
    <w:rsid w:val="00F04A1F"/>
    <w:rsid w:val="00F128A0"/>
    <w:rsid w:val="00F21AA7"/>
    <w:rsid w:val="00F2200F"/>
    <w:rsid w:val="00F31F54"/>
    <w:rsid w:val="00F436CA"/>
    <w:rsid w:val="00F51118"/>
    <w:rsid w:val="00F53870"/>
    <w:rsid w:val="00F9165C"/>
    <w:rsid w:val="00F9244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7E7"/>
  <w15:docId w15:val="{B17ED4FA-762E-40C9-B742-BE43781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0F9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820F9"/>
    <w:pPr>
      <w:overflowPunct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20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62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A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Vimrová Hana</cp:lastModifiedBy>
  <cp:revision>3</cp:revision>
  <cp:lastPrinted>2023-10-10T10:01:00Z</cp:lastPrinted>
  <dcterms:created xsi:type="dcterms:W3CDTF">2023-10-17T15:29:00Z</dcterms:created>
  <dcterms:modified xsi:type="dcterms:W3CDTF">2023-10-17T15:31:00Z</dcterms:modified>
</cp:coreProperties>
</file>